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B47EEB" w:rsidRPr="00B47EEB" w14:paraId="27C6F7D5" w14:textId="77777777" w:rsidTr="00017CCF">
        <w:tc>
          <w:tcPr>
            <w:tcW w:w="4819" w:type="dxa"/>
            <w:vAlign w:val="center"/>
          </w:tcPr>
          <w:p w14:paraId="532811CD" w14:textId="77777777" w:rsidR="00244CDE" w:rsidRPr="00B47EEB" w:rsidRDefault="00244CDE" w:rsidP="00017CCF">
            <w:pPr>
              <w:jc w:val="center"/>
              <w:rPr>
                <w:rFonts w:ascii="Arial Narrow" w:hAnsi="Arial Narrow" w:cs="Arial"/>
                <w:b/>
                <w:sz w:val="20"/>
                <w:szCs w:val="20"/>
              </w:rPr>
            </w:pPr>
          </w:p>
          <w:p w14:paraId="433FC648" w14:textId="77777777" w:rsidR="00244CDE" w:rsidRPr="00B47EEB" w:rsidRDefault="00244CDE" w:rsidP="00017CCF">
            <w:pPr>
              <w:jc w:val="center"/>
              <w:rPr>
                <w:rFonts w:ascii="Arial Narrow" w:hAnsi="Arial Narrow" w:cs="Arial"/>
                <w:b/>
                <w:sz w:val="20"/>
                <w:szCs w:val="20"/>
              </w:rPr>
            </w:pPr>
            <w:r w:rsidRPr="00B47EEB">
              <w:rPr>
                <w:rFonts w:ascii="Arial Narrow" w:hAnsi="Arial Narrow" w:cs="Arial"/>
                <w:b/>
                <w:sz w:val="20"/>
                <w:szCs w:val="20"/>
              </w:rPr>
              <w:t>REPUBLIQUE DU CAMEROUN</w:t>
            </w:r>
          </w:p>
        </w:tc>
        <w:tc>
          <w:tcPr>
            <w:tcW w:w="567" w:type="dxa"/>
            <w:vAlign w:val="center"/>
          </w:tcPr>
          <w:p w14:paraId="00A685B6" w14:textId="77777777" w:rsidR="00244CDE" w:rsidRPr="00B47EEB" w:rsidRDefault="00244CDE" w:rsidP="00017CCF">
            <w:pPr>
              <w:jc w:val="center"/>
              <w:rPr>
                <w:rFonts w:ascii="Arial Narrow" w:hAnsi="Arial Narrow" w:cs="Arial"/>
                <w:b/>
                <w:sz w:val="20"/>
                <w:szCs w:val="20"/>
              </w:rPr>
            </w:pPr>
          </w:p>
        </w:tc>
        <w:tc>
          <w:tcPr>
            <w:tcW w:w="4819" w:type="dxa"/>
            <w:vAlign w:val="center"/>
          </w:tcPr>
          <w:p w14:paraId="0F644A85" w14:textId="77777777" w:rsidR="00244CDE" w:rsidRPr="00B47EEB" w:rsidRDefault="00244CDE" w:rsidP="00017CCF">
            <w:pPr>
              <w:jc w:val="center"/>
              <w:rPr>
                <w:rFonts w:ascii="Arial Narrow" w:hAnsi="Arial Narrow" w:cs="Arial"/>
                <w:b/>
                <w:sz w:val="20"/>
                <w:szCs w:val="20"/>
              </w:rPr>
            </w:pPr>
          </w:p>
          <w:p w14:paraId="158B9B06" w14:textId="77777777" w:rsidR="00244CDE" w:rsidRPr="00B47EEB" w:rsidRDefault="00244CDE" w:rsidP="00017CCF">
            <w:pPr>
              <w:jc w:val="center"/>
              <w:rPr>
                <w:rFonts w:ascii="Arial Narrow" w:hAnsi="Arial Narrow" w:cs="Arial"/>
                <w:b/>
                <w:sz w:val="20"/>
                <w:szCs w:val="20"/>
              </w:rPr>
            </w:pPr>
            <w:r w:rsidRPr="00B47EEB">
              <w:rPr>
                <w:rFonts w:ascii="Arial Narrow" w:hAnsi="Arial Narrow" w:cs="Arial"/>
                <w:b/>
                <w:sz w:val="20"/>
                <w:szCs w:val="20"/>
              </w:rPr>
              <w:t>REPUBLIC OF CAMEROON</w:t>
            </w:r>
          </w:p>
        </w:tc>
      </w:tr>
      <w:tr w:rsidR="00B47EEB" w:rsidRPr="00B47EEB" w14:paraId="49EC7EBD" w14:textId="77777777" w:rsidTr="00017CCF">
        <w:trPr>
          <w:trHeight w:val="356"/>
        </w:trPr>
        <w:tc>
          <w:tcPr>
            <w:tcW w:w="4819" w:type="dxa"/>
            <w:vAlign w:val="center"/>
          </w:tcPr>
          <w:p w14:paraId="171E5C84" w14:textId="77777777" w:rsidR="00244CDE" w:rsidRPr="00B47EEB" w:rsidRDefault="00244CDE" w:rsidP="00017CCF">
            <w:pPr>
              <w:jc w:val="center"/>
              <w:rPr>
                <w:rFonts w:ascii="Arial Narrow" w:hAnsi="Arial Narrow" w:cs="Arial"/>
                <w:bCs/>
                <w:sz w:val="20"/>
                <w:szCs w:val="20"/>
              </w:rPr>
            </w:pPr>
            <w:r w:rsidRPr="00B47EEB">
              <w:rPr>
                <w:rFonts w:ascii="Arial Narrow" w:hAnsi="Arial Narrow" w:cs="Arial"/>
                <w:bCs/>
                <w:sz w:val="20"/>
                <w:szCs w:val="20"/>
              </w:rPr>
              <w:t>Paix-Travail–Patrie</w:t>
            </w:r>
          </w:p>
          <w:p w14:paraId="02D003A5" w14:textId="77777777" w:rsidR="00244CDE" w:rsidRPr="00B47EEB" w:rsidRDefault="00244CDE" w:rsidP="00017CCF">
            <w:pPr>
              <w:jc w:val="center"/>
              <w:rPr>
                <w:rFonts w:ascii="Arial Narrow" w:hAnsi="Arial Narrow" w:cs="Arial"/>
                <w:bCs/>
                <w:sz w:val="20"/>
                <w:szCs w:val="20"/>
              </w:rPr>
            </w:pPr>
            <w:r w:rsidRPr="00B47EEB">
              <w:rPr>
                <w:rFonts w:ascii="Arial Narrow" w:hAnsi="Arial Narrow" w:cs="Arial"/>
                <w:bCs/>
                <w:sz w:val="20"/>
                <w:szCs w:val="20"/>
              </w:rPr>
              <w:t>--------------------</w:t>
            </w:r>
          </w:p>
        </w:tc>
        <w:tc>
          <w:tcPr>
            <w:tcW w:w="567" w:type="dxa"/>
            <w:vAlign w:val="center"/>
          </w:tcPr>
          <w:p w14:paraId="012877F2" w14:textId="77777777" w:rsidR="00244CDE" w:rsidRPr="00B47EEB" w:rsidRDefault="00244CDE" w:rsidP="00017CCF">
            <w:pPr>
              <w:jc w:val="center"/>
              <w:rPr>
                <w:rFonts w:ascii="Arial Narrow" w:hAnsi="Arial Narrow" w:cs="Arial"/>
                <w:sz w:val="20"/>
                <w:szCs w:val="20"/>
              </w:rPr>
            </w:pPr>
          </w:p>
        </w:tc>
        <w:tc>
          <w:tcPr>
            <w:tcW w:w="4819" w:type="dxa"/>
            <w:vAlign w:val="center"/>
          </w:tcPr>
          <w:p w14:paraId="088E3415" w14:textId="77777777" w:rsidR="00244CDE" w:rsidRPr="00B47EEB" w:rsidRDefault="00244CDE" w:rsidP="00017CCF">
            <w:pPr>
              <w:jc w:val="center"/>
              <w:rPr>
                <w:rFonts w:ascii="Arial Narrow" w:hAnsi="Arial Narrow" w:cs="Arial"/>
                <w:bCs/>
                <w:sz w:val="20"/>
                <w:szCs w:val="20"/>
              </w:rPr>
            </w:pPr>
            <w:r w:rsidRPr="00B47EEB">
              <w:rPr>
                <w:rFonts w:ascii="Arial Narrow" w:hAnsi="Arial Narrow" w:cs="Arial"/>
                <w:bCs/>
                <w:sz w:val="20"/>
                <w:szCs w:val="20"/>
              </w:rPr>
              <w:t>Peace - Work – Fatherland</w:t>
            </w:r>
          </w:p>
          <w:p w14:paraId="5270BC16" w14:textId="77777777" w:rsidR="00244CDE" w:rsidRPr="00B47EEB" w:rsidRDefault="00244CDE" w:rsidP="00017CCF">
            <w:pPr>
              <w:jc w:val="center"/>
              <w:rPr>
                <w:rFonts w:ascii="Arial Narrow" w:hAnsi="Arial Narrow" w:cs="Arial"/>
                <w:sz w:val="20"/>
                <w:szCs w:val="20"/>
              </w:rPr>
            </w:pPr>
            <w:r w:rsidRPr="00B47EEB">
              <w:rPr>
                <w:rFonts w:ascii="Arial Narrow" w:hAnsi="Arial Narrow" w:cs="Arial"/>
                <w:bCs/>
                <w:sz w:val="20"/>
                <w:szCs w:val="20"/>
              </w:rPr>
              <w:t>--------------------</w:t>
            </w:r>
          </w:p>
        </w:tc>
      </w:tr>
      <w:tr w:rsidR="00B47EEB" w:rsidRPr="00B47EEB" w14:paraId="5EACEFEC" w14:textId="77777777" w:rsidTr="00017CCF">
        <w:tc>
          <w:tcPr>
            <w:tcW w:w="4819" w:type="dxa"/>
            <w:vAlign w:val="center"/>
          </w:tcPr>
          <w:p w14:paraId="10C6EBC2" w14:textId="77777777" w:rsidR="00244CDE" w:rsidRPr="00B47EEB" w:rsidRDefault="00244CDE" w:rsidP="00017CCF">
            <w:pPr>
              <w:jc w:val="center"/>
              <w:rPr>
                <w:rFonts w:ascii="Arial Narrow" w:hAnsi="Arial Narrow" w:cs="Arial"/>
                <w:b/>
                <w:sz w:val="20"/>
                <w:szCs w:val="20"/>
              </w:rPr>
            </w:pPr>
            <w:r w:rsidRPr="00B47EEB">
              <w:rPr>
                <w:rFonts w:ascii="Arial Narrow" w:hAnsi="Arial Narrow" w:cs="Arial"/>
                <w:b/>
                <w:sz w:val="20"/>
                <w:szCs w:val="20"/>
              </w:rPr>
              <w:t>REGION DU SUD</w:t>
            </w:r>
          </w:p>
          <w:p w14:paraId="3A4F35D0" w14:textId="77777777" w:rsidR="00244CDE" w:rsidRPr="00B47EEB" w:rsidRDefault="00244CDE" w:rsidP="00017CCF">
            <w:pPr>
              <w:jc w:val="center"/>
              <w:rPr>
                <w:rFonts w:ascii="Arial Narrow" w:hAnsi="Arial Narrow" w:cs="Arial"/>
                <w:sz w:val="20"/>
                <w:szCs w:val="20"/>
              </w:rPr>
            </w:pPr>
            <w:r w:rsidRPr="00B47EEB">
              <w:rPr>
                <w:rFonts w:ascii="Arial Narrow" w:hAnsi="Arial Narrow" w:cs="Arial"/>
                <w:sz w:val="20"/>
                <w:szCs w:val="20"/>
              </w:rPr>
              <w:t>--------------------</w:t>
            </w:r>
          </w:p>
        </w:tc>
        <w:tc>
          <w:tcPr>
            <w:tcW w:w="567" w:type="dxa"/>
            <w:vAlign w:val="center"/>
          </w:tcPr>
          <w:p w14:paraId="0BD03938" w14:textId="77777777" w:rsidR="00244CDE" w:rsidRPr="00B47EEB" w:rsidRDefault="00244CDE" w:rsidP="00017CCF">
            <w:pPr>
              <w:jc w:val="center"/>
              <w:rPr>
                <w:rFonts w:ascii="Arial Narrow" w:hAnsi="Arial Narrow" w:cs="Arial"/>
                <w:sz w:val="20"/>
                <w:szCs w:val="20"/>
              </w:rPr>
            </w:pPr>
          </w:p>
        </w:tc>
        <w:tc>
          <w:tcPr>
            <w:tcW w:w="4819" w:type="dxa"/>
            <w:vAlign w:val="center"/>
          </w:tcPr>
          <w:p w14:paraId="4E2FC5DA" w14:textId="77777777" w:rsidR="00244CDE" w:rsidRPr="00B47EEB" w:rsidRDefault="00244CDE" w:rsidP="00017CCF">
            <w:pPr>
              <w:jc w:val="center"/>
              <w:rPr>
                <w:rFonts w:ascii="Arial Narrow" w:hAnsi="Arial Narrow" w:cs="Arial"/>
                <w:b/>
                <w:sz w:val="20"/>
                <w:szCs w:val="20"/>
              </w:rPr>
            </w:pPr>
            <w:r w:rsidRPr="00B47EEB">
              <w:rPr>
                <w:rFonts w:ascii="Arial Narrow" w:hAnsi="Arial Narrow" w:cs="Arial"/>
                <w:b/>
                <w:sz w:val="20"/>
                <w:szCs w:val="20"/>
              </w:rPr>
              <w:t>SOUTH REGION</w:t>
            </w:r>
          </w:p>
          <w:p w14:paraId="19C611FE" w14:textId="77777777" w:rsidR="00244CDE" w:rsidRPr="00B47EEB" w:rsidRDefault="00244CDE" w:rsidP="00017CCF">
            <w:pPr>
              <w:jc w:val="center"/>
              <w:rPr>
                <w:rFonts w:ascii="Arial Narrow" w:hAnsi="Arial Narrow" w:cs="Arial"/>
                <w:sz w:val="20"/>
                <w:szCs w:val="20"/>
              </w:rPr>
            </w:pPr>
            <w:r w:rsidRPr="00B47EEB">
              <w:rPr>
                <w:rFonts w:ascii="Arial Narrow" w:hAnsi="Arial Narrow" w:cs="Arial"/>
                <w:sz w:val="20"/>
                <w:szCs w:val="20"/>
              </w:rPr>
              <w:t>--------------------</w:t>
            </w:r>
          </w:p>
        </w:tc>
      </w:tr>
      <w:tr w:rsidR="00B47EEB" w:rsidRPr="00B47EEB" w14:paraId="2674B330" w14:textId="77777777" w:rsidTr="00017CCF">
        <w:tc>
          <w:tcPr>
            <w:tcW w:w="4819" w:type="dxa"/>
            <w:vAlign w:val="center"/>
          </w:tcPr>
          <w:p w14:paraId="2B7D28D9" w14:textId="77777777" w:rsidR="00244CDE" w:rsidRPr="00B47EEB" w:rsidRDefault="00244CDE" w:rsidP="00017CCF">
            <w:pPr>
              <w:jc w:val="center"/>
              <w:rPr>
                <w:rFonts w:ascii="Arial Narrow" w:hAnsi="Arial Narrow" w:cs="Arial"/>
                <w:b/>
                <w:bCs/>
                <w:sz w:val="20"/>
                <w:szCs w:val="20"/>
              </w:rPr>
            </w:pPr>
            <w:r w:rsidRPr="00B47EEB">
              <w:rPr>
                <w:rFonts w:ascii="Arial Narrow" w:hAnsi="Arial Narrow" w:cs="Arial"/>
                <w:b/>
                <w:bCs/>
                <w:sz w:val="20"/>
                <w:szCs w:val="20"/>
              </w:rPr>
              <w:t>DEPARTEMENT DE L’OCEAN</w:t>
            </w:r>
          </w:p>
          <w:p w14:paraId="7B94C6D3" w14:textId="77777777" w:rsidR="00244CDE" w:rsidRPr="00B47EEB" w:rsidRDefault="00244CDE" w:rsidP="00017CCF">
            <w:pPr>
              <w:jc w:val="center"/>
              <w:rPr>
                <w:rFonts w:ascii="Arial Narrow" w:hAnsi="Arial Narrow" w:cs="Arial"/>
                <w:b/>
                <w:bCs/>
                <w:sz w:val="20"/>
                <w:szCs w:val="20"/>
              </w:rPr>
            </w:pPr>
            <w:r w:rsidRPr="00B47EEB">
              <w:rPr>
                <w:rFonts w:ascii="Arial Narrow" w:hAnsi="Arial Narrow" w:cs="Arial"/>
                <w:b/>
                <w:bCs/>
                <w:sz w:val="20"/>
                <w:szCs w:val="20"/>
              </w:rPr>
              <w:t>--------------------</w:t>
            </w:r>
          </w:p>
        </w:tc>
        <w:tc>
          <w:tcPr>
            <w:tcW w:w="567" w:type="dxa"/>
            <w:vAlign w:val="center"/>
          </w:tcPr>
          <w:p w14:paraId="159C7D1F" w14:textId="6C096CE3" w:rsidR="00244CDE" w:rsidRPr="00B47EEB" w:rsidRDefault="00244CDE" w:rsidP="00017CCF">
            <w:pPr>
              <w:jc w:val="center"/>
              <w:rPr>
                <w:rFonts w:ascii="Arial Narrow" w:hAnsi="Arial Narrow" w:cs="Arial"/>
                <w:b/>
                <w:bCs/>
                <w:sz w:val="20"/>
                <w:szCs w:val="20"/>
              </w:rPr>
            </w:pPr>
            <w:r w:rsidRPr="00B47EEB">
              <w:rPr>
                <w:noProof/>
                <w:sz w:val="22"/>
                <w:szCs w:val="22"/>
              </w:rPr>
              <w:drawing>
                <wp:anchor distT="0" distB="0" distL="114300" distR="114300" simplePos="0" relativeHeight="251708416" behindDoc="1" locked="0" layoutInCell="1" allowOverlap="1" wp14:anchorId="61AA08FF" wp14:editId="64E6243F">
                  <wp:simplePos x="0" y="0"/>
                  <wp:positionH relativeFrom="page">
                    <wp:posOffset>-161925</wp:posOffset>
                  </wp:positionH>
                  <wp:positionV relativeFrom="paragraph">
                    <wp:posOffset>-733425</wp:posOffset>
                  </wp:positionV>
                  <wp:extent cx="753745" cy="714375"/>
                  <wp:effectExtent l="0" t="0" r="8255" b="9525"/>
                  <wp:wrapNone/>
                  <wp:docPr id="17" name="Image 17"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14:paraId="2F78DA77" w14:textId="77777777" w:rsidR="00244CDE" w:rsidRPr="00B47EEB" w:rsidRDefault="00244CDE" w:rsidP="00017CCF">
            <w:pPr>
              <w:jc w:val="center"/>
              <w:rPr>
                <w:rFonts w:ascii="Arial Narrow" w:hAnsi="Arial Narrow" w:cs="Arial"/>
                <w:b/>
                <w:bCs/>
                <w:sz w:val="20"/>
                <w:szCs w:val="20"/>
              </w:rPr>
            </w:pPr>
            <w:r w:rsidRPr="00B47EEB">
              <w:rPr>
                <w:rFonts w:ascii="Arial Narrow" w:hAnsi="Arial Narrow" w:cs="Arial"/>
                <w:b/>
                <w:bCs/>
                <w:sz w:val="20"/>
                <w:szCs w:val="20"/>
              </w:rPr>
              <w:t xml:space="preserve">OCEAN DIVISION </w:t>
            </w:r>
          </w:p>
          <w:p w14:paraId="4A61D6A7" w14:textId="77777777" w:rsidR="00244CDE" w:rsidRPr="00B47EEB" w:rsidRDefault="00244CDE" w:rsidP="00017CCF">
            <w:pPr>
              <w:jc w:val="center"/>
              <w:rPr>
                <w:rFonts w:ascii="Arial Narrow" w:hAnsi="Arial Narrow" w:cs="Arial"/>
                <w:b/>
                <w:bCs/>
                <w:sz w:val="20"/>
                <w:szCs w:val="20"/>
              </w:rPr>
            </w:pPr>
            <w:r w:rsidRPr="00B47EEB">
              <w:rPr>
                <w:rFonts w:ascii="Arial Narrow" w:hAnsi="Arial Narrow" w:cs="Arial"/>
                <w:b/>
                <w:bCs/>
                <w:sz w:val="20"/>
                <w:szCs w:val="20"/>
              </w:rPr>
              <w:t>--------------------</w:t>
            </w:r>
          </w:p>
        </w:tc>
      </w:tr>
      <w:tr w:rsidR="00B47EEB" w:rsidRPr="00B47EEB" w14:paraId="51EC2D71" w14:textId="77777777" w:rsidTr="00017CCF">
        <w:tc>
          <w:tcPr>
            <w:tcW w:w="4819" w:type="dxa"/>
            <w:vAlign w:val="center"/>
          </w:tcPr>
          <w:p w14:paraId="660B0F34" w14:textId="77777777" w:rsidR="00244CDE" w:rsidRPr="00B47EEB" w:rsidRDefault="00244CDE" w:rsidP="00017CCF">
            <w:pPr>
              <w:jc w:val="center"/>
              <w:rPr>
                <w:rFonts w:ascii="Arial Narrow" w:hAnsi="Arial Narrow" w:cs="Arial"/>
                <w:b/>
                <w:sz w:val="20"/>
                <w:szCs w:val="20"/>
              </w:rPr>
            </w:pPr>
            <w:r w:rsidRPr="00B47EEB">
              <w:rPr>
                <w:rFonts w:ascii="Arial Narrow" w:hAnsi="Arial Narrow" w:cs="Arial"/>
                <w:b/>
                <w:sz w:val="20"/>
                <w:szCs w:val="20"/>
              </w:rPr>
              <w:t>PREFECTURE DE KRIBI</w:t>
            </w:r>
          </w:p>
          <w:p w14:paraId="515324C4" w14:textId="77777777" w:rsidR="00244CDE" w:rsidRPr="00B47EEB" w:rsidRDefault="00244CDE" w:rsidP="00017CCF">
            <w:pPr>
              <w:jc w:val="center"/>
              <w:rPr>
                <w:rFonts w:ascii="Arial Narrow" w:hAnsi="Arial Narrow" w:cs="Arial"/>
                <w:sz w:val="20"/>
                <w:szCs w:val="20"/>
              </w:rPr>
            </w:pPr>
            <w:r w:rsidRPr="00B47EEB">
              <w:rPr>
                <w:rFonts w:ascii="Arial Narrow" w:hAnsi="Arial Narrow" w:cs="Arial"/>
                <w:sz w:val="20"/>
                <w:szCs w:val="20"/>
              </w:rPr>
              <w:t>--------------------</w:t>
            </w:r>
          </w:p>
        </w:tc>
        <w:tc>
          <w:tcPr>
            <w:tcW w:w="567" w:type="dxa"/>
            <w:vAlign w:val="center"/>
          </w:tcPr>
          <w:p w14:paraId="7DB65C19" w14:textId="77777777" w:rsidR="00244CDE" w:rsidRPr="00B47EEB" w:rsidRDefault="00244CDE" w:rsidP="00017CCF">
            <w:pPr>
              <w:jc w:val="center"/>
              <w:rPr>
                <w:rFonts w:ascii="Arial Narrow" w:hAnsi="Arial Narrow" w:cs="Arial"/>
                <w:sz w:val="20"/>
                <w:szCs w:val="20"/>
              </w:rPr>
            </w:pPr>
          </w:p>
        </w:tc>
        <w:tc>
          <w:tcPr>
            <w:tcW w:w="4819" w:type="dxa"/>
            <w:vAlign w:val="center"/>
          </w:tcPr>
          <w:p w14:paraId="57F836AC" w14:textId="77777777" w:rsidR="00244CDE" w:rsidRPr="00B47EEB" w:rsidRDefault="00244CDE" w:rsidP="00017CCF">
            <w:pPr>
              <w:jc w:val="center"/>
              <w:rPr>
                <w:rFonts w:ascii="Arial Narrow" w:hAnsi="Arial Narrow" w:cs="Arial"/>
                <w:b/>
                <w:sz w:val="20"/>
                <w:szCs w:val="20"/>
                <w:lang w:val="en-GB"/>
              </w:rPr>
            </w:pPr>
            <w:r w:rsidRPr="00B47EEB">
              <w:rPr>
                <w:rFonts w:ascii="Arial Narrow" w:hAnsi="Arial Narrow" w:cs="Arial"/>
                <w:b/>
                <w:sz w:val="20"/>
                <w:szCs w:val="20"/>
                <w:lang w:val="en-GB"/>
              </w:rPr>
              <w:t>S.D.O’s OFFICE KRIBI</w:t>
            </w:r>
          </w:p>
          <w:p w14:paraId="68564D9B" w14:textId="77777777" w:rsidR="00244CDE" w:rsidRPr="00B47EEB" w:rsidRDefault="00244CDE" w:rsidP="00017CCF">
            <w:pPr>
              <w:jc w:val="center"/>
              <w:rPr>
                <w:rFonts w:ascii="Arial Narrow" w:hAnsi="Arial Narrow" w:cs="Arial"/>
                <w:sz w:val="20"/>
                <w:szCs w:val="20"/>
                <w:lang w:val="en-GB"/>
              </w:rPr>
            </w:pPr>
            <w:r w:rsidRPr="00B47EEB">
              <w:rPr>
                <w:rFonts w:ascii="Arial Narrow" w:hAnsi="Arial Narrow" w:cs="Arial"/>
                <w:sz w:val="20"/>
                <w:szCs w:val="20"/>
                <w:lang w:val="en-GB"/>
              </w:rPr>
              <w:t>--------------------</w:t>
            </w:r>
          </w:p>
        </w:tc>
      </w:tr>
      <w:tr w:rsidR="00B47EEB" w:rsidRPr="00B47EEB" w14:paraId="6BDFECC2" w14:textId="77777777" w:rsidTr="00017CCF">
        <w:tc>
          <w:tcPr>
            <w:tcW w:w="4819" w:type="dxa"/>
          </w:tcPr>
          <w:p w14:paraId="6C9824BC" w14:textId="77777777" w:rsidR="00244CDE" w:rsidRPr="00B47EEB" w:rsidRDefault="00244CDE" w:rsidP="00017CCF">
            <w:pPr>
              <w:jc w:val="center"/>
              <w:rPr>
                <w:rFonts w:ascii="Arial Narrow" w:hAnsi="Arial Narrow" w:cs="Arial"/>
                <w:b/>
                <w:bCs/>
                <w:sz w:val="20"/>
                <w:szCs w:val="20"/>
              </w:rPr>
            </w:pPr>
            <w:r w:rsidRPr="00B47EEB">
              <w:rPr>
                <w:rFonts w:ascii="Arial Narrow" w:hAnsi="Arial Narrow" w:cs="Arial"/>
                <w:b/>
                <w:bCs/>
                <w:sz w:val="20"/>
                <w:szCs w:val="20"/>
              </w:rPr>
              <w:t>SERVICE DES AFFAIRES GENERALES</w:t>
            </w:r>
          </w:p>
        </w:tc>
        <w:tc>
          <w:tcPr>
            <w:tcW w:w="567" w:type="dxa"/>
          </w:tcPr>
          <w:p w14:paraId="23C63496" w14:textId="77777777" w:rsidR="00244CDE" w:rsidRPr="00B47EEB" w:rsidRDefault="00244CDE" w:rsidP="00017CCF">
            <w:pPr>
              <w:jc w:val="both"/>
              <w:rPr>
                <w:rFonts w:ascii="Arial Narrow" w:hAnsi="Arial Narrow" w:cs="Arial"/>
                <w:sz w:val="20"/>
                <w:szCs w:val="20"/>
              </w:rPr>
            </w:pPr>
          </w:p>
        </w:tc>
        <w:tc>
          <w:tcPr>
            <w:tcW w:w="4819" w:type="dxa"/>
          </w:tcPr>
          <w:p w14:paraId="05DC34BD" w14:textId="77777777" w:rsidR="00244CDE" w:rsidRPr="00B47EEB" w:rsidRDefault="00244CDE" w:rsidP="00017CCF">
            <w:pPr>
              <w:jc w:val="center"/>
              <w:rPr>
                <w:rFonts w:ascii="Arial Narrow" w:hAnsi="Arial Narrow" w:cs="Arial"/>
                <w:b/>
                <w:bCs/>
                <w:sz w:val="20"/>
                <w:szCs w:val="20"/>
              </w:rPr>
            </w:pPr>
            <w:r w:rsidRPr="00B47EEB">
              <w:rPr>
                <w:rFonts w:ascii="Arial Narrow" w:hAnsi="Arial Narrow" w:cs="Arial"/>
                <w:b/>
                <w:bCs/>
                <w:sz w:val="20"/>
                <w:szCs w:val="20"/>
              </w:rPr>
              <w:t>GENERAL AFFAIRS SERVICE</w:t>
            </w:r>
          </w:p>
        </w:tc>
      </w:tr>
    </w:tbl>
    <w:p w14:paraId="4CE16C53" w14:textId="77777777" w:rsidR="00244CDE" w:rsidRPr="00B47EEB" w:rsidRDefault="00244CDE" w:rsidP="00244CDE">
      <w:pPr>
        <w:spacing w:before="120" w:after="120"/>
        <w:jc w:val="center"/>
        <w:rPr>
          <w:rFonts w:ascii="Arial Narrow" w:hAnsi="Arial Narrow" w:cs="Arial"/>
          <w:b/>
          <w:bCs/>
          <w:sz w:val="48"/>
          <w:szCs w:val="48"/>
        </w:rPr>
      </w:pPr>
    </w:p>
    <w:p w14:paraId="7F057B6C" w14:textId="77777777" w:rsidR="00244CDE" w:rsidRPr="00B47EEB" w:rsidRDefault="00244CDE" w:rsidP="00244CDE">
      <w:pPr>
        <w:spacing w:before="120" w:after="120"/>
        <w:jc w:val="center"/>
        <w:rPr>
          <w:rFonts w:ascii="Arial Narrow" w:hAnsi="Arial Narrow" w:cs="Arial"/>
          <w:b/>
          <w:bCs/>
          <w:sz w:val="48"/>
          <w:szCs w:val="48"/>
        </w:rPr>
      </w:pPr>
    </w:p>
    <w:p w14:paraId="088AADDD" w14:textId="77777777" w:rsidR="00244CDE" w:rsidRPr="00B47EEB" w:rsidRDefault="00244CDE" w:rsidP="00244CDE">
      <w:pPr>
        <w:spacing w:before="120" w:after="120"/>
        <w:jc w:val="center"/>
        <w:rPr>
          <w:rFonts w:ascii="Arial Narrow" w:hAnsi="Arial Narrow" w:cs="Arial"/>
          <w:b/>
          <w:bCs/>
          <w:sz w:val="48"/>
          <w:szCs w:val="48"/>
        </w:rPr>
      </w:pPr>
      <w:r w:rsidRPr="00B47EEB">
        <w:rPr>
          <w:rFonts w:ascii="Arial Narrow" w:hAnsi="Arial Narrow" w:cs="Arial"/>
          <w:b/>
          <w:bCs/>
          <w:sz w:val="48"/>
          <w:szCs w:val="48"/>
        </w:rPr>
        <w:t>DOSSIER D’APPEL D’OFFRES</w:t>
      </w:r>
    </w:p>
    <w:p w14:paraId="4B3CB39A" w14:textId="77777777" w:rsidR="00244CDE" w:rsidRPr="00B47EEB" w:rsidRDefault="00244CDE" w:rsidP="00244CDE">
      <w:pPr>
        <w:spacing w:before="120" w:after="120"/>
        <w:rPr>
          <w:rFonts w:ascii="Arial Narrow" w:hAnsi="Arial Narrow" w:cs="Arial"/>
          <w:b/>
          <w:bCs/>
          <w:sz w:val="32"/>
          <w:szCs w:val="22"/>
        </w:rPr>
      </w:pPr>
    </w:p>
    <w:p w14:paraId="2798E35F" w14:textId="77777777" w:rsidR="00EE0FE5" w:rsidRDefault="00EE0FE5" w:rsidP="00EE0FE5">
      <w:pPr>
        <w:pBdr>
          <w:top w:val="single" w:sz="4" w:space="5" w:color="auto"/>
          <w:bottom w:val="single" w:sz="4" w:space="5" w:color="auto"/>
        </w:pBdr>
        <w:spacing w:before="120" w:after="120"/>
        <w:jc w:val="center"/>
        <w:rPr>
          <w:rFonts w:ascii="Arial Narrow" w:hAnsi="Arial Narrow"/>
          <w:b/>
          <w:bCs/>
          <w:sz w:val="36"/>
          <w:szCs w:val="36"/>
        </w:rPr>
      </w:pPr>
      <w:r w:rsidRPr="00FD5E42">
        <w:rPr>
          <w:rFonts w:ascii="Arial Narrow" w:hAnsi="Arial Narrow" w:cs="Arial"/>
          <w:b/>
          <w:bCs/>
          <w:sz w:val="40"/>
          <w:szCs w:val="48"/>
        </w:rPr>
        <w:t>AVIS D’APPEL D’OFFRES</w:t>
      </w:r>
      <w:r w:rsidRPr="00FD5E42">
        <w:rPr>
          <w:rFonts w:ascii="Arial Narrow" w:hAnsi="Arial Narrow"/>
          <w:b/>
          <w:bCs/>
          <w:sz w:val="36"/>
          <w:szCs w:val="36"/>
        </w:rPr>
        <w:t xml:space="preserve"> </w:t>
      </w:r>
    </w:p>
    <w:p w14:paraId="2F578A81" w14:textId="254CE255" w:rsidR="00EE0FE5" w:rsidRPr="00FD5E42" w:rsidRDefault="00EE0FE5" w:rsidP="00BF66C3">
      <w:pPr>
        <w:pBdr>
          <w:top w:val="single" w:sz="4" w:space="5" w:color="auto"/>
          <w:bottom w:val="single" w:sz="4" w:space="5" w:color="auto"/>
        </w:pBdr>
        <w:spacing w:before="120" w:after="120"/>
        <w:jc w:val="center"/>
        <w:rPr>
          <w:rFonts w:ascii="Arial Narrow" w:hAnsi="Arial Narrow"/>
          <w:b/>
          <w:bCs/>
          <w:sz w:val="36"/>
          <w:szCs w:val="36"/>
        </w:rPr>
      </w:pPr>
      <w:r>
        <w:rPr>
          <w:rFonts w:ascii="Arial Narrow" w:hAnsi="Arial Narrow"/>
          <w:b/>
          <w:bCs/>
          <w:sz w:val="36"/>
          <w:szCs w:val="36"/>
        </w:rPr>
        <w:t>N°003</w:t>
      </w:r>
      <w:r w:rsidR="00013452">
        <w:rPr>
          <w:rFonts w:ascii="Arial Narrow" w:hAnsi="Arial Narrow"/>
          <w:b/>
          <w:bCs/>
          <w:sz w:val="36"/>
          <w:szCs w:val="36"/>
        </w:rPr>
        <w:t xml:space="preserve"> BIS</w:t>
      </w:r>
      <w:r w:rsidRPr="0027592F">
        <w:rPr>
          <w:rFonts w:ascii="Arial Narrow" w:hAnsi="Arial Narrow"/>
          <w:b/>
          <w:bCs/>
          <w:sz w:val="36"/>
          <w:szCs w:val="36"/>
        </w:rPr>
        <w:t>/AON</w:t>
      </w:r>
      <w:r>
        <w:rPr>
          <w:rFonts w:ascii="Arial Narrow" w:hAnsi="Arial Narrow"/>
          <w:b/>
          <w:bCs/>
          <w:sz w:val="36"/>
          <w:szCs w:val="36"/>
        </w:rPr>
        <w:t xml:space="preserve">O/L11/CDPM/2025 DU </w:t>
      </w:r>
      <w:r w:rsidR="00BF66C3">
        <w:rPr>
          <w:rFonts w:ascii="Arial Narrow" w:hAnsi="Arial Narrow"/>
          <w:b/>
          <w:bCs/>
          <w:sz w:val="36"/>
          <w:szCs w:val="36"/>
        </w:rPr>
        <w:t>22 MAI</w:t>
      </w:r>
      <w:r w:rsidRPr="0027592F">
        <w:rPr>
          <w:rFonts w:ascii="Arial Narrow" w:hAnsi="Arial Narrow"/>
          <w:b/>
          <w:bCs/>
          <w:sz w:val="36"/>
          <w:szCs w:val="36"/>
        </w:rPr>
        <w:t xml:space="preserve"> 2025</w:t>
      </w:r>
    </w:p>
    <w:p w14:paraId="4C694C48" w14:textId="77777777" w:rsidR="00EE0FE5" w:rsidRPr="00B47EEB" w:rsidRDefault="00EE0FE5" w:rsidP="00EE0FE5">
      <w:pPr>
        <w:ind w:left="-100"/>
        <w:jc w:val="center"/>
        <w:rPr>
          <w:rFonts w:ascii="Arial Narrow" w:eastAsia="Arial Narrow" w:hAnsi="Arial Narrow" w:cs="Arial"/>
          <w:b/>
          <w:sz w:val="28"/>
          <w:szCs w:val="28"/>
          <w:lang w:val="fr-LU" w:eastAsia="en-US"/>
        </w:rPr>
      </w:pPr>
      <w:r w:rsidRPr="00B47EEB">
        <w:rPr>
          <w:rFonts w:ascii="Arial Narrow" w:eastAsia="Arial Narrow" w:hAnsi="Arial Narrow" w:cs="Arial"/>
          <w:b/>
          <w:sz w:val="28"/>
          <w:szCs w:val="28"/>
          <w:lang w:val="fr-LU" w:eastAsia="en-US"/>
        </w:rPr>
        <w:t xml:space="preserve">POUR LES TRAVAUX DE CONSTRUCTION </w:t>
      </w:r>
      <w:r w:rsidRPr="00B47EEB">
        <w:rPr>
          <w:rFonts w:ascii="Arial Narrow" w:eastAsia="Calibri" w:hAnsi="Arial Narrow" w:cs="Arial"/>
          <w:b/>
          <w:bCs/>
          <w:sz w:val="28"/>
          <w:szCs w:val="28"/>
          <w:lang w:val="fr-LU" w:eastAsia="en-US"/>
        </w:rPr>
        <w:t>DU POSTE DE CONTROLE FORESTIER ET DE LA CHASSE DE FIFINDA, DANS L’ARRONDISSEMENT DE LOKOUNDJE</w:t>
      </w:r>
      <w:r w:rsidRPr="00B47EEB">
        <w:rPr>
          <w:rFonts w:ascii="Arial Narrow" w:eastAsia="Arial Narrow" w:hAnsi="Arial Narrow" w:cs="Arial"/>
          <w:b/>
          <w:sz w:val="28"/>
          <w:szCs w:val="28"/>
          <w:lang w:val="fr-LU" w:eastAsia="en-US"/>
        </w:rPr>
        <w:t>, DEPARTEMENT DE L’OCEAN, REGION DU SUD</w:t>
      </w:r>
    </w:p>
    <w:p w14:paraId="7EA042B0" w14:textId="4C0D7117" w:rsidR="00EE0FE5" w:rsidRPr="00B47EEB" w:rsidRDefault="00410E1B" w:rsidP="00EE0FE5">
      <w:pPr>
        <w:ind w:left="-100"/>
        <w:jc w:val="center"/>
        <w:rPr>
          <w:rFonts w:ascii="Arial Narrow" w:eastAsia="Calibri" w:hAnsi="Arial Narrow" w:cs="Arial"/>
          <w:b/>
          <w:bCs/>
          <w:sz w:val="28"/>
          <w:szCs w:val="28"/>
          <w:lang w:val="fr-LU" w:eastAsia="en-US"/>
        </w:rPr>
      </w:pPr>
      <w:r>
        <w:rPr>
          <w:rFonts w:ascii="Arial Narrow" w:eastAsia="Arial Narrow" w:hAnsi="Arial Narrow" w:cs="Arial"/>
          <w:b/>
          <w:sz w:val="28"/>
          <w:szCs w:val="28"/>
          <w:lang w:val="fr-LU" w:eastAsia="en-US"/>
        </w:rPr>
        <w:t>( EN PROCEDURE D’URGENCE)</w:t>
      </w:r>
    </w:p>
    <w:p w14:paraId="0B31768E" w14:textId="77777777" w:rsidR="004436B8" w:rsidRPr="00B47EEB" w:rsidRDefault="004436B8" w:rsidP="004436B8">
      <w:pPr>
        <w:ind w:left="-100"/>
        <w:jc w:val="center"/>
        <w:rPr>
          <w:rFonts w:ascii="Arial Narrow" w:eastAsia="Arial Narrow" w:hAnsi="Arial Narrow" w:cs="Arial"/>
          <w:b/>
          <w:bCs/>
          <w:sz w:val="18"/>
          <w:szCs w:val="28"/>
          <w:lang w:val="fr-LU" w:eastAsia="en-US"/>
        </w:rPr>
      </w:pPr>
    </w:p>
    <w:p w14:paraId="7FC3910A" w14:textId="0CA01B15" w:rsidR="004436B8" w:rsidRPr="00B47EEB" w:rsidRDefault="004436B8" w:rsidP="004436B8">
      <w:pPr>
        <w:ind w:left="-100"/>
        <w:jc w:val="center"/>
        <w:rPr>
          <w:rFonts w:ascii="Arial Narrow" w:eastAsia="Arial Narrow" w:hAnsi="Arial Narrow" w:cs="Arial"/>
          <w:b/>
          <w:sz w:val="28"/>
          <w:szCs w:val="28"/>
          <w:lang w:val="fr-LU" w:eastAsia="en-US"/>
        </w:rPr>
      </w:pPr>
      <w:r w:rsidRPr="00B47EEB">
        <w:rPr>
          <w:rFonts w:ascii="Arial Narrow" w:eastAsia="Arial Narrow" w:hAnsi="Arial Narrow" w:cs="Arial"/>
          <w:b/>
          <w:bCs/>
          <w:sz w:val="28"/>
          <w:szCs w:val="28"/>
          <w:lang w:val="fr-LU" w:eastAsia="en-US"/>
        </w:rPr>
        <w:t>__________________________________________________________________________</w:t>
      </w:r>
    </w:p>
    <w:p w14:paraId="72E08061" w14:textId="77777777" w:rsidR="00244CDE" w:rsidRPr="00B47EEB" w:rsidRDefault="00244CDE" w:rsidP="00244CDE">
      <w:pPr>
        <w:spacing w:before="120" w:after="120"/>
        <w:rPr>
          <w:rFonts w:ascii="Arial Narrow" w:hAnsi="Arial Narrow" w:cs="Arial"/>
          <w:b/>
          <w:bCs/>
          <w:sz w:val="32"/>
          <w:szCs w:val="22"/>
        </w:rPr>
      </w:pPr>
    </w:p>
    <w:p w14:paraId="29AA07B8" w14:textId="77777777" w:rsidR="00244CDE" w:rsidRPr="00B47EEB" w:rsidRDefault="00244CDE" w:rsidP="00244CDE">
      <w:pPr>
        <w:spacing w:before="120" w:after="120" w:line="276" w:lineRule="auto"/>
        <w:rPr>
          <w:rFonts w:ascii="Arial Narrow" w:hAnsi="Arial Narrow" w:cs="Arial"/>
          <w:b/>
          <w:bCs/>
          <w:sz w:val="32"/>
          <w:szCs w:val="22"/>
        </w:rPr>
      </w:pPr>
      <w:r w:rsidRPr="00B47EEB">
        <w:rPr>
          <w:rFonts w:ascii="Arial Narrow" w:hAnsi="Arial Narrow" w:cs="Arial"/>
          <w:b/>
          <w:bCs/>
          <w:sz w:val="32"/>
          <w:szCs w:val="22"/>
        </w:rPr>
        <w:t xml:space="preserve">MAITRE D’OUVRAGE DELEGUE : </w:t>
      </w:r>
      <w:r w:rsidRPr="00B47EEB">
        <w:rPr>
          <w:rFonts w:ascii="Arial Narrow" w:hAnsi="Arial Narrow" w:cs="Arial"/>
          <w:bCs/>
          <w:sz w:val="32"/>
          <w:szCs w:val="22"/>
        </w:rPr>
        <w:t>PREFET DU DEPARTEMENT DE L’OCEAN</w:t>
      </w:r>
    </w:p>
    <w:p w14:paraId="7AF6E8B2" w14:textId="77777777" w:rsidR="00244CDE" w:rsidRPr="00B47EEB" w:rsidRDefault="00244CDE" w:rsidP="00244CDE">
      <w:pPr>
        <w:spacing w:before="120" w:after="120" w:line="276" w:lineRule="auto"/>
        <w:rPr>
          <w:rFonts w:ascii="Arial Narrow" w:hAnsi="Arial Narrow" w:cs="Arial"/>
          <w:b/>
          <w:bCs/>
          <w:sz w:val="32"/>
          <w:szCs w:val="22"/>
        </w:rPr>
      </w:pPr>
      <w:r w:rsidRPr="00B47EEB">
        <w:rPr>
          <w:rFonts w:ascii="Arial Narrow" w:hAnsi="Arial Narrow" w:cs="Arial"/>
          <w:b/>
          <w:bCs/>
          <w:sz w:val="32"/>
          <w:szCs w:val="22"/>
        </w:rPr>
        <w:t xml:space="preserve">AUTORITE CONTRACTANTE : </w:t>
      </w:r>
      <w:r w:rsidRPr="00B47EEB">
        <w:rPr>
          <w:rFonts w:ascii="Arial Narrow" w:hAnsi="Arial Narrow" w:cs="Arial"/>
          <w:bCs/>
          <w:sz w:val="32"/>
          <w:szCs w:val="22"/>
        </w:rPr>
        <w:t>PREFET DU DEPARTEMENT DE L’OCEAN</w:t>
      </w:r>
    </w:p>
    <w:p w14:paraId="6D49E01C" w14:textId="26122672" w:rsidR="00244CDE" w:rsidRPr="00B47EEB" w:rsidRDefault="00244CDE" w:rsidP="00244CDE">
      <w:pPr>
        <w:spacing w:before="120" w:after="120" w:line="276" w:lineRule="auto"/>
        <w:rPr>
          <w:rFonts w:ascii="Arial Narrow" w:hAnsi="Arial Narrow" w:cs="Arial"/>
          <w:bCs/>
          <w:sz w:val="32"/>
          <w:szCs w:val="22"/>
        </w:rPr>
      </w:pPr>
      <w:r w:rsidRPr="00B47EEB">
        <w:rPr>
          <w:rFonts w:ascii="Arial Narrow" w:hAnsi="Arial Narrow" w:cs="Arial"/>
          <w:b/>
          <w:bCs/>
          <w:sz w:val="32"/>
          <w:szCs w:val="22"/>
        </w:rPr>
        <w:t xml:space="preserve">FINANCEMENT : </w:t>
      </w:r>
      <w:r w:rsidRPr="00B47EEB">
        <w:rPr>
          <w:rFonts w:ascii="Arial Narrow" w:hAnsi="Arial Narrow" w:cs="Arial"/>
          <w:bCs/>
          <w:sz w:val="32"/>
          <w:szCs w:val="22"/>
        </w:rPr>
        <w:t>B</w:t>
      </w:r>
      <w:r w:rsidR="00EE0FE5">
        <w:rPr>
          <w:rFonts w:ascii="Arial Narrow" w:hAnsi="Arial Narrow" w:cs="Arial"/>
          <w:bCs/>
          <w:sz w:val="32"/>
          <w:szCs w:val="22"/>
        </w:rPr>
        <w:t>IP MINFOF</w:t>
      </w:r>
      <w:r w:rsidR="004436B8" w:rsidRPr="00B47EEB">
        <w:rPr>
          <w:rFonts w:ascii="Arial Narrow" w:hAnsi="Arial Narrow" w:cs="Arial"/>
          <w:bCs/>
          <w:sz w:val="32"/>
          <w:szCs w:val="22"/>
        </w:rPr>
        <w:t xml:space="preserve"> </w:t>
      </w:r>
      <w:r w:rsidRPr="00B47EEB">
        <w:rPr>
          <w:rFonts w:ascii="Arial Narrow" w:hAnsi="Arial Narrow" w:cs="Arial"/>
          <w:bCs/>
          <w:sz w:val="32"/>
          <w:szCs w:val="22"/>
        </w:rPr>
        <w:t>2025</w:t>
      </w:r>
    </w:p>
    <w:p w14:paraId="46277E4B" w14:textId="77777777" w:rsidR="00244CDE" w:rsidRPr="00B47EEB" w:rsidRDefault="00244CDE" w:rsidP="00244CDE">
      <w:pPr>
        <w:rPr>
          <w:rFonts w:ascii="Arial Narrow" w:hAnsi="Arial Narrow" w:cs="Arial"/>
          <w:bCs/>
          <w:sz w:val="20"/>
          <w:szCs w:val="18"/>
        </w:rPr>
      </w:pPr>
      <w:r w:rsidRPr="00B47EEB">
        <w:rPr>
          <w:rFonts w:ascii="Arial Narrow" w:hAnsi="Arial Narrow" w:cs="Arial"/>
          <w:b/>
          <w:bCs/>
          <w:sz w:val="32"/>
          <w:szCs w:val="22"/>
        </w:rPr>
        <w:t>COMMISSION DE PASSATION</w:t>
      </w:r>
      <w:r w:rsidRPr="00B47EEB">
        <w:rPr>
          <w:rFonts w:ascii="Arial Narrow" w:hAnsi="Arial Narrow" w:cs="Arial"/>
          <w:bCs/>
          <w:sz w:val="32"/>
          <w:szCs w:val="22"/>
        </w:rPr>
        <w:t xml:space="preserve"> : </w:t>
      </w:r>
      <w:r w:rsidRPr="00B47EEB">
        <w:rPr>
          <w:rFonts w:ascii="Arial Narrow" w:hAnsi="Arial Narrow" w:cs="Arial"/>
          <w:bCs/>
          <w:sz w:val="28"/>
        </w:rPr>
        <w:t>COMMISSION DEPARTEMENTALE DE   PASSATION DES MARCHES DE L’OCEAN</w:t>
      </w:r>
    </w:p>
    <w:p w14:paraId="7424E147" w14:textId="1D921895" w:rsidR="00244CDE" w:rsidRPr="00B47EEB" w:rsidRDefault="00244CDE" w:rsidP="00244CDE">
      <w:pPr>
        <w:spacing w:before="120" w:after="120" w:line="276" w:lineRule="auto"/>
        <w:rPr>
          <w:rFonts w:ascii="Arial Narrow" w:hAnsi="Arial Narrow" w:cs="Arial"/>
          <w:b/>
          <w:bCs/>
          <w:sz w:val="32"/>
          <w:szCs w:val="22"/>
        </w:rPr>
      </w:pPr>
      <w:r w:rsidRPr="00B47EEB">
        <w:rPr>
          <w:rFonts w:ascii="Arial Narrow" w:hAnsi="Arial Narrow" w:cs="Arial"/>
          <w:b/>
          <w:bCs/>
          <w:sz w:val="32"/>
          <w:szCs w:val="22"/>
        </w:rPr>
        <w:t>IMPUTATION :</w:t>
      </w:r>
      <w:r w:rsidRPr="00B47EEB">
        <w:rPr>
          <w:rFonts w:ascii="Arial Narrow" w:hAnsi="Arial Narrow" w:cs="Arial"/>
          <w:b/>
          <w:bCs/>
          <w:sz w:val="32"/>
          <w:szCs w:val="22"/>
        </w:rPr>
        <w:tab/>
        <w:t xml:space="preserve">N° </w:t>
      </w:r>
      <w:r w:rsidR="004436B8" w:rsidRPr="00B47EEB">
        <w:rPr>
          <w:rFonts w:ascii="Arial Narrow" w:hAnsi="Arial Narrow" w:cs="Arial"/>
          <w:b/>
          <w:bCs/>
          <w:sz w:val="32"/>
          <w:szCs w:val="22"/>
        </w:rPr>
        <w:t>59</w:t>
      </w:r>
      <w:r w:rsidR="00EE0FE5">
        <w:rPr>
          <w:rFonts w:ascii="Arial Narrow" w:hAnsi="Arial Narrow" w:cs="Arial"/>
          <w:b/>
          <w:bCs/>
          <w:sz w:val="32"/>
          <w:szCs w:val="22"/>
        </w:rPr>
        <w:t> 33 060</w:t>
      </w:r>
      <w:r w:rsidRPr="00B47EEB">
        <w:rPr>
          <w:rFonts w:ascii="Arial Narrow" w:hAnsi="Arial Narrow" w:cs="Arial"/>
          <w:b/>
          <w:bCs/>
          <w:sz w:val="32"/>
          <w:szCs w:val="22"/>
        </w:rPr>
        <w:t xml:space="preserve"> </w:t>
      </w:r>
      <w:r w:rsidR="00EE0FE5">
        <w:rPr>
          <w:rFonts w:ascii="Arial Narrow" w:hAnsi="Arial Narrow" w:cs="Arial"/>
          <w:b/>
          <w:bCs/>
          <w:sz w:val="32"/>
          <w:szCs w:val="22"/>
        </w:rPr>
        <w:t>0</w:t>
      </w:r>
      <w:r w:rsidRPr="00B47EEB">
        <w:rPr>
          <w:rFonts w:ascii="Arial Narrow" w:hAnsi="Arial Narrow" w:cs="Arial"/>
          <w:b/>
          <w:bCs/>
          <w:sz w:val="32"/>
          <w:szCs w:val="22"/>
        </w:rPr>
        <w:t>1</w:t>
      </w:r>
      <w:r w:rsidR="00EE0FE5">
        <w:rPr>
          <w:rFonts w:ascii="Arial Narrow" w:hAnsi="Arial Narrow" w:cs="Arial"/>
          <w:b/>
          <w:bCs/>
          <w:sz w:val="32"/>
          <w:szCs w:val="22"/>
        </w:rPr>
        <w:t xml:space="preserve"> 451815 523112</w:t>
      </w:r>
    </w:p>
    <w:p w14:paraId="45E35F6C" w14:textId="77777777" w:rsidR="00244CDE" w:rsidRPr="00B47EEB" w:rsidRDefault="00244CDE" w:rsidP="00244CDE">
      <w:pPr>
        <w:spacing w:before="120" w:after="120" w:line="276" w:lineRule="auto"/>
        <w:rPr>
          <w:rFonts w:ascii="Arial Narrow" w:hAnsi="Arial Narrow" w:cs="Arial"/>
          <w:b/>
          <w:bCs/>
          <w:sz w:val="32"/>
          <w:szCs w:val="22"/>
        </w:rPr>
      </w:pPr>
    </w:p>
    <w:p w14:paraId="3ED08B2D" w14:textId="77777777" w:rsidR="00244CDE" w:rsidRPr="00B47EEB" w:rsidRDefault="00244CDE" w:rsidP="00244CDE">
      <w:pPr>
        <w:spacing w:before="120" w:after="120"/>
        <w:jc w:val="center"/>
        <w:rPr>
          <w:rFonts w:ascii="Arial Narrow" w:hAnsi="Arial Narrow" w:cs="Arial"/>
          <w:b/>
          <w:bCs/>
          <w:spacing w:val="-100"/>
          <w:sz w:val="32"/>
          <w:szCs w:val="32"/>
        </w:rPr>
      </w:pPr>
      <w:r w:rsidRPr="00B47EEB">
        <w:rPr>
          <w:rFonts w:ascii="Arial Narrow" w:hAnsi="Arial Narrow" w:cs="Arial"/>
          <w:b/>
          <w:bCs/>
          <w:spacing w:val="-100"/>
          <w:sz w:val="32"/>
          <w:szCs w:val="32"/>
        </w:rPr>
        <w:t>--------------------------------------------------------------------------------</w:t>
      </w:r>
    </w:p>
    <w:p w14:paraId="61780820" w14:textId="639D3FC7" w:rsidR="00244CDE" w:rsidRPr="00B47EEB" w:rsidRDefault="00244CDE" w:rsidP="00244CDE">
      <w:pPr>
        <w:tabs>
          <w:tab w:val="left" w:pos="4352"/>
        </w:tabs>
        <w:spacing w:before="120" w:after="120"/>
        <w:rPr>
          <w:rFonts w:ascii="Arial Narrow" w:hAnsi="Arial Narrow" w:cs="Arial"/>
          <w:b/>
          <w:sz w:val="22"/>
          <w:szCs w:val="22"/>
          <w:u w:val="single"/>
        </w:rPr>
      </w:pPr>
      <w:r w:rsidRPr="00B47EEB">
        <w:rPr>
          <w:rFonts w:ascii="Arial Narrow" w:hAnsi="Arial Narrow" w:cs="Arial"/>
          <w:b/>
          <w:bCs/>
          <w:sz w:val="36"/>
          <w:szCs w:val="22"/>
        </w:rPr>
        <w:t xml:space="preserve">                                              </w:t>
      </w:r>
      <w:r w:rsidRPr="00B47EEB">
        <w:rPr>
          <w:rFonts w:ascii="Arial Narrow" w:hAnsi="Arial Narrow" w:cs="Arial"/>
          <w:b/>
          <w:sz w:val="28"/>
          <w:szCs w:val="22"/>
          <w:u w:val="single"/>
        </w:rPr>
        <w:t>EXERCICE</w:t>
      </w:r>
      <w:r w:rsidR="004436B8" w:rsidRPr="00B47EEB">
        <w:rPr>
          <w:rFonts w:ascii="Arial Narrow" w:hAnsi="Arial Narrow" w:cs="Arial"/>
          <w:b/>
          <w:sz w:val="28"/>
          <w:szCs w:val="22"/>
          <w:u w:val="single"/>
        </w:rPr>
        <w:t xml:space="preserve"> : </w:t>
      </w:r>
      <w:r w:rsidRPr="00B47EEB">
        <w:rPr>
          <w:rFonts w:ascii="Arial Narrow" w:hAnsi="Arial Narrow" w:cs="Arial"/>
          <w:b/>
          <w:sz w:val="28"/>
          <w:szCs w:val="22"/>
          <w:u w:val="single"/>
        </w:rPr>
        <w:t>2025</w:t>
      </w:r>
    </w:p>
    <w:p w14:paraId="16875A90" w14:textId="40A31ECD" w:rsidR="00244CDE" w:rsidRPr="00B47EEB" w:rsidRDefault="00244CDE" w:rsidP="00244CDE">
      <w:pPr>
        <w:spacing w:before="120" w:after="120"/>
        <w:jc w:val="center"/>
        <w:rPr>
          <w:rFonts w:ascii="Arial Narrow" w:hAnsi="Arial Narrow" w:cs="Arial"/>
          <w:sz w:val="22"/>
          <w:szCs w:val="22"/>
        </w:rPr>
      </w:pPr>
      <w:r w:rsidRPr="00B47EEB">
        <w:rPr>
          <w:rFonts w:ascii="Arial Narrow" w:hAnsi="Arial Narrow" w:cs="Arial"/>
          <w:sz w:val="22"/>
          <w:szCs w:val="22"/>
        </w:rPr>
        <w:br w:type="page"/>
      </w:r>
    </w:p>
    <w:p w14:paraId="706F0DD4" w14:textId="77777777" w:rsidR="00660E5B" w:rsidRPr="00B47EEB" w:rsidRDefault="00660E5B" w:rsidP="00660E5B">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B47EEB">
        <w:rPr>
          <w:rFonts w:ascii="Arial Narrow" w:hAnsi="Arial Narrow" w:cs="Arial"/>
          <w:b/>
          <w:bCs/>
          <w:caps/>
          <w:spacing w:val="36"/>
          <w:w w:val="80"/>
          <w:position w:val="-1"/>
          <w:sz w:val="32"/>
          <w:szCs w:val="32"/>
          <w:shd w:val="clear" w:color="auto" w:fill="D9D9D9"/>
        </w:rPr>
        <w:lastRenderedPageBreak/>
        <w:t xml:space="preserve">Table des sigles </w:t>
      </w:r>
    </w:p>
    <w:p w14:paraId="6F7273E0" w14:textId="77777777" w:rsidR="00660E5B" w:rsidRPr="00B47EEB" w:rsidRDefault="00660E5B" w:rsidP="00660E5B">
      <w:pPr>
        <w:widowControl w:val="0"/>
        <w:autoSpaceDE w:val="0"/>
        <w:spacing w:after="60" w:line="360" w:lineRule="auto"/>
        <w:ind w:right="-7"/>
        <w:rPr>
          <w:rFonts w:ascii="Arial Narrow" w:hAnsi="Arial Narrow"/>
          <w:bCs/>
          <w:spacing w:val="36"/>
          <w:w w:val="80"/>
          <w:position w:val="-1"/>
        </w:rPr>
      </w:pPr>
      <w:r w:rsidRPr="00B47EEB">
        <w:rPr>
          <w:rFonts w:ascii="Arial Narrow" w:hAnsi="Arial Narrow"/>
          <w:bCs/>
          <w:spacing w:val="36"/>
          <w:w w:val="80"/>
          <w:position w:val="-1"/>
        </w:rPr>
        <w:t>ARMP : Agence de Régulation des Marchés Publics</w:t>
      </w:r>
    </w:p>
    <w:p w14:paraId="14D44DF1" w14:textId="77777777" w:rsidR="00660E5B" w:rsidRPr="00B47EEB" w:rsidRDefault="00660E5B" w:rsidP="00660E5B">
      <w:pPr>
        <w:widowControl w:val="0"/>
        <w:autoSpaceDE w:val="0"/>
        <w:spacing w:after="60" w:line="360" w:lineRule="auto"/>
        <w:ind w:right="-7"/>
        <w:rPr>
          <w:rFonts w:ascii="Arial Narrow" w:hAnsi="Arial Narrow"/>
          <w:bCs/>
          <w:spacing w:val="36"/>
          <w:w w:val="80"/>
          <w:position w:val="-1"/>
        </w:rPr>
      </w:pPr>
      <w:r w:rsidRPr="00B47EEB">
        <w:rPr>
          <w:rFonts w:ascii="Arial Narrow" w:hAnsi="Arial Narrow"/>
          <w:bCs/>
          <w:spacing w:val="36"/>
          <w:w w:val="80"/>
          <w:position w:val="-1"/>
        </w:rPr>
        <w:t>BPU : Bordereau des Prix Unitaires</w:t>
      </w:r>
    </w:p>
    <w:p w14:paraId="2FBEC9E1" w14:textId="77777777" w:rsidR="00660E5B" w:rsidRPr="00B47EEB" w:rsidRDefault="00660E5B" w:rsidP="00660E5B">
      <w:pPr>
        <w:widowControl w:val="0"/>
        <w:autoSpaceDE w:val="0"/>
        <w:spacing w:after="60" w:line="360" w:lineRule="auto"/>
        <w:ind w:right="-7"/>
        <w:rPr>
          <w:rFonts w:ascii="Arial Narrow" w:hAnsi="Arial Narrow"/>
          <w:bCs/>
          <w:spacing w:val="36"/>
          <w:w w:val="80"/>
          <w:position w:val="-1"/>
        </w:rPr>
      </w:pPr>
      <w:r w:rsidRPr="00B47EEB">
        <w:rPr>
          <w:rFonts w:ascii="Arial Narrow" w:hAnsi="Arial Narrow"/>
          <w:bCs/>
          <w:spacing w:val="36"/>
          <w:w w:val="80"/>
          <w:position w:val="-1"/>
        </w:rPr>
        <w:t>DQE : Devis Quantitatif et Estimatif</w:t>
      </w:r>
    </w:p>
    <w:p w14:paraId="45538079" w14:textId="77777777" w:rsidR="00660E5B" w:rsidRPr="00B47EEB" w:rsidRDefault="00660E5B" w:rsidP="00660E5B">
      <w:pPr>
        <w:widowControl w:val="0"/>
        <w:autoSpaceDE w:val="0"/>
        <w:spacing w:after="60" w:line="360" w:lineRule="auto"/>
        <w:ind w:right="-7"/>
        <w:rPr>
          <w:rFonts w:ascii="Arial Narrow" w:hAnsi="Arial Narrow"/>
          <w:bCs/>
          <w:spacing w:val="36"/>
          <w:w w:val="80"/>
          <w:position w:val="-1"/>
        </w:rPr>
      </w:pPr>
      <w:r w:rsidRPr="00B47EEB">
        <w:rPr>
          <w:rFonts w:ascii="Arial Narrow" w:hAnsi="Arial Narrow"/>
          <w:bCs/>
          <w:spacing w:val="36"/>
          <w:w w:val="80"/>
          <w:position w:val="-1"/>
        </w:rPr>
        <w:t>MINMAP : Ministère des Marchés Publics</w:t>
      </w:r>
    </w:p>
    <w:p w14:paraId="2F748397" w14:textId="02AD6B18" w:rsidR="00660E5B" w:rsidRPr="00B47EEB" w:rsidRDefault="004A5C29" w:rsidP="00660E5B">
      <w:pPr>
        <w:widowControl w:val="0"/>
        <w:autoSpaceDE w:val="0"/>
        <w:spacing w:after="60" w:line="360" w:lineRule="auto"/>
        <w:ind w:right="-7"/>
        <w:rPr>
          <w:rFonts w:ascii="Arial Narrow" w:hAnsi="Arial Narrow"/>
          <w:bCs/>
          <w:spacing w:val="36"/>
          <w:w w:val="80"/>
          <w:position w:val="-1"/>
        </w:rPr>
      </w:pPr>
      <w:r w:rsidRPr="00B47EEB">
        <w:rPr>
          <w:rFonts w:ascii="Arial Narrow" w:hAnsi="Arial Narrow"/>
          <w:bCs/>
          <w:spacing w:val="36"/>
          <w:w w:val="80"/>
          <w:position w:val="-1"/>
        </w:rPr>
        <w:t>C-AK2</w:t>
      </w:r>
      <w:r w:rsidR="00660E5B" w:rsidRPr="00B47EEB">
        <w:rPr>
          <w:rFonts w:ascii="Arial Narrow" w:hAnsi="Arial Narrow"/>
          <w:bCs/>
          <w:spacing w:val="36"/>
          <w:w w:val="80"/>
          <w:position w:val="-1"/>
        </w:rPr>
        <w:t xml:space="preserve"> : Commune </w:t>
      </w:r>
      <w:r w:rsidR="00963B18" w:rsidRPr="00B47EEB">
        <w:rPr>
          <w:rFonts w:ascii="Arial Narrow" w:hAnsi="Arial Narrow"/>
          <w:bCs/>
          <w:spacing w:val="36"/>
          <w:w w:val="80"/>
          <w:position w:val="-1"/>
        </w:rPr>
        <w:t>D’ARRONDISSEMENT DE KRIBI 2</w:t>
      </w:r>
    </w:p>
    <w:p w14:paraId="23E90555" w14:textId="37017448" w:rsidR="00660E5B" w:rsidRPr="00B47EEB" w:rsidRDefault="00660E5B" w:rsidP="00660E5B">
      <w:pPr>
        <w:widowControl w:val="0"/>
        <w:autoSpaceDE w:val="0"/>
        <w:spacing w:after="60" w:line="360" w:lineRule="auto"/>
        <w:ind w:right="-7"/>
        <w:rPr>
          <w:rFonts w:ascii="Arial Narrow" w:hAnsi="Arial Narrow"/>
          <w:bCs/>
          <w:spacing w:val="36"/>
          <w:w w:val="80"/>
          <w:position w:val="-1"/>
        </w:rPr>
      </w:pPr>
      <w:r w:rsidRPr="00B47EEB">
        <w:rPr>
          <w:rFonts w:ascii="Arial Narrow" w:hAnsi="Arial Narrow"/>
          <w:bCs/>
          <w:spacing w:val="36"/>
          <w:w w:val="80"/>
          <w:position w:val="-1"/>
        </w:rPr>
        <w:t>MO/MOD : Maître d’Ouvrage/</w:t>
      </w:r>
      <w:r w:rsidR="00CC0E1C" w:rsidRPr="00B47EEB">
        <w:rPr>
          <w:rFonts w:ascii="Arial Narrow" w:hAnsi="Arial Narrow"/>
          <w:bCs/>
          <w:spacing w:val="36"/>
          <w:w w:val="80"/>
          <w:position w:val="-1"/>
        </w:rPr>
        <w:t xml:space="preserve">Maître d’Ouvrage </w:t>
      </w:r>
      <w:r w:rsidR="003F5D76" w:rsidRPr="00B47EEB">
        <w:rPr>
          <w:rFonts w:ascii="Arial Narrow" w:hAnsi="Arial Narrow"/>
          <w:bCs/>
          <w:spacing w:val="36"/>
          <w:w w:val="80"/>
          <w:position w:val="-1"/>
        </w:rPr>
        <w:t xml:space="preserve">Délégué </w:t>
      </w:r>
    </w:p>
    <w:p w14:paraId="3D7E60AD" w14:textId="77777777" w:rsidR="00660E5B" w:rsidRPr="00B47EEB" w:rsidRDefault="00660E5B" w:rsidP="00660E5B">
      <w:pPr>
        <w:widowControl w:val="0"/>
        <w:autoSpaceDE w:val="0"/>
        <w:spacing w:after="60" w:line="360" w:lineRule="auto"/>
        <w:ind w:right="-7"/>
        <w:rPr>
          <w:rFonts w:ascii="Arial Narrow" w:hAnsi="Arial Narrow"/>
          <w:bCs/>
          <w:spacing w:val="36"/>
          <w:w w:val="80"/>
          <w:position w:val="-1"/>
          <w:lang w:val="fr-CM"/>
        </w:rPr>
      </w:pPr>
      <w:r w:rsidRPr="00B47EEB">
        <w:rPr>
          <w:rFonts w:ascii="Arial Narrow" w:hAnsi="Arial Narrow"/>
          <w:bCs/>
          <w:spacing w:val="36"/>
          <w:w w:val="80"/>
          <w:position w:val="-1"/>
        </w:rPr>
        <w:t xml:space="preserve">SDPU : </w:t>
      </w:r>
      <w:r w:rsidRPr="00B47EEB">
        <w:rPr>
          <w:rFonts w:ascii="Arial Narrow" w:hAnsi="Arial Narrow"/>
          <w:bCs/>
          <w:spacing w:val="36"/>
          <w:w w:val="80"/>
          <w:position w:val="-1"/>
          <w:lang w:val="fr-CM"/>
        </w:rPr>
        <w:t>Sous-Détail des Prix Unitaires</w:t>
      </w:r>
    </w:p>
    <w:p w14:paraId="344F9BAC" w14:textId="77777777" w:rsidR="00660E5B" w:rsidRPr="00B47EEB" w:rsidRDefault="00660E5B" w:rsidP="00660E5B">
      <w:pPr>
        <w:widowControl w:val="0"/>
        <w:autoSpaceDE w:val="0"/>
        <w:spacing w:after="60" w:line="360" w:lineRule="auto"/>
        <w:ind w:right="-7"/>
        <w:rPr>
          <w:rFonts w:ascii="Arial Narrow" w:hAnsi="Arial Narrow"/>
          <w:bCs/>
          <w:spacing w:val="36"/>
          <w:w w:val="80"/>
          <w:position w:val="-1"/>
        </w:rPr>
      </w:pPr>
      <w:r w:rsidRPr="00B47EEB">
        <w:rPr>
          <w:rFonts w:ascii="Arial Narrow" w:hAnsi="Arial Narrow"/>
          <w:bCs/>
          <w:spacing w:val="36"/>
          <w:w w:val="80"/>
          <w:position w:val="-1"/>
        </w:rPr>
        <w:t>CIPM : Commission Interne de Passation des Marchés</w:t>
      </w:r>
    </w:p>
    <w:p w14:paraId="6D13F29E" w14:textId="0759E61B" w:rsidR="00660E5B" w:rsidRPr="00B47EEB" w:rsidRDefault="007208EB" w:rsidP="00660E5B">
      <w:pPr>
        <w:widowControl w:val="0"/>
        <w:autoSpaceDE w:val="0"/>
        <w:spacing w:after="60" w:line="360" w:lineRule="auto"/>
        <w:ind w:right="-7"/>
        <w:rPr>
          <w:rFonts w:ascii="Arial Narrow" w:hAnsi="Arial Narrow"/>
          <w:bCs/>
          <w:spacing w:val="36"/>
          <w:w w:val="80"/>
          <w:position w:val="-1"/>
        </w:rPr>
      </w:pPr>
      <w:r w:rsidRPr="00B47EEB">
        <w:rPr>
          <w:rFonts w:ascii="Arial Narrow" w:hAnsi="Arial Narrow"/>
          <w:bCs/>
          <w:spacing w:val="36"/>
          <w:w w:val="80"/>
          <w:position w:val="-1"/>
        </w:rPr>
        <w:t>XXXXXX</w:t>
      </w:r>
      <w:r w:rsidR="00840131" w:rsidRPr="00B47EEB">
        <w:rPr>
          <w:rFonts w:ascii="Arial Narrow" w:hAnsi="Arial Narrow"/>
          <w:bCs/>
          <w:spacing w:val="36"/>
          <w:w w:val="80"/>
          <w:position w:val="-1"/>
        </w:rPr>
        <w:t xml:space="preserve"> :</w:t>
      </w:r>
      <w:r w:rsidR="00660E5B" w:rsidRPr="00B47EEB">
        <w:rPr>
          <w:rFonts w:ascii="Arial Narrow" w:hAnsi="Arial Narrow"/>
          <w:bCs/>
          <w:spacing w:val="36"/>
          <w:w w:val="80"/>
          <w:position w:val="-1"/>
        </w:rPr>
        <w:t xml:space="preserve"> Structure Interne de Gestion des Marchés Publics</w:t>
      </w:r>
    </w:p>
    <w:p w14:paraId="314F8F23" w14:textId="77777777" w:rsidR="00660E5B" w:rsidRPr="00B47EEB" w:rsidRDefault="00660E5B" w:rsidP="00660E5B">
      <w:pPr>
        <w:widowControl w:val="0"/>
        <w:autoSpaceDE w:val="0"/>
        <w:spacing w:after="60" w:line="360" w:lineRule="auto"/>
        <w:ind w:right="-7"/>
        <w:rPr>
          <w:rFonts w:ascii="Arial Narrow" w:hAnsi="Arial Narrow"/>
          <w:bCs/>
          <w:spacing w:val="36"/>
          <w:w w:val="80"/>
          <w:position w:val="-1"/>
        </w:rPr>
      </w:pPr>
      <w:r w:rsidRPr="00B47EEB">
        <w:rPr>
          <w:rFonts w:ascii="Arial Narrow" w:hAnsi="Arial Narrow"/>
          <w:bCs/>
          <w:spacing w:val="36"/>
          <w:w w:val="80"/>
          <w:position w:val="-1"/>
        </w:rPr>
        <w:t>CCCM : Commission Centrale de Contrôles des Marchés Publics</w:t>
      </w:r>
    </w:p>
    <w:p w14:paraId="5432EF61" w14:textId="77777777" w:rsidR="00660E5B" w:rsidRPr="00B47EEB" w:rsidRDefault="00660E5B" w:rsidP="00660E5B">
      <w:pPr>
        <w:widowControl w:val="0"/>
        <w:autoSpaceDE w:val="0"/>
        <w:spacing w:after="60" w:line="360" w:lineRule="auto"/>
        <w:ind w:right="-7"/>
        <w:rPr>
          <w:rFonts w:ascii="Arial Narrow" w:hAnsi="Arial Narrow"/>
          <w:bCs/>
          <w:spacing w:val="36"/>
          <w:w w:val="80"/>
          <w:position w:val="-1"/>
        </w:rPr>
      </w:pPr>
      <w:r w:rsidRPr="00B47EEB">
        <w:rPr>
          <w:rFonts w:ascii="Arial Narrow" w:hAnsi="Arial Narrow"/>
          <w:bCs/>
          <w:spacing w:val="36"/>
          <w:w w:val="80"/>
          <w:position w:val="-1"/>
        </w:rPr>
        <w:t>CSPM : Commission Spéciale de Passation de Marchés Publics</w:t>
      </w:r>
    </w:p>
    <w:p w14:paraId="411648E2" w14:textId="77777777" w:rsidR="00660E5B" w:rsidRPr="00B47EEB" w:rsidRDefault="00660E5B" w:rsidP="00660E5B">
      <w:pPr>
        <w:widowControl w:val="0"/>
        <w:autoSpaceDE w:val="0"/>
        <w:spacing w:after="60" w:line="360" w:lineRule="auto"/>
        <w:ind w:right="-7"/>
        <w:rPr>
          <w:rFonts w:ascii="Arial Narrow" w:hAnsi="Arial Narrow"/>
          <w:bCs/>
          <w:spacing w:val="36"/>
          <w:w w:val="80"/>
          <w:position w:val="-1"/>
        </w:rPr>
      </w:pPr>
      <w:r w:rsidRPr="00B47EEB">
        <w:rPr>
          <w:rFonts w:ascii="Arial Narrow" w:hAnsi="Arial Narrow"/>
          <w:bCs/>
          <w:spacing w:val="36"/>
          <w:w w:val="80"/>
          <w:position w:val="-1"/>
        </w:rPr>
        <w:t>CDPM : Commission Départementale de Passation des Marchés Publics</w:t>
      </w:r>
    </w:p>
    <w:p w14:paraId="0EF6EE7B" w14:textId="77777777" w:rsidR="00660E5B" w:rsidRPr="00B47EEB" w:rsidRDefault="00660E5B" w:rsidP="00660E5B">
      <w:pPr>
        <w:widowControl w:val="0"/>
        <w:autoSpaceDE w:val="0"/>
        <w:spacing w:after="60" w:line="360" w:lineRule="auto"/>
        <w:ind w:left="720" w:right="-7" w:hanging="720"/>
        <w:rPr>
          <w:rFonts w:ascii="Arial Narrow" w:hAnsi="Arial Narrow"/>
          <w:bCs/>
          <w:spacing w:val="36"/>
          <w:w w:val="80"/>
          <w:position w:val="-1"/>
        </w:rPr>
      </w:pPr>
      <w:r w:rsidRPr="00B47EEB">
        <w:rPr>
          <w:rFonts w:ascii="Arial Narrow" w:hAnsi="Arial Narrow"/>
          <w:bCs/>
          <w:spacing w:val="36"/>
          <w:w w:val="80"/>
          <w:position w:val="-1"/>
        </w:rPr>
        <w:t>DTAO : Dossier Type d’Appel d’Offres</w:t>
      </w:r>
    </w:p>
    <w:p w14:paraId="32279922" w14:textId="77777777" w:rsidR="00660E5B" w:rsidRPr="00B47EEB" w:rsidRDefault="00660E5B" w:rsidP="00660E5B">
      <w:pPr>
        <w:widowControl w:val="0"/>
        <w:autoSpaceDE w:val="0"/>
        <w:spacing w:after="60" w:line="360" w:lineRule="auto"/>
        <w:ind w:right="-7"/>
        <w:rPr>
          <w:rFonts w:ascii="Arial Narrow" w:hAnsi="Arial Narrow"/>
          <w:bCs/>
          <w:spacing w:val="36"/>
          <w:w w:val="80"/>
          <w:position w:val="-1"/>
          <w:lang w:val="fr-CM"/>
        </w:rPr>
      </w:pPr>
      <w:r w:rsidRPr="00B47EEB">
        <w:rPr>
          <w:rFonts w:ascii="Arial Narrow" w:hAnsi="Arial Narrow"/>
          <w:bCs/>
          <w:spacing w:val="36"/>
          <w:w w:val="80"/>
          <w:position w:val="-1"/>
          <w:lang w:val="fr-CM"/>
        </w:rPr>
        <w:t>DAO : Dossier d’Appels d’Offres</w:t>
      </w:r>
    </w:p>
    <w:p w14:paraId="728E2809" w14:textId="59272AA8" w:rsidR="00840131" w:rsidRPr="00B47EEB" w:rsidRDefault="00840131">
      <w:pPr>
        <w:suppressAutoHyphens w:val="0"/>
        <w:autoSpaceDN/>
        <w:textAlignment w:val="auto"/>
        <w:rPr>
          <w:rFonts w:ascii="Arial Narrow" w:hAnsi="Arial Narrow" w:cs="Arial"/>
          <w:b/>
          <w:bCs/>
          <w:caps/>
          <w:spacing w:val="36"/>
          <w:w w:val="80"/>
          <w:position w:val="-1"/>
          <w:sz w:val="28"/>
          <w:szCs w:val="60"/>
        </w:rPr>
      </w:pPr>
      <w:r w:rsidRPr="00B47EEB">
        <w:rPr>
          <w:rFonts w:ascii="Arial Narrow" w:hAnsi="Arial Narrow" w:cs="Arial"/>
          <w:b/>
          <w:bCs/>
          <w:caps/>
          <w:spacing w:val="36"/>
          <w:w w:val="80"/>
          <w:position w:val="-1"/>
          <w:sz w:val="28"/>
          <w:szCs w:val="60"/>
        </w:rPr>
        <w:br w:type="page"/>
      </w:r>
    </w:p>
    <w:p w14:paraId="6BBF4C2B" w14:textId="77777777" w:rsidR="00C6272A" w:rsidRPr="00B47EEB" w:rsidRDefault="00C6272A" w:rsidP="00C6272A">
      <w:pPr>
        <w:widowControl w:val="0"/>
        <w:autoSpaceDE w:val="0"/>
        <w:spacing w:before="240" w:after="240" w:line="360" w:lineRule="auto"/>
        <w:jc w:val="center"/>
        <w:rPr>
          <w:rFonts w:ascii="Arial Narrow" w:hAnsi="Arial Narrow" w:cs="Arial"/>
          <w:b/>
          <w:bCs/>
          <w:caps/>
          <w:spacing w:val="36"/>
          <w:w w:val="80"/>
          <w:position w:val="-1"/>
          <w:sz w:val="32"/>
          <w:szCs w:val="60"/>
        </w:rPr>
      </w:pPr>
      <w:r w:rsidRPr="00B47EEB">
        <w:rPr>
          <w:rFonts w:ascii="Arial Narrow" w:hAnsi="Arial Narrow" w:cs="Arial"/>
          <w:b/>
          <w:bCs/>
          <w:caps/>
          <w:spacing w:val="36"/>
          <w:w w:val="80"/>
          <w:position w:val="-1"/>
          <w:sz w:val="32"/>
          <w:szCs w:val="60"/>
        </w:rPr>
        <w:t>Table des matières</w:t>
      </w:r>
    </w:p>
    <w:p w14:paraId="24DA062F" w14:textId="77777777" w:rsidR="00C6272A" w:rsidRPr="00B47EEB" w:rsidRDefault="00C6272A" w:rsidP="00C6272A">
      <w:pPr>
        <w:tabs>
          <w:tab w:val="left" w:pos="1560"/>
          <w:tab w:val="right" w:leader="dot" w:pos="9622"/>
        </w:tabs>
        <w:spacing w:after="100" w:line="360" w:lineRule="auto"/>
        <w:ind w:left="1560" w:hanging="1560"/>
        <w:rPr>
          <w:rFonts w:eastAsiaTheme="minorEastAsia" w:cstheme="minorBidi"/>
          <w:noProof/>
        </w:rPr>
      </w:pPr>
      <w:r w:rsidRPr="00B47EEB">
        <w:rPr>
          <w:rFonts w:cs="Arial"/>
          <w:spacing w:val="36"/>
        </w:rPr>
        <w:fldChar w:fldCharType="begin"/>
      </w:r>
      <w:r w:rsidRPr="00B47EEB">
        <w:rPr>
          <w:rFonts w:cs="Arial"/>
          <w:spacing w:val="36"/>
        </w:rPr>
        <w:instrText xml:space="preserve"> TOC \h \z \t "DTAO pièces;1" </w:instrText>
      </w:r>
      <w:r w:rsidRPr="00B47EEB">
        <w:rPr>
          <w:rFonts w:cs="Arial"/>
          <w:spacing w:val="36"/>
        </w:rPr>
        <w:fldChar w:fldCharType="separate"/>
      </w:r>
      <w:hyperlink w:anchor="_Toc157306461" w:history="1">
        <w:r w:rsidRPr="00B47EEB">
          <w:rPr>
            <w:rFonts w:ascii="Arial Narrow" w:hAnsi="Arial Narrow"/>
            <w:noProof/>
            <w:u w:val="single"/>
          </w:rPr>
          <w:t>Pièce N°0.</w:t>
        </w:r>
        <w:r w:rsidRPr="00B47EEB">
          <w:rPr>
            <w:rFonts w:eastAsiaTheme="minorEastAsia" w:cstheme="minorBidi"/>
            <w:noProof/>
          </w:rPr>
          <w:tab/>
        </w:r>
        <w:r w:rsidRPr="00B47EEB">
          <w:rPr>
            <w:rFonts w:ascii="Arial Narrow" w:hAnsi="Arial Narrow"/>
            <w:noProof/>
            <w:u w:val="single"/>
          </w:rPr>
          <w:t xml:space="preserve">Lettre d’invitation à soumissionner </w:t>
        </w:r>
        <w:r w:rsidRPr="00B47EEB">
          <w:rPr>
            <w:rFonts w:ascii="Arial Narrow" w:hAnsi="Arial Narrow"/>
            <w:i/>
            <w:noProof/>
            <w:u w:val="single"/>
          </w:rPr>
          <w:t>(le cas échéant)</w:t>
        </w:r>
        <w:r w:rsidRPr="00B47EEB">
          <w:rPr>
            <w:noProof/>
            <w:webHidden/>
          </w:rPr>
          <w:tab/>
        </w:r>
        <w:r w:rsidRPr="00B47EEB">
          <w:rPr>
            <w:noProof/>
            <w:webHidden/>
          </w:rPr>
          <w:fldChar w:fldCharType="begin"/>
        </w:r>
        <w:r w:rsidRPr="00B47EEB">
          <w:rPr>
            <w:noProof/>
            <w:webHidden/>
          </w:rPr>
          <w:instrText xml:space="preserve"> PAGEREF _Toc157306461 \h </w:instrText>
        </w:r>
        <w:r w:rsidRPr="00B47EEB">
          <w:rPr>
            <w:noProof/>
            <w:webHidden/>
          </w:rPr>
          <w:fldChar w:fldCharType="separate"/>
        </w:r>
        <w:r w:rsidR="00995EDD">
          <w:rPr>
            <w:b/>
            <w:bCs/>
            <w:noProof/>
            <w:webHidden/>
          </w:rPr>
          <w:t>Erreur ! Signet non défini.</w:t>
        </w:r>
        <w:r w:rsidRPr="00B47EEB">
          <w:rPr>
            <w:noProof/>
            <w:webHidden/>
          </w:rPr>
          <w:fldChar w:fldCharType="end"/>
        </w:r>
      </w:hyperlink>
    </w:p>
    <w:p w14:paraId="5B2BF697"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62" w:history="1">
        <w:r w:rsidR="00C6272A" w:rsidRPr="00B47EEB">
          <w:rPr>
            <w:rFonts w:ascii="Arial Narrow" w:hAnsi="Arial Narrow"/>
            <w:noProof/>
            <w:u w:val="single"/>
          </w:rPr>
          <w:t>Pièce N°1.</w:t>
        </w:r>
        <w:r w:rsidR="00C6272A" w:rsidRPr="00B47EEB">
          <w:rPr>
            <w:rFonts w:eastAsiaTheme="minorEastAsia" w:cstheme="minorBidi"/>
            <w:noProof/>
          </w:rPr>
          <w:tab/>
        </w:r>
        <w:r w:rsidR="00C6272A" w:rsidRPr="00B47EEB">
          <w:rPr>
            <w:rFonts w:ascii="Arial Narrow" w:hAnsi="Arial Narrow"/>
            <w:noProof/>
            <w:u w:val="single"/>
          </w:rPr>
          <w:t>Avis d</w:t>
        </w:r>
        <w:r w:rsidR="00C6272A" w:rsidRPr="00B47EEB">
          <w:rPr>
            <w:rFonts w:ascii="Arial Narrow" w:hAnsi="Arial Narrow"/>
            <w:noProof/>
            <w:spacing w:val="39"/>
            <w:u w:val="single"/>
          </w:rPr>
          <w:t>'</w:t>
        </w:r>
        <w:r w:rsidR="00C6272A" w:rsidRPr="00B47EEB">
          <w:rPr>
            <w:rFonts w:ascii="Arial Narrow" w:hAnsi="Arial Narrow"/>
            <w:noProof/>
            <w:u w:val="single"/>
          </w:rPr>
          <w:t>Appel d</w:t>
        </w:r>
        <w:r w:rsidR="00C6272A" w:rsidRPr="00B47EEB">
          <w:rPr>
            <w:rFonts w:ascii="Arial Narrow" w:hAnsi="Arial Narrow"/>
            <w:noProof/>
            <w:spacing w:val="39"/>
            <w:u w:val="single"/>
          </w:rPr>
          <w:t>'Off</w:t>
        </w:r>
        <w:r w:rsidR="00C6272A" w:rsidRPr="00B47EEB">
          <w:rPr>
            <w:rFonts w:ascii="Arial Narrow" w:hAnsi="Arial Narrow"/>
            <w:noProof/>
            <w:u w:val="single"/>
          </w:rPr>
          <w:t>res (AA</w:t>
        </w:r>
        <w:r w:rsidR="00C6272A" w:rsidRPr="00B47EEB">
          <w:rPr>
            <w:rFonts w:ascii="Arial Narrow" w:hAnsi="Arial Narrow"/>
            <w:noProof/>
            <w:spacing w:val="39"/>
            <w:u w:val="single"/>
          </w:rPr>
          <w:t>O)</w:t>
        </w:r>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_Toc157306462 \h </w:instrText>
        </w:r>
        <w:r w:rsidR="00C6272A" w:rsidRPr="00B47EEB">
          <w:rPr>
            <w:noProof/>
            <w:webHidden/>
          </w:rPr>
        </w:r>
        <w:r w:rsidR="00C6272A" w:rsidRPr="00B47EEB">
          <w:rPr>
            <w:noProof/>
            <w:webHidden/>
          </w:rPr>
          <w:fldChar w:fldCharType="separate"/>
        </w:r>
        <w:r w:rsidR="00995EDD">
          <w:rPr>
            <w:noProof/>
            <w:webHidden/>
          </w:rPr>
          <w:t>4</w:t>
        </w:r>
        <w:r w:rsidR="00C6272A" w:rsidRPr="00B47EEB">
          <w:rPr>
            <w:noProof/>
            <w:webHidden/>
          </w:rPr>
          <w:fldChar w:fldCharType="end"/>
        </w:r>
      </w:hyperlink>
    </w:p>
    <w:p w14:paraId="409FDD91"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63" w:history="1">
        <w:r w:rsidR="00C6272A" w:rsidRPr="00B47EEB">
          <w:rPr>
            <w:rFonts w:ascii="Arial Narrow" w:hAnsi="Arial Narrow"/>
            <w:noProof/>
            <w:u w:val="single"/>
          </w:rPr>
          <w:t>Pièce N°2.</w:t>
        </w:r>
        <w:r w:rsidR="00C6272A" w:rsidRPr="00B47EEB">
          <w:rPr>
            <w:rFonts w:eastAsiaTheme="minorEastAsia" w:cstheme="minorBidi"/>
            <w:noProof/>
          </w:rPr>
          <w:tab/>
        </w:r>
        <w:r w:rsidR="00C6272A" w:rsidRPr="00B47EEB">
          <w:rPr>
            <w:rFonts w:ascii="Arial Narrow" w:hAnsi="Arial Narrow"/>
            <w:noProof/>
            <w:u w:val="single"/>
          </w:rPr>
          <w:t>Règlement Général de l'Appel d'Offres (RGAO)</w:t>
        </w:r>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_Toc157306463 \h </w:instrText>
        </w:r>
        <w:r w:rsidR="00C6272A" w:rsidRPr="00B47EEB">
          <w:rPr>
            <w:noProof/>
            <w:webHidden/>
          </w:rPr>
        </w:r>
        <w:r w:rsidR="00C6272A" w:rsidRPr="00B47EEB">
          <w:rPr>
            <w:noProof/>
            <w:webHidden/>
          </w:rPr>
          <w:fldChar w:fldCharType="separate"/>
        </w:r>
        <w:r w:rsidR="00995EDD">
          <w:rPr>
            <w:noProof/>
            <w:webHidden/>
          </w:rPr>
          <w:t>14</w:t>
        </w:r>
        <w:r w:rsidR="00C6272A" w:rsidRPr="00B47EEB">
          <w:rPr>
            <w:noProof/>
            <w:webHidden/>
          </w:rPr>
          <w:fldChar w:fldCharType="end"/>
        </w:r>
      </w:hyperlink>
    </w:p>
    <w:p w14:paraId="5003CDEE"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64" w:history="1">
        <w:r w:rsidR="00C6272A" w:rsidRPr="00B47EEB">
          <w:rPr>
            <w:rFonts w:ascii="Arial Narrow" w:hAnsi="Arial Narrow"/>
            <w:noProof/>
            <w:u w:val="single"/>
          </w:rPr>
          <w:t>Pièce N°3.</w:t>
        </w:r>
        <w:r w:rsidR="00C6272A" w:rsidRPr="00B47EEB">
          <w:rPr>
            <w:rFonts w:eastAsiaTheme="minorEastAsia" w:cstheme="minorBidi"/>
            <w:noProof/>
          </w:rPr>
          <w:tab/>
        </w:r>
        <w:r w:rsidR="00C6272A" w:rsidRPr="00B47EEB">
          <w:rPr>
            <w:rFonts w:ascii="Arial Narrow" w:hAnsi="Arial Narrow"/>
            <w:noProof/>
            <w:u w:val="single"/>
          </w:rPr>
          <w:t>Règlement Particulier de l’Appel d’Offres (RPAO)</w:t>
        </w:r>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_Toc157306464 \h </w:instrText>
        </w:r>
        <w:r w:rsidR="00C6272A" w:rsidRPr="00B47EEB">
          <w:rPr>
            <w:noProof/>
            <w:webHidden/>
          </w:rPr>
        </w:r>
        <w:r w:rsidR="00C6272A" w:rsidRPr="00B47EEB">
          <w:rPr>
            <w:noProof/>
            <w:webHidden/>
          </w:rPr>
          <w:fldChar w:fldCharType="separate"/>
        </w:r>
        <w:r w:rsidR="00995EDD">
          <w:rPr>
            <w:noProof/>
            <w:webHidden/>
          </w:rPr>
          <w:t>37</w:t>
        </w:r>
        <w:r w:rsidR="00C6272A" w:rsidRPr="00B47EEB">
          <w:rPr>
            <w:noProof/>
            <w:webHidden/>
          </w:rPr>
          <w:fldChar w:fldCharType="end"/>
        </w:r>
      </w:hyperlink>
    </w:p>
    <w:p w14:paraId="3CFFFD86"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65" w:history="1">
        <w:r w:rsidR="00C6272A" w:rsidRPr="00B47EEB">
          <w:rPr>
            <w:rFonts w:ascii="Arial Narrow" w:hAnsi="Arial Narrow"/>
            <w:noProof/>
            <w:u w:val="single"/>
          </w:rPr>
          <w:t>Pièce N°4.</w:t>
        </w:r>
        <w:r w:rsidR="00C6272A" w:rsidRPr="00B47EEB">
          <w:rPr>
            <w:rFonts w:eastAsiaTheme="minorEastAsia" w:cstheme="minorBidi"/>
            <w:noProof/>
          </w:rPr>
          <w:tab/>
        </w:r>
        <w:r w:rsidR="00C6272A" w:rsidRPr="00B47EEB">
          <w:rPr>
            <w:rFonts w:ascii="Arial Narrow" w:hAnsi="Arial Narrow"/>
            <w:noProof/>
            <w:u w:val="single"/>
          </w:rPr>
          <w:t>Cahier des Clauses Administratives Particulières (CCAP)</w:t>
        </w:r>
        <w:r w:rsidR="00C6272A" w:rsidRPr="00B47EEB">
          <w:rPr>
            <w:noProof/>
            <w:webHidden/>
          </w:rPr>
          <w:tab/>
          <w:t>81</w:t>
        </w:r>
      </w:hyperlink>
    </w:p>
    <w:p w14:paraId="43ADE442"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66" w:history="1">
        <w:r w:rsidR="00C6272A" w:rsidRPr="00B47EEB">
          <w:rPr>
            <w:rFonts w:ascii="Arial Narrow" w:hAnsi="Arial Narrow"/>
            <w:noProof/>
            <w:u w:val="single"/>
          </w:rPr>
          <w:t>Pièce N°5.</w:t>
        </w:r>
        <w:r w:rsidR="00C6272A" w:rsidRPr="00B47EEB">
          <w:rPr>
            <w:rFonts w:eastAsiaTheme="minorEastAsia" w:cstheme="minorBidi"/>
            <w:noProof/>
          </w:rPr>
          <w:tab/>
        </w:r>
        <w:r w:rsidR="00C6272A" w:rsidRPr="00B47EEB">
          <w:rPr>
            <w:rFonts w:ascii="Arial Narrow" w:hAnsi="Arial Narrow"/>
            <w:noProof/>
            <w:u w:val="single"/>
          </w:rPr>
          <w:t>Cahier des Clauses Techniques Particulières (CCTP)</w:t>
        </w:r>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_Toc157306466 \h </w:instrText>
        </w:r>
        <w:r w:rsidR="00C6272A" w:rsidRPr="00B47EEB">
          <w:rPr>
            <w:noProof/>
            <w:webHidden/>
          </w:rPr>
        </w:r>
        <w:r w:rsidR="00C6272A" w:rsidRPr="00B47EEB">
          <w:rPr>
            <w:noProof/>
            <w:webHidden/>
          </w:rPr>
          <w:fldChar w:fldCharType="separate"/>
        </w:r>
        <w:r w:rsidR="00995EDD">
          <w:rPr>
            <w:noProof/>
            <w:webHidden/>
          </w:rPr>
          <w:t>83</w:t>
        </w:r>
        <w:r w:rsidR="00C6272A" w:rsidRPr="00B47EEB">
          <w:rPr>
            <w:noProof/>
            <w:webHidden/>
          </w:rPr>
          <w:fldChar w:fldCharType="end"/>
        </w:r>
      </w:hyperlink>
    </w:p>
    <w:p w14:paraId="011A8502"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67" w:history="1">
        <w:r w:rsidR="00C6272A" w:rsidRPr="00B47EEB">
          <w:rPr>
            <w:rFonts w:ascii="Arial Narrow" w:hAnsi="Arial Narrow"/>
            <w:noProof/>
            <w:u w:val="single"/>
          </w:rPr>
          <w:t>Pièce N°6.</w:t>
        </w:r>
        <w:r w:rsidR="00C6272A" w:rsidRPr="00B47EEB">
          <w:rPr>
            <w:rFonts w:eastAsiaTheme="minorEastAsia" w:cstheme="minorBidi"/>
            <w:noProof/>
          </w:rPr>
          <w:tab/>
        </w:r>
        <w:r w:rsidR="00C6272A" w:rsidRPr="00B47EEB">
          <w:rPr>
            <w:rFonts w:ascii="Arial Narrow" w:hAnsi="Arial Narrow"/>
            <w:noProof/>
            <w:u w:val="single"/>
          </w:rPr>
          <w:t>Cadre du bordereau des prix unitaires</w:t>
        </w:r>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_Toc157306467 \h </w:instrText>
        </w:r>
        <w:r w:rsidR="00C6272A" w:rsidRPr="00B47EEB">
          <w:rPr>
            <w:noProof/>
            <w:webHidden/>
          </w:rPr>
        </w:r>
        <w:r w:rsidR="00C6272A" w:rsidRPr="00B47EEB">
          <w:rPr>
            <w:noProof/>
            <w:webHidden/>
          </w:rPr>
          <w:fldChar w:fldCharType="separate"/>
        </w:r>
        <w:r w:rsidR="00995EDD">
          <w:rPr>
            <w:noProof/>
            <w:webHidden/>
          </w:rPr>
          <w:t>92</w:t>
        </w:r>
        <w:r w:rsidR="00C6272A" w:rsidRPr="00B47EEB">
          <w:rPr>
            <w:noProof/>
            <w:webHidden/>
          </w:rPr>
          <w:fldChar w:fldCharType="end"/>
        </w:r>
      </w:hyperlink>
    </w:p>
    <w:p w14:paraId="716D46B6"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68" w:history="1">
        <w:r w:rsidR="00C6272A" w:rsidRPr="00B47EEB">
          <w:rPr>
            <w:rFonts w:ascii="Arial Narrow" w:hAnsi="Arial Narrow"/>
            <w:noProof/>
            <w:u w:val="single"/>
          </w:rPr>
          <w:t>Pièce N°7.</w:t>
        </w:r>
        <w:r w:rsidR="00C6272A" w:rsidRPr="00B47EEB">
          <w:rPr>
            <w:rFonts w:eastAsiaTheme="minorEastAsia" w:cstheme="minorBidi"/>
            <w:noProof/>
          </w:rPr>
          <w:tab/>
        </w:r>
        <w:r w:rsidR="00C6272A" w:rsidRPr="00B47EEB">
          <w:rPr>
            <w:rFonts w:ascii="Arial Narrow" w:hAnsi="Arial Narrow"/>
            <w:noProof/>
            <w:u w:val="single"/>
          </w:rPr>
          <w:t>Cadre du détail quantitatif et estimatif</w:t>
        </w:r>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_Toc157306468 \h </w:instrText>
        </w:r>
        <w:r w:rsidR="00C6272A" w:rsidRPr="00B47EEB">
          <w:rPr>
            <w:noProof/>
            <w:webHidden/>
          </w:rPr>
        </w:r>
        <w:r w:rsidR="00C6272A" w:rsidRPr="00B47EEB">
          <w:rPr>
            <w:noProof/>
            <w:webHidden/>
          </w:rPr>
          <w:fldChar w:fldCharType="separate"/>
        </w:r>
        <w:r w:rsidR="00995EDD">
          <w:rPr>
            <w:noProof/>
            <w:webHidden/>
          </w:rPr>
          <w:t>106</w:t>
        </w:r>
        <w:r w:rsidR="00C6272A" w:rsidRPr="00B47EEB">
          <w:rPr>
            <w:noProof/>
            <w:webHidden/>
          </w:rPr>
          <w:fldChar w:fldCharType="end"/>
        </w:r>
      </w:hyperlink>
    </w:p>
    <w:p w14:paraId="083E9BAC"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69" w:history="1">
        <w:r w:rsidR="00C6272A" w:rsidRPr="00B47EEB">
          <w:rPr>
            <w:rFonts w:ascii="Arial Narrow" w:hAnsi="Arial Narrow"/>
            <w:noProof/>
            <w:u w:val="single"/>
          </w:rPr>
          <w:t>Pièce N°8.</w:t>
        </w:r>
        <w:r w:rsidR="00C6272A" w:rsidRPr="00B47EEB">
          <w:rPr>
            <w:rFonts w:eastAsiaTheme="minorEastAsia" w:cstheme="minorBidi"/>
            <w:noProof/>
          </w:rPr>
          <w:tab/>
        </w:r>
        <w:r w:rsidR="00C6272A" w:rsidRPr="00B47EEB">
          <w:rPr>
            <w:rFonts w:ascii="Arial Narrow" w:hAnsi="Arial Narrow"/>
            <w:noProof/>
            <w:u w:val="single"/>
          </w:rPr>
          <w:t>Cadre du sous-détail des prix</w:t>
        </w:r>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_Toc157306469 \h </w:instrText>
        </w:r>
        <w:r w:rsidR="00C6272A" w:rsidRPr="00B47EEB">
          <w:rPr>
            <w:noProof/>
            <w:webHidden/>
          </w:rPr>
        </w:r>
        <w:r w:rsidR="00C6272A" w:rsidRPr="00B47EEB">
          <w:rPr>
            <w:noProof/>
            <w:webHidden/>
          </w:rPr>
          <w:fldChar w:fldCharType="separate"/>
        </w:r>
        <w:r w:rsidR="00995EDD">
          <w:rPr>
            <w:noProof/>
            <w:webHidden/>
          </w:rPr>
          <w:t>110</w:t>
        </w:r>
        <w:r w:rsidR="00C6272A" w:rsidRPr="00B47EEB">
          <w:rPr>
            <w:noProof/>
            <w:webHidden/>
          </w:rPr>
          <w:fldChar w:fldCharType="end"/>
        </w:r>
      </w:hyperlink>
    </w:p>
    <w:p w14:paraId="64E6D58C"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70" w:history="1">
        <w:r w:rsidR="00C6272A" w:rsidRPr="00B47EEB">
          <w:rPr>
            <w:rFonts w:ascii="Arial Narrow" w:hAnsi="Arial Narrow"/>
            <w:noProof/>
            <w:u w:val="single"/>
          </w:rPr>
          <w:t>Pièce N°9.</w:t>
        </w:r>
        <w:r w:rsidR="00C6272A" w:rsidRPr="00B47EEB">
          <w:rPr>
            <w:rFonts w:eastAsiaTheme="minorEastAsia" w:cstheme="minorBidi"/>
            <w:noProof/>
          </w:rPr>
          <w:tab/>
        </w:r>
        <w:r w:rsidR="00C6272A" w:rsidRPr="00B47EEB">
          <w:rPr>
            <w:rFonts w:ascii="Arial Narrow" w:hAnsi="Arial Narrow"/>
            <w:noProof/>
            <w:u w:val="single"/>
          </w:rPr>
          <w:t>Modèle de marché</w:t>
        </w:r>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_Toc157306470 \h </w:instrText>
        </w:r>
        <w:r w:rsidR="00C6272A" w:rsidRPr="00B47EEB">
          <w:rPr>
            <w:noProof/>
            <w:webHidden/>
          </w:rPr>
        </w:r>
        <w:r w:rsidR="00C6272A" w:rsidRPr="00B47EEB">
          <w:rPr>
            <w:noProof/>
            <w:webHidden/>
          </w:rPr>
          <w:fldChar w:fldCharType="separate"/>
        </w:r>
        <w:r w:rsidR="00995EDD">
          <w:rPr>
            <w:noProof/>
            <w:webHidden/>
          </w:rPr>
          <w:t>112</w:t>
        </w:r>
        <w:r w:rsidR="00C6272A" w:rsidRPr="00B47EEB">
          <w:rPr>
            <w:noProof/>
            <w:webHidden/>
          </w:rPr>
          <w:fldChar w:fldCharType="end"/>
        </w:r>
      </w:hyperlink>
    </w:p>
    <w:p w14:paraId="069B4151"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71" w:history="1">
        <w:r w:rsidR="00C6272A" w:rsidRPr="00B47EEB">
          <w:rPr>
            <w:rFonts w:ascii="Arial Narrow" w:hAnsi="Arial Narrow"/>
            <w:noProof/>
            <w:u w:val="single"/>
          </w:rPr>
          <w:t>Pièce N°10.</w:t>
        </w:r>
        <w:r w:rsidR="00C6272A" w:rsidRPr="00B47EEB">
          <w:rPr>
            <w:rFonts w:eastAsiaTheme="minorEastAsia" w:cstheme="minorBidi"/>
            <w:noProof/>
          </w:rPr>
          <w:tab/>
        </w:r>
        <w:r w:rsidR="00C6272A" w:rsidRPr="00B47EEB">
          <w:rPr>
            <w:rFonts w:ascii="Arial Narrow" w:hAnsi="Arial Narrow"/>
            <w:noProof/>
            <w:u w:val="single"/>
          </w:rPr>
          <w:t>Modèles ou formulaires types à utiliser par les Soumissionnaires</w:t>
        </w:r>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_Toc157306471 \h </w:instrText>
        </w:r>
        <w:r w:rsidR="00C6272A" w:rsidRPr="00B47EEB">
          <w:rPr>
            <w:noProof/>
            <w:webHidden/>
          </w:rPr>
        </w:r>
        <w:r w:rsidR="00C6272A" w:rsidRPr="00B47EEB">
          <w:rPr>
            <w:noProof/>
            <w:webHidden/>
          </w:rPr>
          <w:fldChar w:fldCharType="separate"/>
        </w:r>
        <w:r w:rsidR="00995EDD">
          <w:rPr>
            <w:noProof/>
            <w:webHidden/>
          </w:rPr>
          <w:t>117</w:t>
        </w:r>
        <w:r w:rsidR="00C6272A" w:rsidRPr="00B47EEB">
          <w:rPr>
            <w:noProof/>
            <w:webHidden/>
          </w:rPr>
          <w:fldChar w:fldCharType="end"/>
        </w:r>
      </w:hyperlink>
    </w:p>
    <w:p w14:paraId="0D2571A8"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72" w:history="1">
        <w:r w:rsidR="00C6272A" w:rsidRPr="00B47EEB">
          <w:rPr>
            <w:rFonts w:ascii="Arial Narrow" w:hAnsi="Arial Narrow"/>
            <w:noProof/>
            <w:u w:val="single"/>
          </w:rPr>
          <w:t>Pièce N°11.</w:t>
        </w:r>
        <w:r w:rsidR="00C6272A" w:rsidRPr="00B47EEB">
          <w:rPr>
            <w:rFonts w:eastAsiaTheme="minorEastAsia" w:cstheme="minorBidi"/>
            <w:noProof/>
          </w:rPr>
          <w:tab/>
        </w:r>
        <w:bookmarkStart w:id="0" w:name="_Hlk158722910"/>
        <w:r w:rsidR="00C6272A" w:rsidRPr="00B47EEB">
          <w:rPr>
            <w:rFonts w:ascii="Arial Narrow" w:hAnsi="Arial Narrow"/>
            <w:noProof/>
            <w:u w:val="single"/>
          </w:rPr>
          <w:t>La Charte d’Intégrité</w:t>
        </w:r>
        <w:bookmarkEnd w:id="0"/>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_Toc157306472 \h </w:instrText>
        </w:r>
        <w:r w:rsidR="00C6272A" w:rsidRPr="00B47EEB">
          <w:rPr>
            <w:noProof/>
            <w:webHidden/>
          </w:rPr>
        </w:r>
        <w:r w:rsidR="00C6272A" w:rsidRPr="00B47EEB">
          <w:rPr>
            <w:noProof/>
            <w:webHidden/>
          </w:rPr>
          <w:fldChar w:fldCharType="separate"/>
        </w:r>
        <w:r w:rsidR="00995EDD">
          <w:rPr>
            <w:noProof/>
            <w:webHidden/>
          </w:rPr>
          <w:t>142</w:t>
        </w:r>
        <w:r w:rsidR="00C6272A" w:rsidRPr="00B47EEB">
          <w:rPr>
            <w:noProof/>
            <w:webHidden/>
          </w:rPr>
          <w:fldChar w:fldCharType="end"/>
        </w:r>
      </w:hyperlink>
    </w:p>
    <w:p w14:paraId="7085FA78"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73" w:history="1">
        <w:r w:rsidR="00C6272A" w:rsidRPr="00B47EEB">
          <w:rPr>
            <w:rFonts w:ascii="Arial Narrow" w:hAnsi="Arial Narrow"/>
            <w:noProof/>
            <w:u w:val="single"/>
          </w:rPr>
          <w:t>Pièce N°12.</w:t>
        </w:r>
        <w:r w:rsidR="00C6272A" w:rsidRPr="00B47EEB">
          <w:rPr>
            <w:rFonts w:eastAsiaTheme="minorEastAsia" w:cstheme="minorBidi"/>
            <w:noProof/>
          </w:rPr>
          <w:tab/>
        </w:r>
        <w:bookmarkStart w:id="1" w:name="_Hlk158722968"/>
        <w:r w:rsidR="00C6272A" w:rsidRPr="00B47EEB">
          <w:rPr>
            <w:rFonts w:ascii="Arial Narrow" w:hAnsi="Arial Narrow"/>
            <w:noProof/>
            <w:u w:val="single"/>
          </w:rPr>
          <w:t>La Déclaration d’engagement au respect des clauses sociales et environnementales</w:t>
        </w:r>
        <w:bookmarkEnd w:id="1"/>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_Toc157306473 \h </w:instrText>
        </w:r>
        <w:r w:rsidR="00C6272A" w:rsidRPr="00B47EEB">
          <w:rPr>
            <w:noProof/>
            <w:webHidden/>
          </w:rPr>
        </w:r>
        <w:r w:rsidR="00C6272A" w:rsidRPr="00B47EEB">
          <w:rPr>
            <w:noProof/>
            <w:webHidden/>
          </w:rPr>
          <w:fldChar w:fldCharType="separate"/>
        </w:r>
        <w:r w:rsidR="00995EDD">
          <w:rPr>
            <w:noProof/>
            <w:webHidden/>
          </w:rPr>
          <w:t>146</w:t>
        </w:r>
        <w:r w:rsidR="00C6272A" w:rsidRPr="00B47EEB">
          <w:rPr>
            <w:noProof/>
            <w:webHidden/>
          </w:rPr>
          <w:fldChar w:fldCharType="end"/>
        </w:r>
      </w:hyperlink>
    </w:p>
    <w:p w14:paraId="5EE6AF86"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74" w:history="1">
        <w:r w:rsidR="00C6272A" w:rsidRPr="00B47EEB">
          <w:rPr>
            <w:rFonts w:ascii="Arial Narrow" w:hAnsi="Arial Narrow"/>
            <w:noProof/>
            <w:u w:val="single"/>
          </w:rPr>
          <w:t>Pièce N°13.</w:t>
        </w:r>
        <w:r w:rsidR="00C6272A" w:rsidRPr="00B47EEB">
          <w:rPr>
            <w:rFonts w:eastAsiaTheme="minorEastAsia" w:cstheme="minorBidi"/>
            <w:noProof/>
          </w:rPr>
          <w:tab/>
        </w:r>
        <w:r w:rsidR="00C6272A" w:rsidRPr="00B47EEB">
          <w:rPr>
            <w:rFonts w:ascii="Arial Narrow" w:hAnsi="Arial Narrow"/>
            <w:noProof/>
            <w:u w:val="single"/>
          </w:rPr>
          <w:t>Visa de maturité ou Justificatifs des études préalables</w:t>
        </w:r>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_Toc157306474 \h </w:instrText>
        </w:r>
        <w:r w:rsidR="00C6272A" w:rsidRPr="00B47EEB">
          <w:rPr>
            <w:noProof/>
            <w:webHidden/>
          </w:rPr>
        </w:r>
        <w:r w:rsidR="00C6272A" w:rsidRPr="00B47EEB">
          <w:rPr>
            <w:noProof/>
            <w:webHidden/>
          </w:rPr>
          <w:fldChar w:fldCharType="separate"/>
        </w:r>
        <w:r w:rsidR="00995EDD">
          <w:rPr>
            <w:noProof/>
            <w:webHidden/>
          </w:rPr>
          <w:t>149</w:t>
        </w:r>
        <w:r w:rsidR="00C6272A" w:rsidRPr="00B47EEB">
          <w:rPr>
            <w:noProof/>
            <w:webHidden/>
          </w:rPr>
          <w:fldChar w:fldCharType="end"/>
        </w:r>
      </w:hyperlink>
    </w:p>
    <w:p w14:paraId="52E8911A" w14:textId="77777777" w:rsidR="00C6272A" w:rsidRPr="00B47EEB" w:rsidRDefault="00E659E5" w:rsidP="00C6272A">
      <w:pPr>
        <w:tabs>
          <w:tab w:val="left" w:pos="1560"/>
          <w:tab w:val="right" w:leader="dot" w:pos="9622"/>
        </w:tabs>
        <w:spacing w:after="100" w:line="360" w:lineRule="auto"/>
        <w:ind w:left="1560" w:hanging="1560"/>
        <w:rPr>
          <w:rFonts w:eastAsiaTheme="minorEastAsia" w:cstheme="minorBidi"/>
          <w:noProof/>
        </w:rPr>
      </w:pPr>
      <w:hyperlink w:anchor="_Toc157306475" w:history="1">
        <w:r w:rsidR="00C6272A" w:rsidRPr="00B47EEB">
          <w:rPr>
            <w:rFonts w:ascii="Arial Narrow" w:hAnsi="Arial Narrow"/>
            <w:noProof/>
            <w:u w:val="single"/>
          </w:rPr>
          <w:t>Pièce N°14.</w:t>
        </w:r>
        <w:r w:rsidR="00C6272A" w:rsidRPr="00B47EEB">
          <w:rPr>
            <w:rFonts w:eastAsiaTheme="minorEastAsia" w:cstheme="minorBidi"/>
            <w:noProof/>
          </w:rPr>
          <w:tab/>
        </w:r>
        <w:r w:rsidR="00C6272A" w:rsidRPr="00B47EEB">
          <w:rPr>
            <w:rFonts w:ascii="Arial Narrow" w:hAnsi="Arial Narrow"/>
            <w:noProof/>
            <w:u w:val="single"/>
          </w:rPr>
          <w:t>Liste des organismes habilités à émettre des cautions dans le cadre des Marchés Publics</w:t>
        </w:r>
        <w:r w:rsidR="00C6272A" w:rsidRPr="00B47EEB">
          <w:rPr>
            <w:noProof/>
            <w:webHidden/>
          </w:rPr>
          <w:tab/>
        </w:r>
        <w:r w:rsidR="00C6272A" w:rsidRPr="00B47EEB">
          <w:rPr>
            <w:noProof/>
            <w:webHidden/>
          </w:rPr>
          <w:fldChar w:fldCharType="begin"/>
        </w:r>
        <w:r w:rsidR="00C6272A" w:rsidRPr="00B47EEB">
          <w:rPr>
            <w:noProof/>
            <w:webHidden/>
          </w:rPr>
          <w:instrText xml:space="preserve"> PAGEREF _Toc157306475 \h </w:instrText>
        </w:r>
        <w:r w:rsidR="00C6272A" w:rsidRPr="00B47EEB">
          <w:rPr>
            <w:noProof/>
            <w:webHidden/>
          </w:rPr>
        </w:r>
        <w:r w:rsidR="00C6272A" w:rsidRPr="00B47EEB">
          <w:rPr>
            <w:noProof/>
            <w:webHidden/>
          </w:rPr>
          <w:fldChar w:fldCharType="separate"/>
        </w:r>
        <w:r w:rsidR="00995EDD">
          <w:rPr>
            <w:noProof/>
            <w:webHidden/>
          </w:rPr>
          <w:t>151</w:t>
        </w:r>
        <w:r w:rsidR="00C6272A" w:rsidRPr="00B47EEB">
          <w:rPr>
            <w:noProof/>
            <w:webHidden/>
          </w:rPr>
          <w:fldChar w:fldCharType="end"/>
        </w:r>
      </w:hyperlink>
    </w:p>
    <w:p w14:paraId="3F138217" w14:textId="77777777" w:rsidR="00C6272A" w:rsidRPr="00B47EEB" w:rsidRDefault="00C6272A" w:rsidP="00C6272A">
      <w:pPr>
        <w:tabs>
          <w:tab w:val="left" w:pos="1560"/>
          <w:tab w:val="right" w:leader="dot" w:pos="9622"/>
        </w:tabs>
        <w:spacing w:after="100" w:line="360" w:lineRule="auto"/>
        <w:ind w:left="1560" w:hanging="1560"/>
        <w:rPr>
          <w:noProof/>
        </w:rPr>
      </w:pPr>
      <w:r w:rsidRPr="00B47EEB">
        <w:rPr>
          <w:rFonts w:ascii="Arial Narrow" w:hAnsi="Arial Narrow" w:cs="Arial"/>
          <w:spacing w:val="36"/>
        </w:rPr>
        <w:fldChar w:fldCharType="end"/>
      </w:r>
      <w:hyperlink w:anchor="_Toc157306474" w:history="1">
        <w:r w:rsidRPr="00B47EEB">
          <w:rPr>
            <w:rFonts w:ascii="Arial Narrow" w:hAnsi="Arial Narrow"/>
            <w:noProof/>
          </w:rPr>
          <w:t>Pièce N°15.</w:t>
        </w:r>
        <w:r w:rsidRPr="00B47EEB">
          <w:rPr>
            <w:noProof/>
          </w:rPr>
          <w:tab/>
        </w:r>
        <w:r w:rsidRPr="00B47EEB">
          <w:rPr>
            <w:rFonts w:ascii="Arial Narrow" w:hAnsi="Arial Narrow"/>
            <w:noProof/>
          </w:rPr>
          <w:t xml:space="preserve">Procédure de passation des marchés en ligne </w:t>
        </w:r>
        <w:r w:rsidRPr="00B47EEB">
          <w:rPr>
            <w:noProof/>
            <w:webHidden/>
          </w:rPr>
          <w:tab/>
        </w:r>
        <w:r w:rsidRPr="00B47EEB">
          <w:rPr>
            <w:noProof/>
            <w:webHidden/>
          </w:rPr>
          <w:fldChar w:fldCharType="begin"/>
        </w:r>
        <w:r w:rsidRPr="00B47EEB">
          <w:rPr>
            <w:noProof/>
            <w:webHidden/>
          </w:rPr>
          <w:instrText xml:space="preserve"> PAGEREF _Toc157306474 \h </w:instrText>
        </w:r>
        <w:r w:rsidRPr="00B47EEB">
          <w:rPr>
            <w:noProof/>
            <w:webHidden/>
          </w:rPr>
        </w:r>
        <w:r w:rsidRPr="00B47EEB">
          <w:rPr>
            <w:noProof/>
            <w:webHidden/>
          </w:rPr>
          <w:fldChar w:fldCharType="separate"/>
        </w:r>
        <w:r w:rsidR="00995EDD">
          <w:rPr>
            <w:noProof/>
            <w:webHidden/>
          </w:rPr>
          <w:t>149</w:t>
        </w:r>
        <w:r w:rsidRPr="00B47EEB">
          <w:rPr>
            <w:noProof/>
            <w:webHidden/>
          </w:rPr>
          <w:fldChar w:fldCharType="end"/>
        </w:r>
      </w:hyperlink>
    </w:p>
    <w:p w14:paraId="2E7CD92B" w14:textId="77777777" w:rsidR="00273DD0" w:rsidRPr="00B47EEB" w:rsidRDefault="00273DD0" w:rsidP="00230C15">
      <w:pPr>
        <w:widowControl w:val="0"/>
        <w:autoSpaceDE w:val="0"/>
        <w:spacing w:line="360" w:lineRule="auto"/>
        <w:jc w:val="both"/>
        <w:rPr>
          <w:rFonts w:ascii="Arial Narrow" w:hAnsi="Arial Narrow" w:cs="Arial"/>
        </w:rPr>
      </w:pPr>
    </w:p>
    <w:p w14:paraId="21E420E2" w14:textId="77777777" w:rsidR="00B9299E" w:rsidRPr="00B47EEB" w:rsidRDefault="00B9299E" w:rsidP="00230C15">
      <w:pPr>
        <w:widowControl w:val="0"/>
        <w:autoSpaceDE w:val="0"/>
        <w:spacing w:line="360" w:lineRule="auto"/>
        <w:jc w:val="both"/>
        <w:rPr>
          <w:rFonts w:ascii="Arial Narrow" w:hAnsi="Arial Narrow" w:cs="Arial"/>
        </w:rPr>
      </w:pPr>
    </w:p>
    <w:p w14:paraId="511F1516" w14:textId="77777777" w:rsidR="00B9299E" w:rsidRPr="00B47EEB" w:rsidRDefault="00B9299E" w:rsidP="00230C15">
      <w:pPr>
        <w:widowControl w:val="0"/>
        <w:autoSpaceDE w:val="0"/>
        <w:spacing w:line="360" w:lineRule="auto"/>
        <w:jc w:val="both"/>
        <w:rPr>
          <w:rFonts w:ascii="Arial Narrow" w:hAnsi="Arial Narrow" w:cs="Arial"/>
        </w:rPr>
      </w:pPr>
    </w:p>
    <w:p w14:paraId="2481EA47" w14:textId="77777777" w:rsidR="00B9299E" w:rsidRPr="00B47EEB" w:rsidRDefault="00B9299E" w:rsidP="00230C15">
      <w:pPr>
        <w:widowControl w:val="0"/>
        <w:autoSpaceDE w:val="0"/>
        <w:spacing w:line="360" w:lineRule="auto"/>
        <w:jc w:val="both"/>
        <w:rPr>
          <w:rFonts w:ascii="Arial Narrow" w:hAnsi="Arial Narrow" w:cs="Arial"/>
        </w:rPr>
      </w:pPr>
    </w:p>
    <w:p w14:paraId="153866FB" w14:textId="77777777" w:rsidR="00B9299E" w:rsidRPr="00B47EEB" w:rsidRDefault="00B9299E" w:rsidP="00230C15">
      <w:pPr>
        <w:widowControl w:val="0"/>
        <w:autoSpaceDE w:val="0"/>
        <w:spacing w:line="360" w:lineRule="auto"/>
        <w:jc w:val="both"/>
        <w:rPr>
          <w:rFonts w:ascii="Arial Narrow" w:hAnsi="Arial Narrow" w:cs="Arial"/>
        </w:rPr>
      </w:pPr>
    </w:p>
    <w:p w14:paraId="5B5C05A2" w14:textId="77777777" w:rsidR="00B9299E" w:rsidRPr="00B47EEB" w:rsidRDefault="00B9299E" w:rsidP="00230C15">
      <w:pPr>
        <w:widowControl w:val="0"/>
        <w:autoSpaceDE w:val="0"/>
        <w:spacing w:line="360" w:lineRule="auto"/>
        <w:jc w:val="both"/>
        <w:rPr>
          <w:rFonts w:ascii="Arial Narrow" w:hAnsi="Arial Narrow" w:cs="Arial"/>
        </w:rPr>
      </w:pPr>
    </w:p>
    <w:p w14:paraId="6312456A" w14:textId="77777777" w:rsidR="00B9299E" w:rsidRPr="00B47EEB" w:rsidRDefault="00B9299E" w:rsidP="00230C15">
      <w:pPr>
        <w:widowControl w:val="0"/>
        <w:autoSpaceDE w:val="0"/>
        <w:spacing w:line="360" w:lineRule="auto"/>
        <w:jc w:val="both"/>
        <w:rPr>
          <w:rFonts w:ascii="Arial Narrow" w:hAnsi="Arial Narrow" w:cs="Arial"/>
        </w:rPr>
      </w:pPr>
    </w:p>
    <w:p w14:paraId="7E396D45" w14:textId="77777777" w:rsidR="00B9299E" w:rsidRPr="00B47EEB" w:rsidRDefault="00B9299E" w:rsidP="00230C15">
      <w:pPr>
        <w:widowControl w:val="0"/>
        <w:autoSpaceDE w:val="0"/>
        <w:spacing w:line="360" w:lineRule="auto"/>
        <w:jc w:val="both"/>
        <w:rPr>
          <w:rFonts w:ascii="Arial Narrow" w:hAnsi="Arial Narrow" w:cs="Arial"/>
        </w:rPr>
      </w:pPr>
    </w:p>
    <w:p w14:paraId="2514EF41" w14:textId="7B882D42" w:rsidR="00353DCC" w:rsidRPr="00B47EEB" w:rsidRDefault="00353DCC" w:rsidP="00C945C2">
      <w:pPr>
        <w:suppressAutoHyphens w:val="0"/>
        <w:autoSpaceDN/>
        <w:textAlignment w:val="auto"/>
        <w:rPr>
          <w:rFonts w:ascii="Arial Narrow" w:hAnsi="Arial Narrow" w:cs="Arial"/>
        </w:rPr>
      </w:pPr>
    </w:p>
    <w:p w14:paraId="466ED8A9" w14:textId="77777777" w:rsidR="00297D5B" w:rsidRPr="00B47EEB" w:rsidRDefault="00297D5B" w:rsidP="00C945C2">
      <w:pPr>
        <w:suppressAutoHyphens w:val="0"/>
        <w:autoSpaceDN/>
        <w:textAlignment w:val="auto"/>
        <w:rPr>
          <w:rFonts w:ascii="Arial Narrow" w:hAnsi="Arial Narrow" w:cs="Arial"/>
        </w:rPr>
      </w:pPr>
    </w:p>
    <w:p w14:paraId="1EF1F457" w14:textId="77777777" w:rsidR="00297D5B" w:rsidRPr="00B47EEB" w:rsidRDefault="00297D5B" w:rsidP="00C945C2">
      <w:pPr>
        <w:suppressAutoHyphens w:val="0"/>
        <w:autoSpaceDN/>
        <w:textAlignment w:val="auto"/>
        <w:rPr>
          <w:rFonts w:ascii="Arial Narrow" w:hAnsi="Arial Narrow" w:cs="Arial"/>
        </w:rPr>
      </w:pPr>
    </w:p>
    <w:p w14:paraId="43376AF9" w14:textId="77777777" w:rsidR="00297D5B" w:rsidRPr="00B47EEB" w:rsidRDefault="00297D5B" w:rsidP="00C945C2">
      <w:pPr>
        <w:suppressAutoHyphens w:val="0"/>
        <w:autoSpaceDN/>
        <w:textAlignment w:val="auto"/>
        <w:rPr>
          <w:rFonts w:ascii="Arial Narrow" w:hAnsi="Arial Narrow" w:cs="Arial"/>
        </w:rPr>
      </w:pPr>
    </w:p>
    <w:p w14:paraId="400FA33B" w14:textId="77777777" w:rsidR="00297D5B" w:rsidRPr="00B47EEB" w:rsidRDefault="00297D5B" w:rsidP="00C945C2">
      <w:pPr>
        <w:suppressAutoHyphens w:val="0"/>
        <w:autoSpaceDN/>
        <w:textAlignment w:val="auto"/>
        <w:rPr>
          <w:rFonts w:ascii="Arial Narrow" w:hAnsi="Arial Narrow" w:cs="Arial"/>
        </w:rPr>
        <w:sectPr w:rsidR="00297D5B" w:rsidRPr="00B47EEB" w:rsidSect="000221C9">
          <w:footerReference w:type="default" r:id="rId9"/>
          <w:pgSz w:w="11900" w:h="16820"/>
          <w:pgMar w:top="1134" w:right="1134" w:bottom="1134" w:left="1134" w:header="720" w:footer="720" w:gutter="0"/>
          <w:cols w:space="720"/>
          <w:titlePg/>
        </w:sectPr>
      </w:pPr>
    </w:p>
    <w:p w14:paraId="689EE077" w14:textId="66BBA1FA" w:rsidR="00273DD0" w:rsidRPr="00B47EEB" w:rsidRDefault="00273DD0" w:rsidP="00C945C2">
      <w:pPr>
        <w:suppressAutoHyphens w:val="0"/>
        <w:autoSpaceDN/>
        <w:spacing w:line="360" w:lineRule="auto"/>
        <w:textAlignment w:val="auto"/>
        <w:rPr>
          <w:rFonts w:ascii="Arial Narrow" w:hAnsi="Arial Narrow" w:cs="Arial"/>
        </w:rPr>
      </w:pPr>
    </w:p>
    <w:p w14:paraId="48FC07F2" w14:textId="77777777" w:rsidR="00297D5B" w:rsidRPr="00B47EEB" w:rsidRDefault="00297D5B" w:rsidP="000E58BA">
      <w:pPr>
        <w:pStyle w:val="DTAOpices"/>
      </w:pPr>
      <w:bookmarkStart w:id="2" w:name="_Toc390335362"/>
      <w:bookmarkStart w:id="3" w:name="_Toc390418121"/>
      <w:bookmarkStart w:id="4" w:name="_Toc97543357"/>
      <w:bookmarkStart w:id="5" w:name="_Toc97557023"/>
      <w:bookmarkStart w:id="6" w:name="_Toc157306462"/>
    </w:p>
    <w:p w14:paraId="07C9A2B0" w14:textId="77777777" w:rsidR="00297D5B" w:rsidRPr="00B47EEB" w:rsidRDefault="00297D5B" w:rsidP="000E58BA">
      <w:pPr>
        <w:pStyle w:val="DTAOpices"/>
      </w:pPr>
    </w:p>
    <w:p w14:paraId="5D72F042" w14:textId="77777777" w:rsidR="00297D5B" w:rsidRPr="00B47EEB" w:rsidRDefault="00297D5B" w:rsidP="000E58BA">
      <w:pPr>
        <w:pStyle w:val="DTAOpices"/>
      </w:pPr>
    </w:p>
    <w:p w14:paraId="1D780845" w14:textId="77777777" w:rsidR="00297D5B" w:rsidRPr="00B47EEB" w:rsidRDefault="00297D5B" w:rsidP="000E58BA">
      <w:pPr>
        <w:pStyle w:val="DTAOpices"/>
      </w:pPr>
    </w:p>
    <w:p w14:paraId="20E1EEF3" w14:textId="77777777" w:rsidR="00297D5B" w:rsidRPr="00B47EEB" w:rsidRDefault="00297D5B" w:rsidP="000E58BA">
      <w:pPr>
        <w:pStyle w:val="DTAOpices"/>
      </w:pPr>
    </w:p>
    <w:p w14:paraId="76CDC041" w14:textId="77777777" w:rsidR="00297D5B" w:rsidRPr="00B47EEB" w:rsidRDefault="00297D5B" w:rsidP="00297D5B">
      <w:pPr>
        <w:pStyle w:val="DTAOpices"/>
        <w:ind w:left="0"/>
        <w:jc w:val="left"/>
      </w:pPr>
    </w:p>
    <w:p w14:paraId="6AA95223" w14:textId="0F4A4CD8" w:rsidR="000E58BA" w:rsidRPr="00B47EEB" w:rsidRDefault="000E58BA" w:rsidP="000E58BA">
      <w:pPr>
        <w:pStyle w:val="DTAOpices"/>
      </w:pPr>
      <w:r w:rsidRPr="00B47EEB">
        <w:t xml:space="preserve">piece n°1 </w:t>
      </w:r>
    </w:p>
    <w:p w14:paraId="32162540" w14:textId="725CD08E" w:rsidR="00273DD0" w:rsidRPr="00B47EEB" w:rsidRDefault="00353DCC" w:rsidP="00D77369">
      <w:pPr>
        <w:pStyle w:val="DTAOpices"/>
      </w:pPr>
      <w:r w:rsidRPr="00B47EEB">
        <w:t>Avis d</w:t>
      </w:r>
      <w:r w:rsidRPr="00B47EEB">
        <w:rPr>
          <w:spacing w:val="39"/>
        </w:rPr>
        <w:t>'</w:t>
      </w:r>
      <w:r w:rsidRPr="00B47EEB">
        <w:t>Appel d</w:t>
      </w:r>
      <w:r w:rsidRPr="00B47EEB">
        <w:rPr>
          <w:spacing w:val="39"/>
        </w:rPr>
        <w:t>'Off</w:t>
      </w:r>
      <w:r w:rsidRPr="00B47EEB">
        <w:t>res (AA</w:t>
      </w:r>
      <w:r w:rsidRPr="00B47EEB">
        <w:rPr>
          <w:spacing w:val="39"/>
        </w:rPr>
        <w:t>O)</w:t>
      </w:r>
      <w:bookmarkEnd w:id="2"/>
      <w:bookmarkEnd w:id="3"/>
      <w:bookmarkEnd w:id="4"/>
      <w:bookmarkEnd w:id="5"/>
      <w:bookmarkEnd w:id="6"/>
    </w:p>
    <w:p w14:paraId="158A1707" w14:textId="7097D3F1" w:rsidR="0036614D" w:rsidRPr="00B47EEB" w:rsidRDefault="0036614D" w:rsidP="00C945C2">
      <w:pPr>
        <w:widowControl w:val="0"/>
        <w:tabs>
          <w:tab w:val="left" w:pos="4045"/>
        </w:tabs>
        <w:autoSpaceDE w:val="0"/>
        <w:spacing w:after="120" w:line="360" w:lineRule="auto"/>
        <w:jc w:val="both"/>
        <w:rPr>
          <w:rFonts w:ascii="Arial Narrow" w:hAnsi="Arial Narrow" w:cs="Arial"/>
        </w:rPr>
      </w:pPr>
    </w:p>
    <w:p w14:paraId="32F5E0EE" w14:textId="77777777" w:rsidR="00297D5B" w:rsidRPr="00B47EEB" w:rsidRDefault="00297D5B" w:rsidP="00C945C2">
      <w:pPr>
        <w:widowControl w:val="0"/>
        <w:tabs>
          <w:tab w:val="left" w:pos="4045"/>
        </w:tabs>
        <w:autoSpaceDE w:val="0"/>
        <w:spacing w:after="120" w:line="360" w:lineRule="auto"/>
        <w:jc w:val="both"/>
        <w:rPr>
          <w:rFonts w:ascii="Arial Narrow" w:hAnsi="Arial Narrow" w:cs="Arial"/>
        </w:rPr>
      </w:pPr>
    </w:p>
    <w:p w14:paraId="1DC2E3C7" w14:textId="77777777" w:rsidR="00297D5B" w:rsidRPr="00B47EEB" w:rsidRDefault="00297D5B" w:rsidP="00C945C2">
      <w:pPr>
        <w:widowControl w:val="0"/>
        <w:tabs>
          <w:tab w:val="left" w:pos="4045"/>
        </w:tabs>
        <w:autoSpaceDE w:val="0"/>
        <w:spacing w:after="120" w:line="360" w:lineRule="auto"/>
        <w:jc w:val="both"/>
        <w:rPr>
          <w:rFonts w:ascii="Arial Narrow" w:hAnsi="Arial Narrow" w:cs="Arial"/>
        </w:rPr>
      </w:pPr>
    </w:p>
    <w:p w14:paraId="58A9108C" w14:textId="77777777" w:rsidR="00297D5B" w:rsidRPr="00B47EEB" w:rsidRDefault="00297D5B" w:rsidP="00C945C2">
      <w:pPr>
        <w:widowControl w:val="0"/>
        <w:tabs>
          <w:tab w:val="left" w:pos="4045"/>
        </w:tabs>
        <w:autoSpaceDE w:val="0"/>
        <w:spacing w:after="120" w:line="360" w:lineRule="auto"/>
        <w:jc w:val="both"/>
        <w:rPr>
          <w:rFonts w:ascii="Arial Narrow" w:hAnsi="Arial Narrow" w:cs="Arial"/>
        </w:rPr>
      </w:pPr>
    </w:p>
    <w:p w14:paraId="68ECC118" w14:textId="77777777" w:rsidR="00297D5B" w:rsidRPr="00B47EEB" w:rsidRDefault="00297D5B" w:rsidP="00C945C2">
      <w:pPr>
        <w:widowControl w:val="0"/>
        <w:tabs>
          <w:tab w:val="left" w:pos="4045"/>
        </w:tabs>
        <w:autoSpaceDE w:val="0"/>
        <w:spacing w:after="120" w:line="360" w:lineRule="auto"/>
        <w:jc w:val="both"/>
        <w:rPr>
          <w:rFonts w:ascii="Arial Narrow" w:hAnsi="Arial Narrow" w:cs="Arial"/>
        </w:rPr>
      </w:pPr>
    </w:p>
    <w:p w14:paraId="5DB8A7AF" w14:textId="77777777" w:rsidR="00297D5B" w:rsidRPr="00B47EEB" w:rsidRDefault="00297D5B" w:rsidP="00C945C2">
      <w:pPr>
        <w:widowControl w:val="0"/>
        <w:tabs>
          <w:tab w:val="left" w:pos="4045"/>
        </w:tabs>
        <w:autoSpaceDE w:val="0"/>
        <w:spacing w:after="120" w:line="360" w:lineRule="auto"/>
        <w:jc w:val="both"/>
        <w:rPr>
          <w:rFonts w:ascii="Arial Narrow" w:hAnsi="Arial Narrow" w:cs="Arial"/>
        </w:rPr>
      </w:pPr>
    </w:p>
    <w:p w14:paraId="1005C8FB" w14:textId="77777777" w:rsidR="00297D5B" w:rsidRPr="00B47EEB" w:rsidRDefault="00297D5B" w:rsidP="00C945C2">
      <w:pPr>
        <w:widowControl w:val="0"/>
        <w:tabs>
          <w:tab w:val="left" w:pos="4045"/>
        </w:tabs>
        <w:autoSpaceDE w:val="0"/>
        <w:spacing w:after="120" w:line="360" w:lineRule="auto"/>
        <w:jc w:val="both"/>
        <w:rPr>
          <w:rFonts w:ascii="Arial Narrow" w:hAnsi="Arial Narrow" w:cs="Arial"/>
        </w:rPr>
      </w:pPr>
    </w:p>
    <w:p w14:paraId="32200A4E" w14:textId="77777777" w:rsidR="00321CE8" w:rsidRPr="00B47EEB" w:rsidRDefault="00321CE8" w:rsidP="00230C15">
      <w:pPr>
        <w:widowControl w:val="0"/>
        <w:autoSpaceDE w:val="0"/>
        <w:spacing w:after="120" w:line="360" w:lineRule="auto"/>
        <w:jc w:val="both"/>
        <w:rPr>
          <w:rFonts w:ascii="Arial Narrow" w:hAnsi="Arial Narrow" w:cs="Arial"/>
          <w:lang w:val="en-US"/>
        </w:rPr>
      </w:pPr>
    </w:p>
    <w:p w14:paraId="10150475" w14:textId="77777777" w:rsidR="00C945C2" w:rsidRPr="00B47EEB" w:rsidRDefault="00C945C2" w:rsidP="00230C15">
      <w:pPr>
        <w:widowControl w:val="0"/>
        <w:autoSpaceDE w:val="0"/>
        <w:spacing w:after="120" w:line="360" w:lineRule="auto"/>
        <w:jc w:val="both"/>
        <w:rPr>
          <w:rFonts w:ascii="Arial Narrow" w:hAnsi="Arial Narrow" w:cs="Arial"/>
          <w:lang w:val="en-US"/>
        </w:rPr>
      </w:pPr>
    </w:p>
    <w:p w14:paraId="1158C2A4" w14:textId="77777777" w:rsidR="00C945C2" w:rsidRPr="00B47EEB" w:rsidRDefault="00C945C2" w:rsidP="00230C15">
      <w:pPr>
        <w:widowControl w:val="0"/>
        <w:autoSpaceDE w:val="0"/>
        <w:spacing w:after="120" w:line="360" w:lineRule="auto"/>
        <w:jc w:val="both"/>
        <w:rPr>
          <w:rFonts w:ascii="Arial Narrow" w:hAnsi="Arial Narrow" w:cs="Arial"/>
          <w:lang w:val="en-US"/>
        </w:rPr>
      </w:pPr>
    </w:p>
    <w:p w14:paraId="653A34F6" w14:textId="77777777" w:rsidR="00F83E65" w:rsidRPr="00B47EEB" w:rsidRDefault="00F83E65" w:rsidP="00230C15">
      <w:pPr>
        <w:widowControl w:val="0"/>
        <w:autoSpaceDE w:val="0"/>
        <w:spacing w:after="120" w:line="360" w:lineRule="auto"/>
        <w:jc w:val="both"/>
        <w:rPr>
          <w:rFonts w:ascii="Arial Narrow" w:hAnsi="Arial Narrow" w:cs="Arial"/>
          <w:lang w:val="en-US"/>
        </w:rPr>
      </w:pPr>
    </w:p>
    <w:p w14:paraId="3D281785" w14:textId="77777777" w:rsidR="00B9299E" w:rsidRPr="00B47EEB" w:rsidRDefault="00B9299E">
      <w:pPr>
        <w:suppressAutoHyphens w:val="0"/>
        <w:autoSpaceDN/>
        <w:textAlignment w:val="auto"/>
        <w:rPr>
          <w:rFonts w:ascii="Arial Narrow" w:hAnsi="Arial Narrow" w:cs="Arial"/>
          <w:lang w:val="en-US"/>
        </w:rPr>
      </w:pPr>
      <w:r w:rsidRPr="00B47EEB">
        <w:rPr>
          <w:rFonts w:ascii="Arial Narrow" w:hAnsi="Arial Narrow" w:cs="Arial"/>
          <w:lang w:val="en-US"/>
        </w:rPr>
        <w:br w:type="page"/>
      </w:r>
    </w:p>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B47EEB" w:rsidRPr="00B47EEB" w14:paraId="02C19388" w14:textId="77777777" w:rsidTr="00017CCF">
        <w:tc>
          <w:tcPr>
            <w:tcW w:w="4819" w:type="dxa"/>
            <w:vAlign w:val="center"/>
          </w:tcPr>
          <w:p w14:paraId="363C9978" w14:textId="77777777" w:rsidR="004436B8" w:rsidRPr="00B47EEB" w:rsidRDefault="004436B8" w:rsidP="00017CCF">
            <w:pPr>
              <w:jc w:val="center"/>
              <w:rPr>
                <w:rFonts w:ascii="Arial Narrow" w:hAnsi="Arial Narrow" w:cs="Arial"/>
                <w:b/>
                <w:sz w:val="20"/>
                <w:szCs w:val="20"/>
              </w:rPr>
            </w:pPr>
          </w:p>
          <w:p w14:paraId="4DD8712D" w14:textId="77777777" w:rsidR="004436B8" w:rsidRPr="00B47EEB" w:rsidRDefault="004436B8" w:rsidP="00017CCF">
            <w:pPr>
              <w:jc w:val="center"/>
              <w:rPr>
                <w:rFonts w:ascii="Arial Narrow" w:hAnsi="Arial Narrow" w:cs="Arial"/>
                <w:b/>
                <w:sz w:val="20"/>
                <w:szCs w:val="20"/>
              </w:rPr>
            </w:pPr>
            <w:r w:rsidRPr="00B47EEB">
              <w:rPr>
                <w:rFonts w:ascii="Arial Narrow" w:hAnsi="Arial Narrow" w:cs="Arial"/>
                <w:b/>
                <w:sz w:val="20"/>
                <w:szCs w:val="20"/>
              </w:rPr>
              <w:t>REPUBLIQUE DU CAMEROUN</w:t>
            </w:r>
          </w:p>
        </w:tc>
        <w:tc>
          <w:tcPr>
            <w:tcW w:w="567" w:type="dxa"/>
            <w:vAlign w:val="center"/>
          </w:tcPr>
          <w:p w14:paraId="037AAA5C" w14:textId="77777777" w:rsidR="004436B8" w:rsidRPr="00B47EEB" w:rsidRDefault="004436B8" w:rsidP="00017CCF">
            <w:pPr>
              <w:jc w:val="center"/>
              <w:rPr>
                <w:rFonts w:ascii="Arial Narrow" w:hAnsi="Arial Narrow" w:cs="Arial"/>
                <w:b/>
                <w:sz w:val="20"/>
                <w:szCs w:val="20"/>
              </w:rPr>
            </w:pPr>
          </w:p>
        </w:tc>
        <w:tc>
          <w:tcPr>
            <w:tcW w:w="4819" w:type="dxa"/>
            <w:vAlign w:val="center"/>
          </w:tcPr>
          <w:p w14:paraId="13E64B30" w14:textId="77777777" w:rsidR="004436B8" w:rsidRPr="00B47EEB" w:rsidRDefault="004436B8" w:rsidP="00017CCF">
            <w:pPr>
              <w:jc w:val="center"/>
              <w:rPr>
                <w:rFonts w:ascii="Arial Narrow" w:hAnsi="Arial Narrow" w:cs="Arial"/>
                <w:b/>
                <w:sz w:val="20"/>
                <w:szCs w:val="20"/>
              </w:rPr>
            </w:pPr>
          </w:p>
          <w:p w14:paraId="04DF3A05" w14:textId="77777777" w:rsidR="004436B8" w:rsidRPr="00B47EEB" w:rsidRDefault="004436B8" w:rsidP="00017CCF">
            <w:pPr>
              <w:jc w:val="center"/>
              <w:rPr>
                <w:rFonts w:ascii="Arial Narrow" w:hAnsi="Arial Narrow" w:cs="Arial"/>
                <w:b/>
                <w:sz w:val="20"/>
                <w:szCs w:val="20"/>
              </w:rPr>
            </w:pPr>
            <w:r w:rsidRPr="00B47EEB">
              <w:rPr>
                <w:rFonts w:ascii="Arial Narrow" w:hAnsi="Arial Narrow" w:cs="Arial"/>
                <w:b/>
                <w:sz w:val="20"/>
                <w:szCs w:val="20"/>
              </w:rPr>
              <w:t>REPUBLIC OF CAMEROON</w:t>
            </w:r>
          </w:p>
        </w:tc>
      </w:tr>
      <w:tr w:rsidR="00B47EEB" w:rsidRPr="00B47EEB" w14:paraId="7EE7C82A" w14:textId="77777777" w:rsidTr="00017CCF">
        <w:trPr>
          <w:trHeight w:val="356"/>
        </w:trPr>
        <w:tc>
          <w:tcPr>
            <w:tcW w:w="4819" w:type="dxa"/>
            <w:vAlign w:val="center"/>
          </w:tcPr>
          <w:p w14:paraId="57458758" w14:textId="77777777" w:rsidR="004436B8" w:rsidRPr="00B47EEB" w:rsidRDefault="004436B8" w:rsidP="00017CCF">
            <w:pPr>
              <w:jc w:val="center"/>
              <w:rPr>
                <w:rFonts w:ascii="Arial Narrow" w:hAnsi="Arial Narrow" w:cs="Arial"/>
                <w:bCs/>
                <w:sz w:val="20"/>
                <w:szCs w:val="20"/>
              </w:rPr>
            </w:pPr>
            <w:r w:rsidRPr="00B47EEB">
              <w:rPr>
                <w:rFonts w:ascii="Arial Narrow" w:hAnsi="Arial Narrow" w:cs="Arial"/>
                <w:bCs/>
                <w:sz w:val="20"/>
                <w:szCs w:val="20"/>
              </w:rPr>
              <w:t>Paix-Travail–Patrie</w:t>
            </w:r>
          </w:p>
          <w:p w14:paraId="21662AFE" w14:textId="77777777" w:rsidR="004436B8" w:rsidRPr="00B47EEB" w:rsidRDefault="004436B8" w:rsidP="00017CCF">
            <w:pPr>
              <w:jc w:val="center"/>
              <w:rPr>
                <w:rFonts w:ascii="Arial Narrow" w:hAnsi="Arial Narrow" w:cs="Arial"/>
                <w:bCs/>
                <w:sz w:val="20"/>
                <w:szCs w:val="20"/>
              </w:rPr>
            </w:pPr>
            <w:r w:rsidRPr="00B47EEB">
              <w:rPr>
                <w:rFonts w:ascii="Arial Narrow" w:hAnsi="Arial Narrow" w:cs="Arial"/>
                <w:bCs/>
                <w:sz w:val="20"/>
                <w:szCs w:val="20"/>
              </w:rPr>
              <w:t>--------------------</w:t>
            </w:r>
          </w:p>
        </w:tc>
        <w:tc>
          <w:tcPr>
            <w:tcW w:w="567" w:type="dxa"/>
            <w:vAlign w:val="center"/>
          </w:tcPr>
          <w:p w14:paraId="678C0B97" w14:textId="77777777" w:rsidR="004436B8" w:rsidRPr="00B47EEB" w:rsidRDefault="004436B8" w:rsidP="00017CCF">
            <w:pPr>
              <w:jc w:val="center"/>
              <w:rPr>
                <w:rFonts w:ascii="Arial Narrow" w:hAnsi="Arial Narrow" w:cs="Arial"/>
                <w:sz w:val="20"/>
                <w:szCs w:val="20"/>
              </w:rPr>
            </w:pPr>
          </w:p>
        </w:tc>
        <w:tc>
          <w:tcPr>
            <w:tcW w:w="4819" w:type="dxa"/>
            <w:vAlign w:val="center"/>
          </w:tcPr>
          <w:p w14:paraId="02A59E57" w14:textId="77777777" w:rsidR="004436B8" w:rsidRPr="00B47EEB" w:rsidRDefault="004436B8" w:rsidP="00017CCF">
            <w:pPr>
              <w:jc w:val="center"/>
              <w:rPr>
                <w:rFonts w:ascii="Arial Narrow" w:hAnsi="Arial Narrow" w:cs="Arial"/>
                <w:bCs/>
                <w:sz w:val="20"/>
                <w:szCs w:val="20"/>
              </w:rPr>
            </w:pPr>
            <w:r w:rsidRPr="00B47EEB">
              <w:rPr>
                <w:rFonts w:ascii="Arial Narrow" w:hAnsi="Arial Narrow" w:cs="Arial"/>
                <w:bCs/>
                <w:sz w:val="20"/>
                <w:szCs w:val="20"/>
              </w:rPr>
              <w:t>Peace - Work – Fatherland</w:t>
            </w:r>
          </w:p>
          <w:p w14:paraId="26B81419" w14:textId="77777777" w:rsidR="004436B8" w:rsidRPr="00B47EEB" w:rsidRDefault="004436B8" w:rsidP="00017CCF">
            <w:pPr>
              <w:jc w:val="center"/>
              <w:rPr>
                <w:rFonts w:ascii="Arial Narrow" w:hAnsi="Arial Narrow" w:cs="Arial"/>
                <w:sz w:val="20"/>
                <w:szCs w:val="20"/>
              </w:rPr>
            </w:pPr>
            <w:r w:rsidRPr="00B47EEB">
              <w:rPr>
                <w:rFonts w:ascii="Arial Narrow" w:hAnsi="Arial Narrow" w:cs="Arial"/>
                <w:bCs/>
                <w:sz w:val="20"/>
                <w:szCs w:val="20"/>
              </w:rPr>
              <w:t>--------------------</w:t>
            </w:r>
          </w:p>
        </w:tc>
      </w:tr>
      <w:tr w:rsidR="00B47EEB" w:rsidRPr="00B47EEB" w14:paraId="6FC1ACC9" w14:textId="77777777" w:rsidTr="00017CCF">
        <w:tc>
          <w:tcPr>
            <w:tcW w:w="4819" w:type="dxa"/>
            <w:vAlign w:val="center"/>
          </w:tcPr>
          <w:p w14:paraId="1CF6F63C" w14:textId="77777777" w:rsidR="004436B8" w:rsidRPr="00B47EEB" w:rsidRDefault="004436B8" w:rsidP="00017CCF">
            <w:pPr>
              <w:jc w:val="center"/>
              <w:rPr>
                <w:rFonts w:ascii="Arial Narrow" w:hAnsi="Arial Narrow" w:cs="Arial"/>
                <w:b/>
                <w:sz w:val="20"/>
                <w:szCs w:val="20"/>
              </w:rPr>
            </w:pPr>
            <w:r w:rsidRPr="00B47EEB">
              <w:rPr>
                <w:rFonts w:ascii="Arial Narrow" w:hAnsi="Arial Narrow" w:cs="Arial"/>
                <w:b/>
                <w:sz w:val="20"/>
                <w:szCs w:val="20"/>
              </w:rPr>
              <w:t>REGION DU SUD</w:t>
            </w:r>
          </w:p>
          <w:p w14:paraId="495122C1" w14:textId="77777777" w:rsidR="004436B8" w:rsidRPr="00B47EEB" w:rsidRDefault="004436B8" w:rsidP="00017CCF">
            <w:pPr>
              <w:jc w:val="center"/>
              <w:rPr>
                <w:rFonts w:ascii="Arial Narrow" w:hAnsi="Arial Narrow" w:cs="Arial"/>
                <w:sz w:val="20"/>
                <w:szCs w:val="20"/>
              </w:rPr>
            </w:pPr>
            <w:r w:rsidRPr="00B47EEB">
              <w:rPr>
                <w:rFonts w:ascii="Arial Narrow" w:hAnsi="Arial Narrow" w:cs="Arial"/>
                <w:sz w:val="20"/>
                <w:szCs w:val="20"/>
              </w:rPr>
              <w:t>--------------------</w:t>
            </w:r>
          </w:p>
        </w:tc>
        <w:tc>
          <w:tcPr>
            <w:tcW w:w="567" w:type="dxa"/>
            <w:vAlign w:val="center"/>
          </w:tcPr>
          <w:p w14:paraId="48AF207A" w14:textId="77777777" w:rsidR="004436B8" w:rsidRPr="00B47EEB" w:rsidRDefault="004436B8" w:rsidP="00017CCF">
            <w:pPr>
              <w:jc w:val="center"/>
              <w:rPr>
                <w:rFonts w:ascii="Arial Narrow" w:hAnsi="Arial Narrow" w:cs="Arial"/>
                <w:sz w:val="20"/>
                <w:szCs w:val="20"/>
              </w:rPr>
            </w:pPr>
          </w:p>
        </w:tc>
        <w:tc>
          <w:tcPr>
            <w:tcW w:w="4819" w:type="dxa"/>
            <w:vAlign w:val="center"/>
          </w:tcPr>
          <w:p w14:paraId="017DC469" w14:textId="77777777" w:rsidR="004436B8" w:rsidRPr="00B47EEB" w:rsidRDefault="004436B8" w:rsidP="00017CCF">
            <w:pPr>
              <w:jc w:val="center"/>
              <w:rPr>
                <w:rFonts w:ascii="Arial Narrow" w:hAnsi="Arial Narrow" w:cs="Arial"/>
                <w:b/>
                <w:sz w:val="20"/>
                <w:szCs w:val="20"/>
              </w:rPr>
            </w:pPr>
            <w:r w:rsidRPr="00B47EEB">
              <w:rPr>
                <w:rFonts w:ascii="Arial Narrow" w:hAnsi="Arial Narrow" w:cs="Arial"/>
                <w:b/>
                <w:sz w:val="20"/>
                <w:szCs w:val="20"/>
              </w:rPr>
              <w:t>SOUTH REGION</w:t>
            </w:r>
          </w:p>
          <w:p w14:paraId="50E4ACB0" w14:textId="77777777" w:rsidR="004436B8" w:rsidRPr="00B47EEB" w:rsidRDefault="004436B8" w:rsidP="00017CCF">
            <w:pPr>
              <w:jc w:val="center"/>
              <w:rPr>
                <w:rFonts w:ascii="Arial Narrow" w:hAnsi="Arial Narrow" w:cs="Arial"/>
                <w:sz w:val="20"/>
                <w:szCs w:val="20"/>
              </w:rPr>
            </w:pPr>
            <w:r w:rsidRPr="00B47EEB">
              <w:rPr>
                <w:rFonts w:ascii="Arial Narrow" w:hAnsi="Arial Narrow" w:cs="Arial"/>
                <w:sz w:val="20"/>
                <w:szCs w:val="20"/>
              </w:rPr>
              <w:t>--------------------</w:t>
            </w:r>
          </w:p>
        </w:tc>
      </w:tr>
      <w:tr w:rsidR="00B47EEB" w:rsidRPr="00B47EEB" w14:paraId="0969F44C" w14:textId="77777777" w:rsidTr="00017CCF">
        <w:tc>
          <w:tcPr>
            <w:tcW w:w="4819" w:type="dxa"/>
            <w:vAlign w:val="center"/>
          </w:tcPr>
          <w:p w14:paraId="740E7FF2" w14:textId="77777777" w:rsidR="004436B8" w:rsidRPr="00B47EEB" w:rsidRDefault="004436B8" w:rsidP="00017CCF">
            <w:pPr>
              <w:jc w:val="center"/>
              <w:rPr>
                <w:rFonts w:ascii="Arial Narrow" w:hAnsi="Arial Narrow" w:cs="Arial"/>
                <w:b/>
                <w:bCs/>
                <w:sz w:val="20"/>
                <w:szCs w:val="20"/>
              </w:rPr>
            </w:pPr>
            <w:r w:rsidRPr="00B47EEB">
              <w:rPr>
                <w:rFonts w:ascii="Arial Narrow" w:hAnsi="Arial Narrow" w:cs="Arial"/>
                <w:b/>
                <w:bCs/>
                <w:sz w:val="20"/>
                <w:szCs w:val="20"/>
              </w:rPr>
              <w:t>DEPARTEMENT DE L’OCEAN</w:t>
            </w:r>
          </w:p>
          <w:p w14:paraId="6B4F5A87" w14:textId="77777777" w:rsidR="004436B8" w:rsidRPr="00B47EEB" w:rsidRDefault="004436B8" w:rsidP="00017CCF">
            <w:pPr>
              <w:jc w:val="center"/>
              <w:rPr>
                <w:rFonts w:ascii="Arial Narrow" w:hAnsi="Arial Narrow" w:cs="Arial"/>
                <w:b/>
                <w:bCs/>
                <w:sz w:val="20"/>
                <w:szCs w:val="20"/>
              </w:rPr>
            </w:pPr>
            <w:r w:rsidRPr="00B47EEB">
              <w:rPr>
                <w:rFonts w:ascii="Arial Narrow" w:hAnsi="Arial Narrow" w:cs="Arial"/>
                <w:b/>
                <w:bCs/>
                <w:sz w:val="20"/>
                <w:szCs w:val="20"/>
              </w:rPr>
              <w:t>--------------------</w:t>
            </w:r>
          </w:p>
        </w:tc>
        <w:tc>
          <w:tcPr>
            <w:tcW w:w="567" w:type="dxa"/>
            <w:vAlign w:val="center"/>
          </w:tcPr>
          <w:p w14:paraId="5E50D15F" w14:textId="77777777" w:rsidR="004436B8" w:rsidRPr="00B47EEB" w:rsidRDefault="004436B8" w:rsidP="00017CCF">
            <w:pPr>
              <w:jc w:val="center"/>
              <w:rPr>
                <w:rFonts w:ascii="Arial Narrow" w:hAnsi="Arial Narrow" w:cs="Arial"/>
                <w:b/>
                <w:bCs/>
                <w:sz w:val="20"/>
                <w:szCs w:val="20"/>
              </w:rPr>
            </w:pPr>
            <w:r w:rsidRPr="00B47EEB">
              <w:rPr>
                <w:noProof/>
                <w:sz w:val="22"/>
                <w:szCs w:val="22"/>
              </w:rPr>
              <w:drawing>
                <wp:anchor distT="0" distB="0" distL="114300" distR="114300" simplePos="0" relativeHeight="251710464" behindDoc="1" locked="0" layoutInCell="1" allowOverlap="1" wp14:anchorId="5AC697CE" wp14:editId="0FBA8F68">
                  <wp:simplePos x="0" y="0"/>
                  <wp:positionH relativeFrom="page">
                    <wp:posOffset>-161925</wp:posOffset>
                  </wp:positionH>
                  <wp:positionV relativeFrom="paragraph">
                    <wp:posOffset>-733425</wp:posOffset>
                  </wp:positionV>
                  <wp:extent cx="753745" cy="714375"/>
                  <wp:effectExtent l="0" t="0" r="8255" b="9525"/>
                  <wp:wrapNone/>
                  <wp:docPr id="18" name="Image 18"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14:paraId="5D7D0BBE" w14:textId="77777777" w:rsidR="004436B8" w:rsidRPr="00B47EEB" w:rsidRDefault="004436B8" w:rsidP="00017CCF">
            <w:pPr>
              <w:jc w:val="center"/>
              <w:rPr>
                <w:rFonts w:ascii="Arial Narrow" w:hAnsi="Arial Narrow" w:cs="Arial"/>
                <w:b/>
                <w:bCs/>
                <w:sz w:val="20"/>
                <w:szCs w:val="20"/>
              </w:rPr>
            </w:pPr>
            <w:r w:rsidRPr="00B47EEB">
              <w:rPr>
                <w:rFonts w:ascii="Arial Narrow" w:hAnsi="Arial Narrow" w:cs="Arial"/>
                <w:b/>
                <w:bCs/>
                <w:sz w:val="20"/>
                <w:szCs w:val="20"/>
              </w:rPr>
              <w:t xml:space="preserve">OCEAN DIVISION </w:t>
            </w:r>
          </w:p>
          <w:p w14:paraId="213856E3" w14:textId="77777777" w:rsidR="004436B8" w:rsidRPr="00B47EEB" w:rsidRDefault="004436B8" w:rsidP="00017CCF">
            <w:pPr>
              <w:jc w:val="center"/>
              <w:rPr>
                <w:rFonts w:ascii="Arial Narrow" w:hAnsi="Arial Narrow" w:cs="Arial"/>
                <w:b/>
                <w:bCs/>
                <w:sz w:val="20"/>
                <w:szCs w:val="20"/>
              </w:rPr>
            </w:pPr>
            <w:r w:rsidRPr="00B47EEB">
              <w:rPr>
                <w:rFonts w:ascii="Arial Narrow" w:hAnsi="Arial Narrow" w:cs="Arial"/>
                <w:b/>
                <w:bCs/>
                <w:sz w:val="20"/>
                <w:szCs w:val="20"/>
              </w:rPr>
              <w:t>--------------------</w:t>
            </w:r>
          </w:p>
        </w:tc>
      </w:tr>
      <w:tr w:rsidR="00B47EEB" w:rsidRPr="00B47EEB" w14:paraId="6D6C5961" w14:textId="77777777" w:rsidTr="00017CCF">
        <w:tc>
          <w:tcPr>
            <w:tcW w:w="4819" w:type="dxa"/>
            <w:vAlign w:val="center"/>
          </w:tcPr>
          <w:p w14:paraId="40CDB311" w14:textId="77777777" w:rsidR="004436B8" w:rsidRPr="00B47EEB" w:rsidRDefault="004436B8" w:rsidP="00017CCF">
            <w:pPr>
              <w:jc w:val="center"/>
              <w:rPr>
                <w:rFonts w:ascii="Arial Narrow" w:hAnsi="Arial Narrow" w:cs="Arial"/>
                <w:b/>
                <w:sz w:val="20"/>
                <w:szCs w:val="20"/>
              </w:rPr>
            </w:pPr>
            <w:r w:rsidRPr="00B47EEB">
              <w:rPr>
                <w:rFonts w:ascii="Arial Narrow" w:hAnsi="Arial Narrow" w:cs="Arial"/>
                <w:b/>
                <w:sz w:val="20"/>
                <w:szCs w:val="20"/>
              </w:rPr>
              <w:t>PREFECTURE DE KRIBI</w:t>
            </w:r>
          </w:p>
          <w:p w14:paraId="2E5B7A81" w14:textId="77777777" w:rsidR="004436B8" w:rsidRPr="00B47EEB" w:rsidRDefault="004436B8" w:rsidP="00017CCF">
            <w:pPr>
              <w:jc w:val="center"/>
              <w:rPr>
                <w:rFonts w:ascii="Arial Narrow" w:hAnsi="Arial Narrow" w:cs="Arial"/>
                <w:sz w:val="20"/>
                <w:szCs w:val="20"/>
              </w:rPr>
            </w:pPr>
            <w:r w:rsidRPr="00B47EEB">
              <w:rPr>
                <w:rFonts w:ascii="Arial Narrow" w:hAnsi="Arial Narrow" w:cs="Arial"/>
                <w:sz w:val="20"/>
                <w:szCs w:val="20"/>
              </w:rPr>
              <w:t>--------------------</w:t>
            </w:r>
          </w:p>
        </w:tc>
        <w:tc>
          <w:tcPr>
            <w:tcW w:w="567" w:type="dxa"/>
            <w:vAlign w:val="center"/>
          </w:tcPr>
          <w:p w14:paraId="06776CDA" w14:textId="77777777" w:rsidR="004436B8" w:rsidRPr="00B47EEB" w:rsidRDefault="004436B8" w:rsidP="00017CCF">
            <w:pPr>
              <w:jc w:val="center"/>
              <w:rPr>
                <w:rFonts w:ascii="Arial Narrow" w:hAnsi="Arial Narrow" w:cs="Arial"/>
                <w:sz w:val="20"/>
                <w:szCs w:val="20"/>
              </w:rPr>
            </w:pPr>
          </w:p>
        </w:tc>
        <w:tc>
          <w:tcPr>
            <w:tcW w:w="4819" w:type="dxa"/>
            <w:vAlign w:val="center"/>
          </w:tcPr>
          <w:p w14:paraId="2E978D56" w14:textId="77777777" w:rsidR="004436B8" w:rsidRPr="00B47EEB" w:rsidRDefault="004436B8" w:rsidP="00017CCF">
            <w:pPr>
              <w:jc w:val="center"/>
              <w:rPr>
                <w:rFonts w:ascii="Arial Narrow" w:hAnsi="Arial Narrow" w:cs="Arial"/>
                <w:b/>
                <w:sz w:val="20"/>
                <w:szCs w:val="20"/>
                <w:lang w:val="en-GB"/>
              </w:rPr>
            </w:pPr>
            <w:r w:rsidRPr="00B47EEB">
              <w:rPr>
                <w:rFonts w:ascii="Arial Narrow" w:hAnsi="Arial Narrow" w:cs="Arial"/>
                <w:b/>
                <w:sz w:val="20"/>
                <w:szCs w:val="20"/>
                <w:lang w:val="en-GB"/>
              </w:rPr>
              <w:t>S.D.O’s OFFICE KRIBI</w:t>
            </w:r>
          </w:p>
          <w:p w14:paraId="0715E12E" w14:textId="77777777" w:rsidR="004436B8" w:rsidRPr="00B47EEB" w:rsidRDefault="004436B8" w:rsidP="00017CCF">
            <w:pPr>
              <w:jc w:val="center"/>
              <w:rPr>
                <w:rFonts w:ascii="Arial Narrow" w:hAnsi="Arial Narrow" w:cs="Arial"/>
                <w:sz w:val="20"/>
                <w:szCs w:val="20"/>
                <w:lang w:val="en-GB"/>
              </w:rPr>
            </w:pPr>
            <w:r w:rsidRPr="00B47EEB">
              <w:rPr>
                <w:rFonts w:ascii="Arial Narrow" w:hAnsi="Arial Narrow" w:cs="Arial"/>
                <w:sz w:val="20"/>
                <w:szCs w:val="20"/>
                <w:lang w:val="en-GB"/>
              </w:rPr>
              <w:t>--------------------</w:t>
            </w:r>
          </w:p>
        </w:tc>
      </w:tr>
      <w:tr w:rsidR="00B47EEB" w:rsidRPr="00B47EEB" w14:paraId="19CAFB34" w14:textId="77777777" w:rsidTr="00017CCF">
        <w:tc>
          <w:tcPr>
            <w:tcW w:w="4819" w:type="dxa"/>
          </w:tcPr>
          <w:p w14:paraId="70ADDCDD" w14:textId="77777777" w:rsidR="004436B8" w:rsidRPr="00B47EEB" w:rsidRDefault="004436B8" w:rsidP="00017CCF">
            <w:pPr>
              <w:jc w:val="center"/>
              <w:rPr>
                <w:rFonts w:ascii="Arial Narrow" w:hAnsi="Arial Narrow" w:cs="Arial"/>
                <w:b/>
                <w:bCs/>
                <w:sz w:val="20"/>
                <w:szCs w:val="20"/>
              </w:rPr>
            </w:pPr>
            <w:r w:rsidRPr="00B47EEB">
              <w:rPr>
                <w:rFonts w:ascii="Arial Narrow" w:hAnsi="Arial Narrow" w:cs="Arial"/>
                <w:b/>
                <w:bCs/>
                <w:sz w:val="20"/>
                <w:szCs w:val="20"/>
              </w:rPr>
              <w:t>SERVICE DES AFFAIRES GENERALES</w:t>
            </w:r>
          </w:p>
        </w:tc>
        <w:tc>
          <w:tcPr>
            <w:tcW w:w="567" w:type="dxa"/>
          </w:tcPr>
          <w:p w14:paraId="58FF0996" w14:textId="77777777" w:rsidR="004436B8" w:rsidRPr="00B47EEB" w:rsidRDefault="004436B8" w:rsidP="00017CCF">
            <w:pPr>
              <w:jc w:val="both"/>
              <w:rPr>
                <w:rFonts w:ascii="Arial Narrow" w:hAnsi="Arial Narrow" w:cs="Arial"/>
                <w:sz w:val="20"/>
                <w:szCs w:val="20"/>
              </w:rPr>
            </w:pPr>
          </w:p>
        </w:tc>
        <w:tc>
          <w:tcPr>
            <w:tcW w:w="4819" w:type="dxa"/>
          </w:tcPr>
          <w:p w14:paraId="4B1FB0B5" w14:textId="77777777" w:rsidR="004436B8" w:rsidRPr="00B47EEB" w:rsidRDefault="004436B8" w:rsidP="00017CCF">
            <w:pPr>
              <w:jc w:val="center"/>
              <w:rPr>
                <w:rFonts w:ascii="Arial Narrow" w:hAnsi="Arial Narrow" w:cs="Arial"/>
                <w:b/>
                <w:bCs/>
                <w:sz w:val="20"/>
                <w:szCs w:val="20"/>
              </w:rPr>
            </w:pPr>
            <w:r w:rsidRPr="00B47EEB">
              <w:rPr>
                <w:rFonts w:ascii="Arial Narrow" w:hAnsi="Arial Narrow" w:cs="Arial"/>
                <w:b/>
                <w:bCs/>
                <w:sz w:val="20"/>
                <w:szCs w:val="20"/>
              </w:rPr>
              <w:t>GENERAL AFFAIRS SERVICE</w:t>
            </w:r>
          </w:p>
        </w:tc>
      </w:tr>
    </w:tbl>
    <w:p w14:paraId="1B13BF80" w14:textId="77777777" w:rsidR="004436B8" w:rsidRPr="00B47EEB" w:rsidRDefault="004436B8" w:rsidP="004436B8">
      <w:pPr>
        <w:spacing w:before="120" w:after="120"/>
        <w:jc w:val="center"/>
        <w:rPr>
          <w:rFonts w:ascii="Arial Narrow" w:hAnsi="Arial Narrow" w:cs="Arial"/>
          <w:b/>
          <w:bCs/>
          <w:sz w:val="48"/>
          <w:szCs w:val="48"/>
        </w:rPr>
      </w:pPr>
    </w:p>
    <w:p w14:paraId="5FA66186" w14:textId="77777777" w:rsidR="004436B8" w:rsidRPr="00B47EEB" w:rsidRDefault="004436B8" w:rsidP="004436B8">
      <w:pPr>
        <w:spacing w:before="120" w:after="120"/>
        <w:jc w:val="center"/>
        <w:rPr>
          <w:rFonts w:ascii="Arial Narrow" w:hAnsi="Arial Narrow" w:cs="Arial"/>
          <w:b/>
          <w:bCs/>
          <w:sz w:val="48"/>
          <w:szCs w:val="48"/>
        </w:rPr>
      </w:pPr>
    </w:p>
    <w:p w14:paraId="0CF82B39" w14:textId="77777777" w:rsidR="004436B8" w:rsidRPr="00B47EEB" w:rsidRDefault="004436B8" w:rsidP="004436B8">
      <w:pPr>
        <w:spacing w:before="120" w:after="120"/>
        <w:jc w:val="center"/>
        <w:rPr>
          <w:rFonts w:ascii="Arial Narrow" w:hAnsi="Arial Narrow" w:cs="Arial"/>
          <w:b/>
          <w:bCs/>
          <w:sz w:val="48"/>
          <w:szCs w:val="48"/>
        </w:rPr>
      </w:pPr>
      <w:r w:rsidRPr="00B47EEB">
        <w:rPr>
          <w:rFonts w:ascii="Arial Narrow" w:hAnsi="Arial Narrow" w:cs="Arial"/>
          <w:b/>
          <w:bCs/>
          <w:sz w:val="48"/>
          <w:szCs w:val="48"/>
        </w:rPr>
        <w:t>DOSSIER D’APPEL D’OFFRES</w:t>
      </w:r>
    </w:p>
    <w:p w14:paraId="279EDF82" w14:textId="77777777" w:rsidR="004436B8" w:rsidRPr="00B47EEB" w:rsidRDefault="004436B8" w:rsidP="004436B8">
      <w:pPr>
        <w:spacing w:before="120" w:after="120"/>
        <w:rPr>
          <w:rFonts w:ascii="Arial Narrow" w:hAnsi="Arial Narrow" w:cs="Arial"/>
          <w:b/>
          <w:bCs/>
          <w:sz w:val="32"/>
          <w:szCs w:val="22"/>
        </w:rPr>
      </w:pPr>
    </w:p>
    <w:p w14:paraId="2159B95C" w14:textId="77777777" w:rsidR="00EE0FE5" w:rsidRDefault="00EE0FE5" w:rsidP="00EE0FE5">
      <w:pPr>
        <w:pBdr>
          <w:top w:val="single" w:sz="4" w:space="5" w:color="auto"/>
          <w:bottom w:val="single" w:sz="4" w:space="5" w:color="auto"/>
        </w:pBdr>
        <w:spacing w:before="120" w:after="120"/>
        <w:jc w:val="center"/>
        <w:rPr>
          <w:rFonts w:ascii="Arial Narrow" w:hAnsi="Arial Narrow"/>
          <w:b/>
          <w:bCs/>
          <w:sz w:val="36"/>
          <w:szCs w:val="36"/>
        </w:rPr>
      </w:pPr>
      <w:r w:rsidRPr="00FD5E42">
        <w:rPr>
          <w:rFonts w:ascii="Arial Narrow" w:hAnsi="Arial Narrow" w:cs="Arial"/>
          <w:b/>
          <w:bCs/>
          <w:sz w:val="40"/>
          <w:szCs w:val="48"/>
        </w:rPr>
        <w:t>AVIS D’APPEL D’OFFRES</w:t>
      </w:r>
      <w:r w:rsidRPr="00FD5E42">
        <w:rPr>
          <w:rFonts w:ascii="Arial Narrow" w:hAnsi="Arial Narrow"/>
          <w:b/>
          <w:bCs/>
          <w:sz w:val="36"/>
          <w:szCs w:val="36"/>
        </w:rPr>
        <w:t xml:space="preserve"> </w:t>
      </w:r>
    </w:p>
    <w:p w14:paraId="0A28BF04" w14:textId="0D3C7E6F" w:rsidR="00EE0FE5" w:rsidRPr="00FD5E42" w:rsidRDefault="00EE0FE5" w:rsidP="00013452">
      <w:pPr>
        <w:pBdr>
          <w:top w:val="single" w:sz="4" w:space="5" w:color="auto"/>
          <w:bottom w:val="single" w:sz="4" w:space="5" w:color="auto"/>
        </w:pBdr>
        <w:spacing w:before="120" w:after="120"/>
        <w:jc w:val="center"/>
        <w:rPr>
          <w:rFonts w:ascii="Arial Narrow" w:hAnsi="Arial Narrow"/>
          <w:b/>
          <w:bCs/>
          <w:sz w:val="36"/>
          <w:szCs w:val="36"/>
        </w:rPr>
      </w:pPr>
      <w:r>
        <w:rPr>
          <w:rFonts w:ascii="Arial Narrow" w:hAnsi="Arial Narrow"/>
          <w:b/>
          <w:bCs/>
          <w:sz w:val="36"/>
          <w:szCs w:val="36"/>
        </w:rPr>
        <w:t>N°003</w:t>
      </w:r>
      <w:r w:rsidR="00013452">
        <w:rPr>
          <w:rFonts w:ascii="Arial Narrow" w:hAnsi="Arial Narrow"/>
          <w:b/>
          <w:bCs/>
          <w:sz w:val="36"/>
          <w:szCs w:val="36"/>
        </w:rPr>
        <w:t>BIS</w:t>
      </w:r>
      <w:r w:rsidRPr="0027592F">
        <w:rPr>
          <w:rFonts w:ascii="Arial Narrow" w:hAnsi="Arial Narrow"/>
          <w:b/>
          <w:bCs/>
          <w:sz w:val="36"/>
          <w:szCs w:val="36"/>
        </w:rPr>
        <w:t>/AON</w:t>
      </w:r>
      <w:r>
        <w:rPr>
          <w:rFonts w:ascii="Arial Narrow" w:hAnsi="Arial Narrow"/>
          <w:b/>
          <w:bCs/>
          <w:sz w:val="36"/>
          <w:szCs w:val="36"/>
        </w:rPr>
        <w:t xml:space="preserve">O/L11/CDPM/2025 DU </w:t>
      </w:r>
      <w:r w:rsidR="00013452">
        <w:rPr>
          <w:rFonts w:ascii="Arial Narrow" w:hAnsi="Arial Narrow"/>
          <w:b/>
          <w:bCs/>
          <w:sz w:val="36"/>
          <w:szCs w:val="36"/>
        </w:rPr>
        <w:t>22</w:t>
      </w:r>
      <w:r>
        <w:rPr>
          <w:rFonts w:ascii="Arial Narrow" w:hAnsi="Arial Narrow"/>
          <w:b/>
          <w:bCs/>
          <w:sz w:val="36"/>
          <w:szCs w:val="36"/>
        </w:rPr>
        <w:t xml:space="preserve"> MA</w:t>
      </w:r>
      <w:r w:rsidR="00013452">
        <w:rPr>
          <w:rFonts w:ascii="Arial Narrow" w:hAnsi="Arial Narrow"/>
          <w:b/>
          <w:bCs/>
          <w:sz w:val="36"/>
          <w:szCs w:val="36"/>
        </w:rPr>
        <w:t>I</w:t>
      </w:r>
      <w:r w:rsidRPr="0027592F">
        <w:rPr>
          <w:rFonts w:ascii="Arial Narrow" w:hAnsi="Arial Narrow"/>
          <w:b/>
          <w:bCs/>
          <w:sz w:val="36"/>
          <w:szCs w:val="36"/>
        </w:rPr>
        <w:t xml:space="preserve"> 2025</w:t>
      </w:r>
    </w:p>
    <w:p w14:paraId="58349F98" w14:textId="77777777" w:rsidR="00EE0FE5" w:rsidRPr="00B47EEB" w:rsidRDefault="00EE0FE5" w:rsidP="00EE0FE5">
      <w:pPr>
        <w:ind w:left="-100"/>
        <w:jc w:val="center"/>
        <w:rPr>
          <w:rFonts w:ascii="Arial Narrow" w:eastAsia="Arial Narrow" w:hAnsi="Arial Narrow" w:cs="Arial"/>
          <w:b/>
          <w:sz w:val="28"/>
          <w:szCs w:val="28"/>
          <w:lang w:val="fr-LU" w:eastAsia="en-US"/>
        </w:rPr>
      </w:pPr>
      <w:r w:rsidRPr="00B47EEB">
        <w:rPr>
          <w:rFonts w:ascii="Arial Narrow" w:eastAsia="Arial Narrow" w:hAnsi="Arial Narrow" w:cs="Arial"/>
          <w:b/>
          <w:sz w:val="28"/>
          <w:szCs w:val="28"/>
          <w:lang w:val="fr-LU" w:eastAsia="en-US"/>
        </w:rPr>
        <w:t xml:space="preserve">POUR LES TRAVAUX DE CONSTRUCTION </w:t>
      </w:r>
      <w:r w:rsidRPr="00B47EEB">
        <w:rPr>
          <w:rFonts w:ascii="Arial Narrow" w:eastAsia="Calibri" w:hAnsi="Arial Narrow" w:cs="Arial"/>
          <w:b/>
          <w:bCs/>
          <w:sz w:val="28"/>
          <w:szCs w:val="28"/>
          <w:lang w:val="fr-LU" w:eastAsia="en-US"/>
        </w:rPr>
        <w:t>DU POSTE DE CONTROLE FORESTIER ET DE LA CHASSE DE FIFINDA, DANS L’ARRONDISSEMENT DE LOKOUNDJE</w:t>
      </w:r>
      <w:r w:rsidRPr="00B47EEB">
        <w:rPr>
          <w:rFonts w:ascii="Arial Narrow" w:eastAsia="Arial Narrow" w:hAnsi="Arial Narrow" w:cs="Arial"/>
          <w:b/>
          <w:sz w:val="28"/>
          <w:szCs w:val="28"/>
          <w:lang w:val="fr-LU" w:eastAsia="en-US"/>
        </w:rPr>
        <w:t>, DEPARTEMENT DE L’OCEAN, REGION DU SUD</w:t>
      </w:r>
    </w:p>
    <w:p w14:paraId="62FB169F" w14:textId="25B2399A" w:rsidR="004436B8" w:rsidRPr="00B47EEB" w:rsidRDefault="00410E1B" w:rsidP="00410E1B">
      <w:pPr>
        <w:jc w:val="center"/>
        <w:rPr>
          <w:rFonts w:ascii="Arial Narrow" w:eastAsia="Arial Narrow" w:hAnsi="Arial Narrow" w:cs="Arial"/>
          <w:b/>
          <w:bCs/>
          <w:sz w:val="18"/>
          <w:szCs w:val="28"/>
          <w:lang w:val="fr-LU" w:eastAsia="en-US"/>
        </w:rPr>
      </w:pPr>
      <w:r>
        <w:rPr>
          <w:rFonts w:ascii="Arial Narrow" w:eastAsia="Arial Narrow" w:hAnsi="Arial Narrow" w:cs="Arial"/>
          <w:b/>
          <w:sz w:val="28"/>
          <w:szCs w:val="28"/>
          <w:lang w:val="fr-LU" w:eastAsia="en-US"/>
        </w:rPr>
        <w:t>(EN PROCEDURE D’URGENCE)</w:t>
      </w:r>
    </w:p>
    <w:p w14:paraId="559FC3E0" w14:textId="77777777" w:rsidR="004436B8" w:rsidRPr="00B47EEB" w:rsidRDefault="004436B8" w:rsidP="004436B8">
      <w:pPr>
        <w:ind w:left="-100"/>
        <w:jc w:val="center"/>
        <w:rPr>
          <w:rFonts w:ascii="Arial Narrow" w:eastAsia="Arial Narrow" w:hAnsi="Arial Narrow" w:cs="Arial"/>
          <w:b/>
          <w:sz w:val="28"/>
          <w:szCs w:val="28"/>
          <w:lang w:val="fr-LU" w:eastAsia="en-US"/>
        </w:rPr>
      </w:pPr>
      <w:r w:rsidRPr="00B47EEB">
        <w:rPr>
          <w:rFonts w:ascii="Arial Narrow" w:eastAsia="Arial Narrow" w:hAnsi="Arial Narrow" w:cs="Arial"/>
          <w:b/>
          <w:bCs/>
          <w:sz w:val="28"/>
          <w:szCs w:val="28"/>
          <w:lang w:val="fr-LU" w:eastAsia="en-US"/>
        </w:rPr>
        <w:t>__________________________________________________________________________</w:t>
      </w:r>
    </w:p>
    <w:p w14:paraId="6D2A5AB7" w14:textId="77777777" w:rsidR="004436B8" w:rsidRPr="00B47EEB" w:rsidRDefault="004436B8" w:rsidP="004436B8">
      <w:pPr>
        <w:spacing w:before="120" w:after="120"/>
        <w:rPr>
          <w:rFonts w:ascii="Arial Narrow" w:hAnsi="Arial Narrow" w:cs="Arial"/>
          <w:b/>
          <w:bCs/>
          <w:sz w:val="32"/>
          <w:szCs w:val="22"/>
        </w:rPr>
      </w:pPr>
    </w:p>
    <w:p w14:paraId="0CE6FF5E" w14:textId="77777777" w:rsidR="004436B8" w:rsidRPr="00B47EEB" w:rsidRDefault="004436B8" w:rsidP="004436B8">
      <w:pPr>
        <w:spacing w:before="120" w:after="120" w:line="276" w:lineRule="auto"/>
        <w:rPr>
          <w:rFonts w:ascii="Arial Narrow" w:hAnsi="Arial Narrow" w:cs="Arial"/>
          <w:b/>
          <w:bCs/>
          <w:sz w:val="32"/>
          <w:szCs w:val="22"/>
        </w:rPr>
      </w:pPr>
      <w:r w:rsidRPr="00B47EEB">
        <w:rPr>
          <w:rFonts w:ascii="Arial Narrow" w:hAnsi="Arial Narrow" w:cs="Arial"/>
          <w:b/>
          <w:bCs/>
          <w:sz w:val="32"/>
          <w:szCs w:val="22"/>
        </w:rPr>
        <w:t xml:space="preserve">MAITRE D’OUVRAGE DELEGUE : </w:t>
      </w:r>
      <w:r w:rsidRPr="00B47EEB">
        <w:rPr>
          <w:rFonts w:ascii="Arial Narrow" w:hAnsi="Arial Narrow" w:cs="Arial"/>
          <w:bCs/>
          <w:sz w:val="32"/>
          <w:szCs w:val="22"/>
        </w:rPr>
        <w:t>PREFET DU DEPARTEMENT DE L’OCEAN</w:t>
      </w:r>
    </w:p>
    <w:p w14:paraId="14DF6762" w14:textId="77777777" w:rsidR="004436B8" w:rsidRPr="00B47EEB" w:rsidRDefault="004436B8" w:rsidP="004436B8">
      <w:pPr>
        <w:spacing w:before="120" w:after="120" w:line="276" w:lineRule="auto"/>
        <w:rPr>
          <w:rFonts w:ascii="Arial Narrow" w:hAnsi="Arial Narrow" w:cs="Arial"/>
          <w:b/>
          <w:bCs/>
          <w:sz w:val="32"/>
          <w:szCs w:val="22"/>
        </w:rPr>
      </w:pPr>
      <w:r w:rsidRPr="00B47EEB">
        <w:rPr>
          <w:rFonts w:ascii="Arial Narrow" w:hAnsi="Arial Narrow" w:cs="Arial"/>
          <w:b/>
          <w:bCs/>
          <w:sz w:val="32"/>
          <w:szCs w:val="22"/>
        </w:rPr>
        <w:t xml:space="preserve">AUTORITE CONTRACTANTE : </w:t>
      </w:r>
      <w:r w:rsidRPr="00B47EEB">
        <w:rPr>
          <w:rFonts w:ascii="Arial Narrow" w:hAnsi="Arial Narrow" w:cs="Arial"/>
          <w:bCs/>
          <w:sz w:val="32"/>
          <w:szCs w:val="22"/>
        </w:rPr>
        <w:t>PREFET DU DEPARTEMENT DE L’OCEAN</w:t>
      </w:r>
    </w:p>
    <w:p w14:paraId="598DD0D9" w14:textId="261AC7D9" w:rsidR="004436B8" w:rsidRPr="00B47EEB" w:rsidRDefault="004436B8" w:rsidP="004436B8">
      <w:pPr>
        <w:spacing w:before="120" w:after="120" w:line="276" w:lineRule="auto"/>
        <w:rPr>
          <w:rFonts w:ascii="Arial Narrow" w:hAnsi="Arial Narrow" w:cs="Arial"/>
          <w:bCs/>
          <w:sz w:val="32"/>
          <w:szCs w:val="22"/>
        </w:rPr>
      </w:pPr>
      <w:r w:rsidRPr="00B47EEB">
        <w:rPr>
          <w:rFonts w:ascii="Arial Narrow" w:hAnsi="Arial Narrow" w:cs="Arial"/>
          <w:b/>
          <w:bCs/>
          <w:sz w:val="32"/>
          <w:szCs w:val="22"/>
        </w:rPr>
        <w:t xml:space="preserve">FINANCEMENT : </w:t>
      </w:r>
      <w:r w:rsidRPr="00B47EEB">
        <w:rPr>
          <w:rFonts w:ascii="Arial Narrow" w:hAnsi="Arial Narrow" w:cs="Arial"/>
          <w:bCs/>
          <w:sz w:val="32"/>
          <w:szCs w:val="22"/>
        </w:rPr>
        <w:t>BIP</w:t>
      </w:r>
      <w:r w:rsidR="004A5C29" w:rsidRPr="00B47EEB">
        <w:rPr>
          <w:rFonts w:ascii="Arial Narrow" w:hAnsi="Arial Narrow" w:cs="Arial"/>
          <w:bCs/>
          <w:sz w:val="32"/>
          <w:szCs w:val="22"/>
        </w:rPr>
        <w:t xml:space="preserve"> MINFOF</w:t>
      </w:r>
      <w:r w:rsidRPr="00B47EEB">
        <w:rPr>
          <w:rFonts w:ascii="Arial Narrow" w:hAnsi="Arial Narrow" w:cs="Arial"/>
          <w:bCs/>
          <w:sz w:val="32"/>
          <w:szCs w:val="22"/>
        </w:rPr>
        <w:t xml:space="preserve"> 2025</w:t>
      </w:r>
    </w:p>
    <w:p w14:paraId="30920227" w14:textId="77777777" w:rsidR="004436B8" w:rsidRPr="00B47EEB" w:rsidRDefault="004436B8" w:rsidP="004436B8">
      <w:pPr>
        <w:rPr>
          <w:rFonts w:ascii="Arial Narrow" w:hAnsi="Arial Narrow" w:cs="Arial"/>
          <w:bCs/>
          <w:sz w:val="20"/>
          <w:szCs w:val="18"/>
        </w:rPr>
      </w:pPr>
      <w:r w:rsidRPr="00B47EEB">
        <w:rPr>
          <w:rFonts w:ascii="Arial Narrow" w:hAnsi="Arial Narrow" w:cs="Arial"/>
          <w:b/>
          <w:bCs/>
          <w:sz w:val="32"/>
          <w:szCs w:val="22"/>
        </w:rPr>
        <w:t>COMMISSION DE PASSATION</w:t>
      </w:r>
      <w:r w:rsidRPr="00B47EEB">
        <w:rPr>
          <w:rFonts w:ascii="Arial Narrow" w:hAnsi="Arial Narrow" w:cs="Arial"/>
          <w:bCs/>
          <w:sz w:val="32"/>
          <w:szCs w:val="22"/>
        </w:rPr>
        <w:t xml:space="preserve"> : </w:t>
      </w:r>
      <w:r w:rsidRPr="00B47EEB">
        <w:rPr>
          <w:rFonts w:ascii="Arial Narrow" w:hAnsi="Arial Narrow" w:cs="Arial"/>
          <w:bCs/>
          <w:sz w:val="28"/>
        </w:rPr>
        <w:t>COMMISSION DEPARTEMENTALE DE   PASSATION DES MARCHES DE L’OCEAN</w:t>
      </w:r>
    </w:p>
    <w:p w14:paraId="75EC2B81" w14:textId="77777777" w:rsidR="00EE0FE5" w:rsidRPr="00B47EEB" w:rsidRDefault="004436B8" w:rsidP="00EE0FE5">
      <w:pPr>
        <w:spacing w:before="120" w:after="120" w:line="276" w:lineRule="auto"/>
        <w:rPr>
          <w:rFonts w:ascii="Arial Narrow" w:hAnsi="Arial Narrow" w:cs="Arial"/>
          <w:b/>
          <w:bCs/>
          <w:sz w:val="32"/>
          <w:szCs w:val="22"/>
        </w:rPr>
      </w:pPr>
      <w:r w:rsidRPr="00B47EEB">
        <w:rPr>
          <w:rFonts w:ascii="Arial Narrow" w:hAnsi="Arial Narrow" w:cs="Arial"/>
          <w:b/>
          <w:bCs/>
          <w:sz w:val="32"/>
          <w:szCs w:val="22"/>
        </w:rPr>
        <w:t>IMPUTATION :</w:t>
      </w:r>
      <w:r w:rsidRPr="00B47EEB">
        <w:rPr>
          <w:rFonts w:ascii="Arial Narrow" w:hAnsi="Arial Narrow" w:cs="Arial"/>
          <w:b/>
          <w:bCs/>
          <w:sz w:val="32"/>
          <w:szCs w:val="22"/>
        </w:rPr>
        <w:tab/>
      </w:r>
      <w:r w:rsidR="00EE0FE5" w:rsidRPr="00B47EEB">
        <w:rPr>
          <w:rFonts w:ascii="Arial Narrow" w:hAnsi="Arial Narrow" w:cs="Arial"/>
          <w:b/>
          <w:bCs/>
          <w:sz w:val="32"/>
          <w:szCs w:val="22"/>
        </w:rPr>
        <w:t>N° 59</w:t>
      </w:r>
      <w:r w:rsidR="00EE0FE5">
        <w:rPr>
          <w:rFonts w:ascii="Arial Narrow" w:hAnsi="Arial Narrow" w:cs="Arial"/>
          <w:b/>
          <w:bCs/>
          <w:sz w:val="32"/>
          <w:szCs w:val="22"/>
        </w:rPr>
        <w:t> 33 060</w:t>
      </w:r>
      <w:r w:rsidR="00EE0FE5" w:rsidRPr="00B47EEB">
        <w:rPr>
          <w:rFonts w:ascii="Arial Narrow" w:hAnsi="Arial Narrow" w:cs="Arial"/>
          <w:b/>
          <w:bCs/>
          <w:sz w:val="32"/>
          <w:szCs w:val="22"/>
        </w:rPr>
        <w:t xml:space="preserve"> </w:t>
      </w:r>
      <w:r w:rsidR="00EE0FE5">
        <w:rPr>
          <w:rFonts w:ascii="Arial Narrow" w:hAnsi="Arial Narrow" w:cs="Arial"/>
          <w:b/>
          <w:bCs/>
          <w:sz w:val="32"/>
          <w:szCs w:val="22"/>
        </w:rPr>
        <w:t>0</w:t>
      </w:r>
      <w:r w:rsidR="00EE0FE5" w:rsidRPr="00B47EEB">
        <w:rPr>
          <w:rFonts w:ascii="Arial Narrow" w:hAnsi="Arial Narrow" w:cs="Arial"/>
          <w:b/>
          <w:bCs/>
          <w:sz w:val="32"/>
          <w:szCs w:val="22"/>
        </w:rPr>
        <w:t>1</w:t>
      </w:r>
      <w:r w:rsidR="00EE0FE5">
        <w:rPr>
          <w:rFonts w:ascii="Arial Narrow" w:hAnsi="Arial Narrow" w:cs="Arial"/>
          <w:b/>
          <w:bCs/>
          <w:sz w:val="32"/>
          <w:szCs w:val="22"/>
        </w:rPr>
        <w:t xml:space="preserve"> 451815 523112</w:t>
      </w:r>
    </w:p>
    <w:p w14:paraId="6C696C87" w14:textId="12D44F20" w:rsidR="004436B8" w:rsidRPr="00B47EEB" w:rsidRDefault="004436B8" w:rsidP="004436B8">
      <w:pPr>
        <w:spacing w:before="120" w:after="120" w:line="276" w:lineRule="auto"/>
        <w:rPr>
          <w:rFonts w:ascii="Arial Narrow" w:hAnsi="Arial Narrow" w:cs="Arial"/>
          <w:b/>
          <w:bCs/>
          <w:sz w:val="32"/>
          <w:szCs w:val="22"/>
        </w:rPr>
      </w:pPr>
    </w:p>
    <w:p w14:paraId="2375797F" w14:textId="77777777" w:rsidR="004436B8" w:rsidRPr="00B47EEB" w:rsidRDefault="004436B8" w:rsidP="004436B8">
      <w:pPr>
        <w:spacing w:before="120" w:after="120" w:line="276" w:lineRule="auto"/>
        <w:rPr>
          <w:rFonts w:ascii="Arial Narrow" w:hAnsi="Arial Narrow" w:cs="Arial"/>
          <w:b/>
          <w:bCs/>
          <w:sz w:val="32"/>
          <w:szCs w:val="22"/>
        </w:rPr>
      </w:pPr>
    </w:p>
    <w:p w14:paraId="6CC2B9C0" w14:textId="77777777" w:rsidR="004436B8" w:rsidRPr="00B47EEB" w:rsidRDefault="004436B8" w:rsidP="004436B8">
      <w:pPr>
        <w:spacing w:before="120" w:after="120"/>
        <w:jc w:val="center"/>
        <w:rPr>
          <w:rFonts w:ascii="Arial Narrow" w:hAnsi="Arial Narrow" w:cs="Arial"/>
          <w:b/>
          <w:bCs/>
          <w:spacing w:val="-100"/>
          <w:sz w:val="32"/>
          <w:szCs w:val="32"/>
        </w:rPr>
      </w:pPr>
      <w:r w:rsidRPr="00B47EEB">
        <w:rPr>
          <w:rFonts w:ascii="Arial Narrow" w:hAnsi="Arial Narrow" w:cs="Arial"/>
          <w:b/>
          <w:bCs/>
          <w:spacing w:val="-100"/>
          <w:sz w:val="32"/>
          <w:szCs w:val="32"/>
        </w:rPr>
        <w:t>--------------------------------------------------------------------------------</w:t>
      </w:r>
    </w:p>
    <w:p w14:paraId="055CF8EF" w14:textId="77777777" w:rsidR="004436B8" w:rsidRPr="00B47EEB" w:rsidRDefault="004436B8" w:rsidP="004436B8">
      <w:pPr>
        <w:tabs>
          <w:tab w:val="left" w:pos="4352"/>
        </w:tabs>
        <w:spacing w:before="120" w:after="120"/>
        <w:rPr>
          <w:rFonts w:ascii="Arial Narrow" w:hAnsi="Arial Narrow" w:cs="Arial"/>
          <w:b/>
          <w:sz w:val="22"/>
          <w:szCs w:val="22"/>
          <w:u w:val="single"/>
        </w:rPr>
      </w:pPr>
      <w:r w:rsidRPr="00B47EEB">
        <w:rPr>
          <w:rFonts w:ascii="Arial Narrow" w:hAnsi="Arial Narrow" w:cs="Arial"/>
          <w:b/>
          <w:bCs/>
          <w:sz w:val="36"/>
          <w:szCs w:val="22"/>
        </w:rPr>
        <w:t xml:space="preserve">                                              </w:t>
      </w:r>
      <w:r w:rsidRPr="00B47EEB">
        <w:rPr>
          <w:rFonts w:ascii="Arial Narrow" w:hAnsi="Arial Narrow" w:cs="Arial"/>
          <w:b/>
          <w:sz w:val="28"/>
          <w:szCs w:val="22"/>
          <w:u w:val="single"/>
        </w:rPr>
        <w:t>EXERCICE : 2025</w:t>
      </w:r>
    </w:p>
    <w:p w14:paraId="031C4CE5" w14:textId="13619CE9" w:rsidR="004436B8" w:rsidRPr="00B47EEB" w:rsidRDefault="00527D9A">
      <w:pPr>
        <w:suppressAutoHyphens w:val="0"/>
        <w:autoSpaceDN/>
        <w:textAlignment w:val="auto"/>
        <w:rPr>
          <w:rFonts w:ascii="Arial Narrow" w:hAnsi="Arial Narrow"/>
          <w:caps/>
          <w:spacing w:val="36"/>
          <w:w w:val="80"/>
          <w:position w:val="-1"/>
          <w:sz w:val="28"/>
          <w:szCs w:val="60"/>
        </w:rPr>
      </w:pPr>
      <w:r w:rsidRPr="00B47EEB">
        <w:rPr>
          <w:rFonts w:ascii="Arial Narrow" w:hAnsi="Arial Narrow"/>
          <w:caps/>
          <w:spacing w:val="36"/>
          <w:w w:val="80"/>
          <w:position w:val="-1"/>
          <w:sz w:val="28"/>
          <w:szCs w:val="60"/>
        </w:rPr>
        <w:br w:type="page"/>
      </w:r>
    </w:p>
    <w:p w14:paraId="07976FD7" w14:textId="77777777" w:rsidR="00EE0FE5" w:rsidRPr="00920B43" w:rsidRDefault="00EE0FE5" w:rsidP="00EE0FE5">
      <w:pPr>
        <w:pStyle w:val="AAOarticles"/>
        <w:numPr>
          <w:ilvl w:val="0"/>
          <w:numId w:val="85"/>
        </w:numPr>
      </w:pPr>
      <w:r w:rsidRPr="00920B43">
        <w:t>Objet de l'Appel d'Offres</w:t>
      </w:r>
    </w:p>
    <w:p w14:paraId="57AA3BCF" w14:textId="77777777" w:rsidR="00EE0FE5" w:rsidRPr="00920B43" w:rsidRDefault="00EE0FE5" w:rsidP="00EE0FE5">
      <w:pPr>
        <w:pStyle w:val="AAOarticles"/>
        <w:rPr>
          <w:b w:val="0"/>
          <w:iCs/>
        </w:rPr>
      </w:pPr>
      <w:r w:rsidRPr="00920B43">
        <w:rPr>
          <w:b w:val="0"/>
        </w:rPr>
        <w:t xml:space="preserve">Dans le cadre de l’exécution du Budget d’investissement Public de l’exercice 2025, le PREFET DE L’OCEAN, </w:t>
      </w:r>
      <w:r w:rsidRPr="00920B43">
        <w:rPr>
          <w:b w:val="0"/>
          <w:iCs/>
        </w:rPr>
        <w:t>Maître d’Ouvrage Délégué lance</w:t>
      </w:r>
      <w:r w:rsidRPr="00920B43">
        <w:rPr>
          <w:b w:val="0"/>
        </w:rPr>
        <w:t xml:space="preserve"> un Appel d’Offres national ouvert, en procédure d’urgence, </w:t>
      </w:r>
      <w:r w:rsidRPr="00920B43">
        <w:rPr>
          <w:b w:val="0"/>
          <w:iCs/>
        </w:rPr>
        <w:t xml:space="preserve">pour la construction d’un </w:t>
      </w:r>
      <w:r w:rsidRPr="00920B43">
        <w:rPr>
          <w:b w:val="0"/>
          <w:iCs/>
          <w:lang w:val="fr-LU"/>
        </w:rPr>
        <w:t>Poste de Contrôle Forestier et Chasse de FIFINDA, dans l’Arrondissement de LOKOUNDJE</w:t>
      </w:r>
      <w:r w:rsidRPr="00920B43">
        <w:rPr>
          <w:b w:val="0"/>
          <w:iCs/>
        </w:rPr>
        <w:t>, Département de l’océan, Région du sud.</w:t>
      </w:r>
    </w:p>
    <w:p w14:paraId="38C55096" w14:textId="77777777" w:rsidR="00EE0FE5" w:rsidRPr="00B47EEB" w:rsidRDefault="00EE0FE5" w:rsidP="00EE0FE5">
      <w:pPr>
        <w:pStyle w:val="AAOarticles"/>
        <w:ind w:left="0"/>
      </w:pPr>
    </w:p>
    <w:p w14:paraId="04B162E9" w14:textId="77777777" w:rsidR="00EE0FE5" w:rsidRPr="009F2699" w:rsidRDefault="00EE0FE5" w:rsidP="00EE0FE5">
      <w:pPr>
        <w:pStyle w:val="AAOarticles"/>
        <w:numPr>
          <w:ilvl w:val="0"/>
          <w:numId w:val="85"/>
        </w:numPr>
      </w:pPr>
      <w:r w:rsidRPr="009F2699">
        <w:t>Consistance des travaux</w:t>
      </w:r>
    </w:p>
    <w:p w14:paraId="242C4503" w14:textId="77777777" w:rsidR="00EE0FE5" w:rsidRPr="00B47EEB" w:rsidRDefault="00EE0FE5" w:rsidP="00EE0FE5">
      <w:pPr>
        <w:pStyle w:val="Paragraphedeliste"/>
        <w:widowControl w:val="0"/>
        <w:autoSpaceDE w:val="0"/>
        <w:spacing w:after="0" w:line="276" w:lineRule="auto"/>
        <w:ind w:left="360"/>
        <w:jc w:val="both"/>
        <w:rPr>
          <w:rFonts w:ascii="Arial Narrow" w:hAnsi="Arial Narrow" w:cs="Arial"/>
          <w:sz w:val="24"/>
          <w:szCs w:val="24"/>
        </w:rPr>
      </w:pPr>
      <w:bookmarkStart w:id="7" w:name="_Hlk188785593"/>
      <w:r w:rsidRPr="00B47EEB">
        <w:rPr>
          <w:rFonts w:ascii="Arial Narrow" w:hAnsi="Arial Narrow" w:cs="Arial"/>
          <w:sz w:val="24"/>
          <w:szCs w:val="24"/>
        </w:rPr>
        <w:t xml:space="preserve">Les travaux comprennent notamment : </w:t>
      </w:r>
    </w:p>
    <w:p w14:paraId="516038B0" w14:textId="77777777" w:rsidR="00EE0FE5" w:rsidRPr="00B47EEB"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bookmarkStart w:id="8" w:name="_Hlk188837496"/>
      <w:r>
        <w:rPr>
          <w:rFonts w:ascii="Arial Narrow" w:hAnsi="Arial Narrow" w:cs="Arial"/>
          <w:sz w:val="24"/>
          <w:szCs w:val="24"/>
        </w:rPr>
        <w:t>Travaux préparatoires ;</w:t>
      </w:r>
    </w:p>
    <w:p w14:paraId="736BA568" w14:textId="77777777" w:rsidR="00EE0FE5" w:rsidRPr="00B47EEB"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r>
        <w:rPr>
          <w:rFonts w:ascii="Arial Narrow" w:hAnsi="Arial Narrow" w:cs="Arial"/>
          <w:sz w:val="24"/>
          <w:szCs w:val="24"/>
        </w:rPr>
        <w:t>Terrassements ;</w:t>
      </w:r>
    </w:p>
    <w:p w14:paraId="03B56F16" w14:textId="77777777" w:rsidR="00EE0FE5" w:rsidRPr="00B47EEB"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r w:rsidRPr="00B47EEB">
        <w:rPr>
          <w:rFonts w:ascii="Arial Narrow" w:hAnsi="Arial Narrow" w:cs="Arial"/>
          <w:sz w:val="24"/>
          <w:szCs w:val="24"/>
        </w:rPr>
        <w:t>Fondation</w:t>
      </w:r>
      <w:r>
        <w:rPr>
          <w:rFonts w:ascii="Arial Narrow" w:hAnsi="Arial Narrow" w:cs="Arial"/>
          <w:sz w:val="24"/>
          <w:szCs w:val="24"/>
        </w:rPr>
        <w:t> ;</w:t>
      </w:r>
    </w:p>
    <w:p w14:paraId="62734C79" w14:textId="77777777" w:rsidR="00EE0FE5" w:rsidRPr="00B47EEB"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r w:rsidRPr="00B47EEB">
        <w:rPr>
          <w:rFonts w:ascii="Arial Narrow" w:hAnsi="Arial Narrow" w:cs="Arial"/>
          <w:sz w:val="24"/>
          <w:szCs w:val="24"/>
        </w:rPr>
        <w:t>Maçonnerie et élévation</w:t>
      </w:r>
      <w:r>
        <w:rPr>
          <w:rFonts w:ascii="Arial Narrow" w:hAnsi="Arial Narrow" w:cs="Arial"/>
          <w:sz w:val="24"/>
          <w:szCs w:val="24"/>
        </w:rPr>
        <w:t> ;</w:t>
      </w:r>
    </w:p>
    <w:p w14:paraId="7C49A19C" w14:textId="77777777" w:rsidR="00EE0FE5" w:rsidRPr="00B47EEB"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r w:rsidRPr="00B47EEB">
        <w:rPr>
          <w:rFonts w:ascii="Arial Narrow" w:hAnsi="Arial Narrow" w:cs="Arial"/>
          <w:sz w:val="24"/>
          <w:szCs w:val="24"/>
        </w:rPr>
        <w:t>Charpente, couverture</w:t>
      </w:r>
      <w:r>
        <w:rPr>
          <w:rFonts w:ascii="Arial Narrow" w:hAnsi="Arial Narrow" w:cs="Arial"/>
          <w:sz w:val="24"/>
          <w:szCs w:val="24"/>
        </w:rPr>
        <w:t> ;</w:t>
      </w:r>
    </w:p>
    <w:p w14:paraId="2FC9CDD7" w14:textId="77777777" w:rsidR="00EE0FE5" w:rsidRPr="00B47EEB"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r>
        <w:rPr>
          <w:rFonts w:ascii="Arial Narrow" w:hAnsi="Arial Narrow" w:cs="Arial"/>
          <w:sz w:val="24"/>
          <w:szCs w:val="24"/>
        </w:rPr>
        <w:t>Menuiserie métallique ;</w:t>
      </w:r>
    </w:p>
    <w:p w14:paraId="6BEA87CC" w14:textId="77777777" w:rsidR="00EE0FE5" w:rsidRPr="00B47EEB"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r w:rsidRPr="00B47EEB">
        <w:rPr>
          <w:rFonts w:ascii="Arial Narrow" w:hAnsi="Arial Narrow" w:cs="Arial"/>
          <w:sz w:val="24"/>
          <w:szCs w:val="24"/>
        </w:rPr>
        <w:t>Plomberie – installation sanitaire ;</w:t>
      </w:r>
    </w:p>
    <w:p w14:paraId="1F687D05" w14:textId="77777777" w:rsidR="00EE0FE5" w:rsidRPr="00B47EEB"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r w:rsidRPr="00B47EEB">
        <w:rPr>
          <w:rFonts w:ascii="Arial Narrow" w:hAnsi="Arial Narrow" w:cs="Arial"/>
          <w:sz w:val="24"/>
          <w:szCs w:val="24"/>
        </w:rPr>
        <w:t>Revêtements sols</w:t>
      </w:r>
      <w:r>
        <w:rPr>
          <w:rFonts w:ascii="Arial Narrow" w:hAnsi="Arial Narrow" w:cs="Arial"/>
          <w:sz w:val="24"/>
          <w:szCs w:val="24"/>
        </w:rPr>
        <w:t> ;</w:t>
      </w:r>
    </w:p>
    <w:p w14:paraId="0690EF7A" w14:textId="77777777" w:rsidR="00EE0FE5" w:rsidRPr="00B47EEB"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r>
        <w:rPr>
          <w:rFonts w:ascii="Arial Narrow" w:hAnsi="Arial Narrow" w:cs="Arial"/>
          <w:sz w:val="24"/>
          <w:szCs w:val="24"/>
        </w:rPr>
        <w:t>Electricité ;</w:t>
      </w:r>
    </w:p>
    <w:p w14:paraId="013FD9D1" w14:textId="77777777" w:rsidR="00EE0FE5" w:rsidRPr="00B47EEB"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r w:rsidRPr="00B47EEB">
        <w:rPr>
          <w:rFonts w:ascii="Arial Narrow" w:hAnsi="Arial Narrow" w:cs="Arial"/>
          <w:sz w:val="24"/>
          <w:szCs w:val="24"/>
        </w:rPr>
        <w:t>Climatisation ;</w:t>
      </w:r>
    </w:p>
    <w:p w14:paraId="0993C6C6" w14:textId="77777777" w:rsidR="00EE0FE5" w:rsidRPr="00B47EEB"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r>
        <w:rPr>
          <w:rFonts w:ascii="Arial Narrow" w:hAnsi="Arial Narrow" w:cs="Arial"/>
          <w:sz w:val="24"/>
          <w:szCs w:val="24"/>
        </w:rPr>
        <w:t>Peinture ;</w:t>
      </w:r>
    </w:p>
    <w:p w14:paraId="053D54FA" w14:textId="77777777" w:rsidR="00EE0FE5" w:rsidRDefault="00EE0FE5" w:rsidP="00EE0FE5">
      <w:pPr>
        <w:pStyle w:val="Paragraphedeliste"/>
        <w:widowControl w:val="0"/>
        <w:numPr>
          <w:ilvl w:val="1"/>
          <w:numId w:val="17"/>
        </w:numPr>
        <w:autoSpaceDE w:val="0"/>
        <w:spacing w:after="0" w:line="276" w:lineRule="auto"/>
        <w:jc w:val="both"/>
        <w:rPr>
          <w:rFonts w:ascii="Arial Narrow" w:hAnsi="Arial Narrow" w:cs="Arial"/>
          <w:sz w:val="24"/>
          <w:szCs w:val="24"/>
        </w:rPr>
      </w:pPr>
      <w:r w:rsidRPr="00B47EEB">
        <w:rPr>
          <w:rFonts w:ascii="Arial Narrow" w:hAnsi="Arial Narrow" w:cs="Arial"/>
          <w:sz w:val="24"/>
          <w:szCs w:val="24"/>
        </w:rPr>
        <w:t>Travaux extérieurs – drainage</w:t>
      </w:r>
      <w:bookmarkEnd w:id="8"/>
      <w:r>
        <w:rPr>
          <w:rFonts w:ascii="Arial Narrow" w:hAnsi="Arial Narrow" w:cs="Arial"/>
          <w:sz w:val="24"/>
          <w:szCs w:val="24"/>
        </w:rPr>
        <w:t>.</w:t>
      </w:r>
    </w:p>
    <w:p w14:paraId="1CF1BEE5" w14:textId="77777777" w:rsidR="00EE0FE5" w:rsidRPr="00920B43" w:rsidRDefault="00EE0FE5" w:rsidP="00EE0FE5">
      <w:pPr>
        <w:pStyle w:val="Paragraphedeliste"/>
        <w:widowControl w:val="0"/>
        <w:autoSpaceDE w:val="0"/>
        <w:spacing w:after="0" w:line="276" w:lineRule="auto"/>
        <w:ind w:left="1080"/>
        <w:jc w:val="both"/>
        <w:rPr>
          <w:rFonts w:ascii="Arial Narrow" w:hAnsi="Arial Narrow" w:cs="Arial"/>
          <w:sz w:val="24"/>
          <w:szCs w:val="24"/>
        </w:rPr>
      </w:pPr>
    </w:p>
    <w:bookmarkEnd w:id="7"/>
    <w:p w14:paraId="01351EA4" w14:textId="77777777" w:rsidR="00EE0FE5" w:rsidRPr="009F2699" w:rsidRDefault="00EE0FE5" w:rsidP="00EE0FE5">
      <w:pPr>
        <w:pStyle w:val="AAOarticles"/>
        <w:numPr>
          <w:ilvl w:val="0"/>
          <w:numId w:val="85"/>
        </w:numPr>
      </w:pPr>
      <w:r w:rsidRPr="009F2699">
        <w:t>Tranches/Allotissement</w:t>
      </w:r>
      <w:r w:rsidRPr="009F2699">
        <w:rPr>
          <w:vertAlign w:val="superscript"/>
        </w:rPr>
        <w:t xml:space="preserve"> </w:t>
      </w:r>
    </w:p>
    <w:p w14:paraId="6DE52153" w14:textId="77777777" w:rsidR="00EE0FE5" w:rsidRPr="00B47EEB" w:rsidRDefault="00EE0FE5" w:rsidP="00EE0FE5">
      <w:pPr>
        <w:widowControl w:val="0"/>
        <w:autoSpaceDE w:val="0"/>
        <w:spacing w:line="276" w:lineRule="auto"/>
        <w:jc w:val="both"/>
        <w:rPr>
          <w:rFonts w:ascii="Arial Narrow" w:hAnsi="Arial Narrow" w:cs="Arial"/>
          <w:bCs/>
          <w:sz w:val="26"/>
          <w:szCs w:val="26"/>
        </w:rPr>
      </w:pPr>
      <w:r w:rsidRPr="00B47EEB">
        <w:rPr>
          <w:rFonts w:ascii="Arial Narrow" w:hAnsi="Arial Narrow" w:cs="Arial"/>
          <w:bCs/>
          <w:sz w:val="26"/>
          <w:szCs w:val="26"/>
        </w:rPr>
        <w:t xml:space="preserve">Les travaux sont en </w:t>
      </w:r>
      <w:r w:rsidRPr="00B47EEB">
        <w:rPr>
          <w:rFonts w:ascii="Arial Narrow" w:hAnsi="Arial Narrow" w:cs="Arial"/>
          <w:b/>
          <w:bCs/>
          <w:sz w:val="26"/>
          <w:szCs w:val="26"/>
        </w:rPr>
        <w:t>un</w:t>
      </w:r>
      <w:r w:rsidRPr="00B47EEB">
        <w:rPr>
          <w:rFonts w:ascii="Arial Narrow" w:hAnsi="Arial Narrow" w:cs="Arial"/>
          <w:bCs/>
          <w:sz w:val="26"/>
          <w:szCs w:val="26"/>
        </w:rPr>
        <w:t xml:space="preserve"> </w:t>
      </w:r>
      <w:r w:rsidRPr="00B47EEB">
        <w:rPr>
          <w:rFonts w:ascii="Arial Narrow" w:hAnsi="Arial Narrow"/>
          <w:b/>
          <w:sz w:val="26"/>
          <w:szCs w:val="26"/>
        </w:rPr>
        <w:t xml:space="preserve">Lot unique </w:t>
      </w:r>
      <w:r w:rsidRPr="00B47EEB">
        <w:rPr>
          <w:rFonts w:ascii="Arial Narrow" w:hAnsi="Arial Narrow"/>
          <w:sz w:val="26"/>
          <w:szCs w:val="26"/>
        </w:rPr>
        <w:t xml:space="preserve">: </w:t>
      </w:r>
      <w:bookmarkStart w:id="9" w:name="_Hlk186957401"/>
      <w:r w:rsidRPr="00B47EEB">
        <w:rPr>
          <w:rFonts w:ascii="Arial Narrow" w:hAnsi="Arial Narrow"/>
          <w:sz w:val="26"/>
          <w:szCs w:val="26"/>
        </w:rPr>
        <w:t xml:space="preserve">la construction </w:t>
      </w:r>
      <w:bookmarkEnd w:id="9"/>
      <w:r w:rsidRPr="00B47EEB">
        <w:rPr>
          <w:rFonts w:ascii="Arial Narrow" w:hAnsi="Arial Narrow"/>
          <w:iCs/>
        </w:rPr>
        <w:t xml:space="preserve">d’un </w:t>
      </w:r>
      <w:r w:rsidRPr="00B47EEB">
        <w:rPr>
          <w:rFonts w:ascii="Arial Narrow" w:hAnsi="Arial Narrow"/>
          <w:iCs/>
          <w:lang w:val="fr-LU"/>
        </w:rPr>
        <w:t>Poste de Contrôle Forestier et Chasse de FIFINDA, dans l’Arrondissement de LOKOUNDJE</w:t>
      </w:r>
      <w:r w:rsidRPr="00B47EEB">
        <w:rPr>
          <w:rFonts w:ascii="Arial Narrow" w:hAnsi="Arial Narrow"/>
          <w:iCs/>
        </w:rPr>
        <w:t>.</w:t>
      </w:r>
      <w:r w:rsidRPr="00B47EEB">
        <w:rPr>
          <w:rFonts w:ascii="Arial Narrow" w:hAnsi="Arial Narrow" w:cs="Arial"/>
          <w:bCs/>
          <w:sz w:val="26"/>
          <w:szCs w:val="26"/>
        </w:rPr>
        <w:t xml:space="preserve"> </w:t>
      </w:r>
    </w:p>
    <w:p w14:paraId="0A3C6801" w14:textId="77777777" w:rsidR="00EE0FE5" w:rsidRPr="00B47EEB" w:rsidRDefault="00EE0FE5" w:rsidP="00EE0FE5">
      <w:pPr>
        <w:widowControl w:val="0"/>
        <w:autoSpaceDE w:val="0"/>
        <w:spacing w:line="276" w:lineRule="auto"/>
        <w:jc w:val="both"/>
        <w:rPr>
          <w:rFonts w:ascii="Arial Narrow" w:hAnsi="Arial Narrow" w:cs="Arial"/>
          <w:b/>
          <w:bCs/>
          <w:sz w:val="10"/>
          <w:szCs w:val="26"/>
        </w:rPr>
      </w:pPr>
    </w:p>
    <w:p w14:paraId="4A6E928E" w14:textId="77777777" w:rsidR="00EE0FE5" w:rsidRPr="00B47EEB" w:rsidRDefault="00EE0FE5" w:rsidP="00EE0FE5">
      <w:pPr>
        <w:pStyle w:val="AAOarticles"/>
        <w:numPr>
          <w:ilvl w:val="0"/>
          <w:numId w:val="85"/>
        </w:numPr>
      </w:pPr>
      <w:r w:rsidRPr="00B47EEB">
        <w:t>Coût prévisionnel</w:t>
      </w:r>
    </w:p>
    <w:p w14:paraId="0EF9212A" w14:textId="77777777" w:rsidR="00EE0FE5" w:rsidRDefault="00EE0FE5" w:rsidP="00EE0FE5">
      <w:pPr>
        <w:widowControl w:val="0"/>
        <w:autoSpaceDE w:val="0"/>
        <w:spacing w:line="276" w:lineRule="auto"/>
        <w:jc w:val="both"/>
        <w:rPr>
          <w:rFonts w:ascii="Arial Narrow" w:hAnsi="Arial Narrow" w:cs="Arial"/>
          <w:bCs/>
          <w:sz w:val="26"/>
          <w:szCs w:val="26"/>
        </w:rPr>
      </w:pPr>
      <w:r w:rsidRPr="00B47EEB">
        <w:rPr>
          <w:rFonts w:ascii="Arial Narrow" w:hAnsi="Arial Narrow" w:cs="Arial"/>
          <w:bCs/>
          <w:sz w:val="26"/>
          <w:szCs w:val="26"/>
        </w:rPr>
        <w:t xml:space="preserve">Le coût prévisionnel de l’opération à l’issue des études préalables est de </w:t>
      </w:r>
      <w:r w:rsidRPr="00B47EEB">
        <w:rPr>
          <w:rFonts w:ascii="Arial Narrow" w:hAnsi="Arial Narrow" w:cs="Arial"/>
          <w:b/>
          <w:sz w:val="26"/>
          <w:szCs w:val="26"/>
        </w:rPr>
        <w:t>Quarante Millions (40 000 000) de Francs CFA</w:t>
      </w:r>
      <w:r w:rsidRPr="00B47EEB">
        <w:rPr>
          <w:rFonts w:ascii="Arial Narrow" w:hAnsi="Arial Narrow" w:cs="Arial"/>
          <w:bCs/>
          <w:sz w:val="26"/>
          <w:szCs w:val="26"/>
        </w:rPr>
        <w:t>.</w:t>
      </w:r>
    </w:p>
    <w:p w14:paraId="0679F7FE" w14:textId="77777777" w:rsidR="00EE0FE5" w:rsidRPr="00B47EEB" w:rsidRDefault="00EE0FE5" w:rsidP="00EE0FE5">
      <w:pPr>
        <w:widowControl w:val="0"/>
        <w:autoSpaceDE w:val="0"/>
        <w:spacing w:line="276" w:lineRule="auto"/>
        <w:jc w:val="both"/>
        <w:rPr>
          <w:rFonts w:ascii="Arial Narrow" w:hAnsi="Arial Narrow" w:cs="Arial"/>
          <w:bCs/>
          <w:sz w:val="26"/>
          <w:szCs w:val="26"/>
        </w:rPr>
      </w:pPr>
    </w:p>
    <w:p w14:paraId="102B7370" w14:textId="77777777" w:rsidR="00EE0FE5" w:rsidRPr="00B47EEB" w:rsidRDefault="00EE0FE5" w:rsidP="00EE0FE5">
      <w:pPr>
        <w:pStyle w:val="AAOarticles"/>
        <w:numPr>
          <w:ilvl w:val="0"/>
          <w:numId w:val="85"/>
        </w:numPr>
      </w:pPr>
      <w:r w:rsidRPr="00B47EEB">
        <w:t xml:space="preserve">Délai prévisionnel d’exécution </w:t>
      </w:r>
    </w:p>
    <w:p w14:paraId="6DF850F3" w14:textId="77777777" w:rsidR="00EE0FE5" w:rsidRPr="00B47EEB" w:rsidRDefault="00EE0FE5" w:rsidP="00EE0FE5">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Le délai maximum prévu par le Maître d’Ouvrage Délégué pour la réalisation des travaux, objet du présent appel d’offre est de Quatre (04) mois calendaires. Ce délai court à compter de la date de notification de l’ordre de service de commencer les prestations.</w:t>
      </w:r>
    </w:p>
    <w:p w14:paraId="6A465C22" w14:textId="77777777" w:rsidR="00EE0FE5" w:rsidRPr="00B47EEB" w:rsidRDefault="00EE0FE5" w:rsidP="00EE0FE5">
      <w:pPr>
        <w:widowControl w:val="0"/>
        <w:autoSpaceDE w:val="0"/>
        <w:spacing w:line="276" w:lineRule="auto"/>
        <w:jc w:val="both"/>
        <w:rPr>
          <w:rFonts w:ascii="Arial Narrow" w:hAnsi="Arial Narrow" w:cs="Arial"/>
          <w:bCs/>
          <w:sz w:val="8"/>
          <w:szCs w:val="26"/>
        </w:rPr>
      </w:pPr>
    </w:p>
    <w:p w14:paraId="284966E2" w14:textId="77777777" w:rsidR="00EE0FE5" w:rsidRPr="00B47EEB" w:rsidRDefault="00EE0FE5" w:rsidP="00EE0FE5">
      <w:pPr>
        <w:pStyle w:val="AAOarticles"/>
        <w:numPr>
          <w:ilvl w:val="0"/>
          <w:numId w:val="85"/>
        </w:numPr>
      </w:pPr>
      <w:r w:rsidRPr="00B47EEB">
        <w:t>Participation et origine</w:t>
      </w:r>
    </w:p>
    <w:p w14:paraId="22FCC079" w14:textId="77777777" w:rsidR="00EE0FE5" w:rsidRDefault="00EE0FE5" w:rsidP="00EE0FE5">
      <w:pPr>
        <w:widowControl w:val="0"/>
        <w:autoSpaceDE w:val="0"/>
        <w:spacing w:line="276" w:lineRule="auto"/>
        <w:jc w:val="both"/>
        <w:rPr>
          <w:rFonts w:ascii="Arial Narrow" w:hAnsi="Arial Narrow" w:cs="Arial"/>
          <w:sz w:val="26"/>
          <w:szCs w:val="26"/>
        </w:rPr>
      </w:pPr>
      <w:r w:rsidRPr="00B47EEB">
        <w:rPr>
          <w:rFonts w:ascii="Arial Narrow" w:hAnsi="Arial Narrow" w:cs="Arial"/>
          <w:spacing w:val="5"/>
          <w:sz w:val="26"/>
          <w:szCs w:val="26"/>
        </w:rPr>
        <w:t>L</w:t>
      </w:r>
      <w:r w:rsidRPr="00B47EEB">
        <w:rPr>
          <w:rFonts w:ascii="Arial Narrow" w:hAnsi="Arial Narrow" w:cs="Arial"/>
          <w:sz w:val="26"/>
          <w:szCs w:val="26"/>
        </w:rPr>
        <w:t xml:space="preserve">a </w:t>
      </w:r>
      <w:r w:rsidRPr="00B47EEB">
        <w:rPr>
          <w:rFonts w:ascii="Arial Narrow" w:hAnsi="Arial Narrow" w:cs="Arial"/>
          <w:spacing w:val="5"/>
          <w:sz w:val="26"/>
          <w:szCs w:val="26"/>
        </w:rPr>
        <w:t>participatio</w:t>
      </w:r>
      <w:r w:rsidRPr="00B47EEB">
        <w:rPr>
          <w:rFonts w:ascii="Arial Narrow" w:hAnsi="Arial Narrow" w:cs="Arial"/>
          <w:sz w:val="26"/>
          <w:szCs w:val="26"/>
        </w:rPr>
        <w:t xml:space="preserve">n </w:t>
      </w:r>
      <w:r w:rsidRPr="00B47EEB">
        <w:rPr>
          <w:rFonts w:ascii="Arial Narrow" w:hAnsi="Arial Narrow" w:cs="Arial"/>
          <w:spacing w:val="5"/>
          <w:sz w:val="26"/>
          <w:szCs w:val="26"/>
        </w:rPr>
        <w:t>a</w:t>
      </w:r>
      <w:r w:rsidRPr="00B47EEB">
        <w:rPr>
          <w:rFonts w:ascii="Arial Narrow" w:hAnsi="Arial Narrow" w:cs="Arial"/>
          <w:sz w:val="26"/>
          <w:szCs w:val="26"/>
        </w:rPr>
        <w:t xml:space="preserve">u </w:t>
      </w:r>
      <w:r w:rsidRPr="00B47EEB">
        <w:rPr>
          <w:rFonts w:ascii="Arial Narrow" w:hAnsi="Arial Narrow" w:cs="Arial"/>
          <w:spacing w:val="5"/>
          <w:sz w:val="26"/>
          <w:szCs w:val="26"/>
        </w:rPr>
        <w:t>présen</w:t>
      </w:r>
      <w:r w:rsidRPr="00B47EEB">
        <w:rPr>
          <w:rFonts w:ascii="Arial Narrow" w:hAnsi="Arial Narrow" w:cs="Arial"/>
          <w:sz w:val="26"/>
          <w:szCs w:val="26"/>
        </w:rPr>
        <w:t xml:space="preserve">t </w:t>
      </w:r>
      <w:r w:rsidRPr="00B47EEB">
        <w:rPr>
          <w:rFonts w:ascii="Arial Narrow" w:hAnsi="Arial Narrow" w:cs="Arial"/>
          <w:spacing w:val="5"/>
          <w:sz w:val="26"/>
          <w:szCs w:val="26"/>
        </w:rPr>
        <w:t>appe</w:t>
      </w:r>
      <w:r w:rsidRPr="00B47EEB">
        <w:rPr>
          <w:rFonts w:ascii="Arial Narrow" w:hAnsi="Arial Narrow" w:cs="Arial"/>
          <w:sz w:val="26"/>
          <w:szCs w:val="26"/>
        </w:rPr>
        <w:t xml:space="preserve">l </w:t>
      </w:r>
      <w:r w:rsidRPr="00B47EEB">
        <w:rPr>
          <w:rFonts w:ascii="Arial Narrow" w:hAnsi="Arial Narrow" w:cs="Arial"/>
          <w:spacing w:val="5"/>
          <w:sz w:val="26"/>
          <w:szCs w:val="26"/>
        </w:rPr>
        <w:t>d’offre</w:t>
      </w:r>
      <w:r w:rsidRPr="00B47EEB">
        <w:rPr>
          <w:rFonts w:ascii="Arial Narrow" w:hAnsi="Arial Narrow" w:cs="Arial"/>
          <w:sz w:val="26"/>
          <w:szCs w:val="26"/>
        </w:rPr>
        <w:t xml:space="preserve">s national </w:t>
      </w:r>
      <w:r w:rsidRPr="00B47EEB">
        <w:rPr>
          <w:rFonts w:ascii="Arial Narrow" w:hAnsi="Arial Narrow" w:cs="Arial"/>
          <w:spacing w:val="5"/>
          <w:sz w:val="26"/>
          <w:szCs w:val="26"/>
        </w:rPr>
        <w:t xml:space="preserve">est </w:t>
      </w:r>
      <w:r w:rsidRPr="00B47EEB">
        <w:rPr>
          <w:rFonts w:ascii="Arial Narrow" w:hAnsi="Arial Narrow" w:cs="Arial"/>
          <w:sz w:val="26"/>
          <w:szCs w:val="26"/>
        </w:rPr>
        <w:t>ouverte</w:t>
      </w:r>
      <w:r>
        <w:rPr>
          <w:rFonts w:ascii="Arial Narrow" w:hAnsi="Arial Narrow" w:cs="Arial"/>
          <w:sz w:val="26"/>
          <w:szCs w:val="26"/>
        </w:rPr>
        <w:t xml:space="preserve"> à toutes les entreprises de droit Camerounais, disposant d’une copie certifiée par le Ministre chargée des Marchés Publics ou de son représentant dûment mandaté de l’attestation de catégorisation ou d’une copie certifiée du récépissé de dépôt de la demande de catégorisation</w:t>
      </w:r>
      <w:r w:rsidRPr="00B47EEB">
        <w:rPr>
          <w:rFonts w:ascii="Arial Narrow" w:hAnsi="Arial Narrow" w:cs="Arial"/>
          <w:sz w:val="26"/>
          <w:szCs w:val="26"/>
        </w:rPr>
        <w:t>.</w:t>
      </w:r>
    </w:p>
    <w:p w14:paraId="5570A9AA" w14:textId="77777777" w:rsidR="00EE0FE5" w:rsidRDefault="00EE0FE5" w:rsidP="00EE0FE5">
      <w:pPr>
        <w:widowControl w:val="0"/>
        <w:autoSpaceDE w:val="0"/>
        <w:spacing w:line="276" w:lineRule="auto"/>
        <w:jc w:val="both"/>
        <w:rPr>
          <w:rFonts w:ascii="Arial Narrow" w:hAnsi="Arial Narrow" w:cs="Arial"/>
          <w:sz w:val="26"/>
          <w:szCs w:val="26"/>
        </w:rPr>
      </w:pPr>
    </w:p>
    <w:p w14:paraId="4F187584" w14:textId="77777777" w:rsidR="00EE0FE5" w:rsidRPr="00B47EEB" w:rsidRDefault="00EE0FE5" w:rsidP="00EE0FE5">
      <w:pPr>
        <w:widowControl w:val="0"/>
        <w:autoSpaceDE w:val="0"/>
        <w:spacing w:line="276" w:lineRule="auto"/>
        <w:jc w:val="both"/>
        <w:rPr>
          <w:rFonts w:ascii="Arial Narrow" w:hAnsi="Arial Narrow" w:cs="Arial"/>
          <w:bCs/>
          <w:sz w:val="8"/>
          <w:szCs w:val="26"/>
        </w:rPr>
      </w:pPr>
    </w:p>
    <w:p w14:paraId="78611CF2" w14:textId="77777777" w:rsidR="00EE0FE5" w:rsidRPr="00B47EEB" w:rsidRDefault="00EE0FE5" w:rsidP="00EE0FE5">
      <w:pPr>
        <w:pStyle w:val="AAOarticles"/>
        <w:numPr>
          <w:ilvl w:val="0"/>
          <w:numId w:val="85"/>
        </w:numPr>
      </w:pPr>
      <w:r w:rsidRPr="00B47EEB">
        <w:t>Financement</w:t>
      </w:r>
    </w:p>
    <w:p w14:paraId="40A06CF8" w14:textId="77777777" w:rsidR="00EE0FE5" w:rsidRPr="00B47EEB" w:rsidRDefault="00EE0FE5" w:rsidP="00EE0FE5">
      <w:pPr>
        <w:widowControl w:val="0"/>
        <w:autoSpaceDE w:val="0"/>
        <w:spacing w:line="276" w:lineRule="auto"/>
        <w:jc w:val="both"/>
        <w:rPr>
          <w:rFonts w:ascii="Arial Narrow" w:hAnsi="Arial Narrow" w:cs="Arial"/>
          <w:iCs/>
          <w:sz w:val="26"/>
          <w:szCs w:val="26"/>
        </w:rPr>
      </w:pPr>
      <w:r w:rsidRPr="00B47EEB">
        <w:rPr>
          <w:rFonts w:ascii="Arial Narrow" w:hAnsi="Arial Narrow" w:cs="Arial"/>
          <w:spacing w:val="5"/>
          <w:sz w:val="26"/>
          <w:szCs w:val="26"/>
        </w:rPr>
        <w:t>Le</w:t>
      </w:r>
      <w:r w:rsidRPr="00B47EEB">
        <w:rPr>
          <w:rFonts w:ascii="Arial Narrow" w:hAnsi="Arial Narrow" w:cs="Arial"/>
          <w:sz w:val="26"/>
          <w:szCs w:val="26"/>
        </w:rPr>
        <w:t xml:space="preserve">s </w:t>
      </w:r>
      <w:r w:rsidRPr="00B47EEB">
        <w:rPr>
          <w:rFonts w:ascii="Arial Narrow" w:hAnsi="Arial Narrow" w:cs="Arial"/>
          <w:spacing w:val="5"/>
          <w:sz w:val="26"/>
          <w:szCs w:val="26"/>
        </w:rPr>
        <w:t>travau</w:t>
      </w:r>
      <w:r w:rsidRPr="00B47EEB">
        <w:rPr>
          <w:rFonts w:ascii="Arial Narrow" w:hAnsi="Arial Narrow" w:cs="Arial"/>
          <w:sz w:val="26"/>
          <w:szCs w:val="26"/>
        </w:rPr>
        <w:t xml:space="preserve">x </w:t>
      </w:r>
      <w:r w:rsidRPr="00B47EEB">
        <w:rPr>
          <w:rFonts w:ascii="Arial Narrow" w:hAnsi="Arial Narrow" w:cs="Arial"/>
          <w:spacing w:val="5"/>
          <w:sz w:val="26"/>
          <w:szCs w:val="26"/>
        </w:rPr>
        <w:t>obje</w:t>
      </w:r>
      <w:r w:rsidRPr="00B47EEB">
        <w:rPr>
          <w:rFonts w:ascii="Arial Narrow" w:hAnsi="Arial Narrow" w:cs="Arial"/>
          <w:sz w:val="26"/>
          <w:szCs w:val="26"/>
        </w:rPr>
        <w:t xml:space="preserve">t </w:t>
      </w:r>
      <w:r w:rsidRPr="00B47EEB">
        <w:rPr>
          <w:rFonts w:ascii="Arial Narrow" w:hAnsi="Arial Narrow" w:cs="Arial"/>
          <w:spacing w:val="5"/>
          <w:sz w:val="26"/>
          <w:szCs w:val="26"/>
        </w:rPr>
        <w:t>d</w:t>
      </w:r>
      <w:r w:rsidRPr="00B47EEB">
        <w:rPr>
          <w:rFonts w:ascii="Arial Narrow" w:hAnsi="Arial Narrow" w:cs="Arial"/>
          <w:sz w:val="26"/>
          <w:szCs w:val="26"/>
        </w:rPr>
        <w:t xml:space="preserve">u </w:t>
      </w:r>
      <w:r w:rsidRPr="00B47EEB">
        <w:rPr>
          <w:rFonts w:ascii="Arial Narrow" w:hAnsi="Arial Narrow" w:cs="Arial"/>
          <w:spacing w:val="5"/>
          <w:sz w:val="26"/>
          <w:szCs w:val="26"/>
        </w:rPr>
        <w:t>présen</w:t>
      </w:r>
      <w:r w:rsidRPr="00B47EEB">
        <w:rPr>
          <w:rFonts w:ascii="Arial Narrow" w:hAnsi="Arial Narrow" w:cs="Arial"/>
          <w:sz w:val="26"/>
          <w:szCs w:val="26"/>
        </w:rPr>
        <w:t xml:space="preserve">t </w:t>
      </w:r>
      <w:r w:rsidRPr="00B47EEB">
        <w:rPr>
          <w:rFonts w:ascii="Arial Narrow" w:hAnsi="Arial Narrow" w:cs="Arial"/>
          <w:spacing w:val="5"/>
          <w:sz w:val="26"/>
          <w:szCs w:val="26"/>
        </w:rPr>
        <w:t>appe</w:t>
      </w:r>
      <w:r w:rsidRPr="00B47EEB">
        <w:rPr>
          <w:rFonts w:ascii="Arial Narrow" w:hAnsi="Arial Narrow" w:cs="Arial"/>
          <w:sz w:val="26"/>
          <w:szCs w:val="26"/>
        </w:rPr>
        <w:t xml:space="preserve">l </w:t>
      </w:r>
      <w:r w:rsidRPr="00B47EEB">
        <w:rPr>
          <w:rFonts w:ascii="Arial Narrow" w:hAnsi="Arial Narrow" w:cs="Arial"/>
          <w:spacing w:val="5"/>
          <w:sz w:val="26"/>
          <w:szCs w:val="26"/>
        </w:rPr>
        <w:t xml:space="preserve">d'offres </w:t>
      </w:r>
      <w:r w:rsidRPr="00B47EEB">
        <w:rPr>
          <w:rFonts w:ascii="Arial Narrow" w:hAnsi="Arial Narrow" w:cs="Arial"/>
          <w:sz w:val="26"/>
          <w:szCs w:val="26"/>
        </w:rPr>
        <w:t xml:space="preserve">sont financés par </w:t>
      </w:r>
      <w:bookmarkStart w:id="10" w:name="_Hlk188447108"/>
      <w:r w:rsidRPr="00B47EEB">
        <w:rPr>
          <w:rFonts w:ascii="Arial Narrow" w:hAnsi="Arial Narrow" w:cs="Arial"/>
          <w:iCs/>
          <w:sz w:val="26"/>
          <w:szCs w:val="26"/>
        </w:rPr>
        <w:t xml:space="preserve">BIP MINFOF </w:t>
      </w:r>
      <w:bookmarkEnd w:id="10"/>
      <w:r w:rsidRPr="00B47EEB">
        <w:rPr>
          <w:rFonts w:ascii="Arial Narrow" w:hAnsi="Arial Narrow" w:cs="Arial"/>
          <w:sz w:val="26"/>
          <w:szCs w:val="26"/>
        </w:rPr>
        <w:t xml:space="preserve">de </w:t>
      </w:r>
      <w:r w:rsidRPr="00B47EEB">
        <w:rPr>
          <w:rFonts w:ascii="Arial Narrow" w:hAnsi="Arial Narrow" w:cs="Arial"/>
          <w:spacing w:val="4"/>
          <w:sz w:val="26"/>
          <w:szCs w:val="26"/>
        </w:rPr>
        <w:t>l’exercic</w:t>
      </w:r>
      <w:r w:rsidRPr="00B47EEB">
        <w:rPr>
          <w:rFonts w:ascii="Arial Narrow" w:hAnsi="Arial Narrow" w:cs="Arial"/>
          <w:sz w:val="26"/>
          <w:szCs w:val="26"/>
        </w:rPr>
        <w:t xml:space="preserve">e 2025 </w:t>
      </w:r>
      <w:r w:rsidRPr="00B47EEB">
        <w:rPr>
          <w:rFonts w:ascii="Arial Narrow" w:hAnsi="Arial Narrow" w:cs="Arial"/>
          <w:spacing w:val="4"/>
          <w:sz w:val="26"/>
          <w:szCs w:val="26"/>
        </w:rPr>
        <w:t>su</w:t>
      </w:r>
      <w:r w:rsidRPr="00B47EEB">
        <w:rPr>
          <w:rFonts w:ascii="Arial Narrow" w:hAnsi="Arial Narrow" w:cs="Arial"/>
          <w:sz w:val="26"/>
          <w:szCs w:val="26"/>
        </w:rPr>
        <w:t xml:space="preserve">r </w:t>
      </w:r>
      <w:r w:rsidRPr="00B47EEB">
        <w:rPr>
          <w:rFonts w:ascii="Arial Narrow" w:hAnsi="Arial Narrow" w:cs="Arial"/>
          <w:spacing w:val="4"/>
          <w:sz w:val="26"/>
          <w:szCs w:val="26"/>
        </w:rPr>
        <w:t>l</w:t>
      </w:r>
      <w:r w:rsidRPr="00B47EEB">
        <w:rPr>
          <w:rFonts w:ascii="Arial Narrow" w:hAnsi="Arial Narrow" w:cs="Arial"/>
          <w:sz w:val="26"/>
          <w:szCs w:val="26"/>
        </w:rPr>
        <w:t xml:space="preserve">a </w:t>
      </w:r>
      <w:r w:rsidRPr="00B47EEB">
        <w:rPr>
          <w:rFonts w:ascii="Arial Narrow" w:hAnsi="Arial Narrow" w:cs="Arial"/>
          <w:spacing w:val="4"/>
          <w:sz w:val="26"/>
          <w:szCs w:val="26"/>
        </w:rPr>
        <w:t>lign</w:t>
      </w:r>
      <w:r w:rsidRPr="00B47EEB">
        <w:rPr>
          <w:rFonts w:ascii="Arial Narrow" w:hAnsi="Arial Narrow" w:cs="Arial"/>
          <w:sz w:val="26"/>
          <w:szCs w:val="26"/>
        </w:rPr>
        <w:t xml:space="preserve">e </w:t>
      </w:r>
      <w:r w:rsidRPr="00B47EEB">
        <w:rPr>
          <w:rFonts w:ascii="Arial Narrow" w:hAnsi="Arial Narrow" w:cs="Arial"/>
          <w:spacing w:val="4"/>
          <w:sz w:val="26"/>
          <w:szCs w:val="26"/>
        </w:rPr>
        <w:t xml:space="preserve">d’imputation </w:t>
      </w:r>
      <w:r w:rsidRPr="00B47EEB">
        <w:rPr>
          <w:rFonts w:ascii="Arial Narrow" w:hAnsi="Arial Narrow" w:cs="Arial"/>
          <w:sz w:val="26"/>
          <w:szCs w:val="26"/>
        </w:rPr>
        <w:t>budgétaire n°</w:t>
      </w:r>
      <w:r>
        <w:rPr>
          <w:rFonts w:ascii="Arial Narrow" w:hAnsi="Arial Narrow" w:cs="Arial"/>
          <w:sz w:val="26"/>
          <w:szCs w:val="26"/>
        </w:rPr>
        <w:t>59 33 060 0</w:t>
      </w:r>
      <w:r w:rsidRPr="00A01143">
        <w:rPr>
          <w:rFonts w:ascii="Arial Narrow" w:hAnsi="Arial Narrow" w:cs="Arial"/>
          <w:sz w:val="26"/>
          <w:szCs w:val="26"/>
        </w:rPr>
        <w:t>1</w:t>
      </w:r>
      <w:r>
        <w:rPr>
          <w:rFonts w:ascii="Arial Narrow" w:hAnsi="Arial Narrow" w:cs="Arial"/>
          <w:sz w:val="26"/>
          <w:szCs w:val="26"/>
        </w:rPr>
        <w:t xml:space="preserve"> 451815 523112</w:t>
      </w:r>
    </w:p>
    <w:p w14:paraId="65814613" w14:textId="77777777" w:rsidR="00EE0FE5" w:rsidRPr="00B47EEB" w:rsidRDefault="00EE0FE5" w:rsidP="00EE0FE5">
      <w:pPr>
        <w:widowControl w:val="0"/>
        <w:autoSpaceDE w:val="0"/>
        <w:spacing w:line="276" w:lineRule="auto"/>
        <w:jc w:val="both"/>
        <w:rPr>
          <w:rFonts w:ascii="Arial Narrow" w:hAnsi="Arial Narrow"/>
          <w:sz w:val="14"/>
          <w:szCs w:val="26"/>
        </w:rPr>
      </w:pPr>
    </w:p>
    <w:p w14:paraId="2B6A3AE5" w14:textId="77777777" w:rsidR="00EE0FE5" w:rsidRPr="00B47EEB" w:rsidRDefault="00EE0FE5" w:rsidP="00EE0FE5">
      <w:pPr>
        <w:pStyle w:val="AAOarticles"/>
        <w:numPr>
          <w:ilvl w:val="0"/>
          <w:numId w:val="85"/>
        </w:numPr>
      </w:pPr>
      <w:r w:rsidRPr="00B47EEB">
        <w:t xml:space="preserve">Mode de soumission </w:t>
      </w:r>
    </w:p>
    <w:p w14:paraId="25621D90" w14:textId="77777777" w:rsidR="00EE0FE5" w:rsidRPr="00B47EEB" w:rsidRDefault="00EE0FE5" w:rsidP="00EE0FE5">
      <w:pPr>
        <w:widowControl w:val="0"/>
        <w:autoSpaceDE w:val="0"/>
        <w:adjustRightInd w:val="0"/>
        <w:spacing w:before="11" w:line="276" w:lineRule="auto"/>
        <w:jc w:val="both"/>
        <w:rPr>
          <w:rFonts w:ascii="Arial Narrow" w:hAnsi="Arial Narrow" w:cs="Arial"/>
          <w:sz w:val="26"/>
          <w:szCs w:val="26"/>
        </w:rPr>
      </w:pPr>
      <w:r w:rsidRPr="00B47EEB">
        <w:rPr>
          <w:rFonts w:ascii="Arial Narrow" w:hAnsi="Arial Narrow" w:cs="Arial"/>
          <w:sz w:val="26"/>
          <w:szCs w:val="26"/>
        </w:rPr>
        <w:t xml:space="preserve">Le mode de soumission retenu pour cette consultation est le hors ligne. </w:t>
      </w:r>
    </w:p>
    <w:p w14:paraId="4014E3E5" w14:textId="77777777" w:rsidR="00EE0FE5" w:rsidRPr="00B47EEB" w:rsidRDefault="00EE0FE5" w:rsidP="00EE0FE5">
      <w:pPr>
        <w:widowControl w:val="0"/>
        <w:autoSpaceDE w:val="0"/>
        <w:adjustRightInd w:val="0"/>
        <w:spacing w:before="11" w:line="360" w:lineRule="auto"/>
        <w:jc w:val="both"/>
        <w:rPr>
          <w:rFonts w:ascii="Arial Narrow" w:hAnsi="Arial Narrow" w:cs="Arial"/>
          <w:b/>
          <w:sz w:val="12"/>
        </w:rPr>
      </w:pPr>
      <w:r w:rsidRPr="00B47EEB">
        <w:rPr>
          <w:rFonts w:ascii="Arial Narrow" w:hAnsi="Arial Narrow" w:cs="Arial"/>
          <w:b/>
          <w:sz w:val="12"/>
        </w:rPr>
        <w:t xml:space="preserve"> </w:t>
      </w:r>
    </w:p>
    <w:p w14:paraId="7C77A613" w14:textId="77777777" w:rsidR="00EE0FE5" w:rsidRPr="00B47EEB" w:rsidRDefault="00EE0FE5" w:rsidP="00EE0FE5">
      <w:pPr>
        <w:pStyle w:val="AAOarticles"/>
        <w:numPr>
          <w:ilvl w:val="0"/>
          <w:numId w:val="85"/>
        </w:numPr>
      </w:pPr>
      <w:r w:rsidRPr="00B47EEB">
        <w:t xml:space="preserve">Cautionnement de soumission </w:t>
      </w:r>
    </w:p>
    <w:p w14:paraId="152B1799" w14:textId="77777777" w:rsidR="00EE0FE5" w:rsidRPr="00B47EEB" w:rsidRDefault="00EE0FE5" w:rsidP="00EE0FE5">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 xml:space="preserve">Chaque soumissionnaire doit joindre à ses pièces administratives un cautionnement de soumission, </w:t>
      </w:r>
      <w:bookmarkStart w:id="11" w:name="_Hlk158734416"/>
      <w:r w:rsidRPr="00B47EEB">
        <w:rPr>
          <w:rFonts w:ascii="Arial Narrow" w:hAnsi="Arial Narrow" w:cs="Arial"/>
          <w:sz w:val="26"/>
          <w:szCs w:val="26"/>
        </w:rPr>
        <w:t>acquitté à la main,</w:t>
      </w:r>
      <w:bookmarkEnd w:id="11"/>
      <w:r w:rsidRPr="00B47EEB">
        <w:rPr>
          <w:rFonts w:ascii="Arial Narrow" w:hAnsi="Arial Narrow" w:cs="Arial"/>
          <w:sz w:val="26"/>
          <w:szCs w:val="26"/>
        </w:rPr>
        <w:t xml:space="preserve"> délivrée par un organisme ou une institution financière agréée par le Ministre chargé des finances pour émettre les cautions dans le domaine des marchés publics</w:t>
      </w:r>
      <w:r w:rsidRPr="00B47EEB">
        <w:rPr>
          <w:rFonts w:ascii="Arial Narrow" w:hAnsi="Arial Narrow" w:cs="Arial"/>
          <w:spacing w:val="16"/>
          <w:sz w:val="26"/>
          <w:szCs w:val="26"/>
        </w:rPr>
        <w:t xml:space="preserve"> </w:t>
      </w:r>
      <w:r w:rsidRPr="00B47EEB">
        <w:rPr>
          <w:rFonts w:ascii="Arial Narrow" w:hAnsi="Arial Narrow" w:cs="Arial"/>
          <w:sz w:val="26"/>
          <w:szCs w:val="26"/>
        </w:rPr>
        <w:t>dont</w:t>
      </w:r>
      <w:r w:rsidRPr="00B47EEB">
        <w:rPr>
          <w:rFonts w:ascii="Arial Narrow" w:hAnsi="Arial Narrow" w:cs="Arial"/>
          <w:spacing w:val="16"/>
          <w:sz w:val="26"/>
          <w:szCs w:val="26"/>
        </w:rPr>
        <w:t xml:space="preserve"> </w:t>
      </w:r>
      <w:r w:rsidRPr="00B47EEB">
        <w:rPr>
          <w:rFonts w:ascii="Arial Narrow" w:hAnsi="Arial Narrow" w:cs="Arial"/>
          <w:sz w:val="26"/>
          <w:szCs w:val="26"/>
        </w:rPr>
        <w:t>la</w:t>
      </w:r>
      <w:r w:rsidRPr="00B47EEB">
        <w:rPr>
          <w:rFonts w:ascii="Arial Narrow" w:hAnsi="Arial Narrow" w:cs="Arial"/>
          <w:spacing w:val="16"/>
          <w:sz w:val="26"/>
          <w:szCs w:val="26"/>
        </w:rPr>
        <w:t xml:space="preserve"> </w:t>
      </w:r>
      <w:r w:rsidRPr="00B47EEB">
        <w:rPr>
          <w:rFonts w:ascii="Arial Narrow" w:hAnsi="Arial Narrow" w:cs="Arial"/>
          <w:sz w:val="26"/>
          <w:szCs w:val="26"/>
        </w:rPr>
        <w:t>liste</w:t>
      </w:r>
      <w:r w:rsidRPr="00B47EEB">
        <w:rPr>
          <w:rFonts w:ascii="Arial Narrow" w:hAnsi="Arial Narrow" w:cs="Arial"/>
          <w:spacing w:val="16"/>
          <w:sz w:val="26"/>
          <w:szCs w:val="26"/>
        </w:rPr>
        <w:t xml:space="preserve"> </w:t>
      </w:r>
      <w:r w:rsidRPr="00B47EEB">
        <w:rPr>
          <w:rFonts w:ascii="Arial Narrow" w:hAnsi="Arial Narrow" w:cs="Arial"/>
          <w:sz w:val="26"/>
          <w:szCs w:val="26"/>
        </w:rPr>
        <w:t>figure dans</w:t>
      </w:r>
      <w:r w:rsidRPr="00B47EEB">
        <w:rPr>
          <w:rFonts w:ascii="Arial Narrow" w:hAnsi="Arial Narrow" w:cs="Arial"/>
          <w:spacing w:val="4"/>
          <w:sz w:val="26"/>
          <w:szCs w:val="26"/>
        </w:rPr>
        <w:t xml:space="preserve"> </w:t>
      </w:r>
      <w:r w:rsidRPr="00B47EEB">
        <w:rPr>
          <w:rFonts w:ascii="Arial Narrow" w:hAnsi="Arial Narrow" w:cs="Arial"/>
          <w:sz w:val="26"/>
          <w:szCs w:val="26"/>
        </w:rPr>
        <w:t>la</w:t>
      </w:r>
      <w:r w:rsidRPr="00B47EEB">
        <w:rPr>
          <w:rFonts w:ascii="Arial Narrow" w:hAnsi="Arial Narrow" w:cs="Arial"/>
          <w:spacing w:val="4"/>
          <w:sz w:val="26"/>
          <w:szCs w:val="26"/>
        </w:rPr>
        <w:t xml:space="preserve"> </w:t>
      </w:r>
      <w:r w:rsidRPr="00B47EEB">
        <w:rPr>
          <w:rFonts w:ascii="Arial Narrow" w:hAnsi="Arial Narrow" w:cs="Arial"/>
          <w:sz w:val="26"/>
          <w:szCs w:val="26"/>
        </w:rPr>
        <w:t>pièce</w:t>
      </w:r>
      <w:r w:rsidRPr="00B47EEB">
        <w:rPr>
          <w:rFonts w:ascii="Arial Narrow" w:hAnsi="Arial Narrow" w:cs="Arial"/>
          <w:spacing w:val="4"/>
          <w:sz w:val="26"/>
          <w:szCs w:val="26"/>
        </w:rPr>
        <w:t xml:space="preserve"> 14 du </w:t>
      </w:r>
      <w:r w:rsidRPr="00B47EEB">
        <w:rPr>
          <w:rFonts w:ascii="Arial Narrow" w:hAnsi="Arial Narrow" w:cs="Arial"/>
          <w:sz w:val="26"/>
          <w:szCs w:val="26"/>
        </w:rPr>
        <w:t>DAO</w:t>
      </w:r>
      <w:r w:rsidRPr="00B47EEB">
        <w:rPr>
          <w:rFonts w:ascii="Arial Narrow" w:hAnsi="Arial Narrow" w:cs="Arial"/>
          <w:spacing w:val="8"/>
          <w:sz w:val="26"/>
          <w:szCs w:val="26"/>
        </w:rPr>
        <w:t xml:space="preserve"> </w:t>
      </w:r>
      <w:r w:rsidRPr="00B47EEB">
        <w:rPr>
          <w:rFonts w:ascii="Arial Narrow" w:hAnsi="Arial Narrow" w:cs="Arial"/>
          <w:sz w:val="26"/>
          <w:szCs w:val="26"/>
        </w:rPr>
        <w:t xml:space="preserve">dont le montant s’élève à </w:t>
      </w:r>
      <w:r w:rsidRPr="00B47EEB">
        <w:rPr>
          <w:rFonts w:ascii="Arial Narrow" w:hAnsi="Arial Narrow" w:cs="Arial"/>
          <w:b/>
          <w:sz w:val="26"/>
          <w:szCs w:val="26"/>
        </w:rPr>
        <w:t>Huit cents milles (800 000) Francs CFA</w:t>
      </w:r>
      <w:r w:rsidRPr="00B47EEB">
        <w:rPr>
          <w:rFonts w:ascii="Arial Narrow" w:hAnsi="Arial Narrow" w:cs="Arial"/>
          <w:spacing w:val="4"/>
          <w:sz w:val="26"/>
          <w:szCs w:val="26"/>
        </w:rPr>
        <w:t xml:space="preserve">. Cette soumission est </w:t>
      </w:r>
      <w:r w:rsidRPr="00B47EEB">
        <w:rPr>
          <w:rFonts w:ascii="Arial Narrow" w:hAnsi="Arial Narrow" w:cs="Arial"/>
          <w:spacing w:val="1"/>
          <w:sz w:val="26"/>
          <w:szCs w:val="26"/>
        </w:rPr>
        <w:t>valable</w:t>
      </w:r>
      <w:r w:rsidRPr="00B47EEB">
        <w:rPr>
          <w:rFonts w:ascii="Arial Narrow" w:hAnsi="Arial Narrow" w:cs="Arial"/>
          <w:sz w:val="26"/>
          <w:szCs w:val="26"/>
        </w:rPr>
        <w:t xml:space="preserve"> jusqu'à trente (30) jours au-delà de la date initiale de validité des offres.</w:t>
      </w:r>
    </w:p>
    <w:p w14:paraId="31350341" w14:textId="77777777" w:rsidR="00EE0FE5" w:rsidRPr="00B47EEB" w:rsidRDefault="00EE0FE5" w:rsidP="00EE0FE5">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p>
    <w:p w14:paraId="59CA90B4" w14:textId="77777777" w:rsidR="00EE0FE5" w:rsidRPr="00B47EEB" w:rsidRDefault="00EE0FE5" w:rsidP="00EE0FE5">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Une caution de soumission produite mais n'ayant aucun rapport avec la consultation concernée est considérée comme absente.</w:t>
      </w:r>
      <w:r w:rsidRPr="00B47EEB">
        <w:rPr>
          <w:rFonts w:ascii="Arial Narrow" w:hAnsi="Arial Narrow" w:cs="Arial"/>
          <w:sz w:val="26"/>
          <w:szCs w:val="26"/>
          <w:lang w:val="fr-CM"/>
        </w:rPr>
        <w:t xml:space="preserve"> La caution de soumission présentée par un soumissionnaire au cours de la séance d’ouverture des plis est irrecevable.</w:t>
      </w:r>
    </w:p>
    <w:p w14:paraId="4B1E3D28" w14:textId="77777777" w:rsidR="00EE0FE5" w:rsidRPr="00B47EEB" w:rsidRDefault="00EE0FE5" w:rsidP="00EE0FE5">
      <w:pPr>
        <w:widowControl w:val="0"/>
        <w:autoSpaceDE w:val="0"/>
        <w:spacing w:before="4" w:line="276" w:lineRule="auto"/>
        <w:jc w:val="both"/>
        <w:rPr>
          <w:rFonts w:ascii="Arial Narrow" w:hAnsi="Arial Narrow" w:cs="Arial"/>
          <w:sz w:val="26"/>
          <w:szCs w:val="26"/>
        </w:rPr>
      </w:pPr>
    </w:p>
    <w:p w14:paraId="621CF35B" w14:textId="77777777" w:rsidR="00EE0FE5" w:rsidRPr="00B47EEB" w:rsidRDefault="00EE0FE5" w:rsidP="00EE0FE5">
      <w:pPr>
        <w:pStyle w:val="AAOarticles"/>
        <w:numPr>
          <w:ilvl w:val="0"/>
          <w:numId w:val="85"/>
        </w:numPr>
      </w:pPr>
      <w:r w:rsidRPr="00B47EEB">
        <w:t>Consultation</w:t>
      </w:r>
      <w:r w:rsidRPr="00B47EEB">
        <w:rPr>
          <w:spacing w:val="6"/>
        </w:rPr>
        <w:t xml:space="preserve"> </w:t>
      </w:r>
      <w:r w:rsidRPr="00B47EEB">
        <w:t>du</w:t>
      </w:r>
      <w:r w:rsidRPr="00B47EEB">
        <w:rPr>
          <w:spacing w:val="6"/>
        </w:rPr>
        <w:t xml:space="preserve"> </w:t>
      </w:r>
      <w:r w:rsidRPr="00B47EEB">
        <w:t>Dossier</w:t>
      </w:r>
      <w:r w:rsidRPr="00B47EEB">
        <w:rPr>
          <w:spacing w:val="6"/>
        </w:rPr>
        <w:t xml:space="preserve"> </w:t>
      </w:r>
      <w:r w:rsidRPr="00B47EEB">
        <w:t>d'Appel</w:t>
      </w:r>
      <w:r w:rsidRPr="00B47EEB">
        <w:rPr>
          <w:spacing w:val="6"/>
        </w:rPr>
        <w:t xml:space="preserve"> </w:t>
      </w:r>
      <w:r w:rsidRPr="00B47EEB">
        <w:t>d'Offres</w:t>
      </w:r>
    </w:p>
    <w:p w14:paraId="1C0F69EA" w14:textId="280506C5" w:rsidR="00EE0FE5" w:rsidRPr="00B47EEB" w:rsidRDefault="00EE0FE5" w:rsidP="00352812">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Le dossier</w:t>
      </w:r>
      <w:r w:rsidRPr="00B47EEB">
        <w:rPr>
          <w:rFonts w:ascii="Arial Narrow" w:hAnsi="Arial Narrow" w:cs="Arial"/>
          <w:spacing w:val="13"/>
          <w:sz w:val="26"/>
          <w:szCs w:val="26"/>
        </w:rPr>
        <w:t xml:space="preserve"> physique</w:t>
      </w:r>
      <w:r w:rsidRPr="00B47EEB">
        <w:rPr>
          <w:rFonts w:ascii="Arial Narrow" w:hAnsi="Arial Narrow" w:cs="Arial"/>
          <w:sz w:val="26"/>
          <w:szCs w:val="26"/>
        </w:rPr>
        <w:t xml:space="preserve"> peut être consulté gratuitement </w:t>
      </w:r>
      <w:r w:rsidRPr="00B47EEB">
        <w:rPr>
          <w:rFonts w:ascii="Arial Narrow" w:hAnsi="Arial Narrow" w:cs="Arial"/>
          <w:sz w:val="26"/>
          <w:szCs w:val="26"/>
          <w:lang w:val="fr-CM"/>
        </w:rPr>
        <w:t xml:space="preserve">aux heures ouvrables dès publication du présent avis à la </w:t>
      </w:r>
      <w:r w:rsidRPr="00B47EEB">
        <w:rPr>
          <w:rFonts w:ascii="Arial Narrow" w:hAnsi="Arial Narrow" w:cs="Arial"/>
          <w:b/>
          <w:iCs/>
          <w:sz w:val="26"/>
          <w:szCs w:val="26"/>
          <w:lang w:val="fr-CM"/>
        </w:rPr>
        <w:t>Préfecture de Kribi</w:t>
      </w:r>
      <w:r w:rsidRPr="00B47EEB">
        <w:rPr>
          <w:rFonts w:ascii="Arial Narrow" w:hAnsi="Arial Narrow" w:cs="Arial"/>
          <w:sz w:val="26"/>
          <w:szCs w:val="26"/>
        </w:rPr>
        <w:t xml:space="preserve">. </w:t>
      </w:r>
    </w:p>
    <w:p w14:paraId="165EE48B" w14:textId="77777777" w:rsidR="00EE0FE5" w:rsidRPr="00B47EEB" w:rsidRDefault="00EE0FE5" w:rsidP="00EE0FE5">
      <w:pPr>
        <w:widowControl w:val="0"/>
        <w:autoSpaceDE w:val="0"/>
        <w:spacing w:before="11" w:line="276" w:lineRule="auto"/>
        <w:jc w:val="both"/>
        <w:rPr>
          <w:rFonts w:ascii="Arial Narrow" w:hAnsi="Arial Narrow"/>
          <w:sz w:val="12"/>
          <w:szCs w:val="26"/>
        </w:rPr>
      </w:pPr>
    </w:p>
    <w:p w14:paraId="51725441" w14:textId="77777777" w:rsidR="00EE0FE5" w:rsidRPr="00B47EEB" w:rsidRDefault="00EE0FE5" w:rsidP="00EE0FE5">
      <w:pPr>
        <w:pStyle w:val="AAOarticles"/>
        <w:numPr>
          <w:ilvl w:val="0"/>
          <w:numId w:val="85"/>
        </w:numPr>
      </w:pPr>
      <w:r w:rsidRPr="00B47EEB">
        <w:t>Acquisition</w:t>
      </w:r>
      <w:r w:rsidRPr="00B47EEB">
        <w:rPr>
          <w:spacing w:val="6"/>
        </w:rPr>
        <w:t xml:space="preserve"> </w:t>
      </w:r>
      <w:r w:rsidRPr="00B47EEB">
        <w:t>du</w:t>
      </w:r>
      <w:r w:rsidRPr="00B47EEB">
        <w:rPr>
          <w:spacing w:val="6"/>
        </w:rPr>
        <w:t xml:space="preserve"> </w:t>
      </w:r>
      <w:r w:rsidRPr="00B47EEB">
        <w:t>Dossier</w:t>
      </w:r>
      <w:r w:rsidRPr="00B47EEB">
        <w:rPr>
          <w:spacing w:val="6"/>
        </w:rPr>
        <w:t xml:space="preserve"> </w:t>
      </w:r>
      <w:r w:rsidRPr="00B47EEB">
        <w:t>d'Appel</w:t>
      </w:r>
      <w:r w:rsidRPr="00B47EEB">
        <w:rPr>
          <w:spacing w:val="6"/>
        </w:rPr>
        <w:t xml:space="preserve"> </w:t>
      </w:r>
      <w:r w:rsidRPr="00B47EEB">
        <w:t xml:space="preserve">d'Offres </w:t>
      </w:r>
    </w:p>
    <w:p w14:paraId="2A171E73" w14:textId="2B3B9662" w:rsidR="00EE0FE5" w:rsidRPr="00B47EEB" w:rsidRDefault="00EE0FE5" w:rsidP="00352812">
      <w:pPr>
        <w:widowControl w:val="0"/>
        <w:autoSpaceDE w:val="0"/>
        <w:spacing w:line="276" w:lineRule="auto"/>
        <w:jc w:val="both"/>
        <w:rPr>
          <w:rFonts w:ascii="Arial Narrow" w:hAnsi="Arial Narrow"/>
          <w:b/>
          <w:sz w:val="26"/>
          <w:szCs w:val="26"/>
          <w:lang w:val="fr-CM"/>
        </w:rPr>
      </w:pPr>
      <w:r w:rsidRPr="00B47EEB">
        <w:rPr>
          <w:rFonts w:ascii="Arial Narrow" w:hAnsi="Arial Narrow"/>
          <w:sz w:val="26"/>
          <w:szCs w:val="26"/>
        </w:rPr>
        <w:t xml:space="preserve">La version physique du dossier d’appel d’offres peut être obtenue </w:t>
      </w:r>
      <w:r w:rsidRPr="00B47EEB">
        <w:rPr>
          <w:rFonts w:ascii="Arial Narrow" w:hAnsi="Arial Narrow"/>
          <w:sz w:val="26"/>
          <w:szCs w:val="26"/>
          <w:lang w:val="fr-CM"/>
        </w:rPr>
        <w:t xml:space="preserve">aux heures ouvrables dès publication du présent avis à la </w:t>
      </w:r>
      <w:r w:rsidRPr="00B47EEB">
        <w:rPr>
          <w:rFonts w:ascii="Arial Narrow" w:hAnsi="Arial Narrow"/>
          <w:b/>
          <w:iCs/>
          <w:sz w:val="26"/>
          <w:szCs w:val="26"/>
          <w:lang w:val="fr-CM"/>
        </w:rPr>
        <w:t>Préfecture de Kribi</w:t>
      </w:r>
      <w:r>
        <w:rPr>
          <w:rFonts w:ascii="Arial Narrow" w:hAnsi="Arial Narrow"/>
          <w:sz w:val="26"/>
          <w:szCs w:val="26"/>
          <w:lang w:val="fr-CM"/>
        </w:rPr>
        <w:t xml:space="preserve"> sur présentation de l’original</w:t>
      </w:r>
      <w:r w:rsidRPr="00B47EEB">
        <w:rPr>
          <w:rFonts w:ascii="Arial Narrow" w:hAnsi="Arial Narrow"/>
          <w:sz w:val="26"/>
          <w:szCs w:val="26"/>
          <w:lang w:val="fr-CM"/>
        </w:rPr>
        <w:t xml:space="preserve"> d'une quittance de versement </w:t>
      </w:r>
      <w:r w:rsidR="00352812">
        <w:rPr>
          <w:rFonts w:ascii="Arial Narrow" w:hAnsi="Arial Narrow"/>
          <w:sz w:val="26"/>
          <w:szCs w:val="26"/>
          <w:lang w:val="fr-CM"/>
        </w:rPr>
        <w:t>au trésor public</w:t>
      </w:r>
      <w:r w:rsidRPr="00B47EEB">
        <w:rPr>
          <w:rFonts w:ascii="Arial Narrow" w:hAnsi="Arial Narrow"/>
          <w:sz w:val="26"/>
          <w:szCs w:val="26"/>
          <w:lang w:val="fr-CM"/>
        </w:rPr>
        <w:t xml:space="preserve"> d’une somme non remboursable de </w:t>
      </w:r>
      <w:r w:rsidRPr="00B47EEB">
        <w:rPr>
          <w:rFonts w:ascii="Arial Narrow" w:hAnsi="Arial Narrow"/>
          <w:b/>
          <w:sz w:val="26"/>
          <w:szCs w:val="26"/>
          <w:lang w:val="fr-CM"/>
        </w:rPr>
        <w:t>Cinquante mille (50.000)</w:t>
      </w:r>
      <w:r w:rsidRPr="00B47EEB">
        <w:rPr>
          <w:rFonts w:ascii="Arial Narrow" w:hAnsi="Arial Narrow"/>
          <w:sz w:val="26"/>
          <w:szCs w:val="26"/>
          <w:lang w:val="fr-CM"/>
        </w:rPr>
        <w:t xml:space="preserve"> Francs CFA.</w:t>
      </w:r>
    </w:p>
    <w:p w14:paraId="53F7FDA3" w14:textId="77777777" w:rsidR="00EE0FE5" w:rsidRPr="00B47EEB" w:rsidRDefault="00EE0FE5" w:rsidP="00EE0FE5">
      <w:pPr>
        <w:widowControl w:val="0"/>
        <w:autoSpaceDE w:val="0"/>
        <w:spacing w:before="11" w:line="276" w:lineRule="auto"/>
        <w:jc w:val="both"/>
        <w:rPr>
          <w:rFonts w:ascii="Arial Narrow" w:hAnsi="Arial Narrow"/>
          <w:sz w:val="12"/>
          <w:szCs w:val="26"/>
        </w:rPr>
      </w:pPr>
    </w:p>
    <w:p w14:paraId="6BCA4A93" w14:textId="77777777" w:rsidR="00EE0FE5" w:rsidRPr="00B47EEB" w:rsidRDefault="00EE0FE5" w:rsidP="00EE0FE5">
      <w:pPr>
        <w:pStyle w:val="AAOarticles"/>
        <w:numPr>
          <w:ilvl w:val="0"/>
          <w:numId w:val="85"/>
        </w:numPr>
      </w:pPr>
      <w:r w:rsidRPr="00B47EEB">
        <w:t>Remise</w:t>
      </w:r>
      <w:r w:rsidRPr="00B47EEB">
        <w:rPr>
          <w:spacing w:val="6"/>
        </w:rPr>
        <w:t xml:space="preserve"> </w:t>
      </w:r>
      <w:r w:rsidRPr="00B47EEB">
        <w:t>des</w:t>
      </w:r>
      <w:r w:rsidRPr="00B47EEB">
        <w:rPr>
          <w:spacing w:val="6"/>
        </w:rPr>
        <w:t xml:space="preserve"> </w:t>
      </w:r>
      <w:r w:rsidRPr="00B47EEB">
        <w:t>offres</w:t>
      </w:r>
    </w:p>
    <w:p w14:paraId="4A9BECFA" w14:textId="0CC645D1" w:rsidR="00EE0FE5" w:rsidRPr="00B47EEB" w:rsidRDefault="00EE0FE5" w:rsidP="00BF66C3">
      <w:pPr>
        <w:widowControl w:val="0"/>
        <w:autoSpaceDE w:val="0"/>
        <w:adjustRightInd w:val="0"/>
        <w:spacing w:line="276" w:lineRule="auto"/>
        <w:rPr>
          <w:rFonts w:ascii="Arial Narrow" w:hAnsi="Arial Narrow" w:cs="Arial"/>
          <w:b/>
          <w:bCs/>
          <w:iCs/>
          <w:sz w:val="26"/>
          <w:szCs w:val="26"/>
          <w:lang w:val="fr-CM"/>
        </w:rPr>
      </w:pPr>
      <w:r w:rsidRPr="00B47EEB">
        <w:rPr>
          <w:rFonts w:ascii="Arial Narrow" w:hAnsi="Arial Narrow" w:cs="Arial"/>
          <w:iCs/>
          <w:sz w:val="26"/>
          <w:szCs w:val="26"/>
        </w:rPr>
        <w:t xml:space="preserve">Pour la soumission hors ligne, l'offre en sept (07) exemplaires dont un (01) original et six (06) copies, marqués comme tels, </w:t>
      </w:r>
      <w:r w:rsidRPr="00B47EEB">
        <w:rPr>
          <w:rFonts w:ascii="Arial Narrow" w:hAnsi="Arial Narrow" w:cs="Arial"/>
          <w:iCs/>
          <w:sz w:val="26"/>
          <w:szCs w:val="26"/>
          <w:lang w:val="fr-CM"/>
        </w:rPr>
        <w:t xml:space="preserve">devra être déposée contre récépissé à la </w:t>
      </w:r>
      <w:r w:rsidRPr="00B47EEB">
        <w:rPr>
          <w:rFonts w:ascii="Arial Narrow" w:hAnsi="Arial Narrow" w:cs="Arial"/>
          <w:b/>
          <w:iCs/>
          <w:sz w:val="26"/>
          <w:szCs w:val="26"/>
          <w:lang w:val="fr-CM"/>
        </w:rPr>
        <w:t>Préfecture de Kribi</w:t>
      </w:r>
      <w:r w:rsidRPr="00B47EEB">
        <w:rPr>
          <w:rFonts w:ascii="Arial Narrow" w:hAnsi="Arial Narrow" w:cs="Arial"/>
          <w:iCs/>
          <w:sz w:val="26"/>
          <w:szCs w:val="26"/>
          <w:lang w:val="fr-CM"/>
        </w:rPr>
        <w:t xml:space="preserve">, au plus tard le </w:t>
      </w:r>
      <w:r w:rsidR="00BF66C3">
        <w:rPr>
          <w:rFonts w:ascii="Arial Narrow" w:hAnsi="Arial Narrow" w:cs="Arial"/>
          <w:b/>
          <w:iCs/>
          <w:sz w:val="26"/>
          <w:szCs w:val="26"/>
          <w:lang w:val="fr-CM"/>
        </w:rPr>
        <w:t>24</w:t>
      </w:r>
      <w:r>
        <w:rPr>
          <w:rFonts w:ascii="Arial Narrow" w:hAnsi="Arial Narrow" w:cs="Arial"/>
          <w:b/>
          <w:iCs/>
          <w:sz w:val="26"/>
          <w:szCs w:val="26"/>
          <w:lang w:val="fr-CM"/>
        </w:rPr>
        <w:t xml:space="preserve"> </w:t>
      </w:r>
      <w:r w:rsidR="00BF66C3">
        <w:rPr>
          <w:rFonts w:ascii="Arial Narrow" w:hAnsi="Arial Narrow" w:cs="Arial"/>
          <w:b/>
          <w:iCs/>
          <w:sz w:val="26"/>
          <w:szCs w:val="26"/>
          <w:lang w:val="fr-CM"/>
        </w:rPr>
        <w:t xml:space="preserve">JUIN </w:t>
      </w:r>
      <w:r w:rsidRPr="00B47EEB">
        <w:rPr>
          <w:rFonts w:ascii="Arial Narrow" w:hAnsi="Arial Narrow" w:cs="Arial"/>
          <w:b/>
          <w:iCs/>
          <w:sz w:val="26"/>
          <w:szCs w:val="26"/>
          <w:lang w:val="fr-CM"/>
        </w:rPr>
        <w:t>202</w:t>
      </w:r>
      <w:r w:rsidR="00BF66C3">
        <w:rPr>
          <w:rFonts w:ascii="Arial Narrow" w:hAnsi="Arial Narrow" w:cs="Arial"/>
          <w:b/>
          <w:iCs/>
          <w:sz w:val="26"/>
          <w:szCs w:val="26"/>
          <w:lang w:val="fr-CM"/>
        </w:rPr>
        <w:t>5 à 13</w:t>
      </w:r>
      <w:r w:rsidRPr="00B47EEB">
        <w:rPr>
          <w:rFonts w:ascii="Arial Narrow" w:hAnsi="Arial Narrow" w:cs="Arial"/>
          <w:b/>
          <w:iCs/>
          <w:sz w:val="26"/>
          <w:szCs w:val="26"/>
          <w:lang w:val="fr-CM"/>
        </w:rPr>
        <w:t xml:space="preserve"> Heures</w:t>
      </w:r>
      <w:r w:rsidRPr="00B47EEB">
        <w:rPr>
          <w:rFonts w:ascii="Arial Narrow" w:hAnsi="Arial Narrow" w:cs="Arial"/>
          <w:iCs/>
          <w:sz w:val="26"/>
          <w:szCs w:val="26"/>
          <w:lang w:val="fr-CM"/>
        </w:rPr>
        <w:t xml:space="preserve"> précises et devra porter la mention :</w:t>
      </w:r>
    </w:p>
    <w:p w14:paraId="5ADF0B29" w14:textId="77777777" w:rsidR="00EE0FE5" w:rsidRPr="00B47EEB" w:rsidRDefault="00EE0FE5" w:rsidP="00EE0FE5">
      <w:pPr>
        <w:ind w:left="-100"/>
        <w:jc w:val="center"/>
        <w:rPr>
          <w:rFonts w:ascii="Arial Narrow" w:eastAsia="Arial Narrow" w:hAnsi="Arial Narrow" w:cs="Arial"/>
          <w:b/>
          <w:sz w:val="28"/>
          <w:szCs w:val="28"/>
          <w:lang w:val="fr-LU" w:eastAsia="en-US"/>
        </w:rPr>
      </w:pPr>
    </w:p>
    <w:p w14:paraId="39BC03A7" w14:textId="1193924D" w:rsidR="00EE0FE5" w:rsidRPr="00B47EEB" w:rsidRDefault="00EE0FE5" w:rsidP="00013452">
      <w:pPr>
        <w:ind w:left="-100"/>
        <w:jc w:val="center"/>
        <w:rPr>
          <w:rFonts w:ascii="Arial Narrow" w:eastAsia="Arial Narrow" w:hAnsi="Arial Narrow" w:cs="Arial"/>
          <w:b/>
          <w:sz w:val="28"/>
          <w:szCs w:val="28"/>
          <w:lang w:val="fr-LU" w:eastAsia="en-US"/>
        </w:rPr>
      </w:pPr>
      <w:r w:rsidRPr="00B47EEB">
        <w:rPr>
          <w:rFonts w:ascii="Arial Narrow" w:eastAsia="Arial Narrow" w:hAnsi="Arial Narrow" w:cs="Arial"/>
          <w:b/>
          <w:sz w:val="28"/>
          <w:szCs w:val="28"/>
          <w:lang w:val="fr-LU" w:eastAsia="en-US"/>
        </w:rPr>
        <w:t>AVIS D’APPEL D’OFFRES NATIONAL</w:t>
      </w:r>
      <w:r>
        <w:rPr>
          <w:rFonts w:ascii="Arial Narrow" w:eastAsia="Arial Narrow" w:hAnsi="Arial Narrow" w:cs="Arial"/>
          <w:b/>
          <w:sz w:val="28"/>
          <w:szCs w:val="28"/>
          <w:lang w:val="fr-LU" w:eastAsia="en-US"/>
        </w:rPr>
        <w:t xml:space="preserve"> OUVERT N°003</w:t>
      </w:r>
      <w:r w:rsidR="00BF66C3">
        <w:rPr>
          <w:rFonts w:ascii="Arial Narrow" w:eastAsia="Arial Narrow" w:hAnsi="Arial Narrow" w:cs="Arial"/>
          <w:b/>
          <w:sz w:val="28"/>
          <w:szCs w:val="28"/>
          <w:lang w:val="fr-LU" w:eastAsia="en-US"/>
        </w:rPr>
        <w:t xml:space="preserve"> BIS </w:t>
      </w:r>
      <w:r w:rsidRPr="00B47EEB">
        <w:rPr>
          <w:rFonts w:ascii="Arial Narrow" w:eastAsia="Arial Narrow" w:hAnsi="Arial Narrow" w:cs="Arial"/>
          <w:b/>
          <w:sz w:val="28"/>
          <w:szCs w:val="28"/>
          <w:lang w:val="fr-LU" w:eastAsia="en-US"/>
        </w:rPr>
        <w:t>/AONO/L11/CDPM/2025</w:t>
      </w:r>
      <w:r w:rsidR="00013452">
        <w:rPr>
          <w:rFonts w:ascii="Arial Narrow" w:eastAsia="Arial Narrow" w:hAnsi="Arial Narrow" w:cs="Arial"/>
          <w:b/>
          <w:sz w:val="28"/>
          <w:szCs w:val="28"/>
          <w:lang w:val="fr-LU" w:eastAsia="en-US"/>
        </w:rPr>
        <w:t xml:space="preserve"> DU 2</w:t>
      </w:r>
      <w:r>
        <w:rPr>
          <w:rFonts w:ascii="Arial Narrow" w:eastAsia="Arial Narrow" w:hAnsi="Arial Narrow" w:cs="Arial"/>
          <w:b/>
          <w:sz w:val="28"/>
          <w:szCs w:val="28"/>
          <w:lang w:val="fr-LU" w:eastAsia="en-US"/>
        </w:rPr>
        <w:t>2 MA</w:t>
      </w:r>
      <w:r w:rsidR="00013452">
        <w:rPr>
          <w:rFonts w:ascii="Arial Narrow" w:eastAsia="Arial Narrow" w:hAnsi="Arial Narrow" w:cs="Arial"/>
          <w:b/>
          <w:sz w:val="28"/>
          <w:szCs w:val="28"/>
          <w:lang w:val="fr-LU" w:eastAsia="en-US"/>
        </w:rPr>
        <w:t xml:space="preserve">I </w:t>
      </w:r>
      <w:r w:rsidRPr="00B47EEB">
        <w:rPr>
          <w:rFonts w:ascii="Arial Narrow" w:eastAsia="Arial Narrow" w:hAnsi="Arial Narrow" w:cs="Arial"/>
          <w:b/>
          <w:sz w:val="28"/>
          <w:szCs w:val="28"/>
          <w:lang w:val="fr-LU" w:eastAsia="en-US"/>
        </w:rPr>
        <w:t xml:space="preserve">2025 POUR LES TRAVAUX DE CONSTRUCTION </w:t>
      </w:r>
      <w:r w:rsidRPr="00B47EEB">
        <w:rPr>
          <w:rFonts w:ascii="Arial Narrow" w:eastAsia="Calibri" w:hAnsi="Arial Narrow" w:cs="Arial"/>
          <w:b/>
          <w:bCs/>
          <w:sz w:val="28"/>
          <w:szCs w:val="28"/>
          <w:lang w:val="fr-LU" w:eastAsia="en-US"/>
        </w:rPr>
        <w:t>DU POSTE DE CONTROLE FORESTIER ET DE LA CHASSE DE FIFINDA, DANS L’ARRONDISSEMENT DE LOKOUNDJE</w:t>
      </w:r>
      <w:r w:rsidRPr="00B47EEB">
        <w:rPr>
          <w:rFonts w:ascii="Arial Narrow" w:eastAsia="Arial Narrow" w:hAnsi="Arial Narrow" w:cs="Arial"/>
          <w:b/>
          <w:sz w:val="28"/>
          <w:szCs w:val="28"/>
          <w:lang w:val="fr-LU" w:eastAsia="en-US"/>
        </w:rPr>
        <w:t>, DEPARTEMENT DE L’OCEAN, REGION DU SUD</w:t>
      </w:r>
    </w:p>
    <w:p w14:paraId="7CE4FCC0" w14:textId="77777777" w:rsidR="00EE0FE5" w:rsidRPr="00B47EEB" w:rsidRDefault="00EE0FE5" w:rsidP="00EE0FE5">
      <w:pPr>
        <w:ind w:left="-100"/>
        <w:jc w:val="center"/>
        <w:rPr>
          <w:rFonts w:ascii="Arial Narrow" w:eastAsia="Calibri" w:hAnsi="Arial Narrow" w:cs="Arial"/>
          <w:b/>
          <w:bCs/>
          <w:sz w:val="28"/>
          <w:szCs w:val="28"/>
          <w:lang w:val="fr-LU" w:eastAsia="en-US"/>
        </w:rPr>
      </w:pPr>
      <w:r w:rsidRPr="00B47EEB">
        <w:rPr>
          <w:rFonts w:ascii="Arial Narrow" w:eastAsia="Arial Narrow" w:hAnsi="Arial Narrow" w:cs="Arial"/>
          <w:b/>
          <w:sz w:val="28"/>
          <w:szCs w:val="28"/>
          <w:lang w:val="fr-LU" w:eastAsia="en-US"/>
        </w:rPr>
        <w:t>EXERICE 2025</w:t>
      </w:r>
    </w:p>
    <w:p w14:paraId="77C13ED8" w14:textId="77777777" w:rsidR="00EE0FE5" w:rsidRPr="00B47EEB" w:rsidRDefault="00EE0FE5" w:rsidP="00EE0FE5">
      <w:pPr>
        <w:ind w:left="-100"/>
        <w:jc w:val="center"/>
        <w:rPr>
          <w:rFonts w:ascii="Arial Narrow" w:hAnsi="Arial Narrow" w:cs="Arial"/>
          <w:b/>
          <w:sz w:val="16"/>
        </w:rPr>
      </w:pPr>
    </w:p>
    <w:p w14:paraId="4B94D04A" w14:textId="77777777" w:rsidR="00EE0FE5" w:rsidRPr="00B47EEB" w:rsidRDefault="00EE0FE5" w:rsidP="00EE0FE5">
      <w:pPr>
        <w:widowControl w:val="0"/>
        <w:autoSpaceDE w:val="0"/>
        <w:adjustRightInd w:val="0"/>
        <w:spacing w:line="276" w:lineRule="auto"/>
        <w:ind w:left="843"/>
        <w:jc w:val="center"/>
        <w:rPr>
          <w:rFonts w:ascii="Arial Narrow" w:hAnsi="Arial Narrow" w:cs="Arial"/>
          <w:b/>
          <w:iCs/>
          <w:sz w:val="26"/>
          <w:szCs w:val="26"/>
        </w:rPr>
      </w:pPr>
      <w:r w:rsidRPr="00B47EEB">
        <w:rPr>
          <w:rFonts w:ascii="Arial Narrow" w:hAnsi="Arial Narrow" w:cs="Arial"/>
          <w:b/>
          <w:iCs/>
          <w:sz w:val="26"/>
          <w:szCs w:val="26"/>
        </w:rPr>
        <w:t>« A</w:t>
      </w:r>
      <w:r w:rsidRPr="00B47EEB">
        <w:rPr>
          <w:rFonts w:ascii="Arial Narrow" w:hAnsi="Arial Narrow" w:cs="Arial"/>
          <w:b/>
          <w:iCs/>
          <w:spacing w:val="6"/>
          <w:sz w:val="26"/>
          <w:szCs w:val="26"/>
        </w:rPr>
        <w:t xml:space="preserve"> </w:t>
      </w:r>
      <w:r w:rsidRPr="00B47EEB">
        <w:rPr>
          <w:rFonts w:ascii="Arial Narrow" w:hAnsi="Arial Narrow" w:cs="Arial"/>
          <w:b/>
          <w:iCs/>
          <w:sz w:val="26"/>
          <w:szCs w:val="26"/>
        </w:rPr>
        <w:t>N'OUVRIR</w:t>
      </w:r>
      <w:r w:rsidRPr="00B47EEB">
        <w:rPr>
          <w:rFonts w:ascii="Arial Narrow" w:hAnsi="Arial Narrow" w:cs="Arial"/>
          <w:b/>
          <w:iCs/>
          <w:spacing w:val="6"/>
          <w:sz w:val="26"/>
          <w:szCs w:val="26"/>
        </w:rPr>
        <w:t xml:space="preserve"> </w:t>
      </w:r>
      <w:r w:rsidRPr="00B47EEB">
        <w:rPr>
          <w:rFonts w:ascii="Arial Narrow" w:hAnsi="Arial Narrow" w:cs="Arial"/>
          <w:b/>
          <w:iCs/>
          <w:sz w:val="26"/>
          <w:szCs w:val="26"/>
        </w:rPr>
        <w:t>QU'EN</w:t>
      </w:r>
      <w:r w:rsidRPr="00B47EEB">
        <w:rPr>
          <w:rFonts w:ascii="Arial Narrow" w:hAnsi="Arial Narrow" w:cs="Arial"/>
          <w:b/>
          <w:iCs/>
          <w:spacing w:val="6"/>
          <w:sz w:val="26"/>
          <w:szCs w:val="26"/>
        </w:rPr>
        <w:t xml:space="preserve"> </w:t>
      </w:r>
      <w:r w:rsidRPr="00B47EEB">
        <w:rPr>
          <w:rFonts w:ascii="Arial Narrow" w:hAnsi="Arial Narrow" w:cs="Arial"/>
          <w:b/>
          <w:iCs/>
          <w:sz w:val="26"/>
          <w:szCs w:val="26"/>
        </w:rPr>
        <w:t>SEANCE</w:t>
      </w:r>
      <w:r w:rsidRPr="00B47EEB">
        <w:rPr>
          <w:rFonts w:ascii="Arial Narrow" w:hAnsi="Arial Narrow" w:cs="Arial"/>
          <w:b/>
          <w:iCs/>
          <w:spacing w:val="6"/>
          <w:sz w:val="26"/>
          <w:szCs w:val="26"/>
        </w:rPr>
        <w:t xml:space="preserve"> </w:t>
      </w:r>
      <w:r w:rsidRPr="00B47EEB">
        <w:rPr>
          <w:rFonts w:ascii="Arial Narrow" w:hAnsi="Arial Narrow" w:cs="Arial"/>
          <w:b/>
          <w:iCs/>
          <w:sz w:val="26"/>
          <w:szCs w:val="26"/>
        </w:rPr>
        <w:t>DE</w:t>
      </w:r>
      <w:r w:rsidRPr="00B47EEB">
        <w:rPr>
          <w:rFonts w:ascii="Arial Narrow" w:hAnsi="Arial Narrow" w:cs="Arial"/>
          <w:b/>
          <w:iCs/>
          <w:spacing w:val="6"/>
          <w:sz w:val="26"/>
          <w:szCs w:val="26"/>
        </w:rPr>
        <w:t xml:space="preserve"> </w:t>
      </w:r>
      <w:r w:rsidRPr="00B47EEB">
        <w:rPr>
          <w:rFonts w:ascii="Arial Narrow" w:hAnsi="Arial Narrow" w:cs="Arial"/>
          <w:b/>
          <w:iCs/>
          <w:sz w:val="26"/>
          <w:szCs w:val="26"/>
        </w:rPr>
        <w:t>DEPOUILLEMENT »</w:t>
      </w:r>
    </w:p>
    <w:p w14:paraId="27078F69" w14:textId="77777777" w:rsidR="00EE0FE5" w:rsidRPr="00B47EEB" w:rsidRDefault="00EE0FE5" w:rsidP="00EE0FE5">
      <w:pPr>
        <w:widowControl w:val="0"/>
        <w:autoSpaceDE w:val="0"/>
        <w:adjustRightInd w:val="0"/>
        <w:spacing w:line="276" w:lineRule="auto"/>
        <w:ind w:left="843"/>
        <w:jc w:val="center"/>
        <w:rPr>
          <w:rFonts w:ascii="Arial Narrow" w:hAnsi="Arial Narrow" w:cs="Arial"/>
          <w:b/>
          <w:iCs/>
          <w:sz w:val="12"/>
          <w:szCs w:val="26"/>
        </w:rPr>
      </w:pPr>
    </w:p>
    <w:p w14:paraId="68157187" w14:textId="77777777" w:rsidR="00EE0FE5" w:rsidRPr="00B47EEB" w:rsidRDefault="00EE0FE5" w:rsidP="00EE0FE5">
      <w:pPr>
        <w:pStyle w:val="AAOarticles"/>
        <w:numPr>
          <w:ilvl w:val="0"/>
          <w:numId w:val="85"/>
        </w:numPr>
      </w:pPr>
      <w:r w:rsidRPr="00B47EEB">
        <w:t xml:space="preserve">Recevabilité des plis </w:t>
      </w:r>
    </w:p>
    <w:p w14:paraId="19B145B3" w14:textId="77777777" w:rsidR="00EE0FE5" w:rsidRPr="00B47EEB" w:rsidRDefault="00EE0FE5" w:rsidP="00EE0FE5">
      <w:pPr>
        <w:widowControl w:val="0"/>
        <w:tabs>
          <w:tab w:val="left" w:pos="0"/>
        </w:tabs>
        <w:autoSpaceDE w:val="0"/>
        <w:spacing w:line="276" w:lineRule="auto"/>
        <w:ind w:firstLine="709"/>
        <w:jc w:val="both"/>
        <w:rPr>
          <w:rFonts w:ascii="Arial Narrow" w:hAnsi="Arial Narrow"/>
          <w:spacing w:val="-6"/>
          <w:sz w:val="26"/>
          <w:szCs w:val="26"/>
        </w:rPr>
      </w:pPr>
      <w:r w:rsidRPr="00B47EEB">
        <w:rPr>
          <w:rFonts w:ascii="Arial Narrow" w:hAnsi="Arial Narrow"/>
          <w:sz w:val="26"/>
          <w:szCs w:val="26"/>
        </w:rPr>
        <w:t>Les pièces administratives, l'offre technique et l'offre financière</w:t>
      </w:r>
      <w:r w:rsidRPr="00B47EEB">
        <w:rPr>
          <w:rFonts w:ascii="Arial Narrow" w:hAnsi="Arial Narrow"/>
          <w:spacing w:val="-25"/>
          <w:sz w:val="26"/>
          <w:szCs w:val="26"/>
        </w:rPr>
        <w:t xml:space="preserve"> </w:t>
      </w:r>
      <w:r w:rsidRPr="00B47EEB">
        <w:rPr>
          <w:rFonts w:ascii="Arial Narrow" w:hAnsi="Arial Narrow"/>
          <w:sz w:val="26"/>
          <w:szCs w:val="26"/>
        </w:rPr>
        <w:t>doivent être</w:t>
      </w:r>
      <w:r w:rsidRPr="00B47EEB">
        <w:rPr>
          <w:rFonts w:ascii="Arial Narrow" w:hAnsi="Arial Narrow"/>
          <w:spacing w:val="-10"/>
          <w:sz w:val="26"/>
          <w:szCs w:val="26"/>
        </w:rPr>
        <w:t xml:space="preserve"> </w:t>
      </w:r>
      <w:r w:rsidRPr="00B47EEB">
        <w:rPr>
          <w:rFonts w:ascii="Arial Narrow" w:hAnsi="Arial Narrow"/>
          <w:sz w:val="26"/>
          <w:szCs w:val="26"/>
        </w:rPr>
        <w:t>placées</w:t>
      </w:r>
      <w:r w:rsidRPr="00B47EEB">
        <w:rPr>
          <w:rFonts w:ascii="Arial Narrow" w:hAnsi="Arial Narrow"/>
          <w:spacing w:val="-3"/>
          <w:sz w:val="26"/>
          <w:szCs w:val="26"/>
        </w:rPr>
        <w:t xml:space="preserve"> </w:t>
      </w:r>
      <w:r w:rsidRPr="00B47EEB">
        <w:rPr>
          <w:rFonts w:ascii="Arial Narrow" w:hAnsi="Arial Narrow"/>
          <w:sz w:val="26"/>
          <w:szCs w:val="26"/>
        </w:rPr>
        <w:t>dans</w:t>
      </w:r>
      <w:r w:rsidRPr="00B47EEB">
        <w:rPr>
          <w:rFonts w:ascii="Arial Narrow" w:hAnsi="Arial Narrow"/>
          <w:spacing w:val="-6"/>
          <w:sz w:val="26"/>
          <w:szCs w:val="26"/>
        </w:rPr>
        <w:t xml:space="preserve"> </w:t>
      </w:r>
      <w:r w:rsidRPr="00B47EEB">
        <w:rPr>
          <w:rFonts w:ascii="Arial Narrow" w:hAnsi="Arial Narrow"/>
          <w:sz w:val="26"/>
          <w:szCs w:val="26"/>
        </w:rPr>
        <w:t>des</w:t>
      </w:r>
      <w:r w:rsidRPr="00B47EEB">
        <w:rPr>
          <w:rFonts w:ascii="Arial Narrow" w:hAnsi="Arial Narrow"/>
          <w:spacing w:val="-12"/>
          <w:sz w:val="26"/>
          <w:szCs w:val="26"/>
        </w:rPr>
        <w:t xml:space="preserve"> </w:t>
      </w:r>
      <w:r w:rsidRPr="00B47EEB">
        <w:rPr>
          <w:rFonts w:ascii="Arial Narrow" w:hAnsi="Arial Narrow"/>
          <w:sz w:val="26"/>
          <w:szCs w:val="26"/>
        </w:rPr>
        <w:t>enveloppes différentes</w:t>
      </w:r>
      <w:r w:rsidRPr="00B47EEB">
        <w:rPr>
          <w:rFonts w:ascii="Arial Narrow" w:hAnsi="Arial Narrow"/>
          <w:spacing w:val="5"/>
          <w:sz w:val="26"/>
          <w:szCs w:val="26"/>
        </w:rPr>
        <w:t xml:space="preserve"> </w:t>
      </w:r>
      <w:r w:rsidRPr="00B47EEB">
        <w:rPr>
          <w:rFonts w:ascii="Arial Narrow" w:hAnsi="Arial Narrow"/>
          <w:sz w:val="26"/>
          <w:szCs w:val="26"/>
        </w:rPr>
        <w:t>séparées</w:t>
      </w:r>
      <w:r w:rsidRPr="00B47EEB">
        <w:rPr>
          <w:rFonts w:ascii="Arial Narrow" w:hAnsi="Arial Narrow"/>
          <w:spacing w:val="2"/>
          <w:sz w:val="26"/>
          <w:szCs w:val="26"/>
        </w:rPr>
        <w:t xml:space="preserve"> </w:t>
      </w:r>
      <w:r w:rsidRPr="00B47EEB">
        <w:rPr>
          <w:rFonts w:ascii="Arial Narrow" w:hAnsi="Arial Narrow"/>
          <w:sz w:val="26"/>
          <w:szCs w:val="26"/>
        </w:rPr>
        <w:t>et</w:t>
      </w:r>
      <w:r w:rsidRPr="00B47EEB">
        <w:rPr>
          <w:rFonts w:ascii="Arial Narrow" w:hAnsi="Arial Narrow"/>
          <w:spacing w:val="-11"/>
          <w:sz w:val="26"/>
          <w:szCs w:val="26"/>
        </w:rPr>
        <w:t xml:space="preserve"> </w:t>
      </w:r>
      <w:r w:rsidRPr="00B47EEB">
        <w:rPr>
          <w:rFonts w:ascii="Arial Narrow" w:hAnsi="Arial Narrow"/>
          <w:sz w:val="26"/>
          <w:szCs w:val="26"/>
        </w:rPr>
        <w:t>remises</w:t>
      </w:r>
      <w:r w:rsidRPr="00B47EEB">
        <w:rPr>
          <w:rFonts w:ascii="Arial Narrow" w:hAnsi="Arial Narrow"/>
          <w:spacing w:val="3"/>
          <w:sz w:val="26"/>
          <w:szCs w:val="26"/>
        </w:rPr>
        <w:t xml:space="preserve"> </w:t>
      </w:r>
      <w:r w:rsidRPr="00B47EEB">
        <w:rPr>
          <w:rFonts w:ascii="Arial Narrow" w:hAnsi="Arial Narrow"/>
          <w:sz w:val="26"/>
          <w:szCs w:val="26"/>
        </w:rPr>
        <w:t>sous</w:t>
      </w:r>
      <w:r w:rsidRPr="00B47EEB">
        <w:rPr>
          <w:rFonts w:ascii="Arial Narrow" w:hAnsi="Arial Narrow"/>
          <w:spacing w:val="-8"/>
          <w:sz w:val="26"/>
          <w:szCs w:val="26"/>
        </w:rPr>
        <w:t xml:space="preserve"> </w:t>
      </w:r>
      <w:r w:rsidRPr="00B47EEB">
        <w:rPr>
          <w:rFonts w:ascii="Arial Narrow" w:hAnsi="Arial Narrow"/>
          <w:sz w:val="26"/>
          <w:szCs w:val="26"/>
        </w:rPr>
        <w:t>pli</w:t>
      </w:r>
      <w:r w:rsidRPr="00B47EEB">
        <w:rPr>
          <w:rFonts w:ascii="Arial Narrow" w:hAnsi="Arial Narrow"/>
          <w:spacing w:val="-18"/>
          <w:sz w:val="26"/>
          <w:szCs w:val="26"/>
        </w:rPr>
        <w:t xml:space="preserve"> </w:t>
      </w:r>
      <w:r w:rsidRPr="00B47EEB">
        <w:rPr>
          <w:rFonts w:ascii="Arial Narrow" w:hAnsi="Arial Narrow"/>
          <w:spacing w:val="-6"/>
          <w:sz w:val="26"/>
          <w:szCs w:val="26"/>
        </w:rPr>
        <w:t>scellé.</w:t>
      </w:r>
    </w:p>
    <w:p w14:paraId="40CBAEF5" w14:textId="77777777" w:rsidR="00EE0FE5" w:rsidRPr="00B47EEB" w:rsidRDefault="00EE0FE5" w:rsidP="00EE0FE5">
      <w:pPr>
        <w:widowControl w:val="0"/>
        <w:tabs>
          <w:tab w:val="left" w:pos="0"/>
        </w:tabs>
        <w:autoSpaceDE w:val="0"/>
        <w:spacing w:line="276" w:lineRule="auto"/>
        <w:ind w:firstLine="284"/>
        <w:jc w:val="both"/>
        <w:rPr>
          <w:rFonts w:ascii="Arial Narrow" w:hAnsi="Arial Narrow"/>
          <w:spacing w:val="-6"/>
          <w:sz w:val="26"/>
          <w:szCs w:val="26"/>
        </w:rPr>
      </w:pPr>
      <w:r w:rsidRPr="00B47EEB">
        <w:rPr>
          <w:rFonts w:ascii="Arial Narrow" w:hAnsi="Arial Narrow"/>
          <w:spacing w:val="-6"/>
          <w:sz w:val="26"/>
          <w:szCs w:val="26"/>
        </w:rPr>
        <w:t xml:space="preserve">Seront irrecevables par le Maître d’Ouvrage Délégué : </w:t>
      </w:r>
    </w:p>
    <w:p w14:paraId="6103B90E" w14:textId="77777777" w:rsidR="00EE0FE5" w:rsidRPr="00B47EEB" w:rsidRDefault="00EE0FE5" w:rsidP="00EE0FE5">
      <w:pPr>
        <w:pStyle w:val="Paragraphedeliste"/>
        <w:numPr>
          <w:ilvl w:val="0"/>
          <w:numId w:val="21"/>
        </w:numPr>
        <w:spacing w:after="0" w:line="276" w:lineRule="auto"/>
        <w:jc w:val="both"/>
        <w:rPr>
          <w:rFonts w:ascii="Arial Narrow" w:hAnsi="Arial Narrow"/>
          <w:sz w:val="26"/>
          <w:szCs w:val="26"/>
        </w:rPr>
      </w:pPr>
      <w:r w:rsidRPr="00B47EEB">
        <w:rPr>
          <w:rFonts w:ascii="Arial Narrow" w:hAnsi="Arial Narrow"/>
          <w:sz w:val="26"/>
          <w:szCs w:val="26"/>
        </w:rPr>
        <w:t>Les plis portant les indications sur l'identité du</w:t>
      </w:r>
      <w:r w:rsidRPr="00B47EEB">
        <w:rPr>
          <w:rFonts w:ascii="Arial Narrow" w:hAnsi="Arial Narrow"/>
          <w:spacing w:val="-27"/>
          <w:sz w:val="26"/>
          <w:szCs w:val="26"/>
        </w:rPr>
        <w:t xml:space="preserve"> </w:t>
      </w:r>
      <w:r w:rsidRPr="00B47EEB">
        <w:rPr>
          <w:rFonts w:ascii="Arial Narrow" w:hAnsi="Arial Narrow"/>
          <w:sz w:val="26"/>
          <w:szCs w:val="26"/>
        </w:rPr>
        <w:t>soumissionnaire ;</w:t>
      </w:r>
    </w:p>
    <w:p w14:paraId="66DF35EF" w14:textId="77777777" w:rsidR="00EE0FE5" w:rsidRPr="00B47EEB" w:rsidRDefault="00EE0FE5" w:rsidP="00EE0FE5">
      <w:pPr>
        <w:pStyle w:val="Paragraphedeliste"/>
        <w:numPr>
          <w:ilvl w:val="0"/>
          <w:numId w:val="21"/>
        </w:numPr>
        <w:spacing w:after="0" w:line="276" w:lineRule="auto"/>
        <w:jc w:val="both"/>
        <w:rPr>
          <w:rFonts w:ascii="Arial Narrow" w:hAnsi="Arial Narrow"/>
          <w:sz w:val="26"/>
          <w:szCs w:val="26"/>
        </w:rPr>
      </w:pPr>
      <w:r w:rsidRPr="00B47EEB">
        <w:rPr>
          <w:rFonts w:ascii="Arial Narrow" w:hAnsi="Arial Narrow"/>
          <w:sz w:val="26"/>
          <w:szCs w:val="26"/>
        </w:rPr>
        <w:t>Les plis parvenus postérieurement aux dates et heures limites de dépôt ;</w:t>
      </w:r>
    </w:p>
    <w:p w14:paraId="1C250897" w14:textId="77777777" w:rsidR="00EE0FE5" w:rsidRPr="00B47EEB" w:rsidRDefault="00EE0FE5" w:rsidP="00EE0FE5">
      <w:pPr>
        <w:pStyle w:val="Paragraphedeliste"/>
        <w:widowControl w:val="0"/>
        <w:numPr>
          <w:ilvl w:val="0"/>
          <w:numId w:val="21"/>
        </w:numPr>
        <w:autoSpaceDE w:val="0"/>
        <w:spacing w:after="0" w:line="276" w:lineRule="auto"/>
        <w:jc w:val="both"/>
        <w:rPr>
          <w:rFonts w:ascii="Arial Narrow" w:hAnsi="Arial Narrow" w:cs="Arial"/>
          <w:bCs/>
          <w:i/>
          <w:sz w:val="26"/>
          <w:szCs w:val="26"/>
        </w:rPr>
      </w:pPr>
      <w:r w:rsidRPr="00B47EEB">
        <w:rPr>
          <w:rFonts w:ascii="Arial Narrow" w:hAnsi="Arial Narrow" w:cs="Arial"/>
          <w:bCs/>
          <w:i/>
          <w:sz w:val="26"/>
          <w:szCs w:val="26"/>
        </w:rPr>
        <w:t>Les plis non-</w:t>
      </w:r>
      <w:r>
        <w:rPr>
          <w:rFonts w:ascii="Arial Narrow" w:hAnsi="Arial Narrow" w:cs="Arial"/>
          <w:bCs/>
          <w:i/>
          <w:sz w:val="26"/>
          <w:szCs w:val="26"/>
        </w:rPr>
        <w:t>conformes au mode de soumission ;</w:t>
      </w:r>
    </w:p>
    <w:p w14:paraId="53C73882" w14:textId="77777777" w:rsidR="00EE0FE5" w:rsidRPr="00B47EEB" w:rsidRDefault="00EE0FE5" w:rsidP="00EE0FE5">
      <w:pPr>
        <w:pStyle w:val="Paragraphedeliste"/>
        <w:widowControl w:val="0"/>
        <w:numPr>
          <w:ilvl w:val="0"/>
          <w:numId w:val="21"/>
        </w:numPr>
        <w:autoSpaceDE w:val="0"/>
        <w:spacing w:after="0" w:line="276" w:lineRule="auto"/>
        <w:ind w:right="81"/>
        <w:jc w:val="both"/>
        <w:rPr>
          <w:rFonts w:ascii="Arial Narrow" w:hAnsi="Arial Narrow"/>
          <w:sz w:val="26"/>
          <w:szCs w:val="26"/>
        </w:rPr>
      </w:pPr>
      <w:bookmarkStart w:id="12" w:name="_Hlk158723461"/>
      <w:r w:rsidRPr="00B47EEB">
        <w:rPr>
          <w:rFonts w:ascii="Arial Narrow" w:hAnsi="Arial Narrow"/>
          <w:sz w:val="26"/>
          <w:szCs w:val="26"/>
        </w:rPr>
        <w:t>Les plis sans indication de l’identité de l’Appel d’Offres ;</w:t>
      </w:r>
    </w:p>
    <w:p w14:paraId="1CCFC126" w14:textId="77777777" w:rsidR="00EE0FE5" w:rsidRPr="00B47EEB" w:rsidRDefault="00EE0FE5" w:rsidP="00EE0FE5">
      <w:pPr>
        <w:pStyle w:val="Paragraphedeliste"/>
        <w:numPr>
          <w:ilvl w:val="0"/>
          <w:numId w:val="21"/>
        </w:numPr>
        <w:spacing w:after="0" w:line="276" w:lineRule="auto"/>
        <w:ind w:right="81"/>
        <w:jc w:val="both"/>
        <w:rPr>
          <w:rFonts w:ascii="Arial Narrow" w:hAnsi="Arial Narrow"/>
          <w:sz w:val="26"/>
          <w:szCs w:val="26"/>
        </w:rPr>
      </w:pPr>
      <w:r w:rsidRPr="00B47EEB">
        <w:rPr>
          <w:rFonts w:ascii="Arial Narrow" w:hAnsi="Arial Narrow"/>
          <w:sz w:val="26"/>
          <w:szCs w:val="26"/>
        </w:rPr>
        <w:t xml:space="preserve">Le non-respect du nombre d’exemplaires indiqué dans le RPAO </w:t>
      </w:r>
      <w:r>
        <w:rPr>
          <w:rFonts w:ascii="Arial Narrow" w:hAnsi="Arial Narrow"/>
          <w:sz w:val="26"/>
          <w:szCs w:val="26"/>
        </w:rPr>
        <w:t>ou offre uniquement en copies.</w:t>
      </w:r>
      <w:r w:rsidRPr="00B47EEB">
        <w:rPr>
          <w:rFonts w:ascii="Arial Narrow" w:hAnsi="Arial Narrow"/>
          <w:sz w:val="26"/>
          <w:szCs w:val="26"/>
        </w:rPr>
        <w:t xml:space="preserve">  </w:t>
      </w:r>
    </w:p>
    <w:p w14:paraId="69319430" w14:textId="77777777" w:rsidR="00EE0FE5" w:rsidRPr="00B47EEB" w:rsidRDefault="00EE0FE5" w:rsidP="00EE0FE5">
      <w:pPr>
        <w:widowControl w:val="0"/>
        <w:autoSpaceDE w:val="0"/>
        <w:spacing w:line="276" w:lineRule="auto"/>
        <w:ind w:left="360" w:right="81"/>
        <w:jc w:val="both"/>
        <w:rPr>
          <w:rFonts w:ascii="Arial Narrow" w:hAnsi="Arial Narrow" w:cs="Arial"/>
          <w:bCs/>
          <w:strike/>
          <w:sz w:val="26"/>
          <w:szCs w:val="26"/>
        </w:rPr>
      </w:pPr>
      <w:bookmarkStart w:id="13" w:name="_Hlk158723489"/>
      <w:bookmarkEnd w:id="12"/>
      <w:r w:rsidRPr="00B47EEB">
        <w:rPr>
          <w:rFonts w:ascii="Arial Narrow" w:hAnsi="Arial Narrow" w:cs="Arial"/>
          <w:sz w:val="26"/>
          <w:szCs w:val="26"/>
        </w:rPr>
        <w:t>Toute offre incomplète conformément aux prescriptions du Dossier d'Appel d'Off</w:t>
      </w:r>
      <w:r>
        <w:rPr>
          <w:rFonts w:ascii="Arial Narrow" w:hAnsi="Arial Narrow" w:cs="Arial"/>
          <w:sz w:val="26"/>
          <w:szCs w:val="26"/>
        </w:rPr>
        <w:t>res sera déclarée irrecevable, n</w:t>
      </w:r>
      <w:r w:rsidRPr="00B47EEB">
        <w:rPr>
          <w:rFonts w:ascii="Arial Narrow" w:hAnsi="Arial Narrow" w:cs="Arial"/>
          <w:sz w:val="26"/>
          <w:szCs w:val="26"/>
        </w:rPr>
        <w:t>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B47EEB">
        <w:rPr>
          <w:rFonts w:ascii="Arial Narrow" w:hAnsi="Arial Narrow" w:cs="Arial"/>
          <w:b/>
          <w:sz w:val="26"/>
          <w:szCs w:val="26"/>
        </w:rPr>
        <w:t>.</w:t>
      </w:r>
      <w:r w:rsidRPr="00B47EEB">
        <w:rPr>
          <w:rFonts w:ascii="Arial Narrow" w:hAnsi="Arial Narrow" w:cs="Arial"/>
          <w:bCs/>
          <w:sz w:val="26"/>
          <w:szCs w:val="26"/>
        </w:rPr>
        <w:t xml:space="preserve"> Une caution de soumission produite mais n'ayant aucun rapport avec la consultation concernée est considérée comme absente. La caution de soumission présentée par un soumissionnaire au cours de la séance d’ouverture des plis est irrecevable.  </w:t>
      </w:r>
    </w:p>
    <w:bookmarkEnd w:id="13"/>
    <w:p w14:paraId="2E0ED6EC" w14:textId="77777777" w:rsidR="00EE0FE5" w:rsidRPr="00B47EEB" w:rsidRDefault="00EE0FE5" w:rsidP="00EE0FE5">
      <w:pPr>
        <w:widowControl w:val="0"/>
        <w:tabs>
          <w:tab w:val="left" w:pos="880"/>
        </w:tabs>
        <w:autoSpaceDE w:val="0"/>
        <w:spacing w:line="276" w:lineRule="auto"/>
        <w:jc w:val="both"/>
        <w:rPr>
          <w:rFonts w:ascii="Arial Narrow" w:hAnsi="Arial Narrow" w:cs="Arial"/>
          <w:sz w:val="26"/>
          <w:szCs w:val="26"/>
        </w:rPr>
      </w:pPr>
    </w:p>
    <w:p w14:paraId="0A57DB47" w14:textId="77777777" w:rsidR="00EE0FE5" w:rsidRPr="00B47EEB" w:rsidRDefault="00EE0FE5" w:rsidP="00EE0FE5">
      <w:pPr>
        <w:pStyle w:val="AAOarticles"/>
        <w:numPr>
          <w:ilvl w:val="0"/>
          <w:numId w:val="85"/>
        </w:numPr>
      </w:pPr>
      <w:r w:rsidRPr="00B47EEB">
        <w:t>Ouverture</w:t>
      </w:r>
      <w:r w:rsidRPr="00B47EEB">
        <w:rPr>
          <w:spacing w:val="6"/>
        </w:rPr>
        <w:t xml:space="preserve"> </w:t>
      </w:r>
      <w:r w:rsidRPr="00B47EEB">
        <w:t>des</w:t>
      </w:r>
      <w:r w:rsidRPr="00B47EEB">
        <w:rPr>
          <w:spacing w:val="6"/>
        </w:rPr>
        <w:t xml:space="preserve"> </w:t>
      </w:r>
      <w:r w:rsidRPr="00B47EEB">
        <w:t>plis</w:t>
      </w:r>
    </w:p>
    <w:p w14:paraId="6783E777" w14:textId="546376C7" w:rsidR="00EE0FE5" w:rsidRPr="00B47EEB" w:rsidRDefault="00EE0FE5" w:rsidP="00013452">
      <w:pPr>
        <w:widowControl w:val="0"/>
        <w:autoSpaceDE w:val="0"/>
        <w:spacing w:line="276" w:lineRule="auto"/>
        <w:jc w:val="both"/>
        <w:rPr>
          <w:rFonts w:ascii="Arial Narrow" w:hAnsi="Arial Narrow" w:cs="Arial"/>
          <w:i/>
          <w:iCs/>
          <w:sz w:val="26"/>
          <w:szCs w:val="26"/>
          <w:lang w:val="fr-CM"/>
        </w:rPr>
      </w:pPr>
      <w:r w:rsidRPr="00B47EEB">
        <w:rPr>
          <w:rFonts w:ascii="Arial Narrow" w:hAnsi="Arial Narrow" w:cs="Arial"/>
          <w:sz w:val="26"/>
          <w:szCs w:val="26"/>
          <w:lang w:val="fr-CM"/>
        </w:rPr>
        <w:t>L’</w:t>
      </w:r>
      <w:r w:rsidRPr="00B47EEB">
        <w:rPr>
          <w:rFonts w:ascii="Arial Narrow" w:hAnsi="Arial Narrow" w:cs="Arial"/>
          <w:iCs/>
          <w:sz w:val="26"/>
          <w:szCs w:val="26"/>
          <w:lang w:val="fr-CM"/>
        </w:rPr>
        <w:t xml:space="preserve">ouverture de tous les plis se fait en un seul temps le </w:t>
      </w:r>
      <w:r w:rsidR="00013452">
        <w:rPr>
          <w:rFonts w:ascii="Arial Narrow" w:hAnsi="Arial Narrow" w:cs="Arial"/>
          <w:b/>
          <w:iCs/>
          <w:sz w:val="26"/>
          <w:szCs w:val="26"/>
          <w:lang w:val="fr-CM"/>
        </w:rPr>
        <w:t xml:space="preserve">24 JUIN 2025 </w:t>
      </w:r>
      <w:r w:rsidRPr="00B47EEB">
        <w:rPr>
          <w:rFonts w:ascii="Arial Narrow" w:hAnsi="Arial Narrow" w:cs="Arial"/>
          <w:b/>
          <w:sz w:val="26"/>
          <w:szCs w:val="26"/>
          <w:lang w:val="fr-CM"/>
        </w:rPr>
        <w:t>à</w:t>
      </w:r>
      <w:r w:rsidRPr="00B47EEB">
        <w:rPr>
          <w:rFonts w:ascii="Arial Narrow" w:hAnsi="Arial Narrow" w:cs="Arial"/>
          <w:b/>
          <w:iCs/>
          <w:sz w:val="26"/>
          <w:szCs w:val="26"/>
          <w:lang w:val="fr-CM"/>
        </w:rPr>
        <w:t xml:space="preserve"> 13 Heures précises</w:t>
      </w:r>
      <w:r w:rsidRPr="00B47EEB">
        <w:rPr>
          <w:rFonts w:ascii="Arial Narrow" w:hAnsi="Arial Narrow" w:cs="Arial"/>
          <w:iCs/>
          <w:sz w:val="26"/>
          <w:szCs w:val="26"/>
          <w:lang w:val="fr-CM"/>
        </w:rPr>
        <w:t xml:space="preserve"> par la Commission Départementale de Passation des Marchés de l’Océan</w:t>
      </w:r>
      <w:r w:rsidRPr="00B47EEB">
        <w:rPr>
          <w:rFonts w:ascii="Arial Narrow" w:hAnsi="Arial Narrow" w:cs="Arial"/>
          <w:i/>
          <w:iCs/>
          <w:sz w:val="26"/>
          <w:szCs w:val="26"/>
          <w:lang w:val="fr-CM"/>
        </w:rPr>
        <w:t>.</w:t>
      </w:r>
    </w:p>
    <w:p w14:paraId="4A53B4AB" w14:textId="77777777" w:rsidR="00EE0FE5" w:rsidRPr="00B47EEB" w:rsidRDefault="00EE0FE5" w:rsidP="00EE0FE5">
      <w:pPr>
        <w:widowControl w:val="0"/>
        <w:autoSpaceDE w:val="0"/>
        <w:spacing w:line="276" w:lineRule="auto"/>
        <w:jc w:val="both"/>
        <w:rPr>
          <w:rFonts w:ascii="Arial Narrow" w:hAnsi="Arial Narrow"/>
          <w:sz w:val="26"/>
          <w:szCs w:val="26"/>
        </w:rPr>
      </w:pPr>
      <w:r w:rsidRPr="00B47EEB">
        <w:rPr>
          <w:rFonts w:ascii="Arial Narrow" w:hAnsi="Arial Narrow" w:cs="Arial"/>
          <w:sz w:val="26"/>
          <w:szCs w:val="26"/>
        </w:rPr>
        <w:t>Seuls les soumissionnaires peuvent assister à cette séance d'ouverture ou s'y faire représenter par une seule personne de leur choix dûment mandatée même en cas de groupement d’entreprises.</w:t>
      </w:r>
    </w:p>
    <w:p w14:paraId="0846E84E" w14:textId="77777777" w:rsidR="00EE0FE5" w:rsidRPr="00B47EEB" w:rsidRDefault="00EE0FE5" w:rsidP="00EE0FE5">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Sous peine de</w:t>
      </w:r>
      <w:r w:rsidRPr="00B47EEB">
        <w:rPr>
          <w:rFonts w:ascii="Arial Narrow" w:hAnsi="Arial Narrow" w:cs="Arial"/>
          <w:spacing w:val="-23"/>
          <w:sz w:val="26"/>
          <w:szCs w:val="26"/>
        </w:rPr>
        <w:t xml:space="preserve"> </w:t>
      </w:r>
      <w:r w:rsidRPr="00B47EEB">
        <w:rPr>
          <w:rFonts w:ascii="Arial Narrow" w:hAnsi="Arial Narrow" w:cs="Arial"/>
          <w:sz w:val="26"/>
          <w:szCs w:val="26"/>
        </w:rPr>
        <w:t>rejet, les</w:t>
      </w:r>
      <w:r w:rsidRPr="00B47EEB">
        <w:rPr>
          <w:rFonts w:ascii="Arial Narrow" w:hAnsi="Arial Narrow" w:cs="Arial"/>
          <w:spacing w:val="-23"/>
          <w:sz w:val="26"/>
          <w:szCs w:val="26"/>
        </w:rPr>
        <w:t xml:space="preserve"> </w:t>
      </w:r>
      <w:r w:rsidRPr="00B47EEB">
        <w:rPr>
          <w:rFonts w:ascii="Arial Narrow" w:hAnsi="Arial Narrow" w:cs="Arial"/>
          <w:sz w:val="26"/>
          <w:szCs w:val="26"/>
        </w:rPr>
        <w:t xml:space="preserve">pièces </w:t>
      </w:r>
      <w:r w:rsidRPr="00B47EEB">
        <w:rPr>
          <w:rFonts w:ascii="Arial Narrow" w:hAnsi="Arial Narrow" w:cs="Arial"/>
          <w:spacing w:val="-23"/>
          <w:sz w:val="26"/>
          <w:szCs w:val="26"/>
        </w:rPr>
        <w:t xml:space="preserve">du dossier </w:t>
      </w:r>
      <w:r w:rsidRPr="00B47EEB">
        <w:rPr>
          <w:rFonts w:ascii="Arial Narrow" w:hAnsi="Arial Narrow" w:cs="Arial"/>
          <w:sz w:val="26"/>
          <w:szCs w:val="26"/>
        </w:rPr>
        <w:t>administratif</w:t>
      </w:r>
      <w:r w:rsidRPr="00B47EEB">
        <w:rPr>
          <w:rFonts w:ascii="Arial Narrow" w:hAnsi="Arial Narrow" w:cs="Arial"/>
          <w:spacing w:val="-6"/>
          <w:sz w:val="26"/>
          <w:szCs w:val="26"/>
        </w:rPr>
        <w:t xml:space="preserve"> </w:t>
      </w:r>
      <w:r w:rsidRPr="00B47EEB">
        <w:rPr>
          <w:rFonts w:ascii="Arial Narrow" w:hAnsi="Arial Narrow" w:cs="Arial"/>
          <w:sz w:val="26"/>
          <w:szCs w:val="26"/>
        </w:rPr>
        <w:t>requises</w:t>
      </w:r>
      <w:r w:rsidRPr="00B47EEB">
        <w:rPr>
          <w:rFonts w:ascii="Arial Narrow" w:hAnsi="Arial Narrow" w:cs="Arial"/>
          <w:spacing w:val="-6"/>
          <w:sz w:val="26"/>
          <w:szCs w:val="26"/>
        </w:rPr>
        <w:t xml:space="preserve"> </w:t>
      </w:r>
      <w:r w:rsidRPr="00B47EEB">
        <w:rPr>
          <w:rFonts w:ascii="Arial Narrow" w:hAnsi="Arial Narrow" w:cs="Arial"/>
          <w:sz w:val="26"/>
          <w:szCs w:val="26"/>
        </w:rPr>
        <w:t>doivent</w:t>
      </w:r>
      <w:r w:rsidRPr="00B47EEB">
        <w:rPr>
          <w:rFonts w:ascii="Arial Narrow" w:hAnsi="Arial Narrow" w:cs="Arial"/>
          <w:spacing w:val="-6"/>
          <w:sz w:val="26"/>
          <w:szCs w:val="26"/>
        </w:rPr>
        <w:t xml:space="preserve"> </w:t>
      </w:r>
      <w:r w:rsidRPr="00B47EEB">
        <w:rPr>
          <w:rFonts w:ascii="Arial Narrow" w:hAnsi="Arial Narrow" w:cs="Arial"/>
          <w:sz w:val="26"/>
          <w:szCs w:val="26"/>
        </w:rPr>
        <w:t>être</w:t>
      </w:r>
      <w:r w:rsidRPr="00B47EEB">
        <w:rPr>
          <w:rFonts w:ascii="Arial Narrow" w:hAnsi="Arial Narrow" w:cs="Arial"/>
          <w:spacing w:val="-6"/>
          <w:sz w:val="26"/>
          <w:szCs w:val="26"/>
        </w:rPr>
        <w:t xml:space="preserve"> </w:t>
      </w:r>
      <w:r w:rsidRPr="00B47EEB">
        <w:rPr>
          <w:rFonts w:ascii="Arial Narrow" w:hAnsi="Arial Narrow" w:cs="Arial"/>
          <w:sz w:val="26"/>
          <w:szCs w:val="26"/>
        </w:rPr>
        <w:t>produites en</w:t>
      </w:r>
      <w:r w:rsidRPr="00B47EEB">
        <w:rPr>
          <w:rFonts w:ascii="Arial Narrow" w:hAnsi="Arial Narrow" w:cs="Arial"/>
          <w:spacing w:val="-8"/>
          <w:sz w:val="26"/>
          <w:szCs w:val="26"/>
        </w:rPr>
        <w:t xml:space="preserve"> </w:t>
      </w:r>
      <w:r w:rsidRPr="00B47EEB">
        <w:rPr>
          <w:rFonts w:ascii="Arial Narrow" w:hAnsi="Arial Narrow" w:cs="Arial"/>
          <w:sz w:val="26"/>
          <w:szCs w:val="26"/>
        </w:rPr>
        <w:t>originaux</w:t>
      </w:r>
      <w:r w:rsidRPr="00B47EEB">
        <w:rPr>
          <w:rFonts w:ascii="Arial Narrow" w:hAnsi="Arial Narrow" w:cs="Arial"/>
          <w:spacing w:val="-8"/>
          <w:sz w:val="26"/>
          <w:szCs w:val="26"/>
        </w:rPr>
        <w:t xml:space="preserve"> </w:t>
      </w:r>
      <w:r w:rsidRPr="00B47EEB">
        <w:rPr>
          <w:rFonts w:ascii="Arial Narrow" w:hAnsi="Arial Narrow" w:cs="Arial"/>
          <w:sz w:val="26"/>
          <w:szCs w:val="26"/>
        </w:rPr>
        <w:t>ou</w:t>
      </w:r>
      <w:r w:rsidRPr="00B47EEB">
        <w:rPr>
          <w:rFonts w:ascii="Arial Narrow" w:hAnsi="Arial Narrow" w:cs="Arial"/>
          <w:spacing w:val="-8"/>
          <w:sz w:val="26"/>
          <w:szCs w:val="26"/>
        </w:rPr>
        <w:t xml:space="preserve"> </w:t>
      </w:r>
      <w:r w:rsidRPr="00B47EEB">
        <w:rPr>
          <w:rFonts w:ascii="Arial Narrow" w:hAnsi="Arial Narrow" w:cs="Arial"/>
          <w:sz w:val="26"/>
          <w:szCs w:val="26"/>
        </w:rPr>
        <w:t>en</w:t>
      </w:r>
      <w:r w:rsidRPr="00B47EEB">
        <w:rPr>
          <w:rFonts w:ascii="Arial Narrow" w:hAnsi="Arial Narrow" w:cs="Arial"/>
          <w:spacing w:val="-8"/>
          <w:sz w:val="26"/>
          <w:szCs w:val="26"/>
        </w:rPr>
        <w:t xml:space="preserve"> </w:t>
      </w:r>
      <w:r w:rsidRPr="00B47EEB">
        <w:rPr>
          <w:rFonts w:ascii="Arial Narrow" w:hAnsi="Arial Narrow" w:cs="Arial"/>
          <w:sz w:val="26"/>
          <w:szCs w:val="26"/>
        </w:rPr>
        <w:t>copies</w:t>
      </w:r>
      <w:r w:rsidRPr="00B47EEB">
        <w:rPr>
          <w:rFonts w:ascii="Arial Narrow" w:hAnsi="Arial Narrow" w:cs="Arial"/>
          <w:spacing w:val="-8"/>
          <w:sz w:val="26"/>
          <w:szCs w:val="26"/>
        </w:rPr>
        <w:t xml:space="preserve"> </w:t>
      </w:r>
      <w:r w:rsidRPr="00B47EEB">
        <w:rPr>
          <w:rFonts w:ascii="Arial Narrow" w:hAnsi="Arial Narrow" w:cs="Arial"/>
          <w:sz w:val="26"/>
          <w:szCs w:val="26"/>
        </w:rPr>
        <w:t>certifiées</w:t>
      </w:r>
      <w:r w:rsidRPr="00B47EEB">
        <w:rPr>
          <w:rFonts w:ascii="Arial Narrow" w:hAnsi="Arial Narrow" w:cs="Arial"/>
          <w:spacing w:val="-8"/>
          <w:sz w:val="26"/>
          <w:szCs w:val="26"/>
        </w:rPr>
        <w:t xml:space="preserve"> </w:t>
      </w:r>
      <w:r w:rsidRPr="00B47EEB">
        <w:rPr>
          <w:rFonts w:ascii="Arial Narrow" w:hAnsi="Arial Narrow" w:cs="Arial"/>
          <w:sz w:val="26"/>
          <w:szCs w:val="26"/>
        </w:rPr>
        <w:t>conformes</w:t>
      </w:r>
      <w:r w:rsidRPr="00B47EEB">
        <w:rPr>
          <w:rFonts w:ascii="Arial Narrow" w:hAnsi="Arial Narrow" w:cs="Arial"/>
          <w:spacing w:val="-8"/>
          <w:sz w:val="26"/>
          <w:szCs w:val="26"/>
        </w:rPr>
        <w:t xml:space="preserve"> </w:t>
      </w:r>
      <w:r w:rsidRPr="00B47EEB">
        <w:rPr>
          <w:rFonts w:ascii="Arial Narrow" w:hAnsi="Arial Narrow" w:cs="Arial"/>
          <w:sz w:val="26"/>
          <w:szCs w:val="26"/>
        </w:rPr>
        <w:t>par</w:t>
      </w:r>
      <w:r w:rsidRPr="00B47EEB">
        <w:rPr>
          <w:rFonts w:ascii="Arial Narrow" w:hAnsi="Arial Narrow" w:cs="Arial"/>
          <w:spacing w:val="-8"/>
          <w:sz w:val="26"/>
          <w:szCs w:val="26"/>
        </w:rPr>
        <w:t xml:space="preserve"> </w:t>
      </w:r>
      <w:r w:rsidRPr="00B47EEB">
        <w:rPr>
          <w:rFonts w:ascii="Arial Narrow" w:hAnsi="Arial Narrow" w:cs="Arial"/>
          <w:sz w:val="26"/>
          <w:szCs w:val="26"/>
        </w:rPr>
        <w:t xml:space="preserve">le </w:t>
      </w:r>
      <w:r w:rsidRPr="00B47EEB">
        <w:rPr>
          <w:rFonts w:ascii="Arial Narrow" w:hAnsi="Arial Narrow" w:cs="Arial"/>
          <w:spacing w:val="1"/>
          <w:sz w:val="26"/>
          <w:szCs w:val="26"/>
        </w:rPr>
        <w:t>servic</w:t>
      </w:r>
      <w:r w:rsidRPr="00B47EEB">
        <w:rPr>
          <w:rFonts w:ascii="Arial Narrow" w:hAnsi="Arial Narrow" w:cs="Arial"/>
          <w:sz w:val="26"/>
          <w:szCs w:val="26"/>
        </w:rPr>
        <w:t xml:space="preserve">e </w:t>
      </w:r>
      <w:r w:rsidRPr="00B47EEB">
        <w:rPr>
          <w:rFonts w:ascii="Arial Narrow" w:hAnsi="Arial Narrow" w:cs="Arial"/>
          <w:spacing w:val="1"/>
          <w:sz w:val="26"/>
          <w:szCs w:val="26"/>
        </w:rPr>
        <w:t>émetteu</w:t>
      </w:r>
      <w:r w:rsidRPr="00B47EEB">
        <w:rPr>
          <w:rFonts w:ascii="Arial Narrow" w:hAnsi="Arial Narrow" w:cs="Arial"/>
          <w:sz w:val="26"/>
          <w:szCs w:val="26"/>
        </w:rPr>
        <w:t>r ou l’autorité administrative compétente</w:t>
      </w:r>
      <w:r w:rsidRPr="00B47EEB">
        <w:rPr>
          <w:rFonts w:ascii="Arial Narrow" w:hAnsi="Arial Narrow" w:cs="Arial"/>
          <w:strike/>
          <w:sz w:val="26"/>
          <w:szCs w:val="26"/>
        </w:rPr>
        <w:t>,</w:t>
      </w:r>
      <w:r w:rsidRPr="00B47EEB">
        <w:rPr>
          <w:rFonts w:ascii="Arial Narrow" w:hAnsi="Arial Narrow" w:cs="Arial"/>
          <w:sz w:val="26"/>
          <w:szCs w:val="26"/>
        </w:rPr>
        <w:t xml:space="preserve"> conformément aux dispositions</w:t>
      </w:r>
      <w:r w:rsidRPr="00B47EEB">
        <w:rPr>
          <w:rFonts w:ascii="Arial Narrow" w:hAnsi="Arial Narrow" w:cs="Arial"/>
          <w:spacing w:val="10"/>
          <w:sz w:val="26"/>
          <w:szCs w:val="26"/>
        </w:rPr>
        <w:t xml:space="preserve"> </w:t>
      </w:r>
      <w:r w:rsidRPr="00B47EEB">
        <w:rPr>
          <w:rFonts w:ascii="Arial Narrow" w:hAnsi="Arial Narrow" w:cs="Arial"/>
          <w:sz w:val="26"/>
          <w:szCs w:val="26"/>
        </w:rPr>
        <w:t>du</w:t>
      </w:r>
      <w:r w:rsidRPr="00B47EEB">
        <w:rPr>
          <w:rFonts w:ascii="Arial Narrow" w:hAnsi="Arial Narrow" w:cs="Arial"/>
          <w:spacing w:val="10"/>
          <w:sz w:val="26"/>
          <w:szCs w:val="26"/>
        </w:rPr>
        <w:t xml:space="preserve"> </w:t>
      </w:r>
      <w:r w:rsidRPr="00B47EEB">
        <w:rPr>
          <w:rFonts w:ascii="Arial Narrow" w:hAnsi="Arial Narrow" w:cs="Arial"/>
          <w:sz w:val="26"/>
          <w:szCs w:val="26"/>
        </w:rPr>
        <w:t>Règlement</w:t>
      </w:r>
      <w:r w:rsidRPr="00B47EEB">
        <w:rPr>
          <w:rFonts w:ascii="Arial Narrow" w:hAnsi="Arial Narrow" w:cs="Arial"/>
          <w:spacing w:val="10"/>
          <w:sz w:val="26"/>
          <w:szCs w:val="26"/>
        </w:rPr>
        <w:t xml:space="preserve"> </w:t>
      </w:r>
      <w:r w:rsidRPr="00B47EEB">
        <w:rPr>
          <w:rFonts w:ascii="Arial Narrow" w:hAnsi="Arial Narrow" w:cs="Arial"/>
          <w:sz w:val="26"/>
          <w:szCs w:val="26"/>
        </w:rPr>
        <w:t>Particulier</w:t>
      </w:r>
      <w:r w:rsidRPr="00B47EEB">
        <w:rPr>
          <w:rFonts w:ascii="Arial Narrow" w:hAnsi="Arial Narrow" w:cs="Arial"/>
          <w:spacing w:val="10"/>
          <w:sz w:val="26"/>
          <w:szCs w:val="26"/>
        </w:rPr>
        <w:t xml:space="preserve"> </w:t>
      </w:r>
      <w:r w:rsidRPr="00B47EEB">
        <w:rPr>
          <w:rFonts w:ascii="Arial Narrow" w:hAnsi="Arial Narrow" w:cs="Arial"/>
          <w:sz w:val="26"/>
          <w:szCs w:val="26"/>
        </w:rPr>
        <w:t>de</w:t>
      </w:r>
      <w:r w:rsidRPr="00B47EEB">
        <w:rPr>
          <w:rFonts w:ascii="Arial Narrow" w:hAnsi="Arial Narrow" w:cs="Arial"/>
          <w:spacing w:val="10"/>
          <w:sz w:val="26"/>
          <w:szCs w:val="26"/>
        </w:rPr>
        <w:t xml:space="preserve"> </w:t>
      </w:r>
      <w:r w:rsidRPr="00B47EEB">
        <w:rPr>
          <w:rFonts w:ascii="Arial Narrow" w:hAnsi="Arial Narrow" w:cs="Arial"/>
          <w:sz w:val="26"/>
          <w:szCs w:val="26"/>
        </w:rPr>
        <w:t>l’Appel</w:t>
      </w:r>
      <w:r w:rsidRPr="00B47EEB">
        <w:rPr>
          <w:rFonts w:ascii="Arial Narrow" w:hAnsi="Arial Narrow" w:cs="Arial"/>
          <w:spacing w:val="10"/>
          <w:sz w:val="26"/>
          <w:szCs w:val="26"/>
        </w:rPr>
        <w:t xml:space="preserve"> </w:t>
      </w:r>
      <w:r w:rsidRPr="00B47EEB">
        <w:rPr>
          <w:rFonts w:ascii="Arial Narrow" w:hAnsi="Arial Narrow" w:cs="Arial"/>
          <w:sz w:val="26"/>
          <w:szCs w:val="26"/>
        </w:rPr>
        <w:t>d’Offres. Elles doivent dater de moins de trois (03) mois ou avoir été établies postérieurement à la date de signature de l’avis de D’Appel d’Offres</w:t>
      </w:r>
    </w:p>
    <w:p w14:paraId="234AA632" w14:textId="77777777" w:rsidR="00EE0FE5" w:rsidRPr="00B47EEB" w:rsidRDefault="00EE0FE5" w:rsidP="00EE0FE5">
      <w:pPr>
        <w:widowControl w:val="0"/>
        <w:autoSpaceDE w:val="0"/>
        <w:spacing w:line="276" w:lineRule="auto"/>
        <w:jc w:val="both"/>
        <w:rPr>
          <w:rFonts w:ascii="Arial Narrow" w:hAnsi="Arial Narrow" w:cs="Arial"/>
          <w:b/>
          <w:sz w:val="14"/>
          <w:szCs w:val="26"/>
        </w:rPr>
      </w:pPr>
    </w:p>
    <w:p w14:paraId="01D685F0" w14:textId="77777777" w:rsidR="00EE0FE5" w:rsidRPr="00B47EEB" w:rsidRDefault="00EE0FE5" w:rsidP="00EE0FE5">
      <w:pPr>
        <w:widowControl w:val="0"/>
        <w:autoSpaceDE w:val="0"/>
        <w:spacing w:line="276" w:lineRule="auto"/>
        <w:jc w:val="both"/>
        <w:rPr>
          <w:rFonts w:ascii="Arial Narrow" w:hAnsi="Arial Narrow"/>
          <w:bCs/>
          <w:w w:val="110"/>
          <w:sz w:val="26"/>
          <w:szCs w:val="26"/>
        </w:rPr>
      </w:pPr>
      <w:r w:rsidRPr="00B47EEB">
        <w:rPr>
          <w:rFonts w:ascii="Arial Narrow" w:hAnsi="Arial Narrow"/>
          <w:w w:val="110"/>
          <w:sz w:val="26"/>
          <w:szCs w:val="26"/>
        </w:rPr>
        <w:t>En</w:t>
      </w:r>
      <w:r w:rsidRPr="00B47EEB">
        <w:rPr>
          <w:rFonts w:ascii="Arial Narrow" w:hAnsi="Arial Narrow"/>
          <w:spacing w:val="-5"/>
          <w:w w:val="110"/>
          <w:sz w:val="26"/>
          <w:szCs w:val="26"/>
        </w:rPr>
        <w:t xml:space="preserve"> </w:t>
      </w:r>
      <w:r w:rsidRPr="00B47EEB">
        <w:rPr>
          <w:rFonts w:ascii="Arial Narrow" w:hAnsi="Arial Narrow"/>
          <w:w w:val="110"/>
          <w:sz w:val="26"/>
          <w:szCs w:val="26"/>
        </w:rPr>
        <w:t>cas</w:t>
      </w:r>
      <w:r w:rsidRPr="00B47EEB">
        <w:rPr>
          <w:rFonts w:ascii="Arial Narrow" w:hAnsi="Arial Narrow"/>
          <w:spacing w:val="-5"/>
          <w:w w:val="110"/>
          <w:sz w:val="26"/>
          <w:szCs w:val="26"/>
        </w:rPr>
        <w:t xml:space="preserve"> </w:t>
      </w:r>
      <w:r w:rsidRPr="00B47EEB">
        <w:rPr>
          <w:rFonts w:ascii="Arial Narrow" w:hAnsi="Arial Narrow"/>
          <w:w w:val="110"/>
          <w:sz w:val="26"/>
          <w:szCs w:val="26"/>
        </w:rPr>
        <w:t>d’absence</w:t>
      </w:r>
      <w:r w:rsidRPr="00B47EEB">
        <w:rPr>
          <w:rFonts w:ascii="Arial Narrow" w:hAnsi="Arial Narrow"/>
          <w:spacing w:val="-5"/>
          <w:w w:val="110"/>
          <w:sz w:val="26"/>
          <w:szCs w:val="26"/>
        </w:rPr>
        <w:t xml:space="preserve"> </w:t>
      </w:r>
      <w:r w:rsidRPr="00B47EEB">
        <w:rPr>
          <w:rFonts w:ascii="Arial Narrow" w:hAnsi="Arial Narrow"/>
          <w:w w:val="110"/>
          <w:sz w:val="26"/>
          <w:szCs w:val="26"/>
        </w:rPr>
        <w:t>ou</w:t>
      </w:r>
      <w:r w:rsidRPr="00B47EEB">
        <w:rPr>
          <w:rFonts w:ascii="Arial Narrow" w:hAnsi="Arial Narrow"/>
          <w:spacing w:val="-5"/>
          <w:w w:val="110"/>
          <w:sz w:val="26"/>
          <w:szCs w:val="26"/>
        </w:rPr>
        <w:t xml:space="preserve"> </w:t>
      </w:r>
      <w:r w:rsidRPr="00B47EEB">
        <w:rPr>
          <w:rFonts w:ascii="Arial Narrow" w:hAnsi="Arial Narrow"/>
          <w:w w:val="110"/>
          <w:sz w:val="26"/>
          <w:szCs w:val="26"/>
        </w:rPr>
        <w:t>de</w:t>
      </w:r>
      <w:r w:rsidRPr="00B47EEB">
        <w:rPr>
          <w:rFonts w:ascii="Arial Narrow" w:hAnsi="Arial Narrow"/>
          <w:spacing w:val="-5"/>
          <w:w w:val="110"/>
          <w:sz w:val="26"/>
          <w:szCs w:val="26"/>
        </w:rPr>
        <w:t xml:space="preserve"> </w:t>
      </w:r>
      <w:r w:rsidRPr="00B47EEB">
        <w:rPr>
          <w:rFonts w:ascii="Arial Narrow" w:hAnsi="Arial Narrow"/>
          <w:spacing w:val="-3"/>
          <w:w w:val="110"/>
          <w:sz w:val="26"/>
          <w:szCs w:val="26"/>
        </w:rPr>
        <w:t>non-conformité</w:t>
      </w:r>
      <w:r w:rsidRPr="00B47EEB">
        <w:rPr>
          <w:rFonts w:ascii="Arial Narrow" w:hAnsi="Arial Narrow"/>
          <w:spacing w:val="-5"/>
          <w:w w:val="110"/>
          <w:sz w:val="26"/>
          <w:szCs w:val="26"/>
        </w:rPr>
        <w:t xml:space="preserve"> </w:t>
      </w:r>
      <w:r w:rsidRPr="00B47EEB">
        <w:rPr>
          <w:rFonts w:ascii="Arial Narrow" w:hAnsi="Arial Narrow"/>
          <w:w w:val="110"/>
          <w:sz w:val="26"/>
          <w:szCs w:val="26"/>
        </w:rPr>
        <w:t>d’une</w:t>
      </w:r>
      <w:r w:rsidRPr="00B47EEB">
        <w:rPr>
          <w:rFonts w:ascii="Arial Narrow" w:hAnsi="Arial Narrow"/>
          <w:spacing w:val="-5"/>
          <w:w w:val="110"/>
          <w:sz w:val="26"/>
          <w:szCs w:val="26"/>
        </w:rPr>
        <w:t xml:space="preserve"> </w:t>
      </w:r>
      <w:r w:rsidRPr="00B47EEB">
        <w:rPr>
          <w:rFonts w:ascii="Arial Narrow" w:hAnsi="Arial Narrow"/>
          <w:w w:val="110"/>
          <w:sz w:val="26"/>
          <w:szCs w:val="26"/>
        </w:rPr>
        <w:t>pièce</w:t>
      </w:r>
      <w:r w:rsidRPr="00B47EEB">
        <w:rPr>
          <w:rFonts w:ascii="Arial Narrow" w:hAnsi="Arial Narrow"/>
          <w:spacing w:val="-5"/>
          <w:w w:val="110"/>
          <w:sz w:val="26"/>
          <w:szCs w:val="26"/>
        </w:rPr>
        <w:t xml:space="preserve"> </w:t>
      </w:r>
      <w:r w:rsidRPr="00B47EEB">
        <w:rPr>
          <w:rFonts w:ascii="Arial Narrow" w:hAnsi="Arial Narrow"/>
          <w:w w:val="110"/>
          <w:sz w:val="26"/>
          <w:szCs w:val="26"/>
        </w:rPr>
        <w:t>du</w:t>
      </w:r>
      <w:r w:rsidRPr="00B47EEB">
        <w:rPr>
          <w:rFonts w:ascii="Arial Narrow" w:hAnsi="Arial Narrow"/>
          <w:spacing w:val="-5"/>
          <w:w w:val="110"/>
          <w:sz w:val="26"/>
          <w:szCs w:val="26"/>
        </w:rPr>
        <w:t xml:space="preserve"> </w:t>
      </w:r>
      <w:r w:rsidRPr="00B47EEB">
        <w:rPr>
          <w:rFonts w:ascii="Arial Narrow" w:hAnsi="Arial Narrow"/>
          <w:w w:val="110"/>
          <w:sz w:val="26"/>
          <w:szCs w:val="26"/>
        </w:rPr>
        <w:t xml:space="preserve">dossier </w:t>
      </w:r>
      <w:r w:rsidRPr="00B47EEB">
        <w:rPr>
          <w:rFonts w:ascii="Arial Narrow" w:hAnsi="Arial Narrow"/>
          <w:spacing w:val="-3"/>
          <w:w w:val="110"/>
          <w:sz w:val="26"/>
          <w:szCs w:val="26"/>
        </w:rPr>
        <w:t xml:space="preserve">administratif </w:t>
      </w:r>
      <w:r w:rsidRPr="00B47EEB">
        <w:rPr>
          <w:rFonts w:ascii="Arial Narrow" w:hAnsi="Arial Narrow"/>
          <w:w w:val="110"/>
          <w:sz w:val="26"/>
          <w:szCs w:val="26"/>
        </w:rPr>
        <w:t xml:space="preserve">lors de </w:t>
      </w:r>
      <w:r w:rsidRPr="00B47EEB">
        <w:rPr>
          <w:rFonts w:ascii="Arial Narrow" w:hAnsi="Arial Narrow"/>
          <w:spacing w:val="-3"/>
          <w:w w:val="110"/>
          <w:sz w:val="26"/>
          <w:szCs w:val="26"/>
        </w:rPr>
        <w:t xml:space="preserve">l’ouverture </w:t>
      </w:r>
      <w:r w:rsidRPr="00B47EEB">
        <w:rPr>
          <w:rFonts w:ascii="Arial Narrow" w:hAnsi="Arial Narrow"/>
          <w:w w:val="110"/>
          <w:sz w:val="26"/>
          <w:szCs w:val="26"/>
        </w:rPr>
        <w:t xml:space="preserve">des plis, </w:t>
      </w:r>
      <w:bookmarkStart w:id="14" w:name="_Hlk158723535"/>
      <w:r w:rsidRPr="00B47EEB">
        <w:rPr>
          <w:rFonts w:ascii="Arial Narrow" w:hAnsi="Arial Narrow"/>
          <w:bCs/>
          <w:w w:val="110"/>
          <w:sz w:val="26"/>
          <w:szCs w:val="26"/>
        </w:rPr>
        <w:t>après un délai de 48 heures accordées par la Commission, l'offre sera rejetée.</w:t>
      </w:r>
    </w:p>
    <w:bookmarkEnd w:id="14"/>
    <w:p w14:paraId="1DDCFD64" w14:textId="77777777" w:rsidR="00EE0FE5" w:rsidRPr="00B47EEB" w:rsidRDefault="00EE0FE5" w:rsidP="00EE0FE5">
      <w:pPr>
        <w:widowControl w:val="0"/>
        <w:autoSpaceDE w:val="0"/>
        <w:spacing w:line="276" w:lineRule="auto"/>
        <w:jc w:val="both"/>
        <w:rPr>
          <w:rFonts w:ascii="Arial Narrow" w:hAnsi="Arial Narrow"/>
          <w:sz w:val="18"/>
          <w:szCs w:val="26"/>
        </w:rPr>
      </w:pPr>
    </w:p>
    <w:p w14:paraId="41F19775" w14:textId="77777777" w:rsidR="00EE0FE5" w:rsidRPr="00B47EEB" w:rsidRDefault="00EE0FE5" w:rsidP="00EE0FE5">
      <w:pPr>
        <w:pStyle w:val="AAOarticles"/>
        <w:numPr>
          <w:ilvl w:val="0"/>
          <w:numId w:val="85"/>
        </w:numPr>
      </w:pPr>
      <w:r w:rsidRPr="00B47EEB">
        <w:t>Critères d’évaluation</w:t>
      </w:r>
    </w:p>
    <w:p w14:paraId="6C4C41D6" w14:textId="77777777" w:rsidR="00EE0FE5" w:rsidRPr="00B47EEB" w:rsidRDefault="00EE0FE5" w:rsidP="00EE0FE5">
      <w:pPr>
        <w:widowControl w:val="0"/>
        <w:autoSpaceDE w:val="0"/>
        <w:spacing w:line="276" w:lineRule="auto"/>
        <w:jc w:val="both"/>
        <w:rPr>
          <w:rFonts w:ascii="Arial Narrow" w:hAnsi="Arial Narrow" w:cs="Arial"/>
          <w:b/>
          <w:bCs/>
          <w:spacing w:val="6"/>
          <w:sz w:val="6"/>
          <w:szCs w:val="26"/>
        </w:rPr>
      </w:pPr>
    </w:p>
    <w:p w14:paraId="4486A2E2" w14:textId="7858AF72" w:rsidR="00EE0FE5" w:rsidRPr="00B47EEB" w:rsidRDefault="00352812" w:rsidP="00EE0FE5">
      <w:pPr>
        <w:widowControl w:val="0"/>
        <w:autoSpaceDE w:val="0"/>
        <w:spacing w:line="276" w:lineRule="auto"/>
        <w:jc w:val="both"/>
        <w:rPr>
          <w:rFonts w:ascii="Arial Narrow" w:hAnsi="Arial Narrow"/>
          <w:sz w:val="26"/>
          <w:szCs w:val="26"/>
        </w:rPr>
      </w:pPr>
      <w:r>
        <w:rPr>
          <w:rFonts w:ascii="Arial Narrow" w:hAnsi="Arial Narrow" w:cs="Arial"/>
          <w:b/>
          <w:bCs/>
          <w:spacing w:val="6"/>
          <w:szCs w:val="26"/>
        </w:rPr>
        <w:t>15</w:t>
      </w:r>
      <w:r w:rsidR="00EE0FE5" w:rsidRPr="00920B43">
        <w:rPr>
          <w:rFonts w:ascii="Arial Narrow" w:hAnsi="Arial Narrow" w:cs="Arial"/>
          <w:b/>
          <w:bCs/>
          <w:spacing w:val="6"/>
          <w:szCs w:val="26"/>
        </w:rPr>
        <w:t xml:space="preserve">.1 </w:t>
      </w:r>
      <w:r w:rsidR="00EE0FE5" w:rsidRPr="00B47EEB">
        <w:rPr>
          <w:rFonts w:ascii="Arial Narrow" w:hAnsi="Arial Narrow" w:cs="Arial"/>
          <w:b/>
          <w:bCs/>
          <w:spacing w:val="6"/>
          <w:sz w:val="26"/>
          <w:szCs w:val="26"/>
        </w:rPr>
        <w:t xml:space="preserve">Critères </w:t>
      </w:r>
      <w:r w:rsidR="00EE0FE5" w:rsidRPr="00B47EEB">
        <w:rPr>
          <w:rFonts w:ascii="Arial Narrow" w:hAnsi="Arial Narrow" w:cs="Arial"/>
          <w:b/>
          <w:bCs/>
          <w:sz w:val="26"/>
          <w:szCs w:val="26"/>
        </w:rPr>
        <w:t>éliminatoires</w:t>
      </w:r>
    </w:p>
    <w:p w14:paraId="7C23808E" w14:textId="77777777" w:rsidR="00EE0FE5" w:rsidRPr="00B47EEB" w:rsidRDefault="00EE0FE5" w:rsidP="00EE0FE5">
      <w:pPr>
        <w:widowControl w:val="0"/>
        <w:autoSpaceDE w:val="0"/>
        <w:spacing w:line="276" w:lineRule="auto"/>
        <w:jc w:val="both"/>
        <w:rPr>
          <w:rFonts w:ascii="Arial Narrow" w:hAnsi="Arial Narrow" w:cs="Arial"/>
          <w:sz w:val="2"/>
          <w:szCs w:val="26"/>
        </w:rPr>
      </w:pPr>
    </w:p>
    <w:p w14:paraId="7907BA39" w14:textId="77777777" w:rsidR="00EE0FE5" w:rsidRPr="00B47EEB" w:rsidRDefault="00EE0FE5" w:rsidP="00EE0FE5">
      <w:pPr>
        <w:widowControl w:val="0"/>
        <w:autoSpaceDE w:val="0"/>
        <w:spacing w:line="276" w:lineRule="auto"/>
        <w:ind w:left="114" w:hanging="114"/>
        <w:jc w:val="both"/>
        <w:rPr>
          <w:rFonts w:ascii="Arial Narrow" w:hAnsi="Arial Narrow" w:cs="Arial"/>
          <w:iCs/>
          <w:spacing w:val="-2"/>
          <w:sz w:val="26"/>
          <w:szCs w:val="26"/>
        </w:rPr>
      </w:pPr>
      <w:r w:rsidRPr="00B47EEB">
        <w:rPr>
          <w:rFonts w:ascii="Arial Narrow" w:hAnsi="Arial Narrow" w:cs="Arial"/>
          <w:iCs/>
          <w:sz w:val="26"/>
          <w:szCs w:val="26"/>
        </w:rPr>
        <w:t>Il s'agit</w:t>
      </w:r>
      <w:r w:rsidRPr="00B47EEB">
        <w:rPr>
          <w:rFonts w:ascii="Arial Narrow" w:hAnsi="Arial Narrow" w:cs="Arial"/>
          <w:iCs/>
          <w:spacing w:val="-2"/>
          <w:sz w:val="26"/>
          <w:szCs w:val="26"/>
        </w:rPr>
        <w:t xml:space="preserve"> </w:t>
      </w:r>
      <w:r w:rsidRPr="00B47EEB">
        <w:rPr>
          <w:rFonts w:ascii="Arial Narrow" w:hAnsi="Arial Narrow" w:cs="Arial"/>
          <w:iCs/>
          <w:sz w:val="26"/>
          <w:szCs w:val="26"/>
        </w:rPr>
        <w:t>notamment</w:t>
      </w:r>
      <w:r w:rsidRPr="00B47EEB">
        <w:rPr>
          <w:rFonts w:ascii="Arial Narrow" w:hAnsi="Arial Narrow" w:cs="Arial"/>
          <w:iCs/>
          <w:spacing w:val="-2"/>
          <w:sz w:val="26"/>
          <w:szCs w:val="26"/>
        </w:rPr>
        <w:t> :</w:t>
      </w:r>
    </w:p>
    <w:p w14:paraId="3880199D" w14:textId="77777777" w:rsidR="00EE0FE5" w:rsidRPr="00873BF4" w:rsidRDefault="00EE0FE5" w:rsidP="00EE0FE5">
      <w:pPr>
        <w:pStyle w:val="Paragraphedeliste"/>
        <w:widowControl w:val="0"/>
        <w:numPr>
          <w:ilvl w:val="0"/>
          <w:numId w:val="19"/>
        </w:numPr>
        <w:autoSpaceDE w:val="0"/>
        <w:spacing w:after="0" w:line="276" w:lineRule="auto"/>
        <w:jc w:val="both"/>
        <w:rPr>
          <w:rFonts w:ascii="Arial Narrow" w:hAnsi="Arial Narrow" w:cs="Arial"/>
          <w:sz w:val="24"/>
          <w:szCs w:val="24"/>
        </w:rPr>
      </w:pPr>
      <w:bookmarkStart w:id="15" w:name="_Hlk158723599"/>
      <w:r w:rsidRPr="00873BF4">
        <w:rPr>
          <w:rFonts w:ascii="Arial Narrow" w:hAnsi="Arial Narrow" w:cs="Arial"/>
          <w:sz w:val="24"/>
          <w:szCs w:val="24"/>
        </w:rPr>
        <w:t>de l’absence du cautionnement de soumission  et de récépissé de consignation à la caisse de dépôt et de consignation CDEC à l’ouverture des plis ;</w:t>
      </w:r>
    </w:p>
    <w:p w14:paraId="25636E15" w14:textId="77777777" w:rsidR="00EE0FE5" w:rsidRPr="00873BF4" w:rsidRDefault="00EE0FE5" w:rsidP="00EE0FE5">
      <w:pPr>
        <w:pStyle w:val="Paragraphedeliste"/>
        <w:widowControl w:val="0"/>
        <w:numPr>
          <w:ilvl w:val="0"/>
          <w:numId w:val="19"/>
        </w:numPr>
        <w:autoSpaceDE w:val="0"/>
        <w:spacing w:after="0" w:line="276" w:lineRule="auto"/>
        <w:jc w:val="both"/>
        <w:rPr>
          <w:rFonts w:ascii="Arial Narrow" w:hAnsi="Arial Narrow" w:cs="Arial"/>
          <w:sz w:val="24"/>
          <w:szCs w:val="24"/>
        </w:rPr>
      </w:pPr>
      <w:r w:rsidRPr="00873BF4">
        <w:rPr>
          <w:rFonts w:ascii="Arial Narrow" w:hAnsi="Arial Narrow" w:cs="Arial"/>
          <w:sz w:val="24"/>
          <w:szCs w:val="24"/>
        </w:rPr>
        <w:t>de la non -production au-delà du délai de 48 h après l’ouverture des plis, d’une pièce du dossier administratif jugée non conforme ou absente</w:t>
      </w:r>
      <w:r w:rsidRPr="00873BF4">
        <w:rPr>
          <w:rFonts w:ascii="Arial Narrow" w:eastAsia="Times New Roman" w:hAnsi="Arial Narrow"/>
          <w:sz w:val="24"/>
          <w:szCs w:val="24"/>
          <w:lang w:eastAsia="fr-FR"/>
        </w:rPr>
        <w:t xml:space="preserve"> </w:t>
      </w:r>
      <w:r w:rsidRPr="00873BF4">
        <w:rPr>
          <w:rFonts w:ascii="Arial Narrow" w:hAnsi="Arial Narrow" w:cs="Arial"/>
          <w:sz w:val="24"/>
          <w:szCs w:val="24"/>
        </w:rPr>
        <w:t>lors de l’ouverture des plis, (excepté le cautionn</w:t>
      </w:r>
      <w:r>
        <w:rPr>
          <w:rFonts w:ascii="Arial Narrow" w:hAnsi="Arial Narrow" w:cs="Arial"/>
          <w:sz w:val="24"/>
          <w:szCs w:val="24"/>
        </w:rPr>
        <w:t>ement de soumission) ;</w:t>
      </w:r>
    </w:p>
    <w:p w14:paraId="7282F17E" w14:textId="77777777" w:rsidR="00EE0FE5" w:rsidRPr="00873BF4" w:rsidRDefault="00EE0FE5" w:rsidP="00EE0FE5">
      <w:pPr>
        <w:pStyle w:val="Paragraphedeliste"/>
        <w:widowControl w:val="0"/>
        <w:numPr>
          <w:ilvl w:val="0"/>
          <w:numId w:val="19"/>
        </w:numPr>
        <w:autoSpaceDE w:val="0"/>
        <w:spacing w:after="0" w:line="276" w:lineRule="auto"/>
        <w:jc w:val="both"/>
        <w:rPr>
          <w:rFonts w:ascii="Arial Narrow" w:hAnsi="Arial Narrow" w:cs="Arial"/>
          <w:sz w:val="24"/>
          <w:szCs w:val="24"/>
        </w:rPr>
      </w:pPr>
      <w:r w:rsidRPr="00873BF4">
        <w:rPr>
          <w:rFonts w:ascii="Arial Narrow" w:hAnsi="Arial Narrow" w:cs="Arial"/>
          <w:sz w:val="24"/>
          <w:szCs w:val="24"/>
        </w:rPr>
        <w:t xml:space="preserve">des fausses déclarations, manœuvres frauduleuses ou </w:t>
      </w:r>
      <w:r w:rsidRPr="00873BF4">
        <w:rPr>
          <w:rFonts w:ascii="Arial Narrow" w:eastAsia="Times New Roman" w:hAnsi="Arial Narrow" w:cs="Arial"/>
          <w:spacing w:val="2"/>
          <w:sz w:val="24"/>
          <w:szCs w:val="24"/>
          <w:lang w:eastAsia="fr-FR"/>
        </w:rPr>
        <w:t>des pièces falsifiées ;</w:t>
      </w:r>
    </w:p>
    <w:p w14:paraId="2477751F" w14:textId="3BF3434B" w:rsidR="00EE0FE5" w:rsidRPr="00873BF4" w:rsidRDefault="00EE0FE5" w:rsidP="00EE0FE5">
      <w:pPr>
        <w:pStyle w:val="Paragraphedeliste"/>
        <w:widowControl w:val="0"/>
        <w:numPr>
          <w:ilvl w:val="0"/>
          <w:numId w:val="19"/>
        </w:numPr>
        <w:autoSpaceDE w:val="0"/>
        <w:spacing w:after="0" w:line="276" w:lineRule="auto"/>
        <w:jc w:val="both"/>
        <w:rPr>
          <w:rFonts w:ascii="Arial Narrow" w:hAnsi="Arial Narrow" w:cs="Arial"/>
          <w:sz w:val="24"/>
          <w:szCs w:val="24"/>
        </w:rPr>
      </w:pPr>
      <w:r w:rsidRPr="00BB523A">
        <w:rPr>
          <w:rFonts w:ascii="Arial Narrow" w:hAnsi="Arial Narrow" w:cs="Arial"/>
          <w:sz w:val="24"/>
          <w:szCs w:val="24"/>
        </w:rPr>
        <w:t xml:space="preserve">note technique </w:t>
      </w:r>
      <w:r w:rsidR="003255CB" w:rsidRPr="00BB523A">
        <w:rPr>
          <w:rFonts w:ascii="Arial Narrow" w:hAnsi="Arial Narrow" w:cs="Arial"/>
          <w:sz w:val="24"/>
          <w:szCs w:val="24"/>
        </w:rPr>
        <w:t>inférieur</w:t>
      </w:r>
      <w:r w:rsidRPr="00BB523A">
        <w:rPr>
          <w:rFonts w:ascii="Arial Narrow" w:hAnsi="Arial Narrow" w:cs="Arial"/>
          <w:sz w:val="24"/>
          <w:szCs w:val="24"/>
        </w:rPr>
        <w:t xml:space="preserve"> </w:t>
      </w:r>
      <w:r w:rsidR="003255CB" w:rsidRPr="00BB523A">
        <w:rPr>
          <w:rFonts w:ascii="Arial Narrow" w:hAnsi="Arial Narrow" w:cs="Arial"/>
          <w:sz w:val="24"/>
          <w:szCs w:val="24"/>
        </w:rPr>
        <w:t>à</w:t>
      </w:r>
      <w:r w:rsidRPr="00BB523A">
        <w:rPr>
          <w:rFonts w:ascii="Arial Narrow" w:hAnsi="Arial Narrow" w:cs="Arial"/>
          <w:sz w:val="24"/>
          <w:szCs w:val="24"/>
        </w:rPr>
        <w:t xml:space="preserve"> </w:t>
      </w:r>
      <w:r>
        <w:rPr>
          <w:rFonts w:ascii="Arial Narrow" w:hAnsi="Arial Narrow" w:cs="Arial"/>
          <w:sz w:val="24"/>
          <w:szCs w:val="24"/>
        </w:rPr>
        <w:t xml:space="preserve">70 % des OUI dans la grille de d’évaluation </w:t>
      </w:r>
      <w:r w:rsidRPr="00873BF4">
        <w:rPr>
          <w:rFonts w:ascii="Arial Narrow" w:hAnsi="Arial Narrow" w:cs="Arial"/>
          <w:sz w:val="24"/>
          <w:szCs w:val="24"/>
        </w:rPr>
        <w:t>;</w:t>
      </w:r>
    </w:p>
    <w:p w14:paraId="15D4F3F7" w14:textId="77777777" w:rsidR="00EE0FE5" w:rsidRPr="00873BF4" w:rsidRDefault="00EE0FE5" w:rsidP="00EE0FE5">
      <w:pPr>
        <w:pStyle w:val="Paragraphedeliste"/>
        <w:widowControl w:val="0"/>
        <w:numPr>
          <w:ilvl w:val="0"/>
          <w:numId w:val="19"/>
        </w:numPr>
        <w:autoSpaceDE w:val="0"/>
        <w:spacing w:after="0" w:line="276" w:lineRule="auto"/>
        <w:jc w:val="both"/>
        <w:rPr>
          <w:rFonts w:ascii="Arial Narrow" w:hAnsi="Arial Narrow" w:cs="Arial"/>
          <w:sz w:val="24"/>
          <w:szCs w:val="24"/>
        </w:rPr>
      </w:pPr>
      <w:r w:rsidRPr="00873BF4">
        <w:rPr>
          <w:rFonts w:ascii="Arial Narrow" w:hAnsi="Arial Narrow" w:cs="Arial"/>
          <w:sz w:val="24"/>
          <w:szCs w:val="24"/>
        </w:rPr>
        <w:t>de l’absence de la déclaration sur l’honneur de non abandon des chantiers au cours des trois dernières années ;</w:t>
      </w:r>
    </w:p>
    <w:p w14:paraId="25A00C12" w14:textId="77777777" w:rsidR="00EE0FE5" w:rsidRPr="00873BF4" w:rsidRDefault="00EE0FE5" w:rsidP="00EE0FE5">
      <w:pPr>
        <w:pStyle w:val="Paragraphedeliste"/>
        <w:widowControl w:val="0"/>
        <w:numPr>
          <w:ilvl w:val="0"/>
          <w:numId w:val="19"/>
        </w:numPr>
        <w:autoSpaceDE w:val="0"/>
        <w:spacing w:after="0" w:line="276" w:lineRule="auto"/>
        <w:jc w:val="both"/>
        <w:rPr>
          <w:rFonts w:ascii="Arial Narrow" w:hAnsi="Arial Narrow" w:cs="Arial"/>
          <w:sz w:val="24"/>
          <w:szCs w:val="24"/>
        </w:rPr>
      </w:pPr>
      <w:r w:rsidRPr="00873BF4">
        <w:rPr>
          <w:rFonts w:ascii="Arial Narrow" w:hAnsi="Arial Narrow" w:cs="Arial"/>
          <w:sz w:val="24"/>
          <w:szCs w:val="24"/>
        </w:rPr>
        <w:t>l’absence d’un prix unitaire quantifié dans l’Offre financière ;</w:t>
      </w:r>
    </w:p>
    <w:p w14:paraId="07FBD101" w14:textId="77777777" w:rsidR="00EE0FE5" w:rsidRPr="00873BF4" w:rsidRDefault="00EE0FE5" w:rsidP="00EE0FE5">
      <w:pPr>
        <w:pStyle w:val="Paragraphedeliste"/>
        <w:widowControl w:val="0"/>
        <w:numPr>
          <w:ilvl w:val="0"/>
          <w:numId w:val="19"/>
        </w:numPr>
        <w:autoSpaceDE w:val="0"/>
        <w:spacing w:after="0" w:line="276" w:lineRule="auto"/>
        <w:jc w:val="both"/>
        <w:rPr>
          <w:rFonts w:ascii="Arial Narrow" w:hAnsi="Arial Narrow" w:cs="Arial"/>
          <w:sz w:val="24"/>
          <w:szCs w:val="24"/>
        </w:rPr>
      </w:pPr>
      <w:r w:rsidRPr="00873BF4">
        <w:rPr>
          <w:rFonts w:ascii="Arial Narrow" w:hAnsi="Arial Narrow" w:cs="Arial"/>
          <w:sz w:val="24"/>
          <w:szCs w:val="24"/>
        </w:rPr>
        <w:t>de l’absence de possession en propre ou en location d’un matériel minimum (bétonnière, camion benne, pick-up)</w:t>
      </w:r>
      <w:r>
        <w:rPr>
          <w:rFonts w:ascii="Arial Narrow" w:hAnsi="Arial Narrow" w:cs="Arial"/>
          <w:sz w:val="24"/>
          <w:szCs w:val="24"/>
        </w:rPr>
        <w:t> ;</w:t>
      </w:r>
      <w:r w:rsidRPr="00873BF4">
        <w:rPr>
          <w:rFonts w:ascii="Arial Narrow" w:hAnsi="Arial Narrow" w:cs="Arial"/>
          <w:sz w:val="24"/>
          <w:szCs w:val="24"/>
        </w:rPr>
        <w:t xml:space="preserve"> </w:t>
      </w:r>
    </w:p>
    <w:p w14:paraId="74BB9025" w14:textId="77777777" w:rsidR="00EE0FE5" w:rsidRPr="00873BF4" w:rsidRDefault="00EE0FE5" w:rsidP="00EE0FE5">
      <w:pPr>
        <w:pStyle w:val="Paragraphedeliste"/>
        <w:widowControl w:val="0"/>
        <w:numPr>
          <w:ilvl w:val="0"/>
          <w:numId w:val="6"/>
        </w:numPr>
        <w:autoSpaceDE w:val="0"/>
        <w:spacing w:after="0" w:line="276" w:lineRule="auto"/>
        <w:jc w:val="both"/>
        <w:rPr>
          <w:rFonts w:ascii="Arial Narrow" w:hAnsi="Arial Narrow" w:cs="Arial"/>
          <w:sz w:val="24"/>
          <w:szCs w:val="24"/>
        </w:rPr>
      </w:pPr>
      <w:r w:rsidRPr="00873BF4">
        <w:rPr>
          <w:rFonts w:ascii="Arial Narrow" w:hAnsi="Arial Narrow" w:cs="Arial"/>
          <w:sz w:val="24"/>
          <w:szCs w:val="24"/>
        </w:rPr>
        <w:t xml:space="preserve">de l’absence d’un élément de l’offre financière (la soumission, les BPU, le DQE) ; </w:t>
      </w:r>
    </w:p>
    <w:p w14:paraId="5A95CE3B" w14:textId="77777777" w:rsidR="00EE0FE5" w:rsidRPr="00873BF4" w:rsidRDefault="00EE0FE5" w:rsidP="00EE0FE5">
      <w:pPr>
        <w:pStyle w:val="Paragraphedeliste"/>
        <w:numPr>
          <w:ilvl w:val="0"/>
          <w:numId w:val="6"/>
        </w:numPr>
        <w:spacing w:after="0" w:line="276" w:lineRule="auto"/>
        <w:rPr>
          <w:rFonts w:ascii="Arial Narrow" w:hAnsi="Arial Narrow" w:cs="Arial"/>
          <w:sz w:val="24"/>
          <w:szCs w:val="24"/>
        </w:rPr>
      </w:pPr>
      <w:r w:rsidRPr="00873BF4">
        <w:rPr>
          <w:rFonts w:ascii="Arial Narrow" w:hAnsi="Arial Narrow" w:cs="Arial"/>
          <w:sz w:val="24"/>
          <w:szCs w:val="24"/>
        </w:rPr>
        <w:t>de l’absence de la charte d’intégrité datée et signée ;</w:t>
      </w:r>
    </w:p>
    <w:p w14:paraId="401591C3" w14:textId="77777777" w:rsidR="00EE0FE5" w:rsidRDefault="00EE0FE5" w:rsidP="00EE0FE5">
      <w:pPr>
        <w:pStyle w:val="Paragraphedeliste"/>
        <w:numPr>
          <w:ilvl w:val="0"/>
          <w:numId w:val="6"/>
        </w:numPr>
        <w:spacing w:after="0" w:line="276" w:lineRule="auto"/>
        <w:rPr>
          <w:rFonts w:ascii="Arial Narrow" w:hAnsi="Arial Narrow" w:cs="Arial"/>
          <w:sz w:val="24"/>
          <w:szCs w:val="24"/>
        </w:rPr>
      </w:pPr>
      <w:r w:rsidRPr="00873BF4">
        <w:rPr>
          <w:rFonts w:ascii="Arial Narrow" w:hAnsi="Arial Narrow" w:cs="Arial"/>
          <w:sz w:val="24"/>
          <w:szCs w:val="24"/>
        </w:rPr>
        <w:t>de l’absence de la déclaration d’engagement au respect des clauses environnementales et sociales datée et signée ;</w:t>
      </w:r>
    </w:p>
    <w:p w14:paraId="052F2F5C" w14:textId="77777777" w:rsidR="00C71C96" w:rsidRDefault="00C71C96" w:rsidP="00C71C96">
      <w:pPr>
        <w:pStyle w:val="Paragraphedeliste"/>
        <w:numPr>
          <w:ilvl w:val="0"/>
          <w:numId w:val="6"/>
        </w:numPr>
        <w:spacing w:after="0" w:line="276" w:lineRule="auto"/>
        <w:rPr>
          <w:rFonts w:ascii="Arial Narrow" w:hAnsi="Arial Narrow" w:cs="Arial"/>
          <w:sz w:val="24"/>
          <w:szCs w:val="24"/>
        </w:rPr>
      </w:pPr>
      <w:r>
        <w:rPr>
          <w:rFonts w:ascii="Arial Narrow" w:hAnsi="Arial Narrow" w:cs="Arial"/>
          <w:sz w:val="24"/>
          <w:szCs w:val="24"/>
        </w:rPr>
        <w:t>absence des preuves d’acceptation du marché (CCAP et CCTP paraphés à chaque page et signés à la dernière page avec la mention « LU ET APPROUVÉ »)</w:t>
      </w:r>
    </w:p>
    <w:p w14:paraId="10D98E27" w14:textId="77777777" w:rsidR="00C71C96" w:rsidRDefault="00C71C96" w:rsidP="00EE0FE5">
      <w:pPr>
        <w:pStyle w:val="Paragraphedeliste"/>
        <w:numPr>
          <w:ilvl w:val="0"/>
          <w:numId w:val="6"/>
        </w:numPr>
        <w:spacing w:after="0" w:line="276" w:lineRule="auto"/>
        <w:rPr>
          <w:rFonts w:ascii="Arial Narrow" w:hAnsi="Arial Narrow" w:cs="Arial"/>
          <w:sz w:val="24"/>
          <w:szCs w:val="24"/>
        </w:rPr>
      </w:pPr>
    </w:p>
    <w:p w14:paraId="25565988" w14:textId="77777777" w:rsidR="00EE0FE5" w:rsidRPr="00B47EEB" w:rsidRDefault="00EE0FE5" w:rsidP="00EE0FE5">
      <w:pPr>
        <w:pStyle w:val="Paragraphedeliste"/>
        <w:spacing w:after="0" w:line="276" w:lineRule="auto"/>
        <w:ind w:left="644"/>
        <w:rPr>
          <w:rFonts w:ascii="Arial Narrow" w:hAnsi="Arial Narrow" w:cs="Arial"/>
          <w:sz w:val="26"/>
          <w:szCs w:val="26"/>
        </w:rPr>
      </w:pPr>
    </w:p>
    <w:bookmarkEnd w:id="15"/>
    <w:p w14:paraId="7CB56C5A" w14:textId="7E7DECDA" w:rsidR="00EE0FE5" w:rsidRPr="00B47EEB" w:rsidRDefault="00352812" w:rsidP="00EE0FE5">
      <w:pPr>
        <w:widowControl w:val="0"/>
        <w:autoSpaceDE w:val="0"/>
        <w:spacing w:line="276" w:lineRule="auto"/>
        <w:ind w:left="114"/>
        <w:jc w:val="both"/>
        <w:rPr>
          <w:rFonts w:ascii="Arial Narrow" w:hAnsi="Arial Narrow"/>
          <w:sz w:val="26"/>
          <w:szCs w:val="26"/>
        </w:rPr>
      </w:pPr>
      <w:r>
        <w:rPr>
          <w:rFonts w:ascii="Arial Narrow" w:hAnsi="Arial Narrow" w:cs="Arial"/>
          <w:b/>
          <w:bCs/>
          <w:szCs w:val="26"/>
        </w:rPr>
        <w:t>15</w:t>
      </w:r>
      <w:r w:rsidR="00EE0FE5" w:rsidRPr="00920B43">
        <w:rPr>
          <w:rFonts w:ascii="Arial Narrow" w:hAnsi="Arial Narrow" w:cs="Arial"/>
          <w:b/>
          <w:bCs/>
          <w:szCs w:val="26"/>
        </w:rPr>
        <w:t>.2.</w:t>
      </w:r>
      <w:r w:rsidR="00EE0FE5" w:rsidRPr="00920B43">
        <w:rPr>
          <w:rFonts w:ascii="Arial Narrow" w:hAnsi="Arial Narrow" w:cs="Arial"/>
          <w:b/>
          <w:bCs/>
          <w:spacing w:val="6"/>
          <w:szCs w:val="26"/>
        </w:rPr>
        <w:t xml:space="preserve"> </w:t>
      </w:r>
      <w:r w:rsidR="00EE0FE5" w:rsidRPr="00B47EEB">
        <w:rPr>
          <w:rFonts w:ascii="Arial Narrow" w:hAnsi="Arial Narrow" w:cs="Arial"/>
          <w:b/>
          <w:bCs/>
          <w:sz w:val="26"/>
          <w:szCs w:val="26"/>
        </w:rPr>
        <w:t>Critères</w:t>
      </w:r>
      <w:r w:rsidR="00EE0FE5" w:rsidRPr="00B47EEB">
        <w:rPr>
          <w:rFonts w:ascii="Arial Narrow" w:hAnsi="Arial Narrow" w:cs="Arial"/>
          <w:b/>
          <w:bCs/>
          <w:spacing w:val="6"/>
          <w:sz w:val="26"/>
          <w:szCs w:val="26"/>
        </w:rPr>
        <w:t xml:space="preserve"> </w:t>
      </w:r>
      <w:r w:rsidR="00EE0FE5" w:rsidRPr="00B47EEB">
        <w:rPr>
          <w:rFonts w:ascii="Arial Narrow" w:hAnsi="Arial Narrow" w:cs="Arial"/>
          <w:b/>
          <w:bCs/>
          <w:sz w:val="26"/>
          <w:szCs w:val="26"/>
        </w:rPr>
        <w:t>essentiels</w:t>
      </w:r>
    </w:p>
    <w:p w14:paraId="570AB081" w14:textId="77777777" w:rsidR="00EE0FE5" w:rsidRPr="00873BF4" w:rsidRDefault="00EE0FE5" w:rsidP="00EE0FE5">
      <w:pPr>
        <w:widowControl w:val="0"/>
        <w:autoSpaceDE w:val="0"/>
        <w:spacing w:line="276" w:lineRule="auto"/>
        <w:ind w:left="114"/>
        <w:jc w:val="both"/>
        <w:rPr>
          <w:rFonts w:ascii="Arial Narrow" w:hAnsi="Arial Narrow"/>
        </w:rPr>
      </w:pPr>
      <w:r w:rsidRPr="00873BF4">
        <w:rPr>
          <w:rFonts w:ascii="Arial Narrow" w:hAnsi="Arial Narrow" w:cs="Arial"/>
        </w:rPr>
        <w:t>Les</w:t>
      </w:r>
      <w:r w:rsidRPr="00873BF4">
        <w:rPr>
          <w:rFonts w:ascii="Arial Narrow" w:hAnsi="Arial Narrow" w:cs="Arial"/>
          <w:spacing w:val="26"/>
        </w:rPr>
        <w:t xml:space="preserve"> </w:t>
      </w:r>
      <w:r w:rsidRPr="00873BF4">
        <w:rPr>
          <w:rFonts w:ascii="Arial Narrow" w:hAnsi="Arial Narrow" w:cs="Arial"/>
        </w:rPr>
        <w:t>critères</w:t>
      </w:r>
      <w:r w:rsidRPr="00873BF4">
        <w:rPr>
          <w:rFonts w:ascii="Arial Narrow" w:hAnsi="Arial Narrow" w:cs="Arial"/>
          <w:spacing w:val="26"/>
        </w:rPr>
        <w:t xml:space="preserve"> essentiels </w:t>
      </w:r>
      <w:r w:rsidRPr="00873BF4">
        <w:rPr>
          <w:rFonts w:ascii="Arial Narrow" w:hAnsi="Arial Narrow" w:cs="Arial"/>
        </w:rPr>
        <w:t>à</w:t>
      </w:r>
      <w:r w:rsidRPr="00873BF4">
        <w:rPr>
          <w:rFonts w:ascii="Arial Narrow" w:hAnsi="Arial Narrow" w:cs="Arial"/>
          <w:spacing w:val="26"/>
        </w:rPr>
        <w:t xml:space="preserve"> </w:t>
      </w:r>
      <w:r w:rsidRPr="00873BF4">
        <w:rPr>
          <w:rFonts w:ascii="Arial Narrow" w:hAnsi="Arial Narrow" w:cs="Arial"/>
        </w:rPr>
        <w:t>la</w:t>
      </w:r>
      <w:r w:rsidRPr="00873BF4">
        <w:rPr>
          <w:rFonts w:ascii="Arial Narrow" w:hAnsi="Arial Narrow" w:cs="Arial"/>
          <w:spacing w:val="26"/>
        </w:rPr>
        <w:t xml:space="preserve"> </w:t>
      </w:r>
      <w:r w:rsidRPr="00873BF4">
        <w:rPr>
          <w:rFonts w:ascii="Arial Narrow" w:hAnsi="Arial Narrow" w:cs="Arial"/>
        </w:rPr>
        <w:t>qualification</w:t>
      </w:r>
      <w:r w:rsidRPr="00873BF4">
        <w:rPr>
          <w:rFonts w:ascii="Arial Narrow" w:hAnsi="Arial Narrow" w:cs="Arial"/>
          <w:spacing w:val="26"/>
        </w:rPr>
        <w:t xml:space="preserve"> </w:t>
      </w:r>
      <w:r w:rsidRPr="00873BF4">
        <w:rPr>
          <w:rFonts w:ascii="Arial Narrow" w:hAnsi="Arial Narrow" w:cs="Arial"/>
        </w:rPr>
        <w:t>des</w:t>
      </w:r>
      <w:r w:rsidRPr="00873BF4">
        <w:rPr>
          <w:rFonts w:ascii="Arial Narrow" w:hAnsi="Arial Narrow" w:cs="Arial"/>
          <w:spacing w:val="26"/>
        </w:rPr>
        <w:t xml:space="preserve"> soumissionnaires </w:t>
      </w:r>
      <w:r w:rsidRPr="00873BF4">
        <w:rPr>
          <w:rFonts w:ascii="Arial Narrow" w:hAnsi="Arial Narrow" w:cs="Arial"/>
        </w:rPr>
        <w:t>porteront</w:t>
      </w:r>
      <w:r w:rsidRPr="00873BF4">
        <w:rPr>
          <w:rFonts w:ascii="Arial Narrow" w:hAnsi="Arial Narrow" w:cs="Arial"/>
          <w:spacing w:val="6"/>
        </w:rPr>
        <w:t xml:space="preserve"> </w:t>
      </w:r>
      <w:r w:rsidRPr="00873BF4">
        <w:rPr>
          <w:rFonts w:ascii="Arial Narrow" w:hAnsi="Arial Narrow" w:cs="Arial"/>
        </w:rPr>
        <w:t>à</w:t>
      </w:r>
      <w:r w:rsidRPr="00873BF4">
        <w:rPr>
          <w:rFonts w:ascii="Arial Narrow" w:hAnsi="Arial Narrow" w:cs="Arial"/>
          <w:spacing w:val="6"/>
        </w:rPr>
        <w:t xml:space="preserve"> </w:t>
      </w:r>
      <w:r w:rsidRPr="00873BF4">
        <w:rPr>
          <w:rFonts w:ascii="Arial Narrow" w:hAnsi="Arial Narrow" w:cs="Arial"/>
          <w:spacing w:val="13"/>
        </w:rPr>
        <w:t>sur</w:t>
      </w:r>
      <w:r w:rsidRPr="00873BF4">
        <w:rPr>
          <w:rFonts w:ascii="Arial Narrow" w:hAnsi="Arial Narrow" w:cs="Arial"/>
          <w:spacing w:val="6"/>
        </w:rPr>
        <w:t xml:space="preserve"> </w:t>
      </w:r>
      <w:r w:rsidRPr="00873BF4">
        <w:rPr>
          <w:rFonts w:ascii="Arial Narrow" w:hAnsi="Arial Narrow" w:cs="Arial"/>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EE0FE5" w:rsidRPr="00873BF4" w14:paraId="48B89D88" w14:textId="77777777" w:rsidTr="00EE0FE5">
        <w:trPr>
          <w:trHeight w:val="1929"/>
        </w:trPr>
        <w:tc>
          <w:tcPr>
            <w:tcW w:w="8675" w:type="dxa"/>
            <w:shd w:val="clear" w:color="auto" w:fill="auto"/>
            <w:tcMar>
              <w:top w:w="0" w:type="dxa"/>
              <w:left w:w="0" w:type="dxa"/>
              <w:bottom w:w="0" w:type="dxa"/>
              <w:right w:w="0" w:type="dxa"/>
            </w:tcMar>
          </w:tcPr>
          <w:p w14:paraId="50222FC9" w14:textId="77777777" w:rsidR="00EE0FE5" w:rsidRPr="00873BF4" w:rsidRDefault="00EE0FE5" w:rsidP="00EE0FE5">
            <w:pPr>
              <w:pStyle w:val="Paragraphedeliste"/>
              <w:widowControl w:val="0"/>
              <w:numPr>
                <w:ilvl w:val="0"/>
                <w:numId w:val="18"/>
              </w:numPr>
              <w:autoSpaceDE w:val="0"/>
              <w:spacing w:after="0" w:line="276" w:lineRule="auto"/>
              <w:jc w:val="both"/>
              <w:rPr>
                <w:rFonts w:ascii="Arial Narrow" w:hAnsi="Arial Narrow" w:cs="Arial"/>
                <w:iCs/>
                <w:sz w:val="24"/>
                <w:szCs w:val="24"/>
              </w:rPr>
            </w:pPr>
            <w:r w:rsidRPr="00873BF4">
              <w:rPr>
                <w:rFonts w:ascii="Arial Narrow" w:hAnsi="Arial Narrow" w:cs="Arial"/>
                <w:iCs/>
                <w:sz w:val="24"/>
                <w:szCs w:val="24"/>
              </w:rPr>
              <w:t>la présentation de l’offre </w:t>
            </w:r>
            <w:r>
              <w:rPr>
                <w:rFonts w:ascii="Arial Narrow" w:hAnsi="Arial Narrow" w:cs="Arial"/>
                <w:iCs/>
                <w:sz w:val="24"/>
                <w:szCs w:val="24"/>
              </w:rPr>
              <w:t>(1 sous-critère)</w:t>
            </w:r>
            <w:r w:rsidRPr="00873BF4">
              <w:rPr>
                <w:rFonts w:ascii="Arial Narrow" w:hAnsi="Arial Narrow" w:cs="Arial"/>
                <w:iCs/>
                <w:sz w:val="24"/>
                <w:szCs w:val="24"/>
              </w:rPr>
              <w:t>;</w:t>
            </w:r>
          </w:p>
          <w:p w14:paraId="4A901393" w14:textId="77777777" w:rsidR="00EE0FE5" w:rsidRPr="00873BF4" w:rsidRDefault="00EE0FE5" w:rsidP="00EE0FE5">
            <w:pPr>
              <w:pStyle w:val="Paragraphedeliste"/>
              <w:widowControl w:val="0"/>
              <w:numPr>
                <w:ilvl w:val="0"/>
                <w:numId w:val="18"/>
              </w:numPr>
              <w:autoSpaceDE w:val="0"/>
              <w:spacing w:after="0" w:line="276" w:lineRule="auto"/>
              <w:jc w:val="both"/>
              <w:rPr>
                <w:rFonts w:ascii="Arial Narrow" w:hAnsi="Arial Narrow" w:cs="Arial"/>
                <w:iCs/>
                <w:sz w:val="24"/>
                <w:szCs w:val="24"/>
              </w:rPr>
            </w:pPr>
            <w:r w:rsidRPr="00873BF4">
              <w:rPr>
                <w:rFonts w:ascii="Arial Narrow" w:hAnsi="Arial Narrow" w:cs="Arial"/>
                <w:iCs/>
                <w:sz w:val="24"/>
                <w:szCs w:val="24"/>
              </w:rPr>
              <w:t>les références du soumissionnaire </w:t>
            </w:r>
            <w:r>
              <w:rPr>
                <w:rFonts w:ascii="Arial Narrow" w:hAnsi="Arial Narrow" w:cs="Arial"/>
                <w:iCs/>
                <w:sz w:val="24"/>
                <w:szCs w:val="24"/>
              </w:rPr>
              <w:t>(3 sous-critères)</w:t>
            </w:r>
            <w:r w:rsidRPr="00873BF4">
              <w:rPr>
                <w:rFonts w:ascii="Arial Narrow" w:hAnsi="Arial Narrow" w:cs="Arial"/>
                <w:iCs/>
                <w:sz w:val="24"/>
                <w:szCs w:val="24"/>
              </w:rPr>
              <w:t>;</w:t>
            </w:r>
          </w:p>
          <w:p w14:paraId="144BDB47" w14:textId="77777777" w:rsidR="00EE0FE5" w:rsidRPr="00873BF4" w:rsidRDefault="00EE0FE5" w:rsidP="00EE0FE5">
            <w:pPr>
              <w:pStyle w:val="Paragraphedeliste"/>
              <w:widowControl w:val="0"/>
              <w:numPr>
                <w:ilvl w:val="0"/>
                <w:numId w:val="18"/>
              </w:numPr>
              <w:autoSpaceDE w:val="0"/>
              <w:spacing w:after="0" w:line="276" w:lineRule="auto"/>
              <w:jc w:val="both"/>
              <w:rPr>
                <w:rFonts w:ascii="Arial Narrow" w:hAnsi="Arial Narrow"/>
                <w:sz w:val="24"/>
                <w:szCs w:val="24"/>
              </w:rPr>
            </w:pPr>
            <w:r w:rsidRPr="00873BF4">
              <w:rPr>
                <w:rFonts w:ascii="Arial Narrow" w:hAnsi="Arial Narrow"/>
                <w:sz w:val="24"/>
                <w:szCs w:val="24"/>
              </w:rPr>
              <w:t xml:space="preserve">expérience du personnel </w:t>
            </w:r>
            <w:r>
              <w:rPr>
                <w:rFonts w:ascii="Arial Narrow" w:hAnsi="Arial Narrow" w:cs="Arial"/>
                <w:iCs/>
                <w:sz w:val="24"/>
                <w:szCs w:val="24"/>
              </w:rPr>
              <w:t>(6 sous-critères) ;</w:t>
            </w:r>
          </w:p>
          <w:p w14:paraId="3D27E359" w14:textId="77777777" w:rsidR="00EE0FE5" w:rsidRPr="00873BF4" w:rsidRDefault="00EE0FE5" w:rsidP="00EE0FE5">
            <w:pPr>
              <w:pStyle w:val="Paragraphedeliste"/>
              <w:widowControl w:val="0"/>
              <w:numPr>
                <w:ilvl w:val="0"/>
                <w:numId w:val="18"/>
              </w:numPr>
              <w:autoSpaceDE w:val="0"/>
              <w:spacing w:after="0" w:line="276" w:lineRule="auto"/>
              <w:jc w:val="both"/>
              <w:rPr>
                <w:rFonts w:ascii="Arial Narrow" w:hAnsi="Arial Narrow"/>
                <w:sz w:val="24"/>
                <w:szCs w:val="24"/>
              </w:rPr>
            </w:pPr>
            <w:r w:rsidRPr="00873BF4">
              <w:rPr>
                <w:rFonts w:ascii="Arial Narrow" w:hAnsi="Arial Narrow"/>
                <w:sz w:val="24"/>
                <w:szCs w:val="24"/>
              </w:rPr>
              <w:t xml:space="preserve">les moyens </w:t>
            </w:r>
            <w:r>
              <w:rPr>
                <w:rFonts w:ascii="Arial Narrow" w:hAnsi="Arial Narrow"/>
                <w:sz w:val="24"/>
                <w:szCs w:val="24"/>
              </w:rPr>
              <w:t xml:space="preserve">matériels </w:t>
            </w:r>
            <w:r>
              <w:rPr>
                <w:rFonts w:ascii="Arial Narrow" w:hAnsi="Arial Narrow" w:cs="Arial"/>
                <w:iCs/>
                <w:sz w:val="24"/>
                <w:szCs w:val="24"/>
              </w:rPr>
              <w:t>(4 sous-critères) ;</w:t>
            </w:r>
          </w:p>
          <w:p w14:paraId="3E499BC8" w14:textId="77777777" w:rsidR="00EE0FE5" w:rsidRDefault="00EE0FE5" w:rsidP="00EE0FE5">
            <w:pPr>
              <w:pStyle w:val="Paragraphedeliste"/>
              <w:widowControl w:val="0"/>
              <w:numPr>
                <w:ilvl w:val="0"/>
                <w:numId w:val="18"/>
              </w:numPr>
              <w:autoSpaceDE w:val="0"/>
              <w:spacing w:after="0" w:line="276" w:lineRule="auto"/>
              <w:jc w:val="both"/>
              <w:rPr>
                <w:rFonts w:ascii="Arial Narrow" w:hAnsi="Arial Narrow"/>
                <w:sz w:val="24"/>
                <w:szCs w:val="24"/>
              </w:rPr>
            </w:pPr>
            <w:r w:rsidRPr="00873BF4">
              <w:rPr>
                <w:rFonts w:ascii="Arial Narrow" w:hAnsi="Arial Narrow"/>
                <w:sz w:val="24"/>
                <w:szCs w:val="24"/>
              </w:rPr>
              <w:t>la méthodologie</w:t>
            </w:r>
            <w:r>
              <w:rPr>
                <w:rFonts w:ascii="Arial Narrow" w:hAnsi="Arial Narrow"/>
                <w:sz w:val="24"/>
                <w:szCs w:val="24"/>
              </w:rPr>
              <w:t xml:space="preserve"> d’exécution </w:t>
            </w:r>
            <w:r w:rsidRPr="00873BF4">
              <w:rPr>
                <w:rFonts w:ascii="Arial Narrow" w:hAnsi="Arial Narrow"/>
                <w:sz w:val="24"/>
                <w:szCs w:val="24"/>
              </w:rPr>
              <w:t xml:space="preserve"> </w:t>
            </w:r>
            <w:r>
              <w:rPr>
                <w:rFonts w:ascii="Arial Narrow" w:hAnsi="Arial Narrow" w:cs="Arial"/>
                <w:iCs/>
                <w:sz w:val="24"/>
                <w:szCs w:val="24"/>
              </w:rPr>
              <w:t>(4 sous-critères) ;</w:t>
            </w:r>
          </w:p>
          <w:p w14:paraId="7C2C40A3" w14:textId="1BC48137" w:rsidR="00EE0FE5" w:rsidRPr="00352812" w:rsidRDefault="00EE0FE5" w:rsidP="00352812">
            <w:pPr>
              <w:pStyle w:val="Paragraphedeliste"/>
              <w:widowControl w:val="0"/>
              <w:numPr>
                <w:ilvl w:val="0"/>
                <w:numId w:val="18"/>
              </w:numPr>
              <w:autoSpaceDE w:val="0"/>
              <w:spacing w:after="0" w:line="276" w:lineRule="auto"/>
              <w:jc w:val="both"/>
              <w:rPr>
                <w:rFonts w:ascii="Arial Narrow" w:hAnsi="Arial Narrow"/>
                <w:sz w:val="24"/>
                <w:szCs w:val="24"/>
              </w:rPr>
            </w:pPr>
            <w:r w:rsidRPr="00873BF4">
              <w:rPr>
                <w:rFonts w:ascii="Arial Narrow" w:hAnsi="Arial Narrow" w:cs="Arial"/>
                <w:iCs/>
                <w:sz w:val="24"/>
                <w:szCs w:val="24"/>
              </w:rPr>
              <w:t xml:space="preserve">la capacité financière </w:t>
            </w:r>
            <w:r>
              <w:rPr>
                <w:rFonts w:ascii="Arial Narrow" w:hAnsi="Arial Narrow" w:cs="Arial"/>
                <w:iCs/>
                <w:sz w:val="24"/>
                <w:szCs w:val="24"/>
              </w:rPr>
              <w:t>(2 sous-critères) ;</w:t>
            </w:r>
          </w:p>
        </w:tc>
      </w:tr>
    </w:tbl>
    <w:p w14:paraId="6D804F08" w14:textId="77777777" w:rsidR="00EE0FE5" w:rsidRPr="00B47EEB" w:rsidRDefault="00EE0FE5" w:rsidP="00EE0FE5">
      <w:pPr>
        <w:widowControl w:val="0"/>
        <w:autoSpaceDE w:val="0"/>
        <w:spacing w:line="276" w:lineRule="auto"/>
        <w:jc w:val="both"/>
        <w:rPr>
          <w:rFonts w:ascii="Arial Narrow" w:hAnsi="Arial Narrow" w:cs="Arial"/>
          <w:sz w:val="18"/>
          <w:szCs w:val="26"/>
        </w:rPr>
      </w:pPr>
    </w:p>
    <w:p w14:paraId="6E64E3EF" w14:textId="77777777" w:rsidR="00EE0FE5" w:rsidRPr="00B47EEB" w:rsidRDefault="00EE0FE5" w:rsidP="00EE0FE5">
      <w:pPr>
        <w:pStyle w:val="AAOarticles"/>
        <w:numPr>
          <w:ilvl w:val="0"/>
          <w:numId w:val="85"/>
        </w:numPr>
      </w:pPr>
      <w:r w:rsidRPr="00B47EEB">
        <w:t>Attribu</w:t>
      </w:r>
      <w:r w:rsidRPr="00B47EEB">
        <w:rPr>
          <w:spacing w:val="6"/>
        </w:rPr>
        <w:t>tion</w:t>
      </w:r>
    </w:p>
    <w:p w14:paraId="2F8935BF" w14:textId="77777777" w:rsidR="00EE0FE5" w:rsidRPr="00B47EEB" w:rsidRDefault="00EE0FE5" w:rsidP="00EE0FE5">
      <w:pPr>
        <w:widowControl w:val="0"/>
        <w:autoSpaceDE w:val="0"/>
        <w:spacing w:line="276" w:lineRule="auto"/>
        <w:jc w:val="both"/>
        <w:rPr>
          <w:rFonts w:ascii="Arial Narrow" w:hAnsi="Arial Narrow" w:cs="Arial"/>
          <w:i/>
          <w:iCs/>
          <w:sz w:val="26"/>
          <w:szCs w:val="26"/>
        </w:rPr>
      </w:pPr>
      <w:r w:rsidRPr="00B47EEB">
        <w:rPr>
          <w:rFonts w:ascii="Arial Narrow" w:hAnsi="Arial Narrow" w:cs="Arial"/>
          <w:iCs/>
          <w:sz w:val="26"/>
          <w:szCs w:val="26"/>
        </w:rPr>
        <w:t>Le Maitre d’Ouvrage attribue le marché au soumissionnaire ayant présenté une offre remplissant les critères de qualification technique et financière requises et dont l’offre est évaluée la moins-disante</w:t>
      </w:r>
      <w:r w:rsidRPr="00B47EEB">
        <w:rPr>
          <w:rFonts w:ascii="Arial Narrow" w:hAnsi="Arial Narrow" w:cs="Arial"/>
          <w:i/>
          <w:iCs/>
          <w:sz w:val="26"/>
          <w:szCs w:val="26"/>
        </w:rPr>
        <w:t xml:space="preserve"> en incluant le cas échéant les remises proposées. </w:t>
      </w:r>
    </w:p>
    <w:p w14:paraId="3DDFA5D9" w14:textId="77777777" w:rsidR="00EE0FE5" w:rsidRPr="00B47EEB" w:rsidRDefault="00EE0FE5" w:rsidP="00EE0FE5">
      <w:pPr>
        <w:pStyle w:val="AAOarticles"/>
        <w:numPr>
          <w:ilvl w:val="0"/>
          <w:numId w:val="85"/>
        </w:numPr>
      </w:pPr>
      <w:r w:rsidRPr="00B47EEB">
        <w:t>Durée</w:t>
      </w:r>
      <w:r w:rsidRPr="00B47EEB">
        <w:rPr>
          <w:spacing w:val="6"/>
        </w:rPr>
        <w:t xml:space="preserve"> </w:t>
      </w:r>
      <w:r w:rsidRPr="00B47EEB">
        <w:t>de</w:t>
      </w:r>
      <w:r w:rsidRPr="00B47EEB">
        <w:rPr>
          <w:spacing w:val="6"/>
        </w:rPr>
        <w:t xml:space="preserve"> </w:t>
      </w:r>
      <w:r w:rsidRPr="00B47EEB">
        <w:t>validité</w:t>
      </w:r>
      <w:r w:rsidRPr="00B47EEB">
        <w:rPr>
          <w:spacing w:val="6"/>
        </w:rPr>
        <w:t xml:space="preserve"> </w:t>
      </w:r>
      <w:r w:rsidRPr="00B47EEB">
        <w:t>des</w:t>
      </w:r>
      <w:r w:rsidRPr="00B47EEB">
        <w:rPr>
          <w:spacing w:val="6"/>
        </w:rPr>
        <w:t xml:space="preserve"> </w:t>
      </w:r>
      <w:r w:rsidRPr="00B47EEB">
        <w:t>offres</w:t>
      </w:r>
    </w:p>
    <w:p w14:paraId="47EA37EB" w14:textId="77777777" w:rsidR="00EE0FE5" w:rsidRPr="00B47EEB" w:rsidRDefault="00EE0FE5" w:rsidP="00EE0FE5">
      <w:pPr>
        <w:widowControl w:val="0"/>
        <w:autoSpaceDE w:val="0"/>
        <w:spacing w:line="276" w:lineRule="auto"/>
        <w:jc w:val="both"/>
        <w:rPr>
          <w:rFonts w:ascii="Arial Narrow" w:hAnsi="Arial Narrow"/>
          <w:sz w:val="26"/>
          <w:szCs w:val="26"/>
        </w:rPr>
      </w:pPr>
      <w:r w:rsidRPr="00B47EEB">
        <w:rPr>
          <w:rFonts w:ascii="Arial Narrow" w:hAnsi="Arial Narrow" w:cs="Arial"/>
          <w:sz w:val="26"/>
          <w:szCs w:val="26"/>
        </w:rPr>
        <w:t>Les</w:t>
      </w:r>
      <w:r w:rsidRPr="00B47EEB">
        <w:rPr>
          <w:rFonts w:ascii="Arial Narrow" w:hAnsi="Arial Narrow" w:cs="Arial"/>
          <w:spacing w:val="3"/>
          <w:sz w:val="26"/>
          <w:szCs w:val="26"/>
        </w:rPr>
        <w:t xml:space="preserve"> </w:t>
      </w:r>
      <w:r w:rsidRPr="00B47EEB">
        <w:rPr>
          <w:rFonts w:ascii="Arial Narrow" w:hAnsi="Arial Narrow" w:cs="Arial"/>
          <w:sz w:val="26"/>
          <w:szCs w:val="26"/>
        </w:rPr>
        <w:t>soumissionnaires</w:t>
      </w:r>
      <w:r w:rsidRPr="00B47EEB">
        <w:rPr>
          <w:rFonts w:ascii="Arial Narrow" w:hAnsi="Arial Narrow" w:cs="Arial"/>
          <w:spacing w:val="3"/>
          <w:sz w:val="26"/>
          <w:szCs w:val="26"/>
        </w:rPr>
        <w:t xml:space="preserve"> </w:t>
      </w:r>
      <w:r w:rsidRPr="00B47EEB">
        <w:rPr>
          <w:rFonts w:ascii="Arial Narrow" w:hAnsi="Arial Narrow" w:cs="Arial"/>
          <w:sz w:val="26"/>
          <w:szCs w:val="26"/>
        </w:rPr>
        <w:t>restent</w:t>
      </w:r>
      <w:r w:rsidRPr="00B47EEB">
        <w:rPr>
          <w:rFonts w:ascii="Arial Narrow" w:hAnsi="Arial Narrow" w:cs="Arial"/>
          <w:spacing w:val="3"/>
          <w:sz w:val="26"/>
          <w:szCs w:val="26"/>
        </w:rPr>
        <w:t xml:space="preserve"> </w:t>
      </w:r>
      <w:r w:rsidRPr="00B47EEB">
        <w:rPr>
          <w:rFonts w:ascii="Arial Narrow" w:hAnsi="Arial Narrow" w:cs="Arial"/>
          <w:sz w:val="26"/>
          <w:szCs w:val="26"/>
        </w:rPr>
        <w:t>engagés</w:t>
      </w:r>
      <w:r w:rsidRPr="00B47EEB">
        <w:rPr>
          <w:rFonts w:ascii="Arial Narrow" w:hAnsi="Arial Narrow" w:cs="Arial"/>
          <w:spacing w:val="3"/>
          <w:sz w:val="26"/>
          <w:szCs w:val="26"/>
        </w:rPr>
        <w:t xml:space="preserve"> </w:t>
      </w:r>
      <w:r w:rsidRPr="00B47EEB">
        <w:rPr>
          <w:rFonts w:ascii="Arial Narrow" w:hAnsi="Arial Narrow" w:cs="Arial"/>
          <w:sz w:val="26"/>
          <w:szCs w:val="26"/>
        </w:rPr>
        <w:t>par</w:t>
      </w:r>
      <w:r w:rsidRPr="00B47EEB">
        <w:rPr>
          <w:rFonts w:ascii="Arial Narrow" w:hAnsi="Arial Narrow" w:cs="Arial"/>
          <w:spacing w:val="3"/>
          <w:sz w:val="26"/>
          <w:szCs w:val="26"/>
        </w:rPr>
        <w:t xml:space="preserve"> </w:t>
      </w:r>
      <w:r w:rsidRPr="00B47EEB">
        <w:rPr>
          <w:rFonts w:ascii="Arial Narrow" w:hAnsi="Arial Narrow" w:cs="Arial"/>
          <w:sz w:val="26"/>
          <w:szCs w:val="26"/>
        </w:rPr>
        <w:t>leur</w:t>
      </w:r>
      <w:r>
        <w:rPr>
          <w:rFonts w:ascii="Arial Narrow" w:hAnsi="Arial Narrow" w:cs="Arial"/>
          <w:sz w:val="26"/>
          <w:szCs w:val="26"/>
        </w:rPr>
        <w:t>s</w:t>
      </w:r>
      <w:r w:rsidRPr="00B47EEB">
        <w:rPr>
          <w:rFonts w:ascii="Arial Narrow" w:hAnsi="Arial Narrow" w:cs="Arial"/>
          <w:spacing w:val="3"/>
          <w:sz w:val="26"/>
          <w:szCs w:val="26"/>
        </w:rPr>
        <w:t xml:space="preserve"> </w:t>
      </w:r>
      <w:r w:rsidRPr="00B47EEB">
        <w:rPr>
          <w:rFonts w:ascii="Arial Narrow" w:hAnsi="Arial Narrow" w:cs="Arial"/>
          <w:sz w:val="26"/>
          <w:szCs w:val="26"/>
        </w:rPr>
        <w:t>offre</w:t>
      </w:r>
      <w:r>
        <w:rPr>
          <w:rFonts w:ascii="Arial Narrow" w:hAnsi="Arial Narrow" w:cs="Arial"/>
          <w:sz w:val="26"/>
          <w:szCs w:val="26"/>
        </w:rPr>
        <w:t>s</w:t>
      </w:r>
      <w:r w:rsidRPr="00B47EEB">
        <w:rPr>
          <w:rFonts w:ascii="Arial Narrow" w:hAnsi="Arial Narrow" w:cs="Arial"/>
          <w:sz w:val="26"/>
          <w:szCs w:val="26"/>
        </w:rPr>
        <w:t xml:space="preserve"> pendant</w:t>
      </w:r>
      <w:r w:rsidRPr="00B47EEB">
        <w:rPr>
          <w:rFonts w:ascii="Arial Narrow" w:hAnsi="Arial Narrow" w:cs="Arial"/>
          <w:spacing w:val="1"/>
          <w:sz w:val="26"/>
          <w:szCs w:val="26"/>
        </w:rPr>
        <w:t xml:space="preserve"> Quatre-Vingt-Dix (</w:t>
      </w:r>
      <w:r w:rsidRPr="00B47EEB">
        <w:rPr>
          <w:rFonts w:ascii="Arial Narrow" w:hAnsi="Arial Narrow" w:cs="Arial"/>
          <w:i/>
          <w:iCs/>
          <w:sz w:val="26"/>
          <w:szCs w:val="26"/>
        </w:rPr>
        <w:t xml:space="preserve">90) jours </w:t>
      </w:r>
      <w:r w:rsidRPr="00B47EEB">
        <w:rPr>
          <w:rFonts w:ascii="Arial Narrow" w:hAnsi="Arial Narrow" w:cs="Arial"/>
          <w:i/>
          <w:iCs/>
          <w:spacing w:val="-23"/>
          <w:sz w:val="26"/>
          <w:szCs w:val="26"/>
        </w:rPr>
        <w:t>à</w:t>
      </w:r>
      <w:r w:rsidRPr="00B47EEB">
        <w:rPr>
          <w:rFonts w:ascii="Arial Narrow" w:hAnsi="Arial Narrow" w:cs="Arial"/>
          <w:spacing w:val="15"/>
          <w:sz w:val="26"/>
          <w:szCs w:val="26"/>
        </w:rPr>
        <w:t xml:space="preserve"> </w:t>
      </w:r>
      <w:r w:rsidRPr="00B47EEB">
        <w:rPr>
          <w:rFonts w:ascii="Arial Narrow" w:hAnsi="Arial Narrow" w:cs="Arial"/>
          <w:sz w:val="26"/>
          <w:szCs w:val="26"/>
        </w:rPr>
        <w:t>partir</w:t>
      </w:r>
      <w:r w:rsidRPr="00B47EEB">
        <w:rPr>
          <w:rFonts w:ascii="Arial Narrow" w:hAnsi="Arial Narrow" w:cs="Arial"/>
          <w:spacing w:val="15"/>
          <w:sz w:val="26"/>
          <w:szCs w:val="26"/>
        </w:rPr>
        <w:t xml:space="preserve"> </w:t>
      </w:r>
      <w:r w:rsidRPr="00B47EEB">
        <w:rPr>
          <w:rFonts w:ascii="Arial Narrow" w:hAnsi="Arial Narrow" w:cs="Arial"/>
          <w:sz w:val="26"/>
          <w:szCs w:val="26"/>
        </w:rPr>
        <w:t>de</w:t>
      </w:r>
      <w:r w:rsidRPr="00B47EEB">
        <w:rPr>
          <w:rFonts w:ascii="Arial Narrow" w:hAnsi="Arial Narrow" w:cs="Arial"/>
          <w:spacing w:val="15"/>
          <w:sz w:val="26"/>
          <w:szCs w:val="26"/>
        </w:rPr>
        <w:t xml:space="preserve"> </w:t>
      </w:r>
      <w:r w:rsidRPr="00B47EEB">
        <w:rPr>
          <w:rFonts w:ascii="Arial Narrow" w:hAnsi="Arial Narrow" w:cs="Arial"/>
          <w:sz w:val="26"/>
          <w:szCs w:val="26"/>
        </w:rPr>
        <w:t>la</w:t>
      </w:r>
      <w:r w:rsidRPr="00B47EEB">
        <w:rPr>
          <w:rFonts w:ascii="Arial Narrow" w:hAnsi="Arial Narrow" w:cs="Arial"/>
          <w:spacing w:val="15"/>
          <w:sz w:val="26"/>
          <w:szCs w:val="26"/>
        </w:rPr>
        <w:t xml:space="preserve"> </w:t>
      </w:r>
      <w:r w:rsidRPr="00B47EEB">
        <w:rPr>
          <w:rFonts w:ascii="Arial Narrow" w:hAnsi="Arial Narrow" w:cs="Arial"/>
          <w:sz w:val="26"/>
          <w:szCs w:val="26"/>
        </w:rPr>
        <w:t>date</w:t>
      </w:r>
      <w:r w:rsidRPr="00B47EEB">
        <w:rPr>
          <w:rFonts w:ascii="Arial Narrow" w:hAnsi="Arial Narrow" w:cs="Arial"/>
          <w:spacing w:val="15"/>
          <w:sz w:val="26"/>
          <w:szCs w:val="26"/>
        </w:rPr>
        <w:t xml:space="preserve"> </w:t>
      </w:r>
      <w:r w:rsidRPr="00B47EEB">
        <w:rPr>
          <w:rFonts w:ascii="Arial Narrow" w:hAnsi="Arial Narrow" w:cs="Arial"/>
          <w:sz w:val="26"/>
          <w:szCs w:val="26"/>
        </w:rPr>
        <w:t>limite</w:t>
      </w:r>
      <w:r w:rsidRPr="00B47EEB">
        <w:rPr>
          <w:rFonts w:ascii="Arial Narrow" w:hAnsi="Arial Narrow" w:cs="Arial"/>
          <w:spacing w:val="15"/>
          <w:sz w:val="26"/>
          <w:szCs w:val="26"/>
        </w:rPr>
        <w:t xml:space="preserve"> initiale </w:t>
      </w:r>
      <w:r w:rsidRPr="00B47EEB">
        <w:rPr>
          <w:rFonts w:ascii="Arial Narrow" w:hAnsi="Arial Narrow" w:cs="Arial"/>
          <w:sz w:val="26"/>
          <w:szCs w:val="26"/>
        </w:rPr>
        <w:t>fixée pour</w:t>
      </w:r>
      <w:r w:rsidRPr="00B47EEB">
        <w:rPr>
          <w:rFonts w:ascii="Arial Narrow" w:hAnsi="Arial Narrow" w:cs="Arial"/>
          <w:spacing w:val="6"/>
          <w:sz w:val="26"/>
          <w:szCs w:val="26"/>
        </w:rPr>
        <w:t xml:space="preserve"> </w:t>
      </w:r>
      <w:r w:rsidRPr="00B47EEB">
        <w:rPr>
          <w:rFonts w:ascii="Arial Narrow" w:hAnsi="Arial Narrow" w:cs="Arial"/>
          <w:sz w:val="26"/>
          <w:szCs w:val="26"/>
        </w:rPr>
        <w:t>la</w:t>
      </w:r>
      <w:r w:rsidRPr="00B47EEB">
        <w:rPr>
          <w:rFonts w:ascii="Arial Narrow" w:hAnsi="Arial Narrow" w:cs="Arial"/>
          <w:spacing w:val="6"/>
          <w:sz w:val="26"/>
          <w:szCs w:val="26"/>
        </w:rPr>
        <w:t xml:space="preserve"> </w:t>
      </w:r>
      <w:r w:rsidRPr="00B47EEB">
        <w:rPr>
          <w:rFonts w:ascii="Arial Narrow" w:hAnsi="Arial Narrow" w:cs="Arial"/>
          <w:sz w:val="26"/>
          <w:szCs w:val="26"/>
        </w:rPr>
        <w:t>remise</w:t>
      </w:r>
      <w:r w:rsidRPr="00B47EEB">
        <w:rPr>
          <w:rFonts w:ascii="Arial Narrow" w:hAnsi="Arial Narrow" w:cs="Arial"/>
          <w:spacing w:val="6"/>
          <w:sz w:val="26"/>
          <w:szCs w:val="26"/>
        </w:rPr>
        <w:t xml:space="preserve"> </w:t>
      </w:r>
      <w:r w:rsidRPr="00B47EEB">
        <w:rPr>
          <w:rFonts w:ascii="Arial Narrow" w:hAnsi="Arial Narrow" w:cs="Arial"/>
          <w:sz w:val="26"/>
          <w:szCs w:val="26"/>
        </w:rPr>
        <w:t>des</w:t>
      </w:r>
      <w:r w:rsidRPr="00B47EEB">
        <w:rPr>
          <w:rFonts w:ascii="Arial Narrow" w:hAnsi="Arial Narrow" w:cs="Arial"/>
          <w:spacing w:val="6"/>
          <w:sz w:val="26"/>
          <w:szCs w:val="26"/>
        </w:rPr>
        <w:t xml:space="preserve"> </w:t>
      </w:r>
      <w:r w:rsidRPr="00B47EEB">
        <w:rPr>
          <w:rFonts w:ascii="Arial Narrow" w:hAnsi="Arial Narrow" w:cs="Arial"/>
          <w:sz w:val="26"/>
          <w:szCs w:val="26"/>
        </w:rPr>
        <w:t>offres.</w:t>
      </w:r>
    </w:p>
    <w:p w14:paraId="7F701426" w14:textId="77777777" w:rsidR="00EE0FE5" w:rsidRPr="00B47EEB" w:rsidRDefault="00EE0FE5" w:rsidP="00EE0FE5">
      <w:pPr>
        <w:widowControl w:val="0"/>
        <w:autoSpaceDE w:val="0"/>
        <w:spacing w:line="276" w:lineRule="auto"/>
        <w:jc w:val="both"/>
        <w:rPr>
          <w:rFonts w:ascii="Arial Narrow" w:hAnsi="Arial Narrow" w:cs="Arial"/>
          <w:sz w:val="16"/>
          <w:szCs w:val="26"/>
        </w:rPr>
      </w:pPr>
      <w:bookmarkStart w:id="16" w:name="_Hlk186956695"/>
    </w:p>
    <w:bookmarkEnd w:id="16"/>
    <w:p w14:paraId="09C1F796" w14:textId="77777777" w:rsidR="00EE0FE5" w:rsidRPr="00B47EEB" w:rsidRDefault="00EE0FE5" w:rsidP="00EE0FE5">
      <w:pPr>
        <w:pStyle w:val="AAOarticles"/>
        <w:numPr>
          <w:ilvl w:val="0"/>
          <w:numId w:val="85"/>
        </w:numPr>
      </w:pPr>
      <w:r w:rsidRPr="00B47EEB">
        <w:t>Renseignements</w:t>
      </w:r>
      <w:r w:rsidRPr="00B47EEB">
        <w:rPr>
          <w:spacing w:val="6"/>
        </w:rPr>
        <w:t xml:space="preserve"> </w:t>
      </w:r>
      <w:r w:rsidRPr="00B47EEB">
        <w:t>complémentaires</w:t>
      </w:r>
    </w:p>
    <w:p w14:paraId="39E477DF" w14:textId="0CD76A46" w:rsidR="00C71C96" w:rsidRDefault="00EE0FE5" w:rsidP="00C71C96">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Les renseignements complémentaires peuvent être obtenus aux heures ouvrables à la Préfecture de Kribi. Tel. : 222 46 12 31.</w:t>
      </w:r>
    </w:p>
    <w:p w14:paraId="3F14C51D" w14:textId="77777777" w:rsidR="00C71C96" w:rsidRPr="00B47EEB" w:rsidRDefault="00C71C96" w:rsidP="00C71C96">
      <w:pPr>
        <w:widowControl w:val="0"/>
        <w:autoSpaceDE w:val="0"/>
        <w:spacing w:line="276" w:lineRule="auto"/>
        <w:jc w:val="both"/>
        <w:rPr>
          <w:rFonts w:ascii="Arial Narrow" w:hAnsi="Arial Narrow" w:cs="Arial"/>
          <w:sz w:val="26"/>
          <w:szCs w:val="26"/>
        </w:rPr>
      </w:pPr>
    </w:p>
    <w:p w14:paraId="5302DE26" w14:textId="77777777" w:rsidR="00EE0FE5" w:rsidRPr="00B47EEB" w:rsidRDefault="00EE0FE5" w:rsidP="00EE0FE5">
      <w:pPr>
        <w:widowControl w:val="0"/>
        <w:autoSpaceDE w:val="0"/>
        <w:spacing w:line="276" w:lineRule="auto"/>
        <w:jc w:val="both"/>
        <w:rPr>
          <w:rFonts w:ascii="Arial Narrow" w:hAnsi="Arial Narrow" w:cs="Arial"/>
          <w:sz w:val="16"/>
          <w:szCs w:val="26"/>
        </w:rPr>
      </w:pPr>
    </w:p>
    <w:p w14:paraId="30112E0C" w14:textId="73AB1887" w:rsidR="00EE0FE5" w:rsidRPr="00B47EEB" w:rsidRDefault="00352812" w:rsidP="00352812">
      <w:pPr>
        <w:widowControl w:val="0"/>
        <w:autoSpaceDE w:val="0"/>
        <w:spacing w:line="276" w:lineRule="auto"/>
        <w:ind w:firstLine="720"/>
        <w:jc w:val="both"/>
        <w:rPr>
          <w:rFonts w:ascii="Arial Narrow" w:hAnsi="Arial Narrow"/>
          <w:b/>
        </w:rPr>
      </w:pPr>
      <w:r>
        <w:rPr>
          <w:rFonts w:ascii="Arial Narrow" w:hAnsi="Arial Narrow" w:cs="Arial"/>
          <w:b/>
          <w:iCs/>
          <w:sz w:val="26"/>
          <w:szCs w:val="26"/>
        </w:rPr>
        <w:t>19</w:t>
      </w:r>
      <w:r w:rsidR="00EE0FE5" w:rsidRPr="00920B43">
        <w:rPr>
          <w:rFonts w:ascii="Arial Narrow" w:hAnsi="Arial Narrow" w:cs="Arial"/>
          <w:b/>
          <w:iCs/>
          <w:sz w:val="26"/>
          <w:szCs w:val="26"/>
        </w:rPr>
        <w:t xml:space="preserve"> -</w:t>
      </w:r>
      <w:r w:rsidR="00EE0FE5" w:rsidRPr="00920B43">
        <w:rPr>
          <w:rFonts w:ascii="Arial Narrow" w:hAnsi="Arial Narrow"/>
          <w:b/>
        </w:rPr>
        <w:t>Lutte</w:t>
      </w:r>
      <w:r w:rsidR="00EE0FE5" w:rsidRPr="00B47EEB">
        <w:rPr>
          <w:rFonts w:ascii="Arial Narrow" w:hAnsi="Arial Narrow"/>
          <w:b/>
        </w:rPr>
        <w:t xml:space="preserve"> contre la corruption et les mauvaises pratiques</w:t>
      </w:r>
    </w:p>
    <w:tbl>
      <w:tblPr>
        <w:tblpPr w:leftFromText="141" w:rightFromText="141" w:vertAnchor="text" w:horzAnchor="margin" w:tblpY="919"/>
        <w:tblW w:w="9531" w:type="dxa"/>
        <w:tblLook w:val="04A0" w:firstRow="1" w:lastRow="0" w:firstColumn="1" w:lastColumn="0" w:noHBand="0" w:noVBand="1"/>
      </w:tblPr>
      <w:tblGrid>
        <w:gridCol w:w="4294"/>
        <w:gridCol w:w="5237"/>
      </w:tblGrid>
      <w:tr w:rsidR="00EE0FE5" w:rsidRPr="00B47EEB" w14:paraId="57809013" w14:textId="77777777" w:rsidTr="00EE0FE5">
        <w:trPr>
          <w:trHeight w:val="2760"/>
        </w:trPr>
        <w:tc>
          <w:tcPr>
            <w:tcW w:w="4294" w:type="dxa"/>
          </w:tcPr>
          <w:p w14:paraId="360CA2A6" w14:textId="77777777" w:rsidR="00EE0FE5" w:rsidRPr="00B47EEB" w:rsidRDefault="00EE0FE5" w:rsidP="00EE0FE5">
            <w:pPr>
              <w:widowControl w:val="0"/>
              <w:autoSpaceDE w:val="0"/>
              <w:adjustRightInd w:val="0"/>
              <w:spacing w:line="250" w:lineRule="auto"/>
              <w:ind w:right="51"/>
              <w:rPr>
                <w:rFonts w:ascii="Arial Narrow" w:hAnsi="Arial Narrow" w:cs="Arial"/>
                <w:b/>
                <w:sz w:val="18"/>
                <w:szCs w:val="18"/>
                <w:u w:val="single"/>
              </w:rPr>
            </w:pPr>
          </w:p>
          <w:p w14:paraId="1DC89053" w14:textId="77777777" w:rsidR="00EE0FE5" w:rsidRPr="00B47EEB" w:rsidRDefault="00EE0FE5" w:rsidP="00EE0FE5">
            <w:pPr>
              <w:widowControl w:val="0"/>
              <w:autoSpaceDE w:val="0"/>
              <w:adjustRightInd w:val="0"/>
              <w:spacing w:line="250" w:lineRule="auto"/>
              <w:ind w:right="51"/>
              <w:rPr>
                <w:rFonts w:ascii="Arial Narrow" w:hAnsi="Arial Narrow" w:cs="Arial"/>
                <w:b/>
                <w:sz w:val="18"/>
                <w:szCs w:val="18"/>
                <w:u w:val="single"/>
              </w:rPr>
            </w:pPr>
          </w:p>
          <w:p w14:paraId="325587B6" w14:textId="77777777" w:rsidR="00EE0FE5" w:rsidRPr="00B47EEB" w:rsidRDefault="00EE0FE5" w:rsidP="00EE0FE5">
            <w:pPr>
              <w:widowControl w:val="0"/>
              <w:autoSpaceDE w:val="0"/>
              <w:adjustRightInd w:val="0"/>
              <w:spacing w:line="250" w:lineRule="auto"/>
              <w:ind w:right="51"/>
              <w:rPr>
                <w:rFonts w:ascii="Arial Narrow" w:hAnsi="Arial Narrow" w:cs="Arial"/>
                <w:b/>
                <w:sz w:val="18"/>
                <w:szCs w:val="18"/>
                <w:u w:val="single"/>
              </w:rPr>
            </w:pPr>
          </w:p>
          <w:p w14:paraId="16441681" w14:textId="77777777" w:rsidR="00EE0FE5" w:rsidRPr="00B47EEB" w:rsidRDefault="00EE0FE5" w:rsidP="00EE0FE5">
            <w:pPr>
              <w:widowControl w:val="0"/>
              <w:autoSpaceDE w:val="0"/>
              <w:adjustRightInd w:val="0"/>
              <w:spacing w:line="250" w:lineRule="auto"/>
              <w:ind w:right="51"/>
              <w:rPr>
                <w:rFonts w:ascii="Arial Narrow" w:hAnsi="Arial Narrow" w:cs="Arial"/>
                <w:b/>
                <w:sz w:val="18"/>
                <w:szCs w:val="18"/>
                <w:u w:val="single"/>
              </w:rPr>
            </w:pPr>
          </w:p>
          <w:p w14:paraId="4D200DFB" w14:textId="77777777" w:rsidR="00EE0FE5" w:rsidRPr="00B47EEB" w:rsidRDefault="00EE0FE5" w:rsidP="00EE0FE5">
            <w:pPr>
              <w:widowControl w:val="0"/>
              <w:autoSpaceDE w:val="0"/>
              <w:adjustRightInd w:val="0"/>
              <w:spacing w:line="250" w:lineRule="auto"/>
              <w:ind w:right="51"/>
              <w:rPr>
                <w:rFonts w:ascii="Arial Narrow" w:hAnsi="Arial Narrow" w:cs="Arial"/>
                <w:b/>
                <w:sz w:val="18"/>
                <w:szCs w:val="18"/>
                <w:u w:val="single"/>
              </w:rPr>
            </w:pPr>
          </w:p>
          <w:p w14:paraId="61C53C16" w14:textId="77777777" w:rsidR="00EE0FE5" w:rsidRPr="00B47EEB" w:rsidRDefault="00EE0FE5" w:rsidP="00EE0FE5">
            <w:pPr>
              <w:widowControl w:val="0"/>
              <w:autoSpaceDE w:val="0"/>
              <w:adjustRightInd w:val="0"/>
              <w:spacing w:line="250" w:lineRule="auto"/>
              <w:ind w:right="51"/>
              <w:rPr>
                <w:rFonts w:ascii="Arial Narrow" w:hAnsi="Arial Narrow" w:cs="Arial"/>
                <w:b/>
                <w:sz w:val="18"/>
                <w:szCs w:val="18"/>
                <w:u w:val="single"/>
              </w:rPr>
            </w:pPr>
            <w:r w:rsidRPr="00B47EEB">
              <w:rPr>
                <w:rFonts w:ascii="Arial Narrow" w:hAnsi="Arial Narrow" w:cs="Arial"/>
                <w:b/>
                <w:sz w:val="18"/>
                <w:szCs w:val="18"/>
                <w:u w:val="single"/>
              </w:rPr>
              <w:t xml:space="preserve">Ampliations : </w:t>
            </w:r>
          </w:p>
          <w:p w14:paraId="669EF307" w14:textId="77777777" w:rsidR="00EE0FE5" w:rsidRPr="00B47EEB" w:rsidRDefault="00EE0FE5" w:rsidP="00EE0FE5">
            <w:pPr>
              <w:widowControl w:val="0"/>
              <w:autoSpaceDE w:val="0"/>
              <w:adjustRightInd w:val="0"/>
              <w:spacing w:line="250" w:lineRule="auto"/>
              <w:ind w:right="51"/>
              <w:rPr>
                <w:rFonts w:ascii="Arial Narrow" w:hAnsi="Arial Narrow" w:cs="Arial"/>
                <w:sz w:val="18"/>
                <w:szCs w:val="18"/>
              </w:rPr>
            </w:pPr>
            <w:r w:rsidRPr="00B47EEB">
              <w:rPr>
                <w:rFonts w:ascii="Arial Narrow" w:hAnsi="Arial Narrow" w:cs="Arial"/>
                <w:sz w:val="18"/>
                <w:szCs w:val="18"/>
              </w:rPr>
              <w:t>- ARMP/SUD (Pour diffusion) ;</w:t>
            </w:r>
          </w:p>
          <w:p w14:paraId="7ADE47FA" w14:textId="77777777" w:rsidR="00EE0FE5" w:rsidRPr="00B47EEB" w:rsidRDefault="00EE0FE5" w:rsidP="00EE0FE5">
            <w:pPr>
              <w:widowControl w:val="0"/>
              <w:autoSpaceDE w:val="0"/>
              <w:adjustRightInd w:val="0"/>
              <w:spacing w:line="250" w:lineRule="auto"/>
              <w:ind w:right="51"/>
              <w:rPr>
                <w:rFonts w:ascii="Arial Narrow" w:hAnsi="Arial Narrow" w:cs="Arial"/>
                <w:sz w:val="18"/>
                <w:szCs w:val="18"/>
              </w:rPr>
            </w:pPr>
            <w:r w:rsidRPr="00B47EEB">
              <w:rPr>
                <w:rFonts w:ascii="Arial Narrow" w:hAnsi="Arial Narrow" w:cs="Arial"/>
                <w:sz w:val="18"/>
                <w:szCs w:val="18"/>
              </w:rPr>
              <w:t>- DDEB/OCEAN</w:t>
            </w:r>
          </w:p>
          <w:p w14:paraId="3C7C4C5D" w14:textId="77777777" w:rsidR="00EE0FE5" w:rsidRPr="00B47EEB" w:rsidRDefault="00EE0FE5" w:rsidP="00EE0FE5">
            <w:pPr>
              <w:widowControl w:val="0"/>
              <w:autoSpaceDE w:val="0"/>
              <w:adjustRightInd w:val="0"/>
              <w:spacing w:line="250" w:lineRule="auto"/>
              <w:ind w:right="51"/>
              <w:rPr>
                <w:rFonts w:ascii="Arial Narrow" w:hAnsi="Arial Narrow" w:cs="Arial"/>
                <w:sz w:val="18"/>
                <w:szCs w:val="18"/>
              </w:rPr>
            </w:pPr>
            <w:r w:rsidRPr="00B47EEB">
              <w:rPr>
                <w:rFonts w:ascii="Arial Narrow" w:hAnsi="Arial Narrow" w:cs="Arial"/>
                <w:sz w:val="18"/>
                <w:szCs w:val="18"/>
              </w:rPr>
              <w:t>- DDMINEPAT/OCEAN</w:t>
            </w:r>
          </w:p>
          <w:p w14:paraId="078A6015" w14:textId="77777777" w:rsidR="00EE0FE5" w:rsidRPr="00B47EEB" w:rsidRDefault="00EE0FE5" w:rsidP="00EE0FE5">
            <w:pPr>
              <w:widowControl w:val="0"/>
              <w:autoSpaceDE w:val="0"/>
              <w:adjustRightInd w:val="0"/>
              <w:spacing w:line="250" w:lineRule="auto"/>
              <w:ind w:right="51"/>
              <w:rPr>
                <w:rFonts w:ascii="Arial Narrow" w:hAnsi="Arial Narrow" w:cs="Arial"/>
                <w:sz w:val="18"/>
                <w:szCs w:val="18"/>
              </w:rPr>
            </w:pPr>
            <w:r w:rsidRPr="00B47EEB">
              <w:rPr>
                <w:rFonts w:ascii="Arial Narrow" w:hAnsi="Arial Narrow" w:cs="Arial"/>
                <w:sz w:val="18"/>
                <w:szCs w:val="18"/>
              </w:rPr>
              <w:t>- P/CDPM/OCEAN (Pour information) ;</w:t>
            </w:r>
          </w:p>
          <w:p w14:paraId="6294C65D" w14:textId="77777777" w:rsidR="00EE0FE5" w:rsidRPr="00B47EEB" w:rsidRDefault="00EE0FE5" w:rsidP="00EE0FE5">
            <w:pPr>
              <w:widowControl w:val="0"/>
              <w:autoSpaceDE w:val="0"/>
              <w:adjustRightInd w:val="0"/>
              <w:spacing w:line="250" w:lineRule="auto"/>
              <w:ind w:right="51"/>
              <w:rPr>
                <w:rFonts w:ascii="Arial Narrow" w:hAnsi="Arial Narrow" w:cs="Arial"/>
                <w:b/>
                <w:sz w:val="18"/>
                <w:szCs w:val="18"/>
                <w:u w:val="single"/>
              </w:rPr>
            </w:pPr>
            <w:r w:rsidRPr="00B47EEB">
              <w:rPr>
                <w:rFonts w:ascii="Arial Narrow" w:hAnsi="Arial Narrow" w:cs="Arial"/>
                <w:sz w:val="18"/>
                <w:szCs w:val="18"/>
              </w:rPr>
              <w:t>- CAMEROON TRIBUNE (Pour Publication) ;</w:t>
            </w:r>
          </w:p>
          <w:p w14:paraId="008ADB98" w14:textId="77777777" w:rsidR="00EE0FE5" w:rsidRPr="00B47EEB" w:rsidRDefault="00EE0FE5" w:rsidP="00EE0FE5">
            <w:pPr>
              <w:spacing w:line="276" w:lineRule="auto"/>
              <w:jc w:val="both"/>
              <w:rPr>
                <w:rFonts w:ascii="Arial Narrow" w:hAnsi="Arial Narrow" w:cs="Arial"/>
                <w:sz w:val="18"/>
                <w:szCs w:val="18"/>
              </w:rPr>
            </w:pPr>
            <w:r w:rsidRPr="00B47EEB">
              <w:rPr>
                <w:rFonts w:ascii="Arial Narrow" w:hAnsi="Arial Narrow" w:cs="Arial"/>
                <w:sz w:val="18"/>
                <w:szCs w:val="18"/>
              </w:rPr>
              <w:t>- Affichage ;</w:t>
            </w:r>
          </w:p>
          <w:p w14:paraId="6A1708B8" w14:textId="77777777" w:rsidR="00EE0FE5" w:rsidRPr="00B47EEB" w:rsidRDefault="00EE0FE5" w:rsidP="00EE0FE5">
            <w:pPr>
              <w:spacing w:line="276" w:lineRule="auto"/>
              <w:jc w:val="both"/>
              <w:rPr>
                <w:rFonts w:ascii="Arial Narrow" w:hAnsi="Arial Narrow" w:cs="Arial"/>
                <w:sz w:val="18"/>
                <w:szCs w:val="18"/>
              </w:rPr>
            </w:pPr>
            <w:r w:rsidRPr="00B47EEB">
              <w:rPr>
                <w:rFonts w:ascii="Arial Narrow" w:hAnsi="Arial Narrow" w:cs="Arial"/>
                <w:sz w:val="18"/>
                <w:szCs w:val="18"/>
              </w:rPr>
              <w:t>- Chrono/Archives</w:t>
            </w:r>
          </w:p>
        </w:tc>
        <w:tc>
          <w:tcPr>
            <w:tcW w:w="5237" w:type="dxa"/>
          </w:tcPr>
          <w:p w14:paraId="10B66506" w14:textId="77777777" w:rsidR="00EE0FE5" w:rsidRDefault="00EE0FE5" w:rsidP="00EE0FE5">
            <w:pPr>
              <w:widowControl w:val="0"/>
              <w:autoSpaceDE w:val="0"/>
              <w:adjustRightInd w:val="0"/>
              <w:spacing w:line="250" w:lineRule="auto"/>
              <w:ind w:right="51"/>
              <w:jc w:val="center"/>
              <w:rPr>
                <w:rFonts w:ascii="Arial Narrow" w:hAnsi="Arial Narrow" w:cs="Arial"/>
                <w:b/>
                <w:sz w:val="22"/>
                <w:szCs w:val="22"/>
              </w:rPr>
            </w:pPr>
          </w:p>
          <w:p w14:paraId="404E3E84" w14:textId="77777777" w:rsidR="00EE0FE5" w:rsidRPr="00B47EEB" w:rsidRDefault="00EE0FE5" w:rsidP="00EE0FE5">
            <w:pPr>
              <w:widowControl w:val="0"/>
              <w:autoSpaceDE w:val="0"/>
              <w:adjustRightInd w:val="0"/>
              <w:spacing w:line="250" w:lineRule="auto"/>
              <w:ind w:right="51"/>
              <w:jc w:val="center"/>
              <w:rPr>
                <w:rFonts w:ascii="Arial Narrow" w:hAnsi="Arial Narrow" w:cs="Arial"/>
                <w:b/>
              </w:rPr>
            </w:pPr>
            <w:r w:rsidRPr="00B47EEB">
              <w:rPr>
                <w:rFonts w:ascii="Arial Narrow" w:hAnsi="Arial Narrow" w:cs="Arial"/>
                <w:b/>
                <w:sz w:val="22"/>
                <w:szCs w:val="22"/>
              </w:rPr>
              <w:t>LE PREFET DU DEPARTEMENT DE L’OCEAN</w:t>
            </w:r>
          </w:p>
          <w:p w14:paraId="14C135A8" w14:textId="77777777" w:rsidR="00EE0FE5" w:rsidRPr="00B47EEB" w:rsidRDefault="00EE0FE5" w:rsidP="00EE0FE5">
            <w:pPr>
              <w:widowControl w:val="0"/>
              <w:autoSpaceDE w:val="0"/>
              <w:adjustRightInd w:val="0"/>
              <w:spacing w:line="250" w:lineRule="auto"/>
              <w:ind w:right="51"/>
              <w:jc w:val="center"/>
              <w:rPr>
                <w:rFonts w:ascii="Arial Narrow" w:hAnsi="Arial Narrow" w:cs="Arial"/>
                <w:b/>
              </w:rPr>
            </w:pPr>
            <w:r w:rsidRPr="00B47EEB">
              <w:rPr>
                <w:rFonts w:ascii="Arial Narrow" w:hAnsi="Arial Narrow" w:cs="Arial"/>
                <w:b/>
                <w:sz w:val="22"/>
                <w:szCs w:val="22"/>
              </w:rPr>
              <w:t>(Autorité Contractante)</w:t>
            </w:r>
          </w:p>
          <w:p w14:paraId="5334307E" w14:textId="77777777" w:rsidR="00EE0FE5" w:rsidRPr="00B47EEB" w:rsidRDefault="00EE0FE5" w:rsidP="00EE0FE5">
            <w:pPr>
              <w:widowControl w:val="0"/>
              <w:autoSpaceDE w:val="0"/>
              <w:adjustRightInd w:val="0"/>
              <w:spacing w:line="250" w:lineRule="auto"/>
              <w:ind w:right="51"/>
              <w:rPr>
                <w:rFonts w:ascii="Arial Narrow" w:hAnsi="Arial Narrow" w:cs="Arial"/>
                <w:b/>
                <w:u w:val="single"/>
              </w:rPr>
            </w:pPr>
          </w:p>
          <w:p w14:paraId="14353009" w14:textId="77777777" w:rsidR="00EE0FE5" w:rsidRPr="00B47EEB" w:rsidRDefault="00EE0FE5" w:rsidP="00EE0FE5">
            <w:pPr>
              <w:widowControl w:val="0"/>
              <w:autoSpaceDE w:val="0"/>
              <w:adjustRightInd w:val="0"/>
              <w:spacing w:line="250" w:lineRule="auto"/>
              <w:ind w:right="51"/>
              <w:jc w:val="center"/>
              <w:rPr>
                <w:rFonts w:ascii="Arial Narrow" w:hAnsi="Arial Narrow" w:cs="Arial"/>
                <w:b/>
                <w:u w:val="single"/>
              </w:rPr>
            </w:pPr>
          </w:p>
        </w:tc>
      </w:tr>
    </w:tbl>
    <w:p w14:paraId="2ABD22DF" w14:textId="34EF9376" w:rsidR="001D1D91" w:rsidRPr="001D1D91" w:rsidRDefault="00EE0FE5" w:rsidP="001D1D91">
      <w:pPr>
        <w:widowControl w:val="0"/>
        <w:autoSpaceDE w:val="0"/>
        <w:adjustRightInd w:val="0"/>
        <w:spacing w:line="276" w:lineRule="auto"/>
        <w:jc w:val="both"/>
        <w:rPr>
          <w:rFonts w:ascii="Arial Narrow" w:hAnsi="Arial Narrow" w:cs="Arial"/>
          <w:sz w:val="26"/>
          <w:szCs w:val="26"/>
        </w:rPr>
      </w:pPr>
      <w:r w:rsidRPr="00B47EEB">
        <w:rPr>
          <w:rFonts w:ascii="Arial Narrow" w:hAnsi="Arial Narrow" w:cs="Arial"/>
          <w:sz w:val="26"/>
          <w:szCs w:val="26"/>
        </w:rPr>
        <w:t>Pour toute dénonciation pour des pratiques, faits ou actes de corruption ou faits de mauvaises pratiques, bien vouloir appeler la CONAC au numéro 1517 ou le MOD au numéro 222 46 11 96</w:t>
      </w:r>
    </w:p>
    <w:p w14:paraId="2526CC02" w14:textId="77777777" w:rsidR="00EE0FE5" w:rsidRDefault="00EE0FE5" w:rsidP="001F129C">
      <w:pPr>
        <w:spacing w:line="360" w:lineRule="auto"/>
        <w:rPr>
          <w:rFonts w:ascii="Arial Narrow" w:hAnsi="Arial Narrow" w:cs="Arial"/>
          <w:b/>
          <w:bCs/>
          <w:sz w:val="28"/>
        </w:rPr>
      </w:pPr>
    </w:p>
    <w:p w14:paraId="1ADAC088" w14:textId="77777777" w:rsidR="00C71C96" w:rsidRDefault="00C71C96" w:rsidP="001F129C">
      <w:pPr>
        <w:spacing w:line="360" w:lineRule="auto"/>
        <w:rPr>
          <w:rFonts w:ascii="Arial Narrow" w:hAnsi="Arial Narrow" w:cs="Arial"/>
          <w:b/>
          <w:bCs/>
          <w:sz w:val="28"/>
        </w:rPr>
      </w:pPr>
    </w:p>
    <w:p w14:paraId="5518D076" w14:textId="77777777" w:rsidR="00C71C96" w:rsidRDefault="00C71C96" w:rsidP="001F129C">
      <w:pPr>
        <w:spacing w:line="360" w:lineRule="auto"/>
        <w:rPr>
          <w:rFonts w:ascii="Arial Narrow" w:hAnsi="Arial Narrow" w:cs="Arial"/>
          <w:b/>
          <w:bCs/>
          <w:sz w:val="28"/>
        </w:rPr>
      </w:pPr>
    </w:p>
    <w:p w14:paraId="34021B68" w14:textId="77777777" w:rsidR="00C71C96" w:rsidRDefault="00C71C96" w:rsidP="001F129C">
      <w:pPr>
        <w:spacing w:line="360" w:lineRule="auto"/>
        <w:rPr>
          <w:rFonts w:ascii="Arial Narrow" w:hAnsi="Arial Narrow" w:cs="Arial"/>
          <w:b/>
          <w:bCs/>
          <w:sz w:val="28"/>
        </w:rPr>
      </w:pPr>
    </w:p>
    <w:p w14:paraId="4FE224C5" w14:textId="77777777" w:rsidR="00C71C96" w:rsidRDefault="00C71C96" w:rsidP="001F129C">
      <w:pPr>
        <w:spacing w:line="360" w:lineRule="auto"/>
        <w:rPr>
          <w:rFonts w:ascii="Arial Narrow" w:hAnsi="Arial Narrow" w:cs="Arial"/>
          <w:b/>
          <w:bCs/>
          <w:sz w:val="28"/>
        </w:rPr>
      </w:pPr>
    </w:p>
    <w:p w14:paraId="31A9780D" w14:textId="77777777" w:rsidR="00C71C96" w:rsidRDefault="00C71C96" w:rsidP="001F129C">
      <w:pPr>
        <w:spacing w:line="360" w:lineRule="auto"/>
        <w:rPr>
          <w:rFonts w:ascii="Arial Narrow" w:hAnsi="Arial Narrow" w:cs="Arial"/>
          <w:b/>
          <w:bCs/>
          <w:sz w:val="28"/>
        </w:rPr>
      </w:pPr>
    </w:p>
    <w:p w14:paraId="4D6F666F" w14:textId="77777777" w:rsidR="00C71C96" w:rsidRDefault="00C71C96" w:rsidP="001F129C">
      <w:pPr>
        <w:spacing w:line="360" w:lineRule="auto"/>
        <w:rPr>
          <w:rFonts w:ascii="Arial Narrow" w:hAnsi="Arial Narrow" w:cs="Arial"/>
          <w:b/>
          <w:bCs/>
          <w:sz w:val="28"/>
        </w:rPr>
      </w:pPr>
    </w:p>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EE0FE5" w:rsidRPr="00B47EEB" w14:paraId="3A8FBD3B" w14:textId="77777777" w:rsidTr="00EE0FE5">
        <w:tc>
          <w:tcPr>
            <w:tcW w:w="4819" w:type="dxa"/>
            <w:vAlign w:val="center"/>
          </w:tcPr>
          <w:p w14:paraId="6D936A80" w14:textId="77777777" w:rsidR="00EE0FE5" w:rsidRPr="00B47EEB" w:rsidRDefault="00EE0FE5" w:rsidP="00EE0FE5">
            <w:pPr>
              <w:jc w:val="center"/>
              <w:rPr>
                <w:rFonts w:ascii="Arial Narrow" w:hAnsi="Arial Narrow" w:cs="Arial"/>
                <w:b/>
                <w:sz w:val="20"/>
                <w:szCs w:val="20"/>
              </w:rPr>
            </w:pPr>
          </w:p>
          <w:p w14:paraId="4B699727" w14:textId="77777777" w:rsidR="00EE0FE5" w:rsidRPr="00B47EEB" w:rsidRDefault="00EE0FE5" w:rsidP="00EE0FE5">
            <w:pPr>
              <w:jc w:val="center"/>
              <w:rPr>
                <w:rFonts w:ascii="Arial Narrow" w:hAnsi="Arial Narrow" w:cs="Arial"/>
                <w:b/>
                <w:sz w:val="20"/>
                <w:szCs w:val="20"/>
              </w:rPr>
            </w:pPr>
            <w:r w:rsidRPr="00B47EEB">
              <w:rPr>
                <w:rFonts w:ascii="Arial Narrow" w:hAnsi="Arial Narrow" w:cs="Arial"/>
                <w:b/>
                <w:sz w:val="20"/>
                <w:szCs w:val="20"/>
              </w:rPr>
              <w:t>REPUBLIQUE DU CAMEROUN</w:t>
            </w:r>
          </w:p>
        </w:tc>
        <w:tc>
          <w:tcPr>
            <w:tcW w:w="567" w:type="dxa"/>
            <w:vAlign w:val="center"/>
          </w:tcPr>
          <w:p w14:paraId="2CD88750" w14:textId="77777777" w:rsidR="00EE0FE5" w:rsidRPr="00B47EEB" w:rsidRDefault="00EE0FE5" w:rsidP="00EE0FE5">
            <w:pPr>
              <w:jc w:val="center"/>
              <w:rPr>
                <w:rFonts w:ascii="Arial Narrow" w:hAnsi="Arial Narrow" w:cs="Arial"/>
                <w:b/>
                <w:sz w:val="20"/>
                <w:szCs w:val="20"/>
              </w:rPr>
            </w:pPr>
          </w:p>
        </w:tc>
        <w:tc>
          <w:tcPr>
            <w:tcW w:w="4819" w:type="dxa"/>
            <w:vAlign w:val="center"/>
          </w:tcPr>
          <w:p w14:paraId="09CBE13B" w14:textId="77777777" w:rsidR="00EE0FE5" w:rsidRPr="00B47EEB" w:rsidRDefault="00EE0FE5" w:rsidP="00EE0FE5">
            <w:pPr>
              <w:jc w:val="center"/>
              <w:rPr>
                <w:rFonts w:ascii="Arial Narrow" w:hAnsi="Arial Narrow" w:cs="Arial"/>
                <w:b/>
                <w:sz w:val="20"/>
                <w:szCs w:val="20"/>
              </w:rPr>
            </w:pPr>
          </w:p>
          <w:p w14:paraId="6D8C4DC0" w14:textId="77777777" w:rsidR="00EE0FE5" w:rsidRPr="00B47EEB" w:rsidRDefault="00EE0FE5" w:rsidP="00EE0FE5">
            <w:pPr>
              <w:jc w:val="center"/>
              <w:rPr>
                <w:rFonts w:ascii="Arial Narrow" w:hAnsi="Arial Narrow" w:cs="Arial"/>
                <w:b/>
                <w:sz w:val="20"/>
                <w:szCs w:val="20"/>
              </w:rPr>
            </w:pPr>
            <w:r w:rsidRPr="00B47EEB">
              <w:rPr>
                <w:rFonts w:ascii="Arial Narrow" w:hAnsi="Arial Narrow" w:cs="Arial"/>
                <w:b/>
                <w:sz w:val="20"/>
                <w:szCs w:val="20"/>
              </w:rPr>
              <w:t>REPUBLIC OF CAMEROON</w:t>
            </w:r>
          </w:p>
        </w:tc>
      </w:tr>
      <w:tr w:rsidR="00EE0FE5" w:rsidRPr="00B47EEB" w14:paraId="44E9AA85" w14:textId="77777777" w:rsidTr="00EE0FE5">
        <w:trPr>
          <w:trHeight w:val="356"/>
        </w:trPr>
        <w:tc>
          <w:tcPr>
            <w:tcW w:w="4819" w:type="dxa"/>
            <w:vAlign w:val="center"/>
          </w:tcPr>
          <w:p w14:paraId="375B4B4A" w14:textId="77777777" w:rsidR="00EE0FE5" w:rsidRPr="00B47EEB" w:rsidRDefault="00EE0FE5" w:rsidP="00EE0FE5">
            <w:pPr>
              <w:jc w:val="center"/>
              <w:rPr>
                <w:rFonts w:ascii="Arial Narrow" w:hAnsi="Arial Narrow" w:cs="Arial"/>
                <w:bCs/>
                <w:sz w:val="20"/>
                <w:szCs w:val="20"/>
              </w:rPr>
            </w:pPr>
            <w:r w:rsidRPr="00B47EEB">
              <w:rPr>
                <w:rFonts w:ascii="Arial Narrow" w:hAnsi="Arial Narrow" w:cs="Arial"/>
                <w:bCs/>
                <w:sz w:val="20"/>
                <w:szCs w:val="20"/>
              </w:rPr>
              <w:t>Paix-Travail–Patrie</w:t>
            </w:r>
          </w:p>
          <w:p w14:paraId="44641AF7" w14:textId="77777777" w:rsidR="00EE0FE5" w:rsidRPr="00B47EEB" w:rsidRDefault="00EE0FE5" w:rsidP="00EE0FE5">
            <w:pPr>
              <w:jc w:val="center"/>
              <w:rPr>
                <w:rFonts w:ascii="Arial Narrow" w:hAnsi="Arial Narrow" w:cs="Arial"/>
                <w:bCs/>
                <w:sz w:val="20"/>
                <w:szCs w:val="20"/>
              </w:rPr>
            </w:pPr>
            <w:r w:rsidRPr="00B47EEB">
              <w:rPr>
                <w:rFonts w:ascii="Arial Narrow" w:hAnsi="Arial Narrow" w:cs="Arial"/>
                <w:bCs/>
                <w:sz w:val="20"/>
                <w:szCs w:val="20"/>
              </w:rPr>
              <w:t>--------------------</w:t>
            </w:r>
          </w:p>
        </w:tc>
        <w:tc>
          <w:tcPr>
            <w:tcW w:w="567" w:type="dxa"/>
            <w:vAlign w:val="center"/>
          </w:tcPr>
          <w:p w14:paraId="4F6B61B4" w14:textId="77777777" w:rsidR="00EE0FE5" w:rsidRPr="00B47EEB" w:rsidRDefault="00EE0FE5" w:rsidP="00EE0FE5">
            <w:pPr>
              <w:jc w:val="center"/>
              <w:rPr>
                <w:rFonts w:ascii="Arial Narrow" w:hAnsi="Arial Narrow" w:cs="Arial"/>
                <w:sz w:val="20"/>
                <w:szCs w:val="20"/>
              </w:rPr>
            </w:pPr>
          </w:p>
        </w:tc>
        <w:tc>
          <w:tcPr>
            <w:tcW w:w="4819" w:type="dxa"/>
            <w:vAlign w:val="center"/>
          </w:tcPr>
          <w:p w14:paraId="65900669" w14:textId="77777777" w:rsidR="00EE0FE5" w:rsidRPr="00B47EEB" w:rsidRDefault="00EE0FE5" w:rsidP="00EE0FE5">
            <w:pPr>
              <w:jc w:val="center"/>
              <w:rPr>
                <w:rFonts w:ascii="Arial Narrow" w:hAnsi="Arial Narrow" w:cs="Arial"/>
                <w:bCs/>
                <w:sz w:val="20"/>
                <w:szCs w:val="20"/>
              </w:rPr>
            </w:pPr>
            <w:r w:rsidRPr="00B47EEB">
              <w:rPr>
                <w:rFonts w:ascii="Arial Narrow" w:hAnsi="Arial Narrow" w:cs="Arial"/>
                <w:bCs/>
                <w:sz w:val="20"/>
                <w:szCs w:val="20"/>
              </w:rPr>
              <w:t>Peace - Work – Fatherland</w:t>
            </w:r>
          </w:p>
          <w:p w14:paraId="6152EA0C" w14:textId="77777777" w:rsidR="00EE0FE5" w:rsidRPr="00B47EEB" w:rsidRDefault="00EE0FE5" w:rsidP="00EE0FE5">
            <w:pPr>
              <w:jc w:val="center"/>
              <w:rPr>
                <w:rFonts w:ascii="Arial Narrow" w:hAnsi="Arial Narrow" w:cs="Arial"/>
                <w:sz w:val="20"/>
                <w:szCs w:val="20"/>
              </w:rPr>
            </w:pPr>
            <w:r w:rsidRPr="00B47EEB">
              <w:rPr>
                <w:rFonts w:ascii="Arial Narrow" w:hAnsi="Arial Narrow" w:cs="Arial"/>
                <w:bCs/>
                <w:sz w:val="20"/>
                <w:szCs w:val="20"/>
              </w:rPr>
              <w:t>--------------------</w:t>
            </w:r>
          </w:p>
        </w:tc>
      </w:tr>
      <w:tr w:rsidR="00EE0FE5" w:rsidRPr="00B47EEB" w14:paraId="2D502A04" w14:textId="77777777" w:rsidTr="00EE0FE5">
        <w:tc>
          <w:tcPr>
            <w:tcW w:w="4819" w:type="dxa"/>
            <w:vAlign w:val="center"/>
          </w:tcPr>
          <w:p w14:paraId="533F9A30" w14:textId="77777777" w:rsidR="00EE0FE5" w:rsidRPr="00B47EEB" w:rsidRDefault="00EE0FE5" w:rsidP="00EE0FE5">
            <w:pPr>
              <w:jc w:val="center"/>
              <w:rPr>
                <w:rFonts w:ascii="Arial Narrow" w:hAnsi="Arial Narrow" w:cs="Arial"/>
                <w:b/>
                <w:sz w:val="20"/>
                <w:szCs w:val="20"/>
              </w:rPr>
            </w:pPr>
            <w:r w:rsidRPr="00B47EEB">
              <w:rPr>
                <w:rFonts w:ascii="Arial Narrow" w:hAnsi="Arial Narrow" w:cs="Arial"/>
                <w:b/>
                <w:sz w:val="20"/>
                <w:szCs w:val="20"/>
              </w:rPr>
              <w:t>REGION DU SUD</w:t>
            </w:r>
          </w:p>
          <w:p w14:paraId="4A0B1687" w14:textId="77777777" w:rsidR="00EE0FE5" w:rsidRPr="00B47EEB" w:rsidRDefault="00EE0FE5" w:rsidP="00EE0FE5">
            <w:pPr>
              <w:jc w:val="center"/>
              <w:rPr>
                <w:rFonts w:ascii="Arial Narrow" w:hAnsi="Arial Narrow" w:cs="Arial"/>
                <w:sz w:val="20"/>
                <w:szCs w:val="20"/>
              </w:rPr>
            </w:pPr>
            <w:r w:rsidRPr="00B47EEB">
              <w:rPr>
                <w:rFonts w:ascii="Arial Narrow" w:hAnsi="Arial Narrow" w:cs="Arial"/>
                <w:sz w:val="20"/>
                <w:szCs w:val="20"/>
              </w:rPr>
              <w:t>--------------------</w:t>
            </w:r>
          </w:p>
        </w:tc>
        <w:tc>
          <w:tcPr>
            <w:tcW w:w="567" w:type="dxa"/>
            <w:vAlign w:val="center"/>
          </w:tcPr>
          <w:p w14:paraId="266C12E2" w14:textId="77777777" w:rsidR="00EE0FE5" w:rsidRPr="00B47EEB" w:rsidRDefault="00EE0FE5" w:rsidP="00EE0FE5">
            <w:pPr>
              <w:jc w:val="center"/>
              <w:rPr>
                <w:rFonts w:ascii="Arial Narrow" w:hAnsi="Arial Narrow" w:cs="Arial"/>
                <w:sz w:val="20"/>
                <w:szCs w:val="20"/>
              </w:rPr>
            </w:pPr>
          </w:p>
        </w:tc>
        <w:tc>
          <w:tcPr>
            <w:tcW w:w="4819" w:type="dxa"/>
            <w:vAlign w:val="center"/>
          </w:tcPr>
          <w:p w14:paraId="1B1D39C7" w14:textId="77777777" w:rsidR="00EE0FE5" w:rsidRPr="00B47EEB" w:rsidRDefault="00EE0FE5" w:rsidP="00EE0FE5">
            <w:pPr>
              <w:jc w:val="center"/>
              <w:rPr>
                <w:rFonts w:ascii="Arial Narrow" w:hAnsi="Arial Narrow" w:cs="Arial"/>
                <w:b/>
                <w:sz w:val="20"/>
                <w:szCs w:val="20"/>
              </w:rPr>
            </w:pPr>
            <w:r w:rsidRPr="00B47EEB">
              <w:rPr>
                <w:rFonts w:ascii="Arial Narrow" w:hAnsi="Arial Narrow" w:cs="Arial"/>
                <w:b/>
                <w:sz w:val="20"/>
                <w:szCs w:val="20"/>
              </w:rPr>
              <w:t>SOUTH REGION</w:t>
            </w:r>
          </w:p>
          <w:p w14:paraId="4B3E3A52" w14:textId="77777777" w:rsidR="00EE0FE5" w:rsidRPr="00B47EEB" w:rsidRDefault="00EE0FE5" w:rsidP="00EE0FE5">
            <w:pPr>
              <w:jc w:val="center"/>
              <w:rPr>
                <w:rFonts w:ascii="Arial Narrow" w:hAnsi="Arial Narrow" w:cs="Arial"/>
                <w:sz w:val="20"/>
                <w:szCs w:val="20"/>
              </w:rPr>
            </w:pPr>
            <w:r w:rsidRPr="00B47EEB">
              <w:rPr>
                <w:rFonts w:ascii="Arial Narrow" w:hAnsi="Arial Narrow" w:cs="Arial"/>
                <w:sz w:val="20"/>
                <w:szCs w:val="20"/>
              </w:rPr>
              <w:t>--------------------</w:t>
            </w:r>
          </w:p>
        </w:tc>
      </w:tr>
      <w:tr w:rsidR="00EE0FE5" w:rsidRPr="00B47EEB" w14:paraId="6DE85D81" w14:textId="77777777" w:rsidTr="00EE0FE5">
        <w:tc>
          <w:tcPr>
            <w:tcW w:w="4819" w:type="dxa"/>
            <w:vAlign w:val="center"/>
          </w:tcPr>
          <w:p w14:paraId="7768A734" w14:textId="77777777" w:rsidR="00EE0FE5" w:rsidRPr="00B47EEB" w:rsidRDefault="00EE0FE5" w:rsidP="00EE0FE5">
            <w:pPr>
              <w:jc w:val="center"/>
              <w:rPr>
                <w:rFonts w:ascii="Arial Narrow" w:hAnsi="Arial Narrow" w:cs="Arial"/>
                <w:b/>
                <w:bCs/>
                <w:sz w:val="20"/>
                <w:szCs w:val="20"/>
              </w:rPr>
            </w:pPr>
            <w:r w:rsidRPr="00B47EEB">
              <w:rPr>
                <w:rFonts w:ascii="Arial Narrow" w:hAnsi="Arial Narrow" w:cs="Arial"/>
                <w:b/>
                <w:bCs/>
                <w:sz w:val="20"/>
                <w:szCs w:val="20"/>
              </w:rPr>
              <w:t>DEPARTEMENT DE L’OCEAN</w:t>
            </w:r>
          </w:p>
          <w:p w14:paraId="04E3683C" w14:textId="77777777" w:rsidR="00EE0FE5" w:rsidRPr="00B47EEB" w:rsidRDefault="00EE0FE5" w:rsidP="00EE0FE5">
            <w:pPr>
              <w:jc w:val="center"/>
              <w:rPr>
                <w:rFonts w:ascii="Arial Narrow" w:hAnsi="Arial Narrow" w:cs="Arial"/>
                <w:b/>
                <w:bCs/>
                <w:sz w:val="20"/>
                <w:szCs w:val="20"/>
              </w:rPr>
            </w:pPr>
            <w:r w:rsidRPr="00B47EEB">
              <w:rPr>
                <w:rFonts w:ascii="Arial Narrow" w:hAnsi="Arial Narrow" w:cs="Arial"/>
                <w:b/>
                <w:bCs/>
                <w:sz w:val="20"/>
                <w:szCs w:val="20"/>
              </w:rPr>
              <w:t>--------------------</w:t>
            </w:r>
          </w:p>
        </w:tc>
        <w:tc>
          <w:tcPr>
            <w:tcW w:w="567" w:type="dxa"/>
            <w:vAlign w:val="center"/>
          </w:tcPr>
          <w:p w14:paraId="23228078" w14:textId="77777777" w:rsidR="00EE0FE5" w:rsidRPr="00B47EEB" w:rsidRDefault="00EE0FE5" w:rsidP="00EE0FE5">
            <w:pPr>
              <w:jc w:val="center"/>
              <w:rPr>
                <w:rFonts w:ascii="Arial Narrow" w:hAnsi="Arial Narrow" w:cs="Arial"/>
                <w:b/>
                <w:bCs/>
                <w:sz w:val="20"/>
                <w:szCs w:val="20"/>
              </w:rPr>
            </w:pPr>
            <w:r w:rsidRPr="00B47EEB">
              <w:rPr>
                <w:noProof/>
                <w:sz w:val="22"/>
                <w:szCs w:val="22"/>
              </w:rPr>
              <w:drawing>
                <wp:anchor distT="0" distB="0" distL="114300" distR="114300" simplePos="0" relativeHeight="251718656" behindDoc="1" locked="0" layoutInCell="1" allowOverlap="1" wp14:anchorId="59BC75BC" wp14:editId="2DFD9B98">
                  <wp:simplePos x="0" y="0"/>
                  <wp:positionH relativeFrom="page">
                    <wp:posOffset>-161925</wp:posOffset>
                  </wp:positionH>
                  <wp:positionV relativeFrom="paragraph">
                    <wp:posOffset>-733425</wp:posOffset>
                  </wp:positionV>
                  <wp:extent cx="753745" cy="714375"/>
                  <wp:effectExtent l="0" t="0" r="8255" b="9525"/>
                  <wp:wrapNone/>
                  <wp:docPr id="19" name="Image 19"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14:paraId="7DA737AF" w14:textId="77777777" w:rsidR="00EE0FE5" w:rsidRPr="00B47EEB" w:rsidRDefault="00EE0FE5" w:rsidP="00EE0FE5">
            <w:pPr>
              <w:jc w:val="center"/>
              <w:rPr>
                <w:rFonts w:ascii="Arial Narrow" w:hAnsi="Arial Narrow" w:cs="Arial"/>
                <w:b/>
                <w:bCs/>
                <w:sz w:val="20"/>
                <w:szCs w:val="20"/>
              </w:rPr>
            </w:pPr>
            <w:r w:rsidRPr="00B47EEB">
              <w:rPr>
                <w:rFonts w:ascii="Arial Narrow" w:hAnsi="Arial Narrow" w:cs="Arial"/>
                <w:b/>
                <w:bCs/>
                <w:sz w:val="20"/>
                <w:szCs w:val="20"/>
              </w:rPr>
              <w:t xml:space="preserve">OCEAN DIVISION </w:t>
            </w:r>
          </w:p>
          <w:p w14:paraId="13102857" w14:textId="77777777" w:rsidR="00EE0FE5" w:rsidRPr="00B47EEB" w:rsidRDefault="00EE0FE5" w:rsidP="00EE0FE5">
            <w:pPr>
              <w:jc w:val="center"/>
              <w:rPr>
                <w:rFonts w:ascii="Arial Narrow" w:hAnsi="Arial Narrow" w:cs="Arial"/>
                <w:b/>
                <w:bCs/>
                <w:sz w:val="20"/>
                <w:szCs w:val="20"/>
              </w:rPr>
            </w:pPr>
            <w:r w:rsidRPr="00B47EEB">
              <w:rPr>
                <w:rFonts w:ascii="Arial Narrow" w:hAnsi="Arial Narrow" w:cs="Arial"/>
                <w:b/>
                <w:bCs/>
                <w:sz w:val="20"/>
                <w:szCs w:val="20"/>
              </w:rPr>
              <w:t>--------------------</w:t>
            </w:r>
          </w:p>
        </w:tc>
      </w:tr>
      <w:tr w:rsidR="00EE0FE5" w:rsidRPr="00B47EEB" w14:paraId="58855D6E" w14:textId="77777777" w:rsidTr="00EE0FE5">
        <w:tc>
          <w:tcPr>
            <w:tcW w:w="4819" w:type="dxa"/>
            <w:vAlign w:val="center"/>
          </w:tcPr>
          <w:p w14:paraId="06581E25" w14:textId="77777777" w:rsidR="00EE0FE5" w:rsidRPr="00B47EEB" w:rsidRDefault="00EE0FE5" w:rsidP="00EE0FE5">
            <w:pPr>
              <w:jc w:val="center"/>
              <w:rPr>
                <w:rFonts w:ascii="Arial Narrow" w:hAnsi="Arial Narrow" w:cs="Arial"/>
                <w:b/>
                <w:sz w:val="20"/>
                <w:szCs w:val="20"/>
              </w:rPr>
            </w:pPr>
            <w:r w:rsidRPr="00B47EEB">
              <w:rPr>
                <w:rFonts w:ascii="Arial Narrow" w:hAnsi="Arial Narrow" w:cs="Arial"/>
                <w:b/>
                <w:sz w:val="20"/>
                <w:szCs w:val="20"/>
              </w:rPr>
              <w:t>PREFECTURE DE KRIBI</w:t>
            </w:r>
          </w:p>
          <w:p w14:paraId="7D8923B7" w14:textId="77777777" w:rsidR="00EE0FE5" w:rsidRPr="00B47EEB" w:rsidRDefault="00EE0FE5" w:rsidP="00EE0FE5">
            <w:pPr>
              <w:jc w:val="center"/>
              <w:rPr>
                <w:rFonts w:ascii="Arial Narrow" w:hAnsi="Arial Narrow" w:cs="Arial"/>
                <w:sz w:val="20"/>
                <w:szCs w:val="20"/>
              </w:rPr>
            </w:pPr>
            <w:r w:rsidRPr="00B47EEB">
              <w:rPr>
                <w:rFonts w:ascii="Arial Narrow" w:hAnsi="Arial Narrow" w:cs="Arial"/>
                <w:sz w:val="20"/>
                <w:szCs w:val="20"/>
              </w:rPr>
              <w:t>--------------------</w:t>
            </w:r>
          </w:p>
        </w:tc>
        <w:tc>
          <w:tcPr>
            <w:tcW w:w="567" w:type="dxa"/>
            <w:vAlign w:val="center"/>
          </w:tcPr>
          <w:p w14:paraId="112C1F1E" w14:textId="77777777" w:rsidR="00EE0FE5" w:rsidRPr="00B47EEB" w:rsidRDefault="00EE0FE5" w:rsidP="00EE0FE5">
            <w:pPr>
              <w:jc w:val="center"/>
              <w:rPr>
                <w:rFonts w:ascii="Arial Narrow" w:hAnsi="Arial Narrow" w:cs="Arial"/>
                <w:sz w:val="20"/>
                <w:szCs w:val="20"/>
              </w:rPr>
            </w:pPr>
          </w:p>
        </w:tc>
        <w:tc>
          <w:tcPr>
            <w:tcW w:w="4819" w:type="dxa"/>
            <w:vAlign w:val="center"/>
          </w:tcPr>
          <w:p w14:paraId="64B26A48" w14:textId="77777777" w:rsidR="00EE0FE5" w:rsidRPr="00B47EEB" w:rsidRDefault="00EE0FE5" w:rsidP="00EE0FE5">
            <w:pPr>
              <w:jc w:val="center"/>
              <w:rPr>
                <w:rFonts w:ascii="Arial Narrow" w:hAnsi="Arial Narrow" w:cs="Arial"/>
                <w:b/>
                <w:sz w:val="20"/>
                <w:szCs w:val="20"/>
                <w:lang w:val="en-GB"/>
              </w:rPr>
            </w:pPr>
            <w:r w:rsidRPr="00B47EEB">
              <w:rPr>
                <w:rFonts w:ascii="Arial Narrow" w:hAnsi="Arial Narrow" w:cs="Arial"/>
                <w:b/>
                <w:sz w:val="20"/>
                <w:szCs w:val="20"/>
                <w:lang w:val="en-GB"/>
              </w:rPr>
              <w:t>S.D.O’s OFFICE KRIBI</w:t>
            </w:r>
          </w:p>
          <w:p w14:paraId="2BA448B0" w14:textId="77777777" w:rsidR="00EE0FE5" w:rsidRPr="00B47EEB" w:rsidRDefault="00EE0FE5" w:rsidP="00EE0FE5">
            <w:pPr>
              <w:jc w:val="center"/>
              <w:rPr>
                <w:rFonts w:ascii="Arial Narrow" w:hAnsi="Arial Narrow" w:cs="Arial"/>
                <w:sz w:val="20"/>
                <w:szCs w:val="20"/>
                <w:lang w:val="en-GB"/>
              </w:rPr>
            </w:pPr>
            <w:r w:rsidRPr="00B47EEB">
              <w:rPr>
                <w:rFonts w:ascii="Arial Narrow" w:hAnsi="Arial Narrow" w:cs="Arial"/>
                <w:sz w:val="20"/>
                <w:szCs w:val="20"/>
                <w:lang w:val="en-GB"/>
              </w:rPr>
              <w:t>--------------------</w:t>
            </w:r>
          </w:p>
        </w:tc>
      </w:tr>
      <w:tr w:rsidR="00EE0FE5" w:rsidRPr="00B47EEB" w14:paraId="537F67C3" w14:textId="77777777" w:rsidTr="00EE0FE5">
        <w:tc>
          <w:tcPr>
            <w:tcW w:w="4819" w:type="dxa"/>
          </w:tcPr>
          <w:p w14:paraId="0F5E2878" w14:textId="77777777" w:rsidR="00EE0FE5" w:rsidRPr="00B47EEB" w:rsidRDefault="00EE0FE5" w:rsidP="00EE0FE5">
            <w:pPr>
              <w:jc w:val="center"/>
              <w:rPr>
                <w:rFonts w:ascii="Arial Narrow" w:hAnsi="Arial Narrow" w:cs="Arial"/>
                <w:b/>
                <w:bCs/>
                <w:sz w:val="20"/>
                <w:szCs w:val="20"/>
              </w:rPr>
            </w:pPr>
            <w:r w:rsidRPr="00B47EEB">
              <w:rPr>
                <w:rFonts w:ascii="Arial Narrow" w:hAnsi="Arial Narrow" w:cs="Arial"/>
                <w:b/>
                <w:bCs/>
                <w:sz w:val="20"/>
                <w:szCs w:val="20"/>
              </w:rPr>
              <w:t>SERVICE DES AFFAIRES GENERALES</w:t>
            </w:r>
          </w:p>
        </w:tc>
        <w:tc>
          <w:tcPr>
            <w:tcW w:w="567" w:type="dxa"/>
          </w:tcPr>
          <w:p w14:paraId="2A433F77" w14:textId="77777777" w:rsidR="00EE0FE5" w:rsidRPr="00B47EEB" w:rsidRDefault="00EE0FE5" w:rsidP="00EE0FE5">
            <w:pPr>
              <w:jc w:val="both"/>
              <w:rPr>
                <w:rFonts w:ascii="Arial Narrow" w:hAnsi="Arial Narrow" w:cs="Arial"/>
                <w:sz w:val="20"/>
                <w:szCs w:val="20"/>
              </w:rPr>
            </w:pPr>
          </w:p>
        </w:tc>
        <w:tc>
          <w:tcPr>
            <w:tcW w:w="4819" w:type="dxa"/>
          </w:tcPr>
          <w:p w14:paraId="70E670B9" w14:textId="77777777" w:rsidR="00EE0FE5" w:rsidRPr="00B47EEB" w:rsidRDefault="00EE0FE5" w:rsidP="00EE0FE5">
            <w:pPr>
              <w:jc w:val="center"/>
              <w:rPr>
                <w:rFonts w:ascii="Arial Narrow" w:hAnsi="Arial Narrow" w:cs="Arial"/>
                <w:b/>
                <w:bCs/>
                <w:sz w:val="20"/>
                <w:szCs w:val="20"/>
              </w:rPr>
            </w:pPr>
            <w:r w:rsidRPr="00B47EEB">
              <w:rPr>
                <w:rFonts w:ascii="Arial Narrow" w:hAnsi="Arial Narrow" w:cs="Arial"/>
                <w:b/>
                <w:bCs/>
                <w:sz w:val="20"/>
                <w:szCs w:val="20"/>
              </w:rPr>
              <w:t>GENERAL AFFAIRS SERVICE</w:t>
            </w:r>
          </w:p>
        </w:tc>
      </w:tr>
    </w:tbl>
    <w:p w14:paraId="0EFA73A8" w14:textId="77777777" w:rsidR="001D1D91" w:rsidRPr="001E3DE2" w:rsidRDefault="001D1D91" w:rsidP="001D1D91">
      <w:pPr>
        <w:suppressAutoHyphens w:val="0"/>
        <w:autoSpaceDN/>
        <w:jc w:val="center"/>
        <w:textAlignment w:val="auto"/>
        <w:rPr>
          <w:rFonts w:ascii="Arial Narrow" w:hAnsi="Arial Narrow" w:cs="Arial"/>
          <w:b/>
          <w:bCs/>
          <w:iCs/>
          <w:sz w:val="28"/>
          <w:lang w:val="en-GB"/>
        </w:rPr>
      </w:pPr>
      <w:r>
        <w:rPr>
          <w:rFonts w:ascii="Arial Narrow" w:hAnsi="Arial Narrow" w:cs="Arial"/>
          <w:b/>
          <w:bCs/>
          <w:iCs/>
          <w:sz w:val="28"/>
          <w:lang w:val="en-GB"/>
        </w:rPr>
        <w:t xml:space="preserve">OPEN NATIONAL INVITATION TO TENDER </w:t>
      </w:r>
    </w:p>
    <w:p w14:paraId="3933BC90" w14:textId="56B4AB1D" w:rsidR="001D1D91" w:rsidRDefault="001D1D91" w:rsidP="00013452">
      <w:pPr>
        <w:suppressAutoHyphens w:val="0"/>
        <w:autoSpaceDN/>
        <w:jc w:val="center"/>
        <w:textAlignment w:val="auto"/>
        <w:rPr>
          <w:rFonts w:ascii="Arial Narrow" w:eastAsia="Arial Narrow" w:hAnsi="Arial Narrow" w:cs="Arial"/>
          <w:b/>
          <w:sz w:val="28"/>
          <w:szCs w:val="28"/>
          <w:lang w:val="en" w:eastAsia="en-US"/>
        </w:rPr>
      </w:pPr>
      <w:r>
        <w:rPr>
          <w:rFonts w:ascii="Arial Narrow" w:eastAsia="Arial Narrow" w:hAnsi="Arial Narrow" w:cs="Arial"/>
          <w:b/>
          <w:sz w:val="28"/>
          <w:szCs w:val="28"/>
          <w:lang w:val="en" w:eastAsia="en-US"/>
        </w:rPr>
        <w:t>N°003/AONO/L11</w:t>
      </w:r>
      <w:r w:rsidRPr="0027592F">
        <w:rPr>
          <w:rFonts w:ascii="Arial Narrow" w:eastAsia="Arial Narrow" w:hAnsi="Arial Narrow" w:cs="Arial"/>
          <w:b/>
          <w:sz w:val="28"/>
          <w:szCs w:val="28"/>
          <w:lang w:val="en" w:eastAsia="en-US"/>
        </w:rPr>
        <w:t>/CDPM/2025</w:t>
      </w:r>
      <w:r>
        <w:rPr>
          <w:rFonts w:ascii="Arial Narrow" w:eastAsia="Arial Narrow" w:hAnsi="Arial Narrow" w:cs="Arial"/>
          <w:b/>
          <w:sz w:val="28"/>
          <w:szCs w:val="28"/>
          <w:lang w:val="en" w:eastAsia="en-US"/>
        </w:rPr>
        <w:t xml:space="preserve"> OF </w:t>
      </w:r>
      <w:r w:rsidR="00013452">
        <w:rPr>
          <w:rFonts w:ascii="Arial Narrow" w:eastAsia="Arial Narrow" w:hAnsi="Arial Narrow" w:cs="Arial"/>
          <w:b/>
          <w:sz w:val="28"/>
          <w:szCs w:val="28"/>
          <w:lang w:val="en" w:eastAsia="en-US"/>
        </w:rPr>
        <w:t>22</w:t>
      </w:r>
      <w:r w:rsidR="00BF66C3" w:rsidRPr="00BF66C3">
        <w:rPr>
          <w:rFonts w:ascii="Arial Narrow" w:eastAsia="Arial Narrow" w:hAnsi="Arial Narrow" w:cs="Arial"/>
          <w:b/>
          <w:sz w:val="28"/>
          <w:szCs w:val="28"/>
          <w:vertAlign w:val="superscript"/>
          <w:lang w:val="en" w:eastAsia="en-US"/>
        </w:rPr>
        <w:t>ND</w:t>
      </w:r>
      <w:r w:rsidR="00BF66C3">
        <w:rPr>
          <w:rFonts w:ascii="Arial Narrow" w:eastAsia="Arial Narrow" w:hAnsi="Arial Narrow" w:cs="Arial"/>
          <w:b/>
          <w:sz w:val="28"/>
          <w:szCs w:val="28"/>
          <w:lang w:val="en" w:eastAsia="en-US"/>
        </w:rPr>
        <w:t xml:space="preserve"> </w:t>
      </w:r>
      <w:r>
        <w:rPr>
          <w:rFonts w:ascii="Arial Narrow" w:eastAsia="Arial Narrow" w:hAnsi="Arial Narrow" w:cs="Arial"/>
          <w:b/>
          <w:sz w:val="28"/>
          <w:szCs w:val="28"/>
          <w:lang w:val="en" w:eastAsia="en-US"/>
        </w:rPr>
        <w:t xml:space="preserve"> </w:t>
      </w:r>
      <w:r w:rsidR="00BF66C3">
        <w:rPr>
          <w:rFonts w:ascii="Arial Narrow" w:eastAsia="Arial Narrow" w:hAnsi="Arial Narrow" w:cs="Arial"/>
          <w:b/>
          <w:sz w:val="28"/>
          <w:szCs w:val="28"/>
          <w:lang w:val="en" w:eastAsia="en-US"/>
        </w:rPr>
        <w:t>MAY</w:t>
      </w:r>
      <w:r>
        <w:rPr>
          <w:rFonts w:ascii="Arial Narrow" w:eastAsia="Arial Narrow" w:hAnsi="Arial Narrow" w:cs="Arial"/>
          <w:b/>
          <w:sz w:val="28"/>
          <w:szCs w:val="28"/>
          <w:lang w:val="en" w:eastAsia="en-US"/>
        </w:rPr>
        <w:t xml:space="preserve"> </w:t>
      </w:r>
      <w:r w:rsidRPr="0027592F">
        <w:rPr>
          <w:rFonts w:ascii="Arial Narrow" w:eastAsia="Arial Narrow" w:hAnsi="Arial Narrow" w:cs="Arial"/>
          <w:b/>
          <w:sz w:val="28"/>
          <w:szCs w:val="28"/>
          <w:lang w:val="en" w:eastAsia="en-US"/>
        </w:rPr>
        <w:t xml:space="preserve">2025 </w:t>
      </w:r>
    </w:p>
    <w:p w14:paraId="10D5B390" w14:textId="77777777" w:rsidR="001D1D91" w:rsidRPr="00341B12" w:rsidRDefault="001D1D91" w:rsidP="001D1D91">
      <w:pPr>
        <w:suppressAutoHyphens w:val="0"/>
        <w:autoSpaceDN/>
        <w:jc w:val="center"/>
        <w:textAlignment w:val="auto"/>
        <w:rPr>
          <w:rFonts w:ascii="Arial Narrow" w:eastAsia="Arial Narrow" w:hAnsi="Arial Narrow" w:cs="Arial"/>
          <w:b/>
          <w:sz w:val="28"/>
          <w:szCs w:val="28"/>
          <w:lang w:val="en-US" w:eastAsia="en-US"/>
        </w:rPr>
      </w:pPr>
      <w:r w:rsidRPr="00B47EEB">
        <w:rPr>
          <w:rFonts w:ascii="Arial Narrow" w:eastAsia="Arial Narrow" w:hAnsi="Arial Narrow" w:cs="Arial"/>
          <w:b/>
          <w:sz w:val="28"/>
          <w:szCs w:val="28"/>
          <w:lang w:val="en" w:eastAsia="en-US"/>
        </w:rPr>
        <w:t>FOR THE CONSTRUCTION OF THE FOREST CONTROL POST AND THE FIFINDA HUNTING POST, IN THE LOKOUNDJE SUBDIVISION, OCEAN D</w:t>
      </w:r>
      <w:r>
        <w:rPr>
          <w:rFonts w:ascii="Arial Narrow" w:eastAsia="Arial Narrow" w:hAnsi="Arial Narrow" w:cs="Arial"/>
          <w:b/>
          <w:sz w:val="28"/>
          <w:szCs w:val="28"/>
          <w:lang w:val="en" w:eastAsia="en-US"/>
        </w:rPr>
        <w:t>IVISION</w:t>
      </w:r>
      <w:r w:rsidRPr="00B47EEB">
        <w:rPr>
          <w:rFonts w:ascii="Arial Narrow" w:eastAsia="Arial Narrow" w:hAnsi="Arial Narrow" w:cs="Arial"/>
          <w:b/>
          <w:sz w:val="28"/>
          <w:szCs w:val="28"/>
          <w:lang w:val="en" w:eastAsia="en-US"/>
        </w:rPr>
        <w:t>, SOUTH REGION</w:t>
      </w:r>
    </w:p>
    <w:p w14:paraId="4C73AE26" w14:textId="77777777" w:rsidR="00410E1B" w:rsidRDefault="001D1D91" w:rsidP="00410E1B">
      <w:pPr>
        <w:suppressAutoHyphens w:val="0"/>
        <w:autoSpaceDN/>
        <w:jc w:val="center"/>
        <w:textAlignment w:val="auto"/>
        <w:rPr>
          <w:rFonts w:ascii="Arial Narrow" w:eastAsia="Arial Narrow" w:hAnsi="Arial Narrow" w:cs="Arial"/>
          <w:b/>
          <w:sz w:val="28"/>
          <w:szCs w:val="28"/>
          <w:lang w:eastAsia="en-US"/>
        </w:rPr>
      </w:pPr>
      <w:r>
        <w:rPr>
          <w:rFonts w:ascii="Arial Narrow" w:eastAsia="Arial Narrow" w:hAnsi="Arial Narrow" w:cs="Arial"/>
          <w:b/>
          <w:sz w:val="28"/>
          <w:szCs w:val="28"/>
          <w:lang w:eastAsia="en-US"/>
        </w:rPr>
        <w:t xml:space="preserve">PIB MINFOF </w:t>
      </w:r>
    </w:p>
    <w:p w14:paraId="71564738" w14:textId="0CECB702" w:rsidR="001D1D91" w:rsidRPr="00B47EEB" w:rsidRDefault="001D1D91" w:rsidP="00410E1B">
      <w:pPr>
        <w:suppressAutoHyphens w:val="0"/>
        <w:autoSpaceDN/>
        <w:jc w:val="center"/>
        <w:textAlignment w:val="auto"/>
        <w:rPr>
          <w:rFonts w:ascii="Arial Narrow" w:hAnsi="Arial Narrow" w:cs="Arial"/>
          <w:b/>
          <w:iCs/>
          <w:lang w:val="en-GB"/>
        </w:rPr>
      </w:pPr>
      <w:r>
        <w:rPr>
          <w:rFonts w:ascii="Arial Narrow" w:eastAsia="Arial Narrow" w:hAnsi="Arial Narrow" w:cs="Arial"/>
          <w:b/>
          <w:sz w:val="28"/>
          <w:szCs w:val="28"/>
          <w:lang w:eastAsia="en-US"/>
        </w:rPr>
        <w:t xml:space="preserve"> </w:t>
      </w:r>
      <w:r w:rsidR="00410E1B">
        <w:rPr>
          <w:rFonts w:ascii="Arial Narrow" w:eastAsia="Arial Narrow" w:hAnsi="Arial Narrow" w:cs="Arial"/>
          <w:b/>
          <w:sz w:val="28"/>
          <w:szCs w:val="28"/>
          <w:lang w:eastAsia="en-US"/>
        </w:rPr>
        <w:t>( IN EMERGENCY PROCEDURE)</w:t>
      </w:r>
    </w:p>
    <w:p w14:paraId="1B1658A9" w14:textId="77777777" w:rsidR="001D1D91" w:rsidRDefault="001D1D91" w:rsidP="000E7F78">
      <w:pPr>
        <w:spacing w:before="240"/>
        <w:jc w:val="both"/>
        <w:rPr>
          <w:rFonts w:ascii="Arial Narrow" w:hAnsi="Arial Narrow" w:cs="Arial"/>
          <w:b/>
          <w:bCs/>
          <w:sz w:val="26"/>
          <w:szCs w:val="26"/>
          <w:lang w:val="en"/>
        </w:rPr>
      </w:pPr>
    </w:p>
    <w:p w14:paraId="123D804E" w14:textId="4DCFCE0A" w:rsidR="00633D20" w:rsidRPr="00B47EEB" w:rsidRDefault="00633D20" w:rsidP="000E7F78">
      <w:pPr>
        <w:spacing w:before="240"/>
        <w:jc w:val="both"/>
        <w:rPr>
          <w:rFonts w:ascii="Arial Narrow" w:hAnsi="Arial Narrow" w:cs="Arial"/>
          <w:sz w:val="26"/>
          <w:szCs w:val="26"/>
        </w:rPr>
      </w:pPr>
      <w:r w:rsidRPr="00B47EEB">
        <w:rPr>
          <w:rFonts w:ascii="Arial Narrow" w:hAnsi="Arial Narrow" w:cs="Arial"/>
          <w:b/>
          <w:bCs/>
          <w:sz w:val="26"/>
          <w:szCs w:val="26"/>
          <w:lang w:val="en"/>
        </w:rPr>
        <w:t xml:space="preserve">DELEGATED PROJECT MANAGER: </w:t>
      </w:r>
      <w:r w:rsidR="007E0096" w:rsidRPr="00B47EEB">
        <w:rPr>
          <w:rFonts w:ascii="Arial Narrow" w:hAnsi="Arial Narrow" w:cs="Arial"/>
          <w:sz w:val="26"/>
          <w:szCs w:val="26"/>
          <w:lang w:val="en"/>
        </w:rPr>
        <w:t>THE SENIOR DIVISIONAL OFFICER OF THE OCEAN DIVISION</w:t>
      </w:r>
    </w:p>
    <w:p w14:paraId="25EC2BF6" w14:textId="21A42CA9" w:rsidR="000E7F78" w:rsidRPr="00B47EEB" w:rsidRDefault="000E7F78" w:rsidP="007E0096">
      <w:pPr>
        <w:spacing w:before="240"/>
        <w:jc w:val="both"/>
        <w:rPr>
          <w:rFonts w:ascii="Arial Narrow" w:hAnsi="Arial Narrow" w:cs="Arial"/>
          <w:sz w:val="26"/>
          <w:szCs w:val="26"/>
        </w:rPr>
      </w:pPr>
      <w:r w:rsidRPr="00B47EEB">
        <w:rPr>
          <w:rFonts w:ascii="Arial Narrow" w:hAnsi="Arial Narrow" w:cs="Arial"/>
          <w:b/>
          <w:bCs/>
          <w:sz w:val="26"/>
          <w:szCs w:val="26"/>
          <w:lang w:val="en"/>
        </w:rPr>
        <w:t xml:space="preserve">CONTRACTING AUTHORITY: </w:t>
      </w:r>
      <w:r w:rsidR="007E0096" w:rsidRPr="00B47EEB">
        <w:rPr>
          <w:rFonts w:ascii="Arial Narrow" w:hAnsi="Arial Narrow" w:cs="Arial"/>
          <w:sz w:val="26"/>
          <w:szCs w:val="26"/>
          <w:lang w:val="en"/>
        </w:rPr>
        <w:t>THE SENIOR DIVISIONAL OFFICER OF THE OCEAN DIVISION</w:t>
      </w:r>
    </w:p>
    <w:p w14:paraId="425BDA82" w14:textId="77777777" w:rsidR="007B43BD" w:rsidRPr="00B47EEB" w:rsidRDefault="007B43BD" w:rsidP="007B43BD">
      <w:pPr>
        <w:spacing w:before="240"/>
        <w:jc w:val="both"/>
        <w:rPr>
          <w:rFonts w:ascii="Arial Narrow" w:hAnsi="Arial Narrow" w:cs="Arial"/>
          <w:sz w:val="26"/>
          <w:szCs w:val="26"/>
        </w:rPr>
      </w:pPr>
      <w:r w:rsidRPr="00B47EEB">
        <w:rPr>
          <w:rFonts w:ascii="Arial Narrow" w:hAnsi="Arial Narrow" w:cs="Arial"/>
          <w:b/>
          <w:bCs/>
          <w:sz w:val="26"/>
          <w:szCs w:val="26"/>
          <w:lang w:val="en"/>
        </w:rPr>
        <w:t xml:space="preserve">PROCUREMENT COMMISSION: </w:t>
      </w:r>
      <w:r w:rsidRPr="00B47EEB">
        <w:rPr>
          <w:rFonts w:ascii="Arial Narrow" w:hAnsi="Arial Narrow" w:cs="Arial"/>
          <w:sz w:val="26"/>
          <w:szCs w:val="26"/>
          <w:lang w:val="en"/>
        </w:rPr>
        <w:t>OCEAN DEPARTMENTAL PROCUREMENT COMMISSION</w:t>
      </w:r>
    </w:p>
    <w:p w14:paraId="7178C336" w14:textId="77777777" w:rsidR="00EE0FE5" w:rsidRPr="0027592F" w:rsidRDefault="00EE0FE5" w:rsidP="001D1D91">
      <w:pPr>
        <w:suppressAutoHyphens w:val="0"/>
        <w:autoSpaceDN/>
        <w:textAlignment w:val="auto"/>
        <w:rPr>
          <w:rFonts w:ascii="Arial Narrow" w:hAnsi="Arial Narrow" w:cs="Arial"/>
          <w:b/>
          <w:iCs/>
          <w:lang w:val="en-GB"/>
        </w:rPr>
      </w:pPr>
    </w:p>
    <w:p w14:paraId="40E5DC2A" w14:textId="77777777" w:rsidR="00EE0FE5" w:rsidRPr="00B47EEB" w:rsidRDefault="00EE0FE5" w:rsidP="00EE0FE5">
      <w:pPr>
        <w:numPr>
          <w:ilvl w:val="0"/>
          <w:numId w:val="42"/>
        </w:numPr>
        <w:suppressAutoHyphens w:val="0"/>
        <w:autoSpaceDN/>
        <w:textAlignment w:val="auto"/>
        <w:rPr>
          <w:rFonts w:ascii="Arial Narrow" w:hAnsi="Arial Narrow" w:cs="Arial"/>
          <w:iCs/>
          <w:lang w:val="en-GB"/>
        </w:rPr>
      </w:pPr>
      <w:r w:rsidRPr="00B47EEB">
        <w:rPr>
          <w:rFonts w:ascii="Arial Narrow" w:hAnsi="Arial Narrow" w:cs="Arial"/>
          <w:b/>
          <w:iCs/>
          <w:lang w:val="en-GB"/>
        </w:rPr>
        <w:t>Subject of the invitation to tender</w:t>
      </w:r>
    </w:p>
    <w:p w14:paraId="4D3C0050" w14:textId="77777777" w:rsidR="00EE0FE5" w:rsidRPr="00DC77B3" w:rsidRDefault="00EE0FE5" w:rsidP="00EE0FE5">
      <w:pPr>
        <w:suppressAutoHyphens w:val="0"/>
        <w:autoSpaceDN/>
        <w:jc w:val="both"/>
        <w:textAlignment w:val="auto"/>
        <w:rPr>
          <w:rFonts w:ascii="Arial Narrow" w:eastAsia="Arial Narrow" w:hAnsi="Arial Narrow" w:cs="Arial"/>
          <w:sz w:val="22"/>
          <w:szCs w:val="22"/>
          <w:lang w:val="en" w:eastAsia="en-US"/>
        </w:rPr>
      </w:pPr>
      <w:r w:rsidRPr="00DC77B3">
        <w:rPr>
          <w:rFonts w:ascii="Arial Narrow" w:hAnsi="Arial Narrow" w:cs="Arial"/>
          <w:bCs/>
          <w:iCs/>
          <w:sz w:val="22"/>
          <w:szCs w:val="22"/>
          <w:lang w:val="en-GB"/>
        </w:rPr>
        <w:t>As part of the execution of the Public Investment Budget for the 2025 financial year, the Senior Divisional Officer for the Ocean Division, Delegated Project Owner, hereby launches an Open National Invitation to Tender for t</w:t>
      </w:r>
      <w:r w:rsidRPr="00DC77B3">
        <w:rPr>
          <w:rFonts w:ascii="Arial Narrow" w:eastAsia="Arial Narrow" w:hAnsi="Arial Narrow" w:cs="Arial"/>
          <w:sz w:val="22"/>
          <w:szCs w:val="22"/>
          <w:lang w:val="en" w:eastAsia="en-US"/>
        </w:rPr>
        <w:t>he construction of the forest control post and the Fifinda hunting post, in the LOKOUNDJE subdivision, Ocean Division, South Region.</w:t>
      </w:r>
    </w:p>
    <w:p w14:paraId="11E4DABA" w14:textId="77777777" w:rsidR="00EE0FE5" w:rsidRPr="00B47EEB" w:rsidRDefault="00EE0FE5" w:rsidP="00EE0FE5">
      <w:pPr>
        <w:suppressAutoHyphens w:val="0"/>
        <w:autoSpaceDN/>
        <w:jc w:val="both"/>
        <w:textAlignment w:val="auto"/>
        <w:rPr>
          <w:rFonts w:ascii="Arial Narrow" w:hAnsi="Arial Narrow" w:cs="Arial"/>
          <w:iCs/>
          <w:lang w:val="en-GB"/>
        </w:rPr>
      </w:pPr>
    </w:p>
    <w:p w14:paraId="13A7C6FF" w14:textId="77777777" w:rsidR="00EE0FE5" w:rsidRPr="00B47EEB" w:rsidRDefault="00EE0FE5" w:rsidP="00EE0FE5">
      <w:pPr>
        <w:numPr>
          <w:ilvl w:val="0"/>
          <w:numId w:val="42"/>
        </w:numPr>
        <w:suppressAutoHyphens w:val="0"/>
        <w:autoSpaceDN/>
        <w:textAlignment w:val="auto"/>
        <w:rPr>
          <w:rFonts w:ascii="Arial Narrow" w:hAnsi="Arial Narrow" w:cs="Arial"/>
          <w:b/>
          <w:iCs/>
        </w:rPr>
      </w:pPr>
      <w:r w:rsidRPr="00B47EEB">
        <w:rPr>
          <w:rFonts w:ascii="Arial Narrow" w:hAnsi="Arial Narrow" w:cs="Arial"/>
          <w:b/>
          <w:iCs/>
        </w:rPr>
        <w:t>Nature of works</w:t>
      </w:r>
    </w:p>
    <w:p w14:paraId="2689EBAC" w14:textId="77777777" w:rsidR="00EE0FE5" w:rsidRPr="00B47EEB" w:rsidRDefault="00EE0FE5" w:rsidP="00EE0FE5">
      <w:pPr>
        <w:suppressAutoHyphens w:val="0"/>
        <w:autoSpaceDN/>
        <w:textAlignment w:val="auto"/>
        <w:rPr>
          <w:rFonts w:ascii="Arial Narrow" w:hAnsi="Arial Narrow" w:cs="Arial"/>
          <w:b/>
          <w:iCs/>
        </w:rPr>
      </w:pPr>
    </w:p>
    <w:p w14:paraId="1422E075" w14:textId="77777777" w:rsidR="00EE0FE5" w:rsidRPr="00B47EEB" w:rsidRDefault="00EE0FE5" w:rsidP="00EE0FE5">
      <w:pPr>
        <w:pStyle w:val="Paragraphedeliste"/>
        <w:widowControl w:val="0"/>
        <w:autoSpaceDE w:val="0"/>
        <w:spacing w:after="0" w:line="240" w:lineRule="auto"/>
        <w:ind w:left="360"/>
        <w:jc w:val="both"/>
        <w:rPr>
          <w:rFonts w:ascii="Arial Narrow" w:hAnsi="Arial Narrow" w:cs="Arial"/>
          <w:iCs/>
          <w:lang w:val="en-GB"/>
        </w:rPr>
      </w:pPr>
      <w:r>
        <w:rPr>
          <w:rFonts w:ascii="Arial Narrow" w:hAnsi="Arial Narrow" w:cs="Arial"/>
          <w:iCs/>
          <w:lang w:val="en-GB"/>
        </w:rPr>
        <w:t>The w</w:t>
      </w:r>
      <w:r w:rsidRPr="00B47EEB">
        <w:rPr>
          <w:rFonts w:ascii="Arial Narrow" w:hAnsi="Arial Narrow" w:cs="Arial"/>
          <w:iCs/>
          <w:lang w:val="en-GB"/>
        </w:rPr>
        <w:t xml:space="preserve">orks </w:t>
      </w:r>
      <w:r>
        <w:rPr>
          <w:rFonts w:ascii="Arial Narrow" w:hAnsi="Arial Narrow" w:cs="Arial"/>
          <w:iCs/>
          <w:lang w:val="en-GB"/>
        </w:rPr>
        <w:t>to be carried out under this invitation to tender comprises of</w:t>
      </w:r>
      <w:r w:rsidRPr="00033725">
        <w:rPr>
          <w:rFonts w:ascii="Arial Narrow" w:hAnsi="Arial Narrow" w:cs="Arial"/>
          <w:sz w:val="26"/>
          <w:szCs w:val="26"/>
          <w:lang w:val="en-US"/>
        </w:rPr>
        <w:t xml:space="preserve">: </w:t>
      </w:r>
    </w:p>
    <w:p w14:paraId="19099A1C"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lang w:val="en"/>
        </w:rPr>
      </w:pPr>
      <w:r w:rsidRPr="00B47EEB">
        <w:rPr>
          <w:rFonts w:ascii="Arial Narrow" w:hAnsi="Arial Narrow" w:cs="Arial"/>
          <w:sz w:val="26"/>
          <w:szCs w:val="26"/>
          <w:lang w:val="en"/>
        </w:rPr>
        <w:t>Preparatory work</w:t>
      </w:r>
      <w:r>
        <w:rPr>
          <w:rFonts w:ascii="Arial Narrow" w:hAnsi="Arial Narrow" w:cs="Arial"/>
          <w:sz w:val="26"/>
          <w:szCs w:val="26"/>
          <w:lang w:val="en"/>
        </w:rPr>
        <w:t>s;</w:t>
      </w:r>
    </w:p>
    <w:p w14:paraId="2069E117"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lang w:val="en"/>
        </w:rPr>
      </w:pPr>
      <w:r w:rsidRPr="00B47EEB">
        <w:rPr>
          <w:rFonts w:ascii="Arial Narrow" w:hAnsi="Arial Narrow" w:cs="Arial"/>
          <w:sz w:val="26"/>
          <w:szCs w:val="26"/>
          <w:lang w:val="en"/>
        </w:rPr>
        <w:t>Earthworks</w:t>
      </w:r>
      <w:r>
        <w:rPr>
          <w:rFonts w:ascii="Arial Narrow" w:hAnsi="Arial Narrow" w:cs="Arial"/>
          <w:sz w:val="26"/>
          <w:szCs w:val="26"/>
          <w:lang w:val="en"/>
        </w:rPr>
        <w:t>;</w:t>
      </w:r>
    </w:p>
    <w:p w14:paraId="18ECFCAF"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lang w:val="en"/>
        </w:rPr>
      </w:pPr>
      <w:r w:rsidRPr="00B47EEB">
        <w:rPr>
          <w:rFonts w:ascii="Arial Narrow" w:hAnsi="Arial Narrow" w:cs="Arial"/>
          <w:sz w:val="26"/>
          <w:szCs w:val="26"/>
          <w:lang w:val="en"/>
        </w:rPr>
        <w:t>Foundation</w:t>
      </w:r>
      <w:r>
        <w:rPr>
          <w:rFonts w:ascii="Arial Narrow" w:hAnsi="Arial Narrow" w:cs="Arial"/>
          <w:sz w:val="26"/>
          <w:szCs w:val="26"/>
          <w:lang w:val="en"/>
        </w:rPr>
        <w:t>;</w:t>
      </w:r>
    </w:p>
    <w:p w14:paraId="56A68A6F"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lang w:val="en"/>
        </w:rPr>
      </w:pPr>
      <w:r w:rsidRPr="00B47EEB">
        <w:rPr>
          <w:rFonts w:ascii="Arial Narrow" w:hAnsi="Arial Narrow" w:cs="Arial"/>
          <w:sz w:val="26"/>
          <w:szCs w:val="26"/>
          <w:lang w:val="en"/>
        </w:rPr>
        <w:t>Masonry and elevation</w:t>
      </w:r>
      <w:r>
        <w:rPr>
          <w:rFonts w:ascii="Arial Narrow" w:hAnsi="Arial Narrow" w:cs="Arial"/>
          <w:sz w:val="26"/>
          <w:szCs w:val="26"/>
          <w:lang w:val="en"/>
        </w:rPr>
        <w:t>;</w:t>
      </w:r>
    </w:p>
    <w:p w14:paraId="4E199B64"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lang w:val="en"/>
        </w:rPr>
      </w:pPr>
      <w:r>
        <w:rPr>
          <w:rFonts w:ascii="Arial Narrow" w:hAnsi="Arial Narrow" w:cs="Arial"/>
          <w:sz w:val="26"/>
          <w:szCs w:val="26"/>
          <w:lang w:val="en"/>
        </w:rPr>
        <w:t xml:space="preserve">Framing and </w:t>
      </w:r>
      <w:r w:rsidRPr="00B47EEB">
        <w:rPr>
          <w:rFonts w:ascii="Arial Narrow" w:hAnsi="Arial Narrow" w:cs="Arial"/>
          <w:sz w:val="26"/>
          <w:szCs w:val="26"/>
          <w:lang w:val="en"/>
        </w:rPr>
        <w:t>roofing</w:t>
      </w:r>
      <w:r>
        <w:rPr>
          <w:rFonts w:ascii="Arial Narrow" w:hAnsi="Arial Narrow" w:cs="Arial"/>
          <w:sz w:val="26"/>
          <w:szCs w:val="26"/>
          <w:lang w:val="en"/>
        </w:rPr>
        <w:t>;</w:t>
      </w:r>
    </w:p>
    <w:p w14:paraId="476B27B7"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lang w:val="en"/>
        </w:rPr>
      </w:pPr>
      <w:r w:rsidRPr="00B47EEB">
        <w:rPr>
          <w:rFonts w:ascii="Arial Narrow" w:hAnsi="Arial Narrow" w:cs="Arial"/>
          <w:sz w:val="26"/>
          <w:szCs w:val="26"/>
          <w:lang w:val="en"/>
        </w:rPr>
        <w:t>Metal</w:t>
      </w:r>
      <w:r>
        <w:rPr>
          <w:rFonts w:ascii="Arial Narrow" w:hAnsi="Arial Narrow" w:cs="Arial"/>
          <w:sz w:val="26"/>
          <w:szCs w:val="26"/>
          <w:lang w:val="en"/>
        </w:rPr>
        <w:t>lic and</w:t>
      </w:r>
      <w:r w:rsidRPr="00B47EEB">
        <w:rPr>
          <w:rFonts w:ascii="Arial Narrow" w:hAnsi="Arial Narrow" w:cs="Arial"/>
          <w:sz w:val="26"/>
          <w:szCs w:val="26"/>
          <w:lang w:val="en"/>
        </w:rPr>
        <w:t xml:space="preserve"> carpentry</w:t>
      </w:r>
      <w:r>
        <w:rPr>
          <w:rFonts w:ascii="Arial Narrow" w:hAnsi="Arial Narrow" w:cs="Arial"/>
          <w:sz w:val="26"/>
          <w:szCs w:val="26"/>
          <w:lang w:val="en"/>
        </w:rPr>
        <w:t xml:space="preserve"> works;</w:t>
      </w:r>
    </w:p>
    <w:p w14:paraId="74DF6FE5"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lang w:val="en"/>
        </w:rPr>
      </w:pPr>
      <w:r w:rsidRPr="00B47EEB">
        <w:rPr>
          <w:rFonts w:ascii="Arial Narrow" w:hAnsi="Arial Narrow" w:cs="Arial"/>
          <w:sz w:val="26"/>
          <w:szCs w:val="26"/>
          <w:lang w:val="en"/>
        </w:rPr>
        <w:t>Plumbing – sanitary installation;</w:t>
      </w:r>
    </w:p>
    <w:p w14:paraId="3AD48AEB"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lang w:val="en"/>
        </w:rPr>
      </w:pPr>
      <w:r w:rsidRPr="00B47EEB">
        <w:rPr>
          <w:rFonts w:ascii="Arial Narrow" w:hAnsi="Arial Narrow" w:cs="Arial"/>
          <w:sz w:val="26"/>
          <w:szCs w:val="26"/>
          <w:lang w:val="en"/>
        </w:rPr>
        <w:t>Floor</w:t>
      </w:r>
      <w:r>
        <w:rPr>
          <w:rFonts w:ascii="Arial Narrow" w:hAnsi="Arial Narrow" w:cs="Arial"/>
          <w:sz w:val="26"/>
          <w:szCs w:val="26"/>
          <w:lang w:val="en"/>
        </w:rPr>
        <w:t xml:space="preserve">ing; </w:t>
      </w:r>
    </w:p>
    <w:p w14:paraId="06E2346A"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lang w:val="en"/>
        </w:rPr>
      </w:pPr>
      <w:r w:rsidRPr="00B47EEB">
        <w:rPr>
          <w:rFonts w:ascii="Arial Narrow" w:hAnsi="Arial Narrow" w:cs="Arial"/>
          <w:sz w:val="26"/>
          <w:szCs w:val="26"/>
          <w:lang w:val="en"/>
        </w:rPr>
        <w:t>Electricity</w:t>
      </w:r>
      <w:r>
        <w:rPr>
          <w:rFonts w:ascii="Arial Narrow" w:hAnsi="Arial Narrow" w:cs="Arial"/>
          <w:sz w:val="26"/>
          <w:szCs w:val="26"/>
          <w:lang w:val="en"/>
        </w:rPr>
        <w:t>;</w:t>
      </w:r>
    </w:p>
    <w:p w14:paraId="2F016E39"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lang w:val="en"/>
        </w:rPr>
      </w:pPr>
      <w:r w:rsidRPr="00B47EEB">
        <w:rPr>
          <w:rFonts w:ascii="Arial Narrow" w:hAnsi="Arial Narrow" w:cs="Arial"/>
          <w:sz w:val="26"/>
          <w:szCs w:val="26"/>
          <w:lang w:val="en"/>
        </w:rPr>
        <w:t>Air conditioning;</w:t>
      </w:r>
    </w:p>
    <w:p w14:paraId="64EE3E85"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lang w:val="en"/>
        </w:rPr>
      </w:pPr>
      <w:r w:rsidRPr="00B47EEB">
        <w:rPr>
          <w:rFonts w:ascii="Arial Narrow" w:hAnsi="Arial Narrow" w:cs="Arial"/>
          <w:sz w:val="26"/>
          <w:szCs w:val="26"/>
          <w:lang w:val="en"/>
        </w:rPr>
        <w:t>Painting,</w:t>
      </w:r>
    </w:p>
    <w:p w14:paraId="22E16EE7" w14:textId="77777777" w:rsidR="00EE0FE5" w:rsidRPr="00B47EEB" w:rsidRDefault="00EE0FE5" w:rsidP="00EE0FE5">
      <w:pPr>
        <w:pStyle w:val="Paragraphedeliste"/>
        <w:numPr>
          <w:ilvl w:val="0"/>
          <w:numId w:val="77"/>
        </w:numPr>
        <w:suppressAutoHyphens w:val="0"/>
        <w:autoSpaceDN/>
        <w:spacing w:after="0"/>
        <w:textAlignment w:val="auto"/>
        <w:rPr>
          <w:rFonts w:ascii="Arial Narrow" w:hAnsi="Arial Narrow" w:cs="Arial"/>
          <w:sz w:val="26"/>
          <w:szCs w:val="26"/>
        </w:rPr>
      </w:pPr>
      <w:r w:rsidRPr="00B47EEB">
        <w:rPr>
          <w:rFonts w:ascii="Arial Narrow" w:hAnsi="Arial Narrow" w:cs="Arial"/>
          <w:sz w:val="26"/>
          <w:szCs w:val="26"/>
          <w:lang w:val="en"/>
        </w:rPr>
        <w:t>Exter</w:t>
      </w:r>
      <w:r>
        <w:rPr>
          <w:rFonts w:ascii="Arial Narrow" w:hAnsi="Arial Narrow" w:cs="Arial"/>
          <w:sz w:val="26"/>
          <w:szCs w:val="26"/>
          <w:lang w:val="en"/>
        </w:rPr>
        <w:t xml:space="preserve">nal </w:t>
      </w:r>
      <w:r w:rsidRPr="00B47EEB">
        <w:rPr>
          <w:rFonts w:ascii="Arial Narrow" w:hAnsi="Arial Narrow" w:cs="Arial"/>
          <w:sz w:val="26"/>
          <w:szCs w:val="26"/>
          <w:lang w:val="en"/>
        </w:rPr>
        <w:t>works – drainage;</w:t>
      </w:r>
    </w:p>
    <w:p w14:paraId="3D684DB0" w14:textId="77777777" w:rsidR="00EE0FE5" w:rsidRPr="00B47EEB" w:rsidRDefault="00EE0FE5" w:rsidP="00EE0FE5">
      <w:pPr>
        <w:suppressAutoHyphens w:val="0"/>
        <w:autoSpaceDN/>
        <w:textAlignment w:val="auto"/>
        <w:rPr>
          <w:rFonts w:ascii="Arial Narrow" w:eastAsia="Calibri" w:hAnsi="Arial Narrow" w:cs="Arial"/>
          <w:sz w:val="26"/>
          <w:szCs w:val="26"/>
          <w:lang w:eastAsia="en-US"/>
        </w:rPr>
      </w:pPr>
    </w:p>
    <w:p w14:paraId="6579347F" w14:textId="77777777" w:rsidR="00EE0FE5" w:rsidRPr="00B47EEB" w:rsidRDefault="00EE0FE5" w:rsidP="00EE0FE5">
      <w:pPr>
        <w:numPr>
          <w:ilvl w:val="0"/>
          <w:numId w:val="42"/>
        </w:numPr>
        <w:suppressAutoHyphens w:val="0"/>
        <w:autoSpaceDN/>
        <w:textAlignment w:val="auto"/>
        <w:rPr>
          <w:rFonts w:ascii="Arial Narrow" w:hAnsi="Arial Narrow" w:cs="Arial"/>
          <w:b/>
          <w:iCs/>
        </w:rPr>
      </w:pPr>
      <w:r w:rsidRPr="00B47EEB">
        <w:rPr>
          <w:rFonts w:ascii="Arial Narrow" w:hAnsi="Arial Narrow" w:cs="Arial"/>
          <w:b/>
          <w:iCs/>
        </w:rPr>
        <w:t>Allotment</w:t>
      </w:r>
    </w:p>
    <w:p w14:paraId="75DFEAFD" w14:textId="77777777" w:rsidR="00EE0FE5" w:rsidRPr="00B47EEB" w:rsidRDefault="00EE0FE5" w:rsidP="00EE0FE5">
      <w:pPr>
        <w:suppressAutoHyphens w:val="0"/>
        <w:autoSpaceDN/>
        <w:textAlignment w:val="auto"/>
        <w:rPr>
          <w:rFonts w:ascii="Arial Narrow" w:hAnsi="Arial Narrow" w:cs="Arial"/>
          <w:iCs/>
          <w:lang w:val="en-US"/>
        </w:rPr>
      </w:pPr>
    </w:p>
    <w:p w14:paraId="2A46D99B" w14:textId="77777777" w:rsidR="00EE0FE5" w:rsidRDefault="00EE0FE5" w:rsidP="00EE0FE5">
      <w:pPr>
        <w:suppressAutoHyphens w:val="0"/>
        <w:autoSpaceDN/>
        <w:textAlignment w:val="auto"/>
        <w:rPr>
          <w:rFonts w:ascii="Arial Narrow" w:hAnsi="Arial Narrow" w:cs="Arial"/>
          <w:color w:val="000000"/>
          <w:szCs w:val="23"/>
          <w:lang w:val="en-GB"/>
        </w:rPr>
      </w:pPr>
      <w:r w:rsidRPr="00561938">
        <w:rPr>
          <w:rFonts w:ascii="Arial Narrow" w:hAnsi="Arial Narrow" w:cs="Arial"/>
          <w:color w:val="000000"/>
          <w:szCs w:val="23"/>
          <w:lang w:val="en-GB"/>
        </w:rPr>
        <w:t>The works covered by this Tender Documen</w:t>
      </w:r>
      <w:r>
        <w:rPr>
          <w:rFonts w:ascii="Arial Narrow" w:hAnsi="Arial Narrow" w:cs="Arial"/>
          <w:color w:val="000000"/>
          <w:szCs w:val="23"/>
          <w:lang w:val="en-GB"/>
        </w:rPr>
        <w:t>t are grouped into a single lot.</w:t>
      </w:r>
    </w:p>
    <w:p w14:paraId="7B16E626" w14:textId="77777777" w:rsidR="00EE0FE5" w:rsidRPr="00B47EEB" w:rsidRDefault="00EE0FE5" w:rsidP="00EE0FE5">
      <w:pPr>
        <w:suppressAutoHyphens w:val="0"/>
        <w:autoSpaceDN/>
        <w:textAlignment w:val="auto"/>
        <w:rPr>
          <w:rFonts w:ascii="Arial Narrow" w:hAnsi="Arial Narrow" w:cs="Arial"/>
          <w:iCs/>
          <w:lang w:val="en-GB"/>
        </w:rPr>
      </w:pPr>
    </w:p>
    <w:p w14:paraId="38882DA6" w14:textId="77777777" w:rsidR="00EE0FE5" w:rsidRPr="00B47EEB" w:rsidRDefault="00EE0FE5" w:rsidP="00EE0FE5">
      <w:pPr>
        <w:numPr>
          <w:ilvl w:val="0"/>
          <w:numId w:val="42"/>
        </w:numPr>
        <w:suppressAutoHyphens w:val="0"/>
        <w:autoSpaceDN/>
        <w:textAlignment w:val="auto"/>
        <w:rPr>
          <w:rFonts w:ascii="Arial Narrow" w:hAnsi="Arial Narrow" w:cs="Arial"/>
          <w:b/>
          <w:bCs/>
          <w:iCs/>
        </w:rPr>
      </w:pPr>
      <w:r w:rsidRPr="00B47EEB">
        <w:rPr>
          <w:rFonts w:ascii="Arial Narrow" w:hAnsi="Arial Narrow" w:cs="Arial"/>
          <w:b/>
          <w:bCs/>
          <w:iCs/>
        </w:rPr>
        <w:t>Estimated cost</w:t>
      </w:r>
    </w:p>
    <w:p w14:paraId="5B4C1E3B" w14:textId="77777777" w:rsidR="00EE0FE5" w:rsidRPr="00B47EEB" w:rsidRDefault="00EE0FE5" w:rsidP="00EE0FE5">
      <w:pPr>
        <w:suppressAutoHyphens w:val="0"/>
        <w:autoSpaceDN/>
        <w:textAlignment w:val="auto"/>
        <w:rPr>
          <w:rFonts w:ascii="Arial Narrow" w:hAnsi="Arial Narrow" w:cs="Arial"/>
          <w:b/>
          <w:bCs/>
          <w:iCs/>
        </w:rPr>
      </w:pPr>
    </w:p>
    <w:p w14:paraId="1230B0FA" w14:textId="77777777" w:rsidR="00EE0FE5" w:rsidRPr="00B47EEB" w:rsidRDefault="00EE0FE5" w:rsidP="00EE0FE5">
      <w:pPr>
        <w:suppressAutoHyphens w:val="0"/>
        <w:autoSpaceDN/>
        <w:textAlignment w:val="auto"/>
        <w:rPr>
          <w:rFonts w:ascii="Arial Narrow" w:hAnsi="Arial Narrow" w:cs="Arial"/>
          <w:iCs/>
          <w:lang w:val="en-GB"/>
        </w:rPr>
      </w:pPr>
      <w:r w:rsidRPr="00B47EEB">
        <w:rPr>
          <w:rFonts w:ascii="Arial Narrow" w:hAnsi="Arial Narrow" w:cs="Arial"/>
          <w:iCs/>
          <w:lang w:val="en-GB"/>
        </w:rPr>
        <w:t xml:space="preserve">The estimated cost of the </w:t>
      </w:r>
      <w:r>
        <w:rPr>
          <w:rFonts w:ascii="Arial Narrow" w:hAnsi="Arial Narrow" w:cs="Arial"/>
          <w:iCs/>
          <w:lang w:val="en-GB"/>
        </w:rPr>
        <w:t xml:space="preserve">project based on </w:t>
      </w:r>
      <w:r w:rsidRPr="00B47EEB">
        <w:rPr>
          <w:rFonts w:ascii="Arial Narrow" w:hAnsi="Arial Narrow" w:cs="Arial"/>
          <w:iCs/>
          <w:lang w:val="en-GB"/>
        </w:rPr>
        <w:t xml:space="preserve">preliminary studies is </w:t>
      </w:r>
      <w:r w:rsidRPr="001A2077">
        <w:rPr>
          <w:rFonts w:ascii="Arial Narrow" w:hAnsi="Arial Narrow" w:cs="Arial"/>
          <w:b/>
          <w:iCs/>
          <w:lang w:val="en-GB"/>
        </w:rPr>
        <w:t>40 000 000 FCFA ALL TAXES INCLUDED</w:t>
      </w:r>
      <w:r>
        <w:rPr>
          <w:rFonts w:ascii="Arial Narrow" w:hAnsi="Arial Narrow" w:cs="Arial"/>
          <w:iCs/>
          <w:lang w:val="en-GB"/>
        </w:rPr>
        <w:t>.</w:t>
      </w:r>
      <w:r w:rsidRPr="00B47EEB">
        <w:rPr>
          <w:rFonts w:ascii="Arial Narrow" w:hAnsi="Arial Narrow" w:cs="Arial"/>
          <w:iCs/>
          <w:lang w:val="en-GB"/>
        </w:rPr>
        <w:t xml:space="preserve"> </w:t>
      </w:r>
    </w:p>
    <w:p w14:paraId="71021DBD" w14:textId="77777777" w:rsidR="00EE0FE5" w:rsidRPr="00B47EEB" w:rsidRDefault="00EE0FE5" w:rsidP="00EE0FE5">
      <w:pPr>
        <w:suppressAutoHyphens w:val="0"/>
        <w:autoSpaceDN/>
        <w:textAlignment w:val="auto"/>
        <w:rPr>
          <w:rFonts w:ascii="Arial Narrow" w:hAnsi="Arial Narrow" w:cs="Arial"/>
          <w:iCs/>
          <w:lang w:val="en-US"/>
        </w:rPr>
      </w:pPr>
    </w:p>
    <w:p w14:paraId="793BE154" w14:textId="77777777" w:rsidR="00EE0FE5" w:rsidRPr="00B47EEB" w:rsidRDefault="00EE0FE5" w:rsidP="00EE0FE5">
      <w:pPr>
        <w:numPr>
          <w:ilvl w:val="0"/>
          <w:numId w:val="42"/>
        </w:numPr>
        <w:suppressAutoHyphens w:val="0"/>
        <w:autoSpaceDN/>
        <w:textAlignment w:val="auto"/>
        <w:rPr>
          <w:rFonts w:ascii="Arial Narrow" w:hAnsi="Arial Narrow" w:cs="Arial"/>
          <w:b/>
          <w:iCs/>
          <w:lang w:val="en-GB"/>
        </w:rPr>
      </w:pPr>
      <w:r w:rsidRPr="00B47EEB">
        <w:rPr>
          <w:rFonts w:ascii="Arial Narrow" w:hAnsi="Arial Narrow" w:cs="Arial"/>
          <w:b/>
          <w:iCs/>
          <w:lang w:val="en-GB"/>
        </w:rPr>
        <w:t>Estimated execution deadline</w:t>
      </w:r>
    </w:p>
    <w:p w14:paraId="09405585" w14:textId="77777777" w:rsidR="00EE0FE5" w:rsidRPr="00B47EEB" w:rsidRDefault="00EE0FE5" w:rsidP="00EE0FE5">
      <w:pPr>
        <w:suppressAutoHyphens w:val="0"/>
        <w:autoSpaceDN/>
        <w:textAlignment w:val="auto"/>
        <w:rPr>
          <w:rFonts w:ascii="Arial Narrow" w:hAnsi="Arial Narrow" w:cs="Arial"/>
          <w:iCs/>
          <w:lang w:val="en-GB"/>
        </w:rPr>
      </w:pPr>
    </w:p>
    <w:p w14:paraId="041D887E" w14:textId="77777777" w:rsidR="00EE0FE5" w:rsidRPr="00B47EEB" w:rsidRDefault="00EE0FE5" w:rsidP="00EE0FE5">
      <w:pPr>
        <w:suppressAutoHyphens w:val="0"/>
        <w:autoSpaceDN/>
        <w:textAlignment w:val="auto"/>
        <w:rPr>
          <w:rFonts w:ascii="Arial Narrow" w:hAnsi="Arial Narrow" w:cs="Arial"/>
          <w:iCs/>
          <w:lang w:val="en-GB"/>
        </w:rPr>
      </w:pPr>
      <w:r w:rsidRPr="00561938">
        <w:rPr>
          <w:rFonts w:ascii="Arial Narrow" w:hAnsi="Arial Narrow" w:cs="Arial"/>
          <w:lang w:val="en-GB"/>
        </w:rPr>
        <w:t xml:space="preserve">The maximum period </w:t>
      </w:r>
      <w:r w:rsidRPr="0040577E">
        <w:rPr>
          <w:rFonts w:ascii="Arial Narrow" w:hAnsi="Arial Narrow" w:cs="Arial"/>
          <w:lang w:val="en-GB"/>
        </w:rPr>
        <w:t xml:space="preserve">provided by the </w:t>
      </w:r>
      <w:r>
        <w:rPr>
          <w:rFonts w:ascii="Arial Narrow" w:hAnsi="Arial Narrow" w:cs="Arial"/>
          <w:lang w:val="en-GB"/>
        </w:rPr>
        <w:t xml:space="preserve">Delegated </w:t>
      </w:r>
      <w:r w:rsidRPr="0040577E">
        <w:rPr>
          <w:rFonts w:ascii="Arial Narrow" w:hAnsi="Arial Narrow" w:cs="Arial"/>
          <w:lang w:val="en-GB"/>
        </w:rPr>
        <w:t xml:space="preserve">Project Owner for the completion of the work, the subject of this </w:t>
      </w:r>
      <w:r>
        <w:rPr>
          <w:rFonts w:ascii="Arial Narrow" w:hAnsi="Arial Narrow" w:cs="Arial"/>
          <w:lang w:val="en-GB"/>
        </w:rPr>
        <w:t xml:space="preserve">Invitation to </w:t>
      </w:r>
      <w:r w:rsidRPr="0040577E">
        <w:rPr>
          <w:rFonts w:ascii="Arial Narrow" w:hAnsi="Arial Narrow" w:cs="Arial"/>
          <w:lang w:val="en-GB"/>
        </w:rPr>
        <w:t>tender, is</w:t>
      </w:r>
      <w:r w:rsidRPr="00561938">
        <w:rPr>
          <w:rFonts w:ascii="Arial Narrow" w:hAnsi="Arial Narrow" w:cs="Arial"/>
          <w:lang w:val="en-GB"/>
        </w:rPr>
        <w:t xml:space="preserve"> </w:t>
      </w:r>
      <w:r w:rsidRPr="00033725">
        <w:rPr>
          <w:rFonts w:ascii="Arial Narrow" w:hAnsi="Arial Narrow" w:cs="Arial"/>
          <w:b/>
          <w:lang w:val="en-GB"/>
        </w:rPr>
        <w:t>three (03) months.</w:t>
      </w:r>
      <w:r w:rsidRPr="00033725">
        <w:rPr>
          <w:rFonts w:ascii="Arial Narrow" w:hAnsi="Arial Narrow" w:cs="Arial"/>
          <w:lang w:val="en-GB"/>
        </w:rPr>
        <w:t xml:space="preserve"> This </w:t>
      </w:r>
      <w:r w:rsidRPr="00561938">
        <w:rPr>
          <w:rFonts w:ascii="Arial Narrow" w:hAnsi="Arial Narrow" w:cs="Arial"/>
          <w:lang w:val="en-GB"/>
        </w:rPr>
        <w:t>period runs from the date of notification of the service order to start the work</w:t>
      </w:r>
      <w:r w:rsidRPr="00B47EEB">
        <w:rPr>
          <w:rFonts w:ascii="Arial Narrow" w:hAnsi="Arial Narrow" w:cs="Arial"/>
          <w:iCs/>
          <w:lang w:val="en-GB"/>
        </w:rPr>
        <w:t>.</w:t>
      </w:r>
    </w:p>
    <w:p w14:paraId="7C09ED96" w14:textId="77777777" w:rsidR="00EE0FE5" w:rsidRPr="00B47EEB" w:rsidRDefault="00EE0FE5" w:rsidP="00EE0FE5">
      <w:pPr>
        <w:suppressAutoHyphens w:val="0"/>
        <w:autoSpaceDN/>
        <w:textAlignment w:val="auto"/>
        <w:rPr>
          <w:rFonts w:ascii="Arial Narrow" w:hAnsi="Arial Narrow" w:cs="Arial"/>
          <w:iCs/>
          <w:lang w:val="en-GB"/>
        </w:rPr>
      </w:pPr>
    </w:p>
    <w:p w14:paraId="23EC8CF4" w14:textId="77777777" w:rsidR="00EE0FE5" w:rsidRPr="00B47EEB" w:rsidRDefault="00EE0FE5" w:rsidP="00EE0FE5">
      <w:pPr>
        <w:numPr>
          <w:ilvl w:val="0"/>
          <w:numId w:val="42"/>
        </w:numPr>
        <w:suppressAutoHyphens w:val="0"/>
        <w:autoSpaceDN/>
        <w:textAlignment w:val="auto"/>
        <w:rPr>
          <w:rFonts w:ascii="Arial Narrow" w:hAnsi="Arial Narrow" w:cs="Arial"/>
          <w:b/>
          <w:iCs/>
        </w:rPr>
      </w:pPr>
      <w:r w:rsidRPr="00B47EEB">
        <w:rPr>
          <w:rFonts w:ascii="Arial Narrow" w:hAnsi="Arial Narrow" w:cs="Arial"/>
          <w:b/>
          <w:iCs/>
        </w:rPr>
        <w:t>Participation and origin</w:t>
      </w:r>
    </w:p>
    <w:p w14:paraId="44E8310D" w14:textId="77777777" w:rsidR="00EE0FE5" w:rsidRPr="00B47EEB" w:rsidRDefault="00EE0FE5" w:rsidP="00EE0FE5">
      <w:pPr>
        <w:suppressAutoHyphens w:val="0"/>
        <w:autoSpaceDN/>
        <w:textAlignment w:val="auto"/>
        <w:rPr>
          <w:rFonts w:ascii="Arial Narrow" w:hAnsi="Arial Narrow" w:cs="Arial"/>
          <w:b/>
          <w:iCs/>
        </w:rPr>
      </w:pPr>
    </w:p>
    <w:p w14:paraId="365765B8" w14:textId="15F71A1F" w:rsidR="00EE0FE5" w:rsidRDefault="00EE0FE5" w:rsidP="001D1D91">
      <w:pPr>
        <w:suppressAutoHyphens w:val="0"/>
        <w:autoSpaceDN/>
        <w:textAlignment w:val="auto"/>
        <w:rPr>
          <w:rFonts w:ascii="Arial Narrow" w:hAnsi="Arial Narrow" w:cs="Arial"/>
          <w:iCs/>
          <w:lang w:val="en-GB"/>
        </w:rPr>
      </w:pPr>
      <w:r w:rsidRPr="00B47EEB">
        <w:rPr>
          <w:rFonts w:ascii="Arial Narrow" w:hAnsi="Arial Narrow" w:cs="Arial"/>
          <w:iCs/>
          <w:lang w:val="en-GB"/>
        </w:rPr>
        <w:t>Participation in th</w:t>
      </w:r>
      <w:r>
        <w:rPr>
          <w:rFonts w:ascii="Arial Narrow" w:hAnsi="Arial Narrow" w:cs="Arial"/>
          <w:iCs/>
          <w:lang w:val="en-GB"/>
        </w:rPr>
        <w:t xml:space="preserve">is invitation to tender is open </w:t>
      </w:r>
      <w:r w:rsidRPr="00561938">
        <w:rPr>
          <w:rFonts w:ascii="Arial Narrow" w:hAnsi="Arial Narrow" w:cs="Arial"/>
          <w:lang w:val="en-GB"/>
        </w:rPr>
        <w:t>to companies and groups of companies having their domicile or head office in Cameroon and having proven experience in the field concerned</w:t>
      </w:r>
      <w:r>
        <w:rPr>
          <w:rFonts w:ascii="Arial Narrow" w:hAnsi="Arial Narrow" w:cs="Arial"/>
          <w:iCs/>
          <w:lang w:val="en-GB"/>
        </w:rPr>
        <w:t>.</w:t>
      </w:r>
    </w:p>
    <w:p w14:paraId="51E61A03" w14:textId="77777777" w:rsidR="00EE0FE5" w:rsidRPr="00B47EEB" w:rsidRDefault="00EE0FE5" w:rsidP="00EE0FE5">
      <w:pPr>
        <w:suppressAutoHyphens w:val="0"/>
        <w:autoSpaceDN/>
        <w:textAlignment w:val="auto"/>
        <w:rPr>
          <w:rFonts w:ascii="Arial Narrow" w:hAnsi="Arial Narrow" w:cs="Arial"/>
          <w:iCs/>
          <w:lang w:val="en-US"/>
        </w:rPr>
      </w:pPr>
    </w:p>
    <w:p w14:paraId="0380BA96" w14:textId="77777777" w:rsidR="00EE0FE5" w:rsidRPr="00B47EEB" w:rsidRDefault="00EE0FE5" w:rsidP="00EE0FE5">
      <w:pPr>
        <w:numPr>
          <w:ilvl w:val="0"/>
          <w:numId w:val="42"/>
        </w:numPr>
        <w:suppressAutoHyphens w:val="0"/>
        <w:autoSpaceDN/>
        <w:textAlignment w:val="auto"/>
        <w:rPr>
          <w:rFonts w:ascii="Arial Narrow" w:hAnsi="Arial Narrow" w:cs="Arial"/>
          <w:b/>
          <w:iCs/>
        </w:rPr>
      </w:pPr>
      <w:r w:rsidRPr="00B47EEB">
        <w:rPr>
          <w:rFonts w:ascii="Arial Narrow" w:hAnsi="Arial Narrow" w:cs="Arial"/>
          <w:b/>
          <w:iCs/>
        </w:rPr>
        <w:t xml:space="preserve">Funding </w:t>
      </w:r>
    </w:p>
    <w:p w14:paraId="7C82C9A1" w14:textId="77777777" w:rsidR="00EE0FE5" w:rsidRPr="00B47EEB" w:rsidRDefault="00EE0FE5" w:rsidP="00EE0FE5">
      <w:pPr>
        <w:suppressAutoHyphens w:val="0"/>
        <w:autoSpaceDN/>
        <w:textAlignment w:val="auto"/>
        <w:rPr>
          <w:rFonts w:ascii="Arial Narrow" w:hAnsi="Arial Narrow" w:cs="Arial"/>
          <w:b/>
          <w:iCs/>
        </w:rPr>
      </w:pPr>
    </w:p>
    <w:p w14:paraId="407E2E15" w14:textId="77777777" w:rsidR="00EE0FE5" w:rsidRDefault="00EE0FE5" w:rsidP="00EE0FE5">
      <w:pPr>
        <w:suppressAutoHyphens w:val="0"/>
        <w:autoSpaceDN/>
        <w:textAlignment w:val="auto"/>
        <w:rPr>
          <w:rFonts w:ascii="Arial Narrow" w:hAnsi="Arial Narrow" w:cs="Arial"/>
          <w:sz w:val="26"/>
          <w:szCs w:val="26"/>
          <w:lang w:val="en-US"/>
        </w:rPr>
      </w:pPr>
      <w:r w:rsidRPr="00B47EEB">
        <w:rPr>
          <w:rFonts w:ascii="Arial Narrow" w:hAnsi="Arial Narrow" w:cs="Arial"/>
          <w:iCs/>
          <w:lang w:val="en-GB"/>
        </w:rPr>
        <w:t xml:space="preserve">The works under this invitation to tender shall be financed by </w:t>
      </w:r>
      <w:r>
        <w:rPr>
          <w:rFonts w:ascii="Arial Narrow" w:hAnsi="Arial Narrow" w:cs="Arial"/>
          <w:iCs/>
          <w:lang w:val="en-GB"/>
        </w:rPr>
        <w:t>PIB MINFOF – 2025 financial year,</w:t>
      </w:r>
      <w:r w:rsidRPr="00B47EEB">
        <w:rPr>
          <w:rFonts w:ascii="Arial Narrow" w:hAnsi="Arial Narrow" w:cs="Arial"/>
          <w:iCs/>
          <w:lang w:val="en-GB"/>
        </w:rPr>
        <w:t xml:space="preserve"> budget</w:t>
      </w:r>
      <w:r>
        <w:rPr>
          <w:rFonts w:ascii="Arial Narrow" w:hAnsi="Arial Narrow" w:cs="Arial"/>
          <w:iCs/>
          <w:lang w:val="en-GB"/>
        </w:rPr>
        <w:t xml:space="preserve">ary line </w:t>
      </w:r>
      <w:r w:rsidRPr="00B47EEB">
        <w:rPr>
          <w:rFonts w:ascii="Arial Narrow" w:hAnsi="Arial Narrow" w:cs="Arial"/>
          <w:iCs/>
          <w:lang w:val="en-GB"/>
        </w:rPr>
        <w:t>N</w:t>
      </w:r>
      <w:r w:rsidRPr="003A6D89">
        <w:rPr>
          <w:rFonts w:ascii="Arial Narrow" w:hAnsi="Arial Narrow" w:cs="Arial"/>
          <w:iCs/>
          <w:vertAlign w:val="superscript"/>
          <w:lang w:val="en-GB"/>
        </w:rPr>
        <w:t>o</w:t>
      </w:r>
      <w:r>
        <w:rPr>
          <w:rFonts w:ascii="Arial Narrow" w:hAnsi="Arial Narrow" w:cs="Arial"/>
          <w:iCs/>
          <w:lang w:val="en-GB"/>
        </w:rPr>
        <w:t xml:space="preserve"> </w:t>
      </w:r>
      <w:r w:rsidRPr="00341B12">
        <w:rPr>
          <w:rFonts w:ascii="Arial Narrow" w:hAnsi="Arial Narrow" w:cs="Arial"/>
          <w:sz w:val="26"/>
          <w:szCs w:val="26"/>
          <w:lang w:val="en-US"/>
        </w:rPr>
        <w:t>59 33 060 01 451815 523112</w:t>
      </w:r>
    </w:p>
    <w:p w14:paraId="43BABA90" w14:textId="77777777" w:rsidR="00EE0FE5" w:rsidRPr="00B47EEB" w:rsidRDefault="00EE0FE5" w:rsidP="00EE0FE5">
      <w:pPr>
        <w:suppressAutoHyphens w:val="0"/>
        <w:autoSpaceDN/>
        <w:textAlignment w:val="auto"/>
        <w:rPr>
          <w:rFonts w:ascii="Arial Narrow" w:hAnsi="Arial Narrow" w:cs="Arial"/>
          <w:iCs/>
          <w:lang w:val="en-GB"/>
        </w:rPr>
      </w:pPr>
    </w:p>
    <w:p w14:paraId="6D940578" w14:textId="77777777" w:rsidR="00EE0FE5" w:rsidRPr="003A6D89" w:rsidRDefault="00EE0FE5" w:rsidP="00EE0FE5">
      <w:pPr>
        <w:numPr>
          <w:ilvl w:val="0"/>
          <w:numId w:val="42"/>
        </w:numPr>
        <w:suppressAutoHyphens w:val="0"/>
        <w:autoSpaceDN/>
        <w:textAlignment w:val="auto"/>
        <w:rPr>
          <w:rFonts w:ascii="Arial Narrow" w:hAnsi="Arial Narrow" w:cs="Arial"/>
          <w:b/>
          <w:iCs/>
        </w:rPr>
      </w:pPr>
      <w:r w:rsidRPr="003A6D89">
        <w:rPr>
          <w:rFonts w:ascii="Arial Narrow" w:hAnsi="Arial Narrow" w:cs="Arial"/>
          <w:b/>
          <w:iCs/>
        </w:rPr>
        <w:t>Bidding method</w:t>
      </w:r>
    </w:p>
    <w:p w14:paraId="62A2C0A8" w14:textId="77777777" w:rsidR="00EE0FE5" w:rsidRPr="00B47EEB" w:rsidRDefault="00EE0FE5" w:rsidP="00EE0FE5">
      <w:pPr>
        <w:suppressAutoHyphens w:val="0"/>
        <w:autoSpaceDN/>
        <w:textAlignment w:val="auto"/>
        <w:rPr>
          <w:rFonts w:ascii="Arial Narrow" w:hAnsi="Arial Narrow" w:cs="Arial"/>
          <w:iCs/>
        </w:rPr>
      </w:pPr>
    </w:p>
    <w:p w14:paraId="18C5D4CF" w14:textId="77777777" w:rsidR="00EE0FE5" w:rsidRPr="00B47EEB" w:rsidRDefault="00EE0FE5" w:rsidP="00EE0FE5">
      <w:pPr>
        <w:suppressAutoHyphens w:val="0"/>
        <w:autoSpaceDN/>
        <w:textAlignment w:val="auto"/>
        <w:rPr>
          <w:rFonts w:ascii="Arial Narrow" w:hAnsi="Arial Narrow" w:cs="Arial"/>
          <w:iCs/>
          <w:lang w:val="en-GB"/>
        </w:rPr>
      </w:pPr>
      <w:r w:rsidRPr="00B47EEB">
        <w:rPr>
          <w:rFonts w:ascii="Arial Narrow" w:hAnsi="Arial Narrow" w:cs="Arial"/>
          <w:iCs/>
          <w:lang w:val="en-GB"/>
        </w:rPr>
        <w:t xml:space="preserve">The submission </w:t>
      </w:r>
      <w:r>
        <w:rPr>
          <w:rFonts w:ascii="Arial Narrow" w:hAnsi="Arial Narrow" w:cs="Arial"/>
          <w:iCs/>
          <w:lang w:val="en-GB"/>
        </w:rPr>
        <w:t xml:space="preserve">method chosen </w:t>
      </w:r>
      <w:r w:rsidRPr="00B47EEB">
        <w:rPr>
          <w:rFonts w:ascii="Arial Narrow" w:hAnsi="Arial Narrow" w:cs="Arial"/>
          <w:iCs/>
          <w:lang w:val="en-GB"/>
        </w:rPr>
        <w:t xml:space="preserve">for this consultation is </w:t>
      </w:r>
      <w:r>
        <w:rPr>
          <w:rFonts w:ascii="Arial Narrow" w:hAnsi="Arial Narrow" w:cs="Arial"/>
          <w:iCs/>
          <w:lang w:val="en-GB"/>
        </w:rPr>
        <w:t>offline</w:t>
      </w:r>
      <w:r w:rsidRPr="00B47EEB">
        <w:rPr>
          <w:rFonts w:ascii="Arial Narrow" w:hAnsi="Arial Narrow" w:cs="Arial"/>
          <w:iCs/>
          <w:lang w:val="en-GB"/>
        </w:rPr>
        <w:t>.</w:t>
      </w:r>
    </w:p>
    <w:p w14:paraId="7881D2A0" w14:textId="77777777" w:rsidR="00EE0FE5" w:rsidRPr="00B47EEB" w:rsidRDefault="00EE0FE5" w:rsidP="00EE0FE5">
      <w:pPr>
        <w:suppressAutoHyphens w:val="0"/>
        <w:autoSpaceDN/>
        <w:textAlignment w:val="auto"/>
        <w:rPr>
          <w:rFonts w:ascii="Arial Narrow" w:hAnsi="Arial Narrow" w:cs="Arial"/>
          <w:b/>
          <w:iCs/>
          <w:lang w:val="en-GB"/>
        </w:rPr>
      </w:pPr>
    </w:p>
    <w:p w14:paraId="277A44A1" w14:textId="77777777" w:rsidR="00EE0FE5" w:rsidRPr="00B47EEB" w:rsidRDefault="00EE0FE5" w:rsidP="00EE0FE5">
      <w:pPr>
        <w:numPr>
          <w:ilvl w:val="0"/>
          <w:numId w:val="42"/>
        </w:numPr>
        <w:suppressAutoHyphens w:val="0"/>
        <w:autoSpaceDN/>
        <w:textAlignment w:val="auto"/>
        <w:rPr>
          <w:rFonts w:ascii="Arial Narrow" w:hAnsi="Arial Narrow" w:cs="Arial"/>
          <w:iCs/>
        </w:rPr>
      </w:pPr>
      <w:r w:rsidRPr="00B47EEB">
        <w:rPr>
          <w:rFonts w:ascii="Arial Narrow" w:hAnsi="Arial Narrow" w:cs="Arial"/>
          <w:b/>
          <w:bCs/>
          <w:iCs/>
        </w:rPr>
        <w:t xml:space="preserve">Bid bond </w:t>
      </w:r>
    </w:p>
    <w:p w14:paraId="18A79BBF" w14:textId="77777777" w:rsidR="00EE0FE5" w:rsidRPr="00341B12" w:rsidRDefault="00EE0FE5" w:rsidP="00EE0FE5">
      <w:pPr>
        <w:suppressAutoHyphens w:val="0"/>
        <w:autoSpaceDN/>
        <w:jc w:val="both"/>
        <w:textAlignment w:val="auto"/>
        <w:rPr>
          <w:rFonts w:ascii="Arial Narrow" w:hAnsi="Arial Narrow" w:cs="Arial"/>
          <w:iCs/>
          <w:lang w:val="en-US"/>
        </w:rPr>
      </w:pPr>
      <w:r w:rsidRPr="00B47EEB">
        <w:rPr>
          <w:rFonts w:ascii="Arial Narrow" w:hAnsi="Arial Narrow" w:cs="Arial"/>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[specify the all-in amount in </w:t>
      </w:r>
      <w:r w:rsidRPr="002430CE">
        <w:rPr>
          <w:rFonts w:ascii="Arial Narrow" w:hAnsi="Arial Narrow" w:cs="Arial"/>
          <w:b/>
          <w:iCs/>
          <w:lang w:val="en"/>
        </w:rPr>
        <w:t>Eight hundred thousand</w:t>
      </w:r>
      <w:r w:rsidRPr="002430CE">
        <w:rPr>
          <w:rFonts w:ascii="Arial Narrow" w:hAnsi="Arial Narrow" w:cs="Arial"/>
          <w:b/>
          <w:iCs/>
          <w:lang w:val="en-US"/>
        </w:rPr>
        <w:t xml:space="preserve"> (8</w:t>
      </w:r>
      <w:r w:rsidRPr="002430CE">
        <w:rPr>
          <w:rFonts w:ascii="Arial Narrow" w:hAnsi="Arial Narrow" w:cs="Arial"/>
          <w:b/>
          <w:iCs/>
          <w:lang w:val="en-GB"/>
        </w:rPr>
        <w:t>00 000) CFA Francs</w:t>
      </w:r>
      <w:r w:rsidRPr="00B47EEB">
        <w:rPr>
          <w:rFonts w:ascii="Arial Narrow" w:hAnsi="Arial Narrow" w:cs="Arial"/>
          <w:iCs/>
          <w:lang w:val="en-GB"/>
        </w:rPr>
        <w:t xml:space="preserve"> and valid</w:t>
      </w:r>
      <w:r>
        <w:rPr>
          <w:rFonts w:ascii="Arial Narrow" w:hAnsi="Arial Narrow" w:cs="Arial"/>
          <w:iCs/>
          <w:lang w:val="en-GB"/>
        </w:rPr>
        <w:t xml:space="preserve"> for</w:t>
      </w:r>
      <w:r w:rsidRPr="00B47EEB">
        <w:rPr>
          <w:rFonts w:ascii="Arial Narrow" w:hAnsi="Arial Narrow" w:cs="Arial"/>
          <w:iCs/>
          <w:lang w:val="en-GB"/>
        </w:rPr>
        <w:t xml:space="preserve"> </w:t>
      </w:r>
      <w:r w:rsidRPr="002430CE">
        <w:rPr>
          <w:rFonts w:ascii="Arial Narrow" w:hAnsi="Arial Narrow" w:cs="Arial"/>
          <w:b/>
          <w:iCs/>
          <w:lang w:val="en-GB"/>
        </w:rPr>
        <w:t>thirty (30) days</w:t>
      </w:r>
      <w:r w:rsidRPr="00B47EEB">
        <w:rPr>
          <w:rFonts w:ascii="Arial Narrow" w:hAnsi="Arial Narrow" w:cs="Arial"/>
          <w:iCs/>
          <w:lang w:val="en-GB"/>
        </w:rPr>
        <w:t xml:space="preserve"> beyond the initial date </w:t>
      </w:r>
      <w:r>
        <w:rPr>
          <w:rFonts w:ascii="Arial Narrow" w:hAnsi="Arial Narrow" w:cs="Arial"/>
          <w:iCs/>
          <w:lang w:val="en-GB"/>
        </w:rPr>
        <w:t xml:space="preserve">limit of the validity of bids. </w:t>
      </w:r>
      <w:r w:rsidRPr="00B47EEB">
        <w:rPr>
          <w:rFonts w:ascii="Arial Narrow" w:hAnsi="Arial Narrow" w:cs="Arial"/>
          <w:iCs/>
          <w:lang w:val="en-GB"/>
        </w:rPr>
        <w:t xml:space="preserve">The absence of the bid bond issued by a first-rate bank or financial body of first category authorised by the Minister in charge of Finance to issue bonds for public contracts shall lead to the immediate rejection of the offer.  A bid bond submitted but that does not have any </w:t>
      </w:r>
      <w:r>
        <w:rPr>
          <w:rFonts w:ascii="Arial Narrow" w:hAnsi="Arial Narrow" w:cs="Arial"/>
          <w:iCs/>
          <w:lang w:val="en-GB"/>
        </w:rPr>
        <w:t>connec</w:t>
      </w:r>
      <w:r w:rsidRPr="00B47EEB">
        <w:rPr>
          <w:rFonts w:ascii="Arial Narrow" w:hAnsi="Arial Narrow" w:cs="Arial"/>
          <w:iCs/>
          <w:lang w:val="en-GB"/>
        </w:rPr>
        <w:t xml:space="preserve">tion with the consultation concerned shall be considered as absent. The bid bond presented by a </w:t>
      </w:r>
      <w:r>
        <w:rPr>
          <w:rFonts w:ascii="Arial Narrow" w:hAnsi="Arial Narrow" w:cs="Arial"/>
          <w:iCs/>
          <w:lang w:val="en-GB"/>
        </w:rPr>
        <w:t>bidd</w:t>
      </w:r>
      <w:r w:rsidRPr="00B47EEB">
        <w:rPr>
          <w:rFonts w:ascii="Arial Narrow" w:hAnsi="Arial Narrow" w:cs="Arial"/>
          <w:iCs/>
          <w:lang w:val="en-GB"/>
        </w:rPr>
        <w:t xml:space="preserve">er </w:t>
      </w:r>
      <w:r>
        <w:rPr>
          <w:rFonts w:ascii="Arial Narrow" w:hAnsi="Arial Narrow" w:cs="Arial"/>
          <w:iCs/>
          <w:lang w:val="en-GB"/>
        </w:rPr>
        <w:t>during</w:t>
      </w:r>
      <w:r w:rsidRPr="00B47EEB">
        <w:rPr>
          <w:rFonts w:ascii="Arial Narrow" w:hAnsi="Arial Narrow" w:cs="Arial"/>
          <w:iCs/>
          <w:lang w:val="en-GB"/>
        </w:rPr>
        <w:t xml:space="preserve"> the bid opening session shall not be accepted.</w:t>
      </w:r>
    </w:p>
    <w:p w14:paraId="710EBE42" w14:textId="77777777" w:rsidR="00EE0FE5" w:rsidRPr="00B47EEB" w:rsidRDefault="00EE0FE5" w:rsidP="00EE0FE5">
      <w:pPr>
        <w:suppressAutoHyphens w:val="0"/>
        <w:autoSpaceDN/>
        <w:textAlignment w:val="auto"/>
        <w:rPr>
          <w:rFonts w:ascii="Arial Narrow" w:hAnsi="Arial Narrow" w:cs="Arial"/>
          <w:iCs/>
          <w:lang w:val="en-GB"/>
        </w:rPr>
      </w:pPr>
    </w:p>
    <w:p w14:paraId="5DA5DBF1" w14:textId="77777777" w:rsidR="00EE0FE5" w:rsidRPr="00B47EEB" w:rsidRDefault="00EE0FE5" w:rsidP="00EE0FE5">
      <w:pPr>
        <w:numPr>
          <w:ilvl w:val="0"/>
          <w:numId w:val="42"/>
        </w:numPr>
        <w:suppressAutoHyphens w:val="0"/>
        <w:autoSpaceDN/>
        <w:textAlignment w:val="auto"/>
        <w:rPr>
          <w:rFonts w:ascii="Arial Narrow" w:hAnsi="Arial Narrow" w:cs="Arial"/>
          <w:b/>
          <w:bCs/>
          <w:iCs/>
          <w:lang w:val="en-GB"/>
        </w:rPr>
      </w:pPr>
      <w:r w:rsidRPr="00B47EEB">
        <w:rPr>
          <w:rFonts w:ascii="Arial Narrow" w:hAnsi="Arial Narrow" w:cs="Arial"/>
          <w:b/>
          <w:bCs/>
          <w:iCs/>
          <w:lang w:val="en-GB"/>
        </w:rPr>
        <w:t>Consultation of Tender File</w:t>
      </w:r>
    </w:p>
    <w:p w14:paraId="3EF39108" w14:textId="77777777" w:rsidR="00EE0FE5" w:rsidRPr="00B47EEB" w:rsidRDefault="00EE0FE5" w:rsidP="00EE0FE5">
      <w:pPr>
        <w:suppressAutoHyphens w:val="0"/>
        <w:autoSpaceDN/>
        <w:textAlignment w:val="auto"/>
        <w:rPr>
          <w:rFonts w:ascii="Arial Narrow" w:hAnsi="Arial Narrow" w:cs="Arial"/>
          <w:iCs/>
          <w:lang w:val="en-GB"/>
        </w:rPr>
      </w:pPr>
    </w:p>
    <w:p w14:paraId="210FA9A3" w14:textId="77777777" w:rsidR="00EE0FE5" w:rsidRPr="00B47EEB" w:rsidRDefault="00EE0FE5" w:rsidP="00EE0FE5">
      <w:pPr>
        <w:suppressAutoHyphens w:val="0"/>
        <w:autoSpaceDN/>
        <w:textAlignment w:val="auto"/>
        <w:rPr>
          <w:rFonts w:ascii="Arial Narrow" w:hAnsi="Arial Narrow" w:cs="Arial"/>
          <w:iCs/>
          <w:lang w:val="en-GB"/>
        </w:rPr>
      </w:pPr>
      <w:r w:rsidRPr="00B47EEB">
        <w:rPr>
          <w:rFonts w:ascii="Arial Narrow" w:hAnsi="Arial Narrow" w:cs="Arial"/>
          <w:iCs/>
          <w:lang w:val="en-GB"/>
        </w:rPr>
        <w:t xml:space="preserve">The hard copy of the file may be consulted free of charge during working hours in the services </w:t>
      </w:r>
      <w:r>
        <w:rPr>
          <w:rFonts w:ascii="Arial Narrow" w:hAnsi="Arial Narrow" w:cs="Arial"/>
          <w:iCs/>
          <w:lang w:val="en-GB"/>
        </w:rPr>
        <w:t xml:space="preserve">of </w:t>
      </w:r>
      <w:r w:rsidRPr="00B47EEB">
        <w:rPr>
          <w:rFonts w:ascii="Arial Narrow" w:hAnsi="Arial Narrow" w:cs="Arial"/>
          <w:iCs/>
          <w:lang w:val="en-GB"/>
        </w:rPr>
        <w:t xml:space="preserve">the S.D.O.’s office as soon as this </w:t>
      </w:r>
      <w:r>
        <w:rPr>
          <w:rFonts w:ascii="Arial Narrow" w:hAnsi="Arial Narrow" w:cs="Arial"/>
          <w:iCs/>
          <w:lang w:val="en-GB"/>
        </w:rPr>
        <w:t xml:space="preserve">Invitation to Tender </w:t>
      </w:r>
      <w:r w:rsidRPr="00B47EEB">
        <w:rPr>
          <w:rFonts w:ascii="Arial Narrow" w:hAnsi="Arial Narrow" w:cs="Arial"/>
          <w:iCs/>
          <w:lang w:val="en-GB"/>
        </w:rPr>
        <w:t>is published.</w:t>
      </w:r>
    </w:p>
    <w:p w14:paraId="70EBA1DC" w14:textId="77777777" w:rsidR="00EE0FE5" w:rsidRPr="00C336F9" w:rsidRDefault="00EE0FE5" w:rsidP="00EE0FE5">
      <w:pPr>
        <w:suppressAutoHyphens w:val="0"/>
        <w:autoSpaceDN/>
        <w:textAlignment w:val="auto"/>
        <w:rPr>
          <w:rFonts w:ascii="Arial Narrow" w:hAnsi="Arial Narrow" w:cs="Arial"/>
          <w:iCs/>
          <w:lang w:val="en-GB"/>
        </w:rPr>
      </w:pPr>
      <w:r w:rsidRPr="00C336F9">
        <w:rPr>
          <w:rFonts w:ascii="Arial Narrow" w:hAnsi="Arial Narrow" w:cs="Arial"/>
          <w:iCs/>
          <w:lang w:val="en-GB"/>
        </w:rPr>
        <w:t xml:space="preserve">It may equally be consulted </w:t>
      </w:r>
      <w:r w:rsidRPr="00C336F9">
        <w:rPr>
          <w:rFonts w:ascii="Arial Narrow" w:hAnsi="Arial Narrow" w:cs="Arial"/>
          <w:b/>
          <w:iCs/>
          <w:lang w:val="en-GB"/>
        </w:rPr>
        <w:t xml:space="preserve">online on the COLEPS platform at the following addresses: </w:t>
      </w:r>
      <w:hyperlink r:id="rId10" w:history="1">
        <w:r w:rsidRPr="00C336F9">
          <w:rPr>
            <w:rStyle w:val="Lienhypertexte"/>
            <w:rFonts w:ascii="Arial Narrow" w:hAnsi="Arial Narrow" w:cs="Arial"/>
            <w:iCs/>
            <w:lang w:val="en-GB"/>
          </w:rPr>
          <w:t>http://www.marchespublics.cm</w:t>
        </w:r>
      </w:hyperlink>
      <w:r w:rsidRPr="00C336F9">
        <w:rPr>
          <w:rFonts w:ascii="Arial Narrow" w:hAnsi="Arial Narrow" w:cs="Arial"/>
          <w:b/>
          <w:iCs/>
          <w:lang w:val="en-GB"/>
        </w:rPr>
        <w:t xml:space="preserve"> and </w:t>
      </w:r>
      <w:hyperlink r:id="rId11" w:history="1">
        <w:r w:rsidRPr="00C336F9">
          <w:rPr>
            <w:rStyle w:val="Lienhypertexte"/>
            <w:rFonts w:ascii="Arial Narrow" w:hAnsi="Arial Narrow" w:cs="Arial"/>
            <w:iCs/>
            <w:lang w:val="en-GB"/>
          </w:rPr>
          <w:t>http://www.publiccontracts.cm</w:t>
        </w:r>
      </w:hyperlink>
      <w:r w:rsidRPr="00C336F9">
        <w:rPr>
          <w:rFonts w:ascii="Arial Narrow" w:hAnsi="Arial Narrow" w:cs="Arial"/>
          <w:iCs/>
          <w:lang w:val="en-GB"/>
        </w:rPr>
        <w:t xml:space="preserve"> on the ARMP website (</w:t>
      </w:r>
      <w:hyperlink r:id="rId12" w:history="1">
        <w:r w:rsidRPr="00C336F9">
          <w:rPr>
            <w:rStyle w:val="Lienhypertexte"/>
            <w:rFonts w:ascii="Arial Narrow" w:hAnsi="Arial Narrow" w:cs="Arial"/>
            <w:iCs/>
            <w:lang w:val="en-GB"/>
          </w:rPr>
          <w:t>www.armp.cm</w:t>
        </w:r>
      </w:hyperlink>
      <w:r w:rsidRPr="00C336F9">
        <w:rPr>
          <w:rFonts w:ascii="Arial Narrow" w:hAnsi="Arial Narrow" w:cs="Arial"/>
          <w:iCs/>
          <w:lang w:val="en-GB"/>
        </w:rPr>
        <w:t>) or on any other electronic communication means</w:t>
      </w:r>
      <w:r>
        <w:rPr>
          <w:rFonts w:ascii="Arial Narrow" w:hAnsi="Arial Narrow" w:cs="Arial"/>
          <w:iCs/>
          <w:lang w:val="en-GB"/>
        </w:rPr>
        <w:t xml:space="preserve"> indicated by the Delegated Project Owner</w:t>
      </w:r>
      <w:r w:rsidRPr="00C336F9">
        <w:rPr>
          <w:rFonts w:ascii="Arial Narrow" w:hAnsi="Arial Narrow" w:cs="Arial"/>
          <w:iCs/>
          <w:lang w:val="en-GB"/>
        </w:rPr>
        <w:t>.</w:t>
      </w:r>
    </w:p>
    <w:p w14:paraId="1AAD7859" w14:textId="77777777" w:rsidR="00EE0FE5" w:rsidRPr="00B47EEB" w:rsidRDefault="00EE0FE5" w:rsidP="00EE0FE5">
      <w:pPr>
        <w:suppressAutoHyphens w:val="0"/>
        <w:autoSpaceDN/>
        <w:textAlignment w:val="auto"/>
        <w:rPr>
          <w:rFonts w:ascii="Arial Narrow" w:hAnsi="Arial Narrow" w:cs="Arial"/>
          <w:iCs/>
          <w:lang w:val="en-GB"/>
        </w:rPr>
      </w:pPr>
    </w:p>
    <w:p w14:paraId="0BEEB8E4" w14:textId="77777777" w:rsidR="00EE0FE5" w:rsidRPr="00C336F9" w:rsidRDefault="00EE0FE5" w:rsidP="00EE0FE5">
      <w:pPr>
        <w:pStyle w:val="Paragraphedeliste"/>
        <w:numPr>
          <w:ilvl w:val="0"/>
          <w:numId w:val="42"/>
        </w:numPr>
        <w:suppressAutoHyphens w:val="0"/>
        <w:autoSpaceDN/>
        <w:textAlignment w:val="auto"/>
        <w:rPr>
          <w:rFonts w:ascii="Arial Narrow" w:hAnsi="Arial Narrow" w:cs="Arial"/>
          <w:b/>
          <w:bCs/>
          <w:iCs/>
          <w:lang w:val="en-GB"/>
        </w:rPr>
      </w:pPr>
      <w:r w:rsidRPr="00C336F9">
        <w:rPr>
          <w:rFonts w:ascii="Arial Narrow" w:hAnsi="Arial Narrow" w:cs="Arial"/>
          <w:b/>
          <w:bCs/>
          <w:iCs/>
          <w:lang w:val="en-GB"/>
        </w:rPr>
        <w:t xml:space="preserve">Acquisition of tender file </w:t>
      </w:r>
    </w:p>
    <w:p w14:paraId="6037AC09" w14:textId="41589320" w:rsidR="00EE0FE5" w:rsidRDefault="00EE0FE5" w:rsidP="00410E1B">
      <w:pPr>
        <w:suppressAutoHyphens w:val="0"/>
        <w:autoSpaceDN/>
        <w:jc w:val="both"/>
        <w:textAlignment w:val="auto"/>
        <w:rPr>
          <w:rFonts w:ascii="Arial Narrow" w:hAnsi="Arial Narrow" w:cs="Arial"/>
          <w:iCs/>
          <w:lang w:val="en-GB"/>
        </w:rPr>
      </w:pPr>
      <w:r w:rsidRPr="00DE37D5">
        <w:rPr>
          <w:rFonts w:ascii="Arial Narrow" w:hAnsi="Arial Narrow" w:cs="Arial"/>
          <w:iCs/>
          <w:lang w:val="en-GB"/>
        </w:rPr>
        <w:t xml:space="preserve">The physical version of the </w:t>
      </w:r>
      <w:r>
        <w:rPr>
          <w:rFonts w:ascii="Arial Narrow" w:hAnsi="Arial Narrow" w:cs="Arial"/>
          <w:iCs/>
          <w:lang w:val="en-GB"/>
        </w:rPr>
        <w:t xml:space="preserve">Invitation to </w:t>
      </w:r>
      <w:r w:rsidRPr="00DE37D5">
        <w:rPr>
          <w:rFonts w:ascii="Arial Narrow" w:hAnsi="Arial Narrow" w:cs="Arial"/>
          <w:iCs/>
          <w:lang w:val="en-GB"/>
        </w:rPr>
        <w:t>tender</w:t>
      </w:r>
      <w:r>
        <w:rPr>
          <w:rFonts w:ascii="Arial Narrow" w:hAnsi="Arial Narrow" w:cs="Arial"/>
          <w:iCs/>
          <w:lang w:val="en-GB"/>
        </w:rPr>
        <w:t xml:space="preserve"> </w:t>
      </w:r>
      <w:r w:rsidRPr="00DE37D5">
        <w:rPr>
          <w:rFonts w:ascii="Arial Narrow" w:hAnsi="Arial Narrow" w:cs="Arial"/>
          <w:iCs/>
          <w:lang w:val="en-GB"/>
        </w:rPr>
        <w:t xml:space="preserve">document can be obtained during working hours upon publication of this </w:t>
      </w:r>
      <w:r>
        <w:rPr>
          <w:rFonts w:ascii="Arial Narrow" w:hAnsi="Arial Narrow" w:cs="Arial"/>
          <w:iCs/>
          <w:lang w:val="en-GB"/>
        </w:rPr>
        <w:t xml:space="preserve">invitation to tender </w:t>
      </w:r>
      <w:r w:rsidRPr="00DE37D5">
        <w:rPr>
          <w:rFonts w:ascii="Arial Narrow" w:hAnsi="Arial Narrow" w:cs="Arial"/>
          <w:iCs/>
          <w:lang w:val="en-GB"/>
        </w:rPr>
        <w:t xml:space="preserve">at the </w:t>
      </w:r>
      <w:r>
        <w:rPr>
          <w:rFonts w:ascii="Arial Narrow" w:hAnsi="Arial Narrow" w:cs="Arial"/>
          <w:iCs/>
          <w:lang w:val="en-GB"/>
        </w:rPr>
        <w:t>Senior Divisional Office</w:t>
      </w:r>
      <w:r w:rsidRPr="00DE37D5">
        <w:rPr>
          <w:rFonts w:ascii="Arial Narrow" w:hAnsi="Arial Narrow" w:cs="Arial"/>
          <w:iCs/>
          <w:lang w:val="en-GB"/>
        </w:rPr>
        <w:t xml:space="preserve"> of Kribi upon presentation of the original receipt of payment </w:t>
      </w:r>
      <w:r>
        <w:rPr>
          <w:rFonts w:ascii="Arial Narrow" w:hAnsi="Arial Narrow" w:cs="Arial"/>
          <w:iCs/>
          <w:lang w:val="en-GB"/>
        </w:rPr>
        <w:t>from</w:t>
      </w:r>
      <w:r w:rsidRPr="00DE37D5">
        <w:rPr>
          <w:rFonts w:ascii="Arial Narrow" w:hAnsi="Arial Narrow" w:cs="Arial"/>
          <w:iCs/>
          <w:lang w:val="en-GB"/>
        </w:rPr>
        <w:t xml:space="preserve"> the </w:t>
      </w:r>
      <w:r>
        <w:rPr>
          <w:rFonts w:ascii="Arial Narrow" w:hAnsi="Arial Narrow" w:cs="Arial"/>
          <w:iCs/>
          <w:lang w:val="en-GB"/>
        </w:rPr>
        <w:t xml:space="preserve">Public Treasury </w:t>
      </w:r>
      <w:r w:rsidRPr="00DE37D5">
        <w:rPr>
          <w:rFonts w:ascii="Arial Narrow" w:hAnsi="Arial Narrow" w:cs="Arial"/>
          <w:iCs/>
          <w:lang w:val="en-GB"/>
        </w:rPr>
        <w:t>of a non-refundable</w:t>
      </w:r>
      <w:r>
        <w:rPr>
          <w:rFonts w:ascii="Arial Narrow" w:hAnsi="Arial Narrow" w:cs="Arial"/>
          <w:iCs/>
          <w:lang w:val="en-GB"/>
        </w:rPr>
        <w:t xml:space="preserve"> sum of </w:t>
      </w:r>
      <w:r w:rsidRPr="00C336F9">
        <w:rPr>
          <w:rFonts w:ascii="Arial Narrow" w:hAnsi="Arial Narrow" w:cs="Arial"/>
          <w:b/>
          <w:iCs/>
          <w:lang w:val="en-GB"/>
        </w:rPr>
        <w:t>fifty Thousand (50,000</w:t>
      </w:r>
      <w:r w:rsidRPr="00DE37D5">
        <w:rPr>
          <w:rFonts w:ascii="Arial Narrow" w:hAnsi="Arial Narrow" w:cs="Arial"/>
          <w:iCs/>
          <w:lang w:val="en-GB"/>
        </w:rPr>
        <w:t>) CFA Francs.</w:t>
      </w:r>
    </w:p>
    <w:p w14:paraId="52CFD1B9" w14:textId="77777777" w:rsidR="00EE0FE5" w:rsidRPr="00B47EEB" w:rsidRDefault="00EE0FE5" w:rsidP="00EE0FE5">
      <w:pPr>
        <w:suppressAutoHyphens w:val="0"/>
        <w:autoSpaceDN/>
        <w:textAlignment w:val="auto"/>
        <w:rPr>
          <w:rFonts w:ascii="Arial Narrow" w:hAnsi="Arial Narrow" w:cs="Arial"/>
          <w:iCs/>
          <w:lang w:val="en-GB"/>
        </w:rPr>
      </w:pPr>
    </w:p>
    <w:p w14:paraId="09AD9B19" w14:textId="77777777" w:rsidR="00EE0FE5" w:rsidRPr="00B47EEB" w:rsidRDefault="00EE0FE5" w:rsidP="00EE0FE5">
      <w:pPr>
        <w:suppressAutoHyphens w:val="0"/>
        <w:autoSpaceDN/>
        <w:textAlignment w:val="auto"/>
        <w:rPr>
          <w:rFonts w:ascii="Arial Narrow" w:hAnsi="Arial Narrow" w:cs="Arial"/>
          <w:b/>
          <w:bCs/>
          <w:iCs/>
          <w:lang w:val="en-GB"/>
        </w:rPr>
      </w:pPr>
      <w:r w:rsidRPr="00B47EEB">
        <w:rPr>
          <w:rFonts w:ascii="Arial Narrow" w:hAnsi="Arial Narrow" w:cs="Arial"/>
          <w:b/>
          <w:bCs/>
          <w:iCs/>
          <w:lang w:val="en-GB"/>
        </w:rPr>
        <w:t>12.</w:t>
      </w:r>
      <w:r w:rsidRPr="00B47EEB">
        <w:rPr>
          <w:rFonts w:ascii="Arial Narrow" w:hAnsi="Arial Narrow" w:cs="Arial"/>
          <w:iCs/>
          <w:lang w:val="en-GB"/>
        </w:rPr>
        <w:t xml:space="preserve"> </w:t>
      </w:r>
      <w:r w:rsidRPr="00B47EEB">
        <w:rPr>
          <w:rFonts w:ascii="Arial Narrow" w:hAnsi="Arial Narrow" w:cs="Arial"/>
          <w:b/>
          <w:bCs/>
          <w:iCs/>
          <w:lang w:val="en-GB"/>
        </w:rPr>
        <w:t>Submission of bids</w:t>
      </w:r>
    </w:p>
    <w:p w14:paraId="6423CF58" w14:textId="0F5A9FB8" w:rsidR="00EE0FE5" w:rsidRPr="00B47EEB" w:rsidRDefault="00EE0FE5" w:rsidP="00EE0FE5">
      <w:pPr>
        <w:suppressAutoHyphens w:val="0"/>
        <w:autoSpaceDN/>
        <w:jc w:val="both"/>
        <w:textAlignment w:val="auto"/>
        <w:rPr>
          <w:rFonts w:ascii="Arial Narrow" w:hAnsi="Arial Narrow" w:cs="Arial"/>
          <w:iCs/>
          <w:lang w:val="en-GB"/>
        </w:rPr>
      </w:pPr>
      <w:r w:rsidRPr="00B47EEB">
        <w:rPr>
          <w:rFonts w:ascii="Arial Narrow" w:hAnsi="Arial Narrow" w:cs="Arial"/>
          <w:iCs/>
          <w:lang w:val="en-GB"/>
        </w:rPr>
        <w:t xml:space="preserve">Each </w:t>
      </w:r>
      <w:r>
        <w:rPr>
          <w:rFonts w:ascii="Arial Narrow" w:hAnsi="Arial Narrow" w:cs="Arial"/>
          <w:iCs/>
          <w:lang w:val="en-GB"/>
        </w:rPr>
        <w:t>offer</w:t>
      </w:r>
      <w:r w:rsidRPr="00B47EEB">
        <w:rPr>
          <w:rFonts w:ascii="Arial Narrow" w:hAnsi="Arial Narrow" w:cs="Arial"/>
          <w:iCs/>
          <w:lang w:val="en-GB"/>
        </w:rPr>
        <w:t xml:space="preserve"> shall be drafted in English or French</w:t>
      </w:r>
      <w:r>
        <w:rPr>
          <w:rFonts w:ascii="Arial Narrow" w:hAnsi="Arial Narrow" w:cs="Arial"/>
          <w:iCs/>
          <w:lang w:val="en-GB"/>
        </w:rPr>
        <w:t xml:space="preserve"> f</w:t>
      </w:r>
      <w:r w:rsidRPr="00B47EEB">
        <w:rPr>
          <w:rFonts w:ascii="Arial Narrow" w:hAnsi="Arial Narrow" w:cs="Arial"/>
          <w:iCs/>
          <w:lang w:val="en-GB"/>
        </w:rPr>
        <w:t xml:space="preserve">or submission off line, in </w:t>
      </w:r>
      <w:r w:rsidRPr="008B430B">
        <w:rPr>
          <w:rFonts w:ascii="Arial Narrow" w:hAnsi="Arial Narrow" w:cs="Arial"/>
          <w:b/>
          <w:iCs/>
          <w:lang w:val="en-GB"/>
        </w:rPr>
        <w:t>seven (07)</w:t>
      </w:r>
      <w:r w:rsidRPr="00B47EEB">
        <w:rPr>
          <w:rFonts w:ascii="Arial Narrow" w:hAnsi="Arial Narrow" w:cs="Arial"/>
          <w:iCs/>
          <w:lang w:val="en-GB"/>
        </w:rPr>
        <w:t xml:space="preserve"> copies</w:t>
      </w:r>
      <w:r>
        <w:rPr>
          <w:rFonts w:ascii="Arial Narrow" w:hAnsi="Arial Narrow" w:cs="Arial"/>
          <w:iCs/>
          <w:lang w:val="en-GB"/>
        </w:rPr>
        <w:t xml:space="preserve"> made up of </w:t>
      </w:r>
      <w:r w:rsidRPr="00B47EEB">
        <w:rPr>
          <w:rFonts w:ascii="Arial Narrow" w:hAnsi="Arial Narrow" w:cs="Arial"/>
          <w:iCs/>
          <w:lang w:val="en-GB"/>
        </w:rPr>
        <w:t>the original an</w:t>
      </w:r>
      <w:r>
        <w:rPr>
          <w:rFonts w:ascii="Arial Narrow" w:hAnsi="Arial Narrow" w:cs="Arial"/>
          <w:iCs/>
          <w:lang w:val="en-GB"/>
        </w:rPr>
        <w:t xml:space="preserve">d six (06) copies marked as indicated below and should reach the services of  S.D.Os Office </w:t>
      </w:r>
      <w:r w:rsidRPr="00B47EEB">
        <w:rPr>
          <w:rFonts w:ascii="Arial Narrow" w:hAnsi="Arial Narrow" w:cs="Arial"/>
          <w:iCs/>
          <w:lang w:val="en-GB"/>
        </w:rPr>
        <w:t>no</w:t>
      </w:r>
      <w:r>
        <w:rPr>
          <w:rFonts w:ascii="Arial Narrow" w:hAnsi="Arial Narrow" w:cs="Arial"/>
          <w:iCs/>
          <w:lang w:val="en-GB"/>
        </w:rPr>
        <w:t>t</w:t>
      </w:r>
      <w:r w:rsidRPr="00B47EEB">
        <w:rPr>
          <w:rFonts w:ascii="Arial Narrow" w:hAnsi="Arial Narrow" w:cs="Arial"/>
          <w:iCs/>
          <w:lang w:val="en-GB"/>
        </w:rPr>
        <w:t xml:space="preserve"> later than </w:t>
      </w:r>
      <w:r w:rsidR="00013452">
        <w:rPr>
          <w:rFonts w:ascii="Arial Narrow" w:hAnsi="Arial Narrow" w:cs="Arial"/>
          <w:b/>
          <w:bCs/>
          <w:iCs/>
          <w:sz w:val="22"/>
          <w:szCs w:val="22"/>
          <w:lang w:val="en-GB"/>
        </w:rPr>
        <w:t>2</w:t>
      </w:r>
      <w:r>
        <w:rPr>
          <w:rFonts w:ascii="Arial Narrow" w:hAnsi="Arial Narrow" w:cs="Arial"/>
          <w:b/>
          <w:bCs/>
          <w:iCs/>
          <w:sz w:val="22"/>
          <w:szCs w:val="22"/>
          <w:lang w:val="en-GB"/>
        </w:rPr>
        <w:t>4t</w:t>
      </w:r>
      <w:r w:rsidRPr="00047E47">
        <w:rPr>
          <w:rFonts w:ascii="Arial Narrow" w:hAnsi="Arial Narrow" w:cs="Arial"/>
          <w:b/>
          <w:bCs/>
          <w:iCs/>
          <w:sz w:val="22"/>
          <w:szCs w:val="22"/>
          <w:vertAlign w:val="superscript"/>
          <w:lang w:val="en-GB"/>
        </w:rPr>
        <w:t>h</w:t>
      </w:r>
      <w:r w:rsidR="00013452">
        <w:rPr>
          <w:rFonts w:ascii="Arial Narrow" w:hAnsi="Arial Narrow" w:cs="Arial"/>
          <w:b/>
          <w:iCs/>
          <w:lang w:val="en-GB"/>
        </w:rPr>
        <w:t>/06</w:t>
      </w:r>
      <w:r>
        <w:rPr>
          <w:rFonts w:ascii="Arial Narrow" w:hAnsi="Arial Narrow" w:cs="Arial"/>
          <w:b/>
          <w:iCs/>
          <w:lang w:val="en-GB"/>
        </w:rPr>
        <w:t xml:space="preserve">/2025 </w:t>
      </w:r>
      <w:r w:rsidRPr="00C336F9">
        <w:rPr>
          <w:rFonts w:ascii="Arial Narrow" w:hAnsi="Arial Narrow" w:cs="Arial"/>
          <w:b/>
          <w:iCs/>
          <w:lang w:val="en-GB"/>
        </w:rPr>
        <w:t xml:space="preserve"> </w:t>
      </w:r>
      <w:r w:rsidRPr="00B47EEB">
        <w:rPr>
          <w:rFonts w:ascii="Arial Narrow" w:hAnsi="Arial Narrow" w:cs="Arial"/>
          <w:iCs/>
          <w:lang w:val="en-GB"/>
        </w:rPr>
        <w:t xml:space="preserve">at </w:t>
      </w:r>
      <w:r>
        <w:rPr>
          <w:rFonts w:ascii="Arial Narrow" w:hAnsi="Arial Narrow" w:cs="Arial"/>
          <w:b/>
          <w:iCs/>
          <w:lang w:val="en-GB"/>
        </w:rPr>
        <w:t>1 p</w:t>
      </w:r>
      <w:r w:rsidRPr="00C336F9">
        <w:rPr>
          <w:rFonts w:ascii="Arial Narrow" w:hAnsi="Arial Narrow" w:cs="Arial"/>
          <w:b/>
          <w:iCs/>
          <w:lang w:val="en-GB"/>
        </w:rPr>
        <w:t>m</w:t>
      </w:r>
      <w:r w:rsidRPr="00B47EEB">
        <w:rPr>
          <w:rFonts w:ascii="Arial Narrow" w:hAnsi="Arial Narrow" w:cs="Arial"/>
          <w:iCs/>
          <w:lang w:val="en-GB"/>
        </w:rPr>
        <w:t xml:space="preserve"> and should carry the indication:</w:t>
      </w:r>
    </w:p>
    <w:p w14:paraId="4CD644D3" w14:textId="77777777" w:rsidR="00EE0FE5" w:rsidRPr="00B47EEB" w:rsidRDefault="00EE0FE5" w:rsidP="00EE0FE5">
      <w:pPr>
        <w:suppressAutoHyphens w:val="0"/>
        <w:autoSpaceDN/>
        <w:textAlignment w:val="auto"/>
        <w:rPr>
          <w:rFonts w:ascii="Arial Narrow" w:hAnsi="Arial Narrow" w:cs="Arial"/>
          <w:b/>
          <w:bCs/>
          <w:iCs/>
          <w:lang w:val="en-GB"/>
        </w:rPr>
      </w:pPr>
    </w:p>
    <w:p w14:paraId="531B3508" w14:textId="06018CFD" w:rsidR="00EE0FE5" w:rsidRPr="00C336F9" w:rsidRDefault="00EE0FE5" w:rsidP="00EE0FE5">
      <w:pPr>
        <w:suppressAutoHyphens w:val="0"/>
        <w:autoSpaceDN/>
        <w:jc w:val="center"/>
        <w:textAlignment w:val="auto"/>
        <w:rPr>
          <w:rFonts w:ascii="Arial Narrow" w:hAnsi="Arial Narrow" w:cs="Arial"/>
          <w:b/>
          <w:iCs/>
          <w:lang w:val="en-GB"/>
        </w:rPr>
      </w:pPr>
      <w:r w:rsidRPr="00C336F9">
        <w:rPr>
          <w:rFonts w:ascii="Arial Narrow" w:hAnsi="Arial Narrow" w:cs="Arial"/>
          <w:b/>
          <w:iCs/>
          <w:lang w:val="en-GB"/>
        </w:rPr>
        <w:t xml:space="preserve">OPEN NATIONAL </w:t>
      </w:r>
      <w:r w:rsidRPr="00C336F9">
        <w:rPr>
          <w:rFonts w:ascii="Arial Narrow" w:hAnsi="Arial Narrow" w:cs="Arial"/>
          <w:b/>
          <w:bCs/>
          <w:iCs/>
          <w:lang w:val="en-GB"/>
        </w:rPr>
        <w:t>INVITATION TO TENDER</w:t>
      </w:r>
      <w:r w:rsidRPr="00C336F9">
        <w:rPr>
          <w:rFonts w:ascii="Arial Narrow" w:hAnsi="Arial Narrow" w:cs="Arial"/>
          <w:b/>
          <w:iCs/>
          <w:lang w:val="en-GB"/>
        </w:rPr>
        <w:t xml:space="preserve"> </w:t>
      </w:r>
      <w:r w:rsidRPr="00C336F9">
        <w:rPr>
          <w:rFonts w:ascii="Arial Narrow" w:hAnsi="Arial Narrow" w:cs="Arial"/>
          <w:b/>
          <w:bCs/>
          <w:iCs/>
          <w:lang w:val="en-GB"/>
        </w:rPr>
        <w:t>NO</w:t>
      </w:r>
      <w:r>
        <w:rPr>
          <w:rFonts w:ascii="Arial Narrow" w:hAnsi="Arial Narrow" w:cs="Arial"/>
          <w:b/>
          <w:iCs/>
          <w:lang w:val="en-GB"/>
        </w:rPr>
        <w:t xml:space="preserve"> 003</w:t>
      </w:r>
      <w:r w:rsidR="00BF66C3">
        <w:rPr>
          <w:rFonts w:ascii="Arial Narrow" w:hAnsi="Arial Narrow" w:cs="Arial"/>
          <w:b/>
          <w:iCs/>
          <w:lang w:val="en-GB"/>
        </w:rPr>
        <w:t xml:space="preserve">BIS </w:t>
      </w:r>
      <w:r w:rsidR="00995EDD">
        <w:rPr>
          <w:rFonts w:ascii="Arial Narrow" w:hAnsi="Arial Narrow" w:cs="Arial"/>
          <w:b/>
          <w:iCs/>
          <w:lang w:val="en-GB"/>
        </w:rPr>
        <w:t>/ONIT/L11/DPC/2025 OF 2</w:t>
      </w:r>
      <w:r>
        <w:rPr>
          <w:rFonts w:ascii="Arial Narrow" w:hAnsi="Arial Narrow" w:cs="Arial"/>
          <w:b/>
          <w:iCs/>
          <w:lang w:val="en-GB"/>
        </w:rPr>
        <w:t>2</w:t>
      </w:r>
      <w:r w:rsidR="00995EDD">
        <w:rPr>
          <w:rFonts w:ascii="Arial Narrow" w:hAnsi="Arial Narrow" w:cs="Arial"/>
          <w:b/>
          <w:iCs/>
          <w:lang w:val="en-GB"/>
        </w:rPr>
        <w:t>/05</w:t>
      </w:r>
      <w:r w:rsidRPr="00C336F9">
        <w:rPr>
          <w:rFonts w:ascii="Arial Narrow" w:hAnsi="Arial Narrow" w:cs="Arial"/>
          <w:b/>
          <w:iCs/>
          <w:lang w:val="en-GB"/>
        </w:rPr>
        <w:t>/2025</w:t>
      </w:r>
    </w:p>
    <w:p w14:paraId="55CE60B3" w14:textId="77777777" w:rsidR="00EE0FE5" w:rsidRPr="00C336F9" w:rsidRDefault="00EE0FE5" w:rsidP="00EE0FE5">
      <w:pPr>
        <w:suppressAutoHyphens w:val="0"/>
        <w:autoSpaceDN/>
        <w:jc w:val="center"/>
        <w:textAlignment w:val="auto"/>
        <w:rPr>
          <w:rFonts w:ascii="Arial Narrow" w:hAnsi="Arial Narrow" w:cs="Arial"/>
          <w:b/>
          <w:iCs/>
          <w:lang w:val="en-GB"/>
        </w:rPr>
      </w:pPr>
      <w:r w:rsidRPr="00C336F9">
        <w:rPr>
          <w:rFonts w:ascii="Arial Narrow" w:hAnsi="Arial Narrow" w:cs="Arial"/>
          <w:b/>
          <w:bCs/>
          <w:iCs/>
          <w:lang w:val="en-GB"/>
        </w:rPr>
        <w:t>FOR</w:t>
      </w:r>
      <w:r w:rsidRPr="00C336F9">
        <w:rPr>
          <w:rFonts w:ascii="Arial Narrow" w:hAnsi="Arial Narrow" w:cs="Arial"/>
          <w:b/>
          <w:iCs/>
          <w:lang w:val="en-GB"/>
        </w:rPr>
        <w:t xml:space="preserve"> </w:t>
      </w:r>
      <w:r w:rsidRPr="00C336F9">
        <w:rPr>
          <w:rFonts w:ascii="Arial Narrow" w:eastAsia="Arial Narrow" w:hAnsi="Arial Narrow" w:cs="Arial"/>
          <w:b/>
          <w:lang w:val="en" w:eastAsia="en-US"/>
        </w:rPr>
        <w:t>THE CONSTRUCTION OF THE FOREST CONTROL POST AND THE FIFINDA HUNTING POST, IN THE LOKOUNDJE SUBDIVISION, OCEAN D</w:t>
      </w:r>
      <w:r>
        <w:rPr>
          <w:rFonts w:ascii="Arial Narrow" w:eastAsia="Arial Narrow" w:hAnsi="Arial Narrow" w:cs="Arial"/>
          <w:b/>
          <w:lang w:val="en" w:eastAsia="en-US"/>
        </w:rPr>
        <w:t>IVISION</w:t>
      </w:r>
      <w:r w:rsidRPr="00C336F9">
        <w:rPr>
          <w:rFonts w:ascii="Arial Narrow" w:eastAsia="Arial Narrow" w:hAnsi="Arial Narrow" w:cs="Arial"/>
          <w:b/>
          <w:lang w:val="en" w:eastAsia="en-US"/>
        </w:rPr>
        <w:t>, SOUTH REGION</w:t>
      </w:r>
    </w:p>
    <w:p w14:paraId="6960A956" w14:textId="77777777" w:rsidR="00EE0FE5" w:rsidRPr="00C336F9" w:rsidRDefault="00EE0FE5" w:rsidP="00EE0FE5">
      <w:pPr>
        <w:suppressAutoHyphens w:val="0"/>
        <w:autoSpaceDN/>
        <w:textAlignment w:val="auto"/>
        <w:rPr>
          <w:rFonts w:ascii="Arial Narrow" w:hAnsi="Arial Narrow" w:cs="Arial"/>
          <w:b/>
          <w:iCs/>
          <w:lang w:val="en-GB"/>
        </w:rPr>
      </w:pPr>
    </w:p>
    <w:p w14:paraId="3C4D412D" w14:textId="77777777" w:rsidR="00EE0FE5" w:rsidRPr="00C336F9" w:rsidRDefault="00EE0FE5" w:rsidP="00EE0FE5">
      <w:pPr>
        <w:suppressAutoHyphens w:val="0"/>
        <w:autoSpaceDN/>
        <w:jc w:val="center"/>
        <w:textAlignment w:val="auto"/>
        <w:rPr>
          <w:rFonts w:ascii="Arial Narrow" w:hAnsi="Arial Narrow" w:cs="Arial"/>
          <w:b/>
          <w:iCs/>
          <w:lang w:val="en-GB"/>
        </w:rPr>
      </w:pPr>
      <w:r w:rsidRPr="00C336F9">
        <w:rPr>
          <w:rFonts w:ascii="Arial Narrow" w:hAnsi="Arial Narrow" w:cs="Arial"/>
          <w:b/>
          <w:bCs/>
          <w:iCs/>
          <w:lang w:val="en-GB"/>
        </w:rPr>
        <w:t>“TO BE OPENED ONLY DURING THE BID-OPENING SESSION</w:t>
      </w:r>
      <w:r w:rsidRPr="00C336F9">
        <w:rPr>
          <w:rFonts w:ascii="Arial Narrow" w:hAnsi="Arial Narrow" w:cs="Arial"/>
          <w:b/>
          <w:iCs/>
          <w:lang w:val="en-GB"/>
        </w:rPr>
        <w:t>”</w:t>
      </w:r>
    </w:p>
    <w:p w14:paraId="7ACA3BA1" w14:textId="77777777" w:rsidR="00EE0FE5" w:rsidRPr="00B47EEB" w:rsidRDefault="00EE0FE5" w:rsidP="00EE0FE5">
      <w:pPr>
        <w:suppressAutoHyphens w:val="0"/>
        <w:autoSpaceDN/>
        <w:textAlignment w:val="auto"/>
        <w:rPr>
          <w:rFonts w:ascii="Arial Narrow" w:hAnsi="Arial Narrow" w:cs="Arial"/>
          <w:iCs/>
          <w:lang w:val="en-GB"/>
        </w:rPr>
      </w:pPr>
    </w:p>
    <w:p w14:paraId="3B5E78FD" w14:textId="77777777" w:rsidR="00EE0FE5" w:rsidRPr="00B47EEB" w:rsidRDefault="00EE0FE5" w:rsidP="00EE0FE5">
      <w:pPr>
        <w:suppressAutoHyphens w:val="0"/>
        <w:autoSpaceDN/>
        <w:textAlignment w:val="auto"/>
        <w:rPr>
          <w:rFonts w:ascii="Arial Narrow" w:hAnsi="Arial Narrow" w:cs="Arial"/>
          <w:b/>
          <w:iCs/>
          <w:lang w:val="en-GB"/>
        </w:rPr>
      </w:pPr>
      <w:r w:rsidRPr="00B47EEB">
        <w:rPr>
          <w:rFonts w:ascii="Arial Narrow" w:hAnsi="Arial Narrow" w:cs="Arial"/>
          <w:b/>
          <w:iCs/>
          <w:lang w:val="en-GB"/>
        </w:rPr>
        <w:t xml:space="preserve">13.  Admissibility of bids </w:t>
      </w:r>
    </w:p>
    <w:p w14:paraId="32545229" w14:textId="77777777" w:rsidR="00EE0FE5" w:rsidRPr="00B47EEB" w:rsidRDefault="00EE0FE5" w:rsidP="00EE0FE5">
      <w:pPr>
        <w:suppressAutoHyphens w:val="0"/>
        <w:autoSpaceDN/>
        <w:textAlignment w:val="auto"/>
        <w:rPr>
          <w:rFonts w:ascii="Arial Narrow" w:hAnsi="Arial Narrow" w:cs="Arial"/>
          <w:iCs/>
          <w:lang w:val="en-GB"/>
        </w:rPr>
      </w:pPr>
      <w:r w:rsidRPr="00B47EEB">
        <w:rPr>
          <w:rFonts w:ascii="Arial Narrow" w:hAnsi="Arial Narrow" w:cs="Arial"/>
          <w:iCs/>
          <w:lang w:val="en-GB"/>
        </w:rPr>
        <w:t>The administrative documents, the technical offer and the financial offer must be placed in separate envelopes and submitted in a sealed envelope.</w:t>
      </w:r>
    </w:p>
    <w:p w14:paraId="67E0B6F9" w14:textId="77777777" w:rsidR="00EE0FE5" w:rsidRPr="00B47EEB" w:rsidRDefault="00EE0FE5" w:rsidP="00EE0FE5">
      <w:pPr>
        <w:suppressAutoHyphens w:val="0"/>
        <w:autoSpaceDN/>
        <w:textAlignment w:val="auto"/>
        <w:rPr>
          <w:rFonts w:ascii="Arial Narrow" w:hAnsi="Arial Narrow" w:cs="Arial"/>
          <w:iCs/>
          <w:lang w:val="en-GB"/>
        </w:rPr>
      </w:pPr>
      <w:r w:rsidRPr="00B47EEB">
        <w:rPr>
          <w:rFonts w:ascii="Arial Narrow" w:hAnsi="Arial Narrow" w:cs="Arial"/>
          <w:iCs/>
          <w:lang w:val="en-GB"/>
        </w:rPr>
        <w:t xml:space="preserve">The </w:t>
      </w:r>
      <w:r>
        <w:rPr>
          <w:rFonts w:ascii="Arial Narrow" w:hAnsi="Arial Narrow" w:cs="Arial"/>
          <w:iCs/>
          <w:lang w:val="en-GB"/>
        </w:rPr>
        <w:t xml:space="preserve">Delegated </w:t>
      </w:r>
      <w:r w:rsidRPr="00B47EEB">
        <w:rPr>
          <w:rFonts w:ascii="Arial Narrow" w:hAnsi="Arial Narrow" w:cs="Arial"/>
          <w:iCs/>
          <w:lang w:val="en-GB"/>
        </w:rPr>
        <w:t>Project Owner shall not accept:</w:t>
      </w:r>
    </w:p>
    <w:p w14:paraId="32D8649F" w14:textId="77777777" w:rsidR="00EE0FE5" w:rsidRPr="00B47EEB" w:rsidRDefault="00EE0FE5" w:rsidP="00EE0FE5">
      <w:pPr>
        <w:numPr>
          <w:ilvl w:val="0"/>
          <w:numId w:val="44"/>
        </w:numPr>
        <w:suppressAutoHyphens w:val="0"/>
        <w:autoSpaceDN/>
        <w:textAlignment w:val="auto"/>
        <w:rPr>
          <w:rFonts w:ascii="Arial Narrow" w:hAnsi="Arial Narrow" w:cs="Arial"/>
          <w:iCs/>
          <w:lang w:val="en-GB"/>
        </w:rPr>
      </w:pPr>
      <w:r w:rsidRPr="00B47EEB">
        <w:rPr>
          <w:rFonts w:ascii="Arial Narrow" w:hAnsi="Arial Narrow" w:cs="Arial"/>
          <w:iCs/>
          <w:lang w:val="en-GB"/>
        </w:rPr>
        <w:t xml:space="preserve">Bids bearing information on the identity of the </w:t>
      </w:r>
      <w:r>
        <w:rPr>
          <w:rFonts w:ascii="Arial Narrow" w:hAnsi="Arial Narrow" w:cs="Arial"/>
          <w:iCs/>
          <w:lang w:val="en-GB"/>
        </w:rPr>
        <w:t>bidder</w:t>
      </w:r>
      <w:r w:rsidRPr="00B47EEB">
        <w:rPr>
          <w:rFonts w:ascii="Arial Narrow" w:hAnsi="Arial Narrow" w:cs="Arial"/>
          <w:iCs/>
          <w:lang w:val="en-GB"/>
        </w:rPr>
        <w:t>;</w:t>
      </w:r>
    </w:p>
    <w:p w14:paraId="3298EC66" w14:textId="77777777" w:rsidR="00EE0FE5" w:rsidRPr="00B47EEB" w:rsidRDefault="00EE0FE5" w:rsidP="00EE0FE5">
      <w:pPr>
        <w:numPr>
          <w:ilvl w:val="0"/>
          <w:numId w:val="44"/>
        </w:numPr>
        <w:suppressAutoHyphens w:val="0"/>
        <w:autoSpaceDN/>
        <w:textAlignment w:val="auto"/>
        <w:rPr>
          <w:rFonts w:ascii="Arial Narrow" w:hAnsi="Arial Narrow" w:cs="Arial"/>
          <w:iCs/>
          <w:lang w:val="en-GB"/>
        </w:rPr>
      </w:pPr>
      <w:r w:rsidRPr="00B47EEB">
        <w:rPr>
          <w:rFonts w:ascii="Arial Narrow" w:hAnsi="Arial Narrow" w:cs="Arial"/>
          <w:iCs/>
          <w:lang w:val="en-GB"/>
        </w:rPr>
        <w:t>Bids submitted after the closing date and time for submission of bids;</w:t>
      </w:r>
    </w:p>
    <w:p w14:paraId="2FB1C738" w14:textId="77777777" w:rsidR="00EE0FE5" w:rsidRPr="00B47EEB" w:rsidRDefault="00EE0FE5" w:rsidP="00EE0FE5">
      <w:pPr>
        <w:numPr>
          <w:ilvl w:val="0"/>
          <w:numId w:val="44"/>
        </w:numPr>
        <w:suppressAutoHyphens w:val="0"/>
        <w:autoSpaceDN/>
        <w:textAlignment w:val="auto"/>
        <w:rPr>
          <w:rFonts w:ascii="Arial Narrow" w:hAnsi="Arial Narrow" w:cs="Arial"/>
          <w:iCs/>
          <w:lang w:val="en-GB"/>
        </w:rPr>
      </w:pPr>
      <w:r w:rsidRPr="00B47EEB">
        <w:rPr>
          <w:rFonts w:ascii="Arial Narrow" w:hAnsi="Arial Narrow" w:cs="Arial"/>
          <w:iCs/>
          <w:lang w:val="en-GB"/>
        </w:rPr>
        <w:t>Envelopes without indication on the identity of the Invitation to Tender;</w:t>
      </w:r>
    </w:p>
    <w:p w14:paraId="523471BB" w14:textId="77777777" w:rsidR="00EE0FE5" w:rsidRPr="00B47EEB" w:rsidRDefault="00EE0FE5" w:rsidP="00EE0FE5">
      <w:pPr>
        <w:numPr>
          <w:ilvl w:val="0"/>
          <w:numId w:val="44"/>
        </w:numPr>
        <w:suppressAutoHyphens w:val="0"/>
        <w:autoSpaceDN/>
        <w:textAlignment w:val="auto"/>
        <w:rPr>
          <w:rFonts w:ascii="Arial Narrow" w:hAnsi="Arial Narrow" w:cs="Arial"/>
          <w:iCs/>
          <w:lang w:val="en-GB"/>
        </w:rPr>
      </w:pPr>
      <w:r w:rsidRPr="00B47EEB">
        <w:rPr>
          <w:rFonts w:ascii="Arial Narrow" w:hAnsi="Arial Narrow" w:cs="Arial"/>
          <w:bCs/>
          <w:iCs/>
          <w:lang w:val="en-GB"/>
        </w:rPr>
        <w:t>Bids n</w:t>
      </w:r>
      <w:r>
        <w:rPr>
          <w:rFonts w:ascii="Arial Narrow" w:hAnsi="Arial Narrow" w:cs="Arial"/>
          <w:bCs/>
          <w:iCs/>
          <w:lang w:val="en-GB"/>
        </w:rPr>
        <w:t>on-compliant with the bidding method</w:t>
      </w:r>
      <w:r w:rsidRPr="00B47EEB">
        <w:rPr>
          <w:rFonts w:ascii="Arial Narrow" w:hAnsi="Arial Narrow" w:cs="Arial"/>
          <w:bCs/>
          <w:iCs/>
          <w:lang w:val="en-GB"/>
        </w:rPr>
        <w:t>;</w:t>
      </w:r>
    </w:p>
    <w:p w14:paraId="40FBEA3A" w14:textId="77777777" w:rsidR="00EE0FE5" w:rsidRPr="00B47EEB" w:rsidRDefault="00EE0FE5" w:rsidP="00EE0FE5">
      <w:pPr>
        <w:numPr>
          <w:ilvl w:val="0"/>
          <w:numId w:val="44"/>
        </w:numPr>
        <w:suppressAutoHyphens w:val="0"/>
        <w:autoSpaceDN/>
        <w:textAlignment w:val="auto"/>
        <w:rPr>
          <w:rFonts w:ascii="Arial Narrow" w:hAnsi="Arial Narrow" w:cs="Arial"/>
          <w:iCs/>
          <w:lang w:val="en-GB"/>
        </w:rPr>
      </w:pPr>
      <w:r w:rsidRPr="00B47EEB">
        <w:rPr>
          <w:rFonts w:ascii="Arial Narrow" w:hAnsi="Arial Narrow" w:cs="Arial"/>
          <w:bCs/>
          <w:iCs/>
          <w:lang w:val="en-GB"/>
        </w:rPr>
        <w:t>Failure to comply with the number of copies specified in the RPAO or offer in copies only;</w:t>
      </w:r>
    </w:p>
    <w:p w14:paraId="1B557E00" w14:textId="77777777" w:rsidR="00EE0FE5" w:rsidRPr="00B47EEB" w:rsidRDefault="00EE0FE5" w:rsidP="00EE0FE5">
      <w:pPr>
        <w:suppressAutoHyphens w:val="0"/>
        <w:autoSpaceDN/>
        <w:jc w:val="both"/>
        <w:textAlignment w:val="auto"/>
        <w:rPr>
          <w:rFonts w:ascii="Arial Narrow" w:hAnsi="Arial Narrow" w:cs="Arial"/>
          <w:iCs/>
          <w:u w:val="single"/>
          <w:lang w:val="en-GB"/>
        </w:rPr>
      </w:pPr>
      <w:r w:rsidRPr="00B47EEB">
        <w:rPr>
          <w:rFonts w:ascii="Arial Narrow" w:hAnsi="Arial Narrow"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B47EEB">
        <w:rPr>
          <w:rFonts w:ascii="Arial Narrow" w:hAnsi="Arial Narrow" w:cs="Arial"/>
          <w:iCs/>
          <w:lang w:val="en-GB"/>
        </w:rPr>
        <w:t xml:space="preserve"> A bid bond submitted but not relating to consultation concerned shall be considered as absent. A bid bond presented by a bidder during the bid opening session shall not be accepted.</w:t>
      </w:r>
      <w:r w:rsidRPr="00B47EEB">
        <w:rPr>
          <w:rFonts w:ascii="Arial Narrow" w:hAnsi="Arial Narrow" w:cs="Arial"/>
          <w:iCs/>
          <w:u w:val="single"/>
          <w:lang w:val="en-GB"/>
        </w:rPr>
        <w:t xml:space="preserve"> </w:t>
      </w:r>
    </w:p>
    <w:p w14:paraId="39CF920E" w14:textId="77777777" w:rsidR="00EE0FE5" w:rsidRPr="00B47EEB" w:rsidRDefault="00EE0FE5" w:rsidP="00EE0FE5">
      <w:pPr>
        <w:suppressAutoHyphens w:val="0"/>
        <w:autoSpaceDN/>
        <w:textAlignment w:val="auto"/>
        <w:rPr>
          <w:rFonts w:ascii="Arial Narrow" w:hAnsi="Arial Narrow" w:cs="Arial"/>
          <w:iCs/>
          <w:lang w:val="en-GB"/>
        </w:rPr>
      </w:pPr>
    </w:p>
    <w:p w14:paraId="6B22E492" w14:textId="77777777" w:rsidR="00EE0FE5" w:rsidRPr="00B47EEB" w:rsidRDefault="00EE0FE5" w:rsidP="00EE0FE5">
      <w:pPr>
        <w:suppressAutoHyphens w:val="0"/>
        <w:autoSpaceDN/>
        <w:textAlignment w:val="auto"/>
        <w:rPr>
          <w:rFonts w:ascii="Arial Narrow" w:hAnsi="Arial Narrow" w:cs="Arial"/>
          <w:b/>
          <w:bCs/>
          <w:iCs/>
          <w:lang w:val="en-GB"/>
        </w:rPr>
      </w:pPr>
      <w:r w:rsidRPr="00B47EEB">
        <w:rPr>
          <w:rFonts w:ascii="Arial Narrow" w:hAnsi="Arial Narrow" w:cs="Arial"/>
          <w:b/>
          <w:bCs/>
          <w:iCs/>
          <w:lang w:val="en-GB"/>
        </w:rPr>
        <w:t>14. Opening of bids</w:t>
      </w:r>
    </w:p>
    <w:p w14:paraId="34A7ABCD" w14:textId="77777777" w:rsidR="00EE0FE5" w:rsidRPr="00B47EEB" w:rsidRDefault="00EE0FE5" w:rsidP="00EE0FE5">
      <w:pPr>
        <w:suppressAutoHyphens w:val="0"/>
        <w:autoSpaceDN/>
        <w:textAlignment w:val="auto"/>
        <w:rPr>
          <w:rFonts w:ascii="Arial Narrow" w:hAnsi="Arial Narrow" w:cs="Arial"/>
          <w:iCs/>
          <w:lang w:val="en-GB"/>
        </w:rPr>
      </w:pPr>
    </w:p>
    <w:p w14:paraId="1F76AD91" w14:textId="6B52A388" w:rsidR="00EE0FE5" w:rsidRPr="00B47EEB" w:rsidRDefault="00EE0FE5" w:rsidP="00013452">
      <w:pPr>
        <w:suppressAutoHyphens w:val="0"/>
        <w:autoSpaceDN/>
        <w:jc w:val="both"/>
        <w:textAlignment w:val="auto"/>
        <w:rPr>
          <w:rFonts w:ascii="Arial Narrow" w:hAnsi="Arial Narrow" w:cs="Arial"/>
          <w:iCs/>
          <w:lang w:val="en-GB"/>
        </w:rPr>
      </w:pPr>
      <w:r w:rsidRPr="00B47EEB">
        <w:rPr>
          <w:rFonts w:ascii="Arial Narrow" w:hAnsi="Arial Narrow" w:cs="Arial"/>
          <w:iCs/>
          <w:lang w:val="en-GB"/>
        </w:rPr>
        <w:t>The bids shall be opened in single phase a</w:t>
      </w:r>
      <w:r>
        <w:rPr>
          <w:rFonts w:ascii="Arial Narrow" w:hAnsi="Arial Narrow" w:cs="Arial"/>
          <w:iCs/>
          <w:lang w:val="en-GB"/>
        </w:rPr>
        <w:t xml:space="preserve">nd shall take place on </w:t>
      </w:r>
      <w:r w:rsidR="00995EDD">
        <w:rPr>
          <w:rFonts w:ascii="Arial Narrow" w:hAnsi="Arial Narrow" w:cs="Arial"/>
          <w:b/>
          <w:bCs/>
          <w:iCs/>
          <w:sz w:val="22"/>
          <w:szCs w:val="22"/>
          <w:lang w:val="en-GB"/>
        </w:rPr>
        <w:t>24</w:t>
      </w:r>
      <w:r w:rsidR="00013452" w:rsidRPr="00013452">
        <w:rPr>
          <w:rFonts w:ascii="Arial Narrow" w:hAnsi="Arial Narrow" w:cs="Arial"/>
          <w:b/>
          <w:bCs/>
          <w:iCs/>
          <w:sz w:val="22"/>
          <w:szCs w:val="22"/>
          <w:vertAlign w:val="superscript"/>
          <w:lang w:val="en-GB"/>
        </w:rPr>
        <w:t>nd</w:t>
      </w:r>
      <w:r w:rsidR="00013452">
        <w:rPr>
          <w:rFonts w:ascii="Arial Narrow" w:hAnsi="Arial Narrow" w:cs="Arial"/>
          <w:b/>
          <w:bCs/>
          <w:iCs/>
          <w:sz w:val="22"/>
          <w:szCs w:val="22"/>
          <w:lang w:val="en-GB"/>
        </w:rPr>
        <w:t xml:space="preserve"> of June 2024 </w:t>
      </w:r>
      <w:r w:rsidRPr="00C336F9">
        <w:rPr>
          <w:rFonts w:ascii="Arial Narrow" w:hAnsi="Arial Narrow" w:cs="Arial"/>
          <w:b/>
          <w:iCs/>
          <w:lang w:val="en-GB"/>
        </w:rPr>
        <w:t xml:space="preserve">at 2 </w:t>
      </w:r>
      <w:r>
        <w:rPr>
          <w:rFonts w:ascii="Arial Narrow" w:hAnsi="Arial Narrow" w:cs="Arial"/>
          <w:b/>
          <w:iCs/>
          <w:lang w:val="en-GB"/>
        </w:rPr>
        <w:t>p</w:t>
      </w:r>
      <w:r w:rsidRPr="00C336F9">
        <w:rPr>
          <w:rFonts w:ascii="Arial Narrow" w:hAnsi="Arial Narrow" w:cs="Arial"/>
          <w:b/>
          <w:iCs/>
          <w:lang w:val="en-GB"/>
        </w:rPr>
        <w:t>m</w:t>
      </w:r>
      <w:r w:rsidRPr="00B47EEB">
        <w:rPr>
          <w:rFonts w:ascii="Arial Narrow" w:hAnsi="Arial Narrow" w:cs="Arial"/>
          <w:iCs/>
          <w:lang w:val="en-GB"/>
        </w:rPr>
        <w:t xml:space="preserve"> at the Senior Divisional </w:t>
      </w:r>
      <w:bookmarkStart w:id="17" w:name="_GoBack"/>
      <w:bookmarkEnd w:id="17"/>
      <w:r w:rsidRPr="00B47EEB">
        <w:rPr>
          <w:rFonts w:ascii="Arial Narrow" w:hAnsi="Arial Narrow" w:cs="Arial"/>
          <w:iCs/>
          <w:lang w:val="en-GB"/>
        </w:rPr>
        <w:t xml:space="preserve">Office </w:t>
      </w:r>
      <w:r>
        <w:rPr>
          <w:rFonts w:ascii="Arial Narrow" w:hAnsi="Arial Narrow" w:cs="Arial"/>
          <w:iCs/>
          <w:lang w:val="en-GB"/>
        </w:rPr>
        <w:t xml:space="preserve">contract </w:t>
      </w:r>
      <w:r w:rsidRPr="00B47EEB">
        <w:rPr>
          <w:rFonts w:ascii="Arial Narrow" w:hAnsi="Arial Narrow" w:cs="Arial"/>
          <w:iCs/>
          <w:lang w:val="en-GB"/>
        </w:rPr>
        <w:t>room.</w:t>
      </w:r>
    </w:p>
    <w:p w14:paraId="26ED6234" w14:textId="77777777" w:rsidR="00EE0FE5" w:rsidRPr="00B47EEB" w:rsidRDefault="00EE0FE5" w:rsidP="00EE0FE5">
      <w:pPr>
        <w:suppressAutoHyphens w:val="0"/>
        <w:autoSpaceDN/>
        <w:textAlignment w:val="auto"/>
        <w:rPr>
          <w:rFonts w:ascii="Arial Narrow" w:hAnsi="Arial Narrow" w:cs="Arial"/>
          <w:iCs/>
          <w:lang w:val="en-GB"/>
        </w:rPr>
      </w:pPr>
      <w:r w:rsidRPr="00B47EEB">
        <w:rPr>
          <w:rFonts w:ascii="Arial Narrow" w:hAnsi="Arial Narrow" w:cs="Arial"/>
          <w:iCs/>
          <w:lang w:val="en-GB"/>
        </w:rPr>
        <w:t xml:space="preserve">Only </w:t>
      </w:r>
      <w:r>
        <w:rPr>
          <w:rFonts w:ascii="Arial Narrow" w:hAnsi="Arial Narrow" w:cs="Arial"/>
          <w:iCs/>
          <w:lang w:val="en-GB"/>
        </w:rPr>
        <w:t>bidd</w:t>
      </w:r>
      <w:r w:rsidRPr="00B47EEB">
        <w:rPr>
          <w:rFonts w:ascii="Arial Narrow" w:hAnsi="Arial Narrow" w:cs="Arial"/>
          <w:iCs/>
          <w:lang w:val="en-GB"/>
        </w:rPr>
        <w:t>ers may attend this opening session or be represented by a person of their choice, duly authorised, even in case of a group of companies.</w:t>
      </w:r>
    </w:p>
    <w:p w14:paraId="7BDD2626" w14:textId="77777777" w:rsidR="00EE0FE5" w:rsidRPr="00B47EEB" w:rsidRDefault="00EE0FE5" w:rsidP="00EE0FE5">
      <w:pPr>
        <w:suppressAutoHyphens w:val="0"/>
        <w:autoSpaceDN/>
        <w:textAlignment w:val="auto"/>
        <w:rPr>
          <w:rFonts w:ascii="Arial Narrow" w:hAnsi="Arial Narrow" w:cs="Arial"/>
          <w:bCs/>
          <w:iCs/>
          <w:lang w:val="en-GB"/>
        </w:rPr>
      </w:pPr>
      <w:r w:rsidRPr="00B47EEB">
        <w:rPr>
          <w:rFonts w:ascii="Arial Narrow" w:hAnsi="Arial Narrow" w:cs="Arial"/>
          <w:iCs/>
          <w:lang w:val="en-GB"/>
        </w:rPr>
        <w:t>Under p</w:t>
      </w:r>
      <w:r>
        <w:rPr>
          <w:rFonts w:ascii="Arial Narrow" w:hAnsi="Arial Narrow" w:cs="Arial"/>
          <w:iCs/>
          <w:lang w:val="en-GB"/>
        </w:rPr>
        <w:t xml:space="preserve">ossibility </w:t>
      </w:r>
      <w:r w:rsidRPr="00B47EEB">
        <w:rPr>
          <w:rFonts w:ascii="Arial Narrow" w:hAnsi="Arial Narrow" w:cs="Arial"/>
          <w:iCs/>
          <w:lang w:val="en-GB"/>
        </w:rPr>
        <w:t>of being rejected, the required administrative documents must be submitted in originals or copies certified by the issuing service or the relevant administrative authority, in accordance with the provisions of the Special Regulations of the invitation to tender</w:t>
      </w:r>
      <w:r w:rsidRPr="00B47EEB">
        <w:rPr>
          <w:rFonts w:ascii="Arial Narrow" w:hAnsi="Arial Narrow" w:cs="Arial"/>
          <w:bCs/>
          <w:iCs/>
          <w:lang w:val="en-GB"/>
        </w:rPr>
        <w:t xml:space="preserve">. They shall be no later than </w:t>
      </w:r>
      <w:r>
        <w:rPr>
          <w:rFonts w:ascii="Arial Narrow" w:hAnsi="Arial Narrow" w:cs="Arial"/>
          <w:bCs/>
          <w:iCs/>
          <w:lang w:val="en-GB"/>
        </w:rPr>
        <w:t>0</w:t>
      </w:r>
      <w:r w:rsidRPr="00B47EEB">
        <w:rPr>
          <w:rFonts w:ascii="Arial Narrow" w:hAnsi="Arial Narrow" w:cs="Arial"/>
          <w:bCs/>
          <w:iCs/>
          <w:lang w:val="en-GB"/>
        </w:rPr>
        <w:t xml:space="preserve">3 (three) months old from the original deadline for the submission of tenders or must have been issued after the date of signature of the </w:t>
      </w:r>
      <w:r>
        <w:rPr>
          <w:rFonts w:ascii="Arial Narrow" w:hAnsi="Arial Narrow" w:cs="Arial"/>
          <w:bCs/>
          <w:iCs/>
          <w:lang w:val="en-GB"/>
        </w:rPr>
        <w:t xml:space="preserve">Invitation to </w:t>
      </w:r>
      <w:r w:rsidRPr="00B47EEB">
        <w:rPr>
          <w:rFonts w:ascii="Arial Narrow" w:hAnsi="Arial Narrow" w:cs="Arial"/>
          <w:bCs/>
          <w:iCs/>
          <w:lang w:val="en-GB"/>
        </w:rPr>
        <w:t xml:space="preserve">Tender. </w:t>
      </w:r>
    </w:p>
    <w:p w14:paraId="6E0D8806" w14:textId="77777777" w:rsidR="00EE0FE5" w:rsidRPr="00B47EEB" w:rsidRDefault="00EE0FE5" w:rsidP="00EE0FE5">
      <w:pPr>
        <w:suppressAutoHyphens w:val="0"/>
        <w:autoSpaceDN/>
        <w:textAlignment w:val="auto"/>
        <w:rPr>
          <w:rFonts w:ascii="Arial Narrow" w:hAnsi="Arial Narrow" w:cs="Arial"/>
          <w:bCs/>
          <w:iCs/>
          <w:lang w:val="en-GB"/>
        </w:rPr>
      </w:pPr>
    </w:p>
    <w:p w14:paraId="182830B7" w14:textId="77777777" w:rsidR="00EE0FE5" w:rsidRPr="00B47EEB" w:rsidRDefault="00EE0FE5" w:rsidP="00EE0FE5">
      <w:pPr>
        <w:suppressAutoHyphens w:val="0"/>
        <w:autoSpaceDN/>
        <w:textAlignment w:val="auto"/>
        <w:rPr>
          <w:rFonts w:ascii="Arial Narrow" w:hAnsi="Arial Narrow" w:cs="Arial"/>
          <w:bCs/>
          <w:iCs/>
          <w:lang w:val="en-GB"/>
        </w:rPr>
      </w:pPr>
      <w:r w:rsidRPr="00B47EEB">
        <w:rPr>
          <w:rFonts w:ascii="Arial Narrow" w:hAnsi="Arial Narrow" w:cs="Arial"/>
          <w:bCs/>
          <w:iCs/>
          <w:lang w:val="en-GB"/>
        </w:rPr>
        <w:t xml:space="preserve">In case of absence or non-conformity of a document in the administrative file during the opening of bids, after a 48 (forty-eight) hours deadline granted by the </w:t>
      </w:r>
      <w:r>
        <w:rPr>
          <w:rFonts w:ascii="Arial Narrow" w:hAnsi="Arial Narrow" w:cs="Arial"/>
          <w:bCs/>
          <w:iCs/>
          <w:lang w:val="en-GB"/>
        </w:rPr>
        <w:t xml:space="preserve">Tenders </w:t>
      </w:r>
      <w:r w:rsidRPr="00B47EEB">
        <w:rPr>
          <w:rFonts w:ascii="Arial Narrow" w:hAnsi="Arial Narrow" w:cs="Arial"/>
          <w:bCs/>
          <w:iCs/>
          <w:lang w:val="en-GB"/>
        </w:rPr>
        <w:t xml:space="preserve">Board, the file shall be rejected. </w:t>
      </w:r>
      <w:r w:rsidRPr="00B47EEB">
        <w:rPr>
          <w:rFonts w:ascii="Arial Narrow" w:hAnsi="Arial Narrow" w:cs="Arial"/>
          <w:iCs/>
          <w:lang w:val="en-GB"/>
        </w:rPr>
        <w:t>The opening of bids must take place no later than one hour after the deadline for receipt of tenders set out in.</w:t>
      </w:r>
    </w:p>
    <w:p w14:paraId="58E18A8F" w14:textId="77777777" w:rsidR="00EE0FE5" w:rsidRPr="00B47EEB" w:rsidRDefault="00EE0FE5" w:rsidP="00EE0FE5">
      <w:pPr>
        <w:suppressAutoHyphens w:val="0"/>
        <w:autoSpaceDN/>
        <w:textAlignment w:val="auto"/>
        <w:rPr>
          <w:rFonts w:ascii="Arial Narrow" w:hAnsi="Arial Narrow" w:cs="Arial"/>
          <w:iCs/>
          <w:lang w:val="en-GB"/>
        </w:rPr>
      </w:pPr>
    </w:p>
    <w:p w14:paraId="5F8D84FC" w14:textId="77777777" w:rsidR="00EE0FE5" w:rsidRPr="00B47EEB" w:rsidRDefault="00EE0FE5" w:rsidP="00EE0FE5">
      <w:pPr>
        <w:suppressAutoHyphens w:val="0"/>
        <w:autoSpaceDN/>
        <w:textAlignment w:val="auto"/>
        <w:rPr>
          <w:rFonts w:ascii="Arial Narrow" w:hAnsi="Arial Narrow" w:cs="Arial"/>
          <w:b/>
          <w:bCs/>
          <w:iCs/>
          <w:lang w:val="en-GB"/>
        </w:rPr>
      </w:pPr>
      <w:r w:rsidRPr="00B47EEB">
        <w:rPr>
          <w:rFonts w:ascii="Arial Narrow" w:hAnsi="Arial Narrow" w:cs="Arial"/>
          <w:b/>
          <w:bCs/>
          <w:iCs/>
          <w:lang w:val="en-GB"/>
        </w:rPr>
        <w:t>15. Evaluation criteria</w:t>
      </w:r>
    </w:p>
    <w:p w14:paraId="5333AD1C" w14:textId="77777777" w:rsidR="00EE0FE5" w:rsidRPr="00B47EEB" w:rsidRDefault="00EE0FE5" w:rsidP="00EE0FE5">
      <w:pPr>
        <w:suppressAutoHyphens w:val="0"/>
        <w:autoSpaceDN/>
        <w:textAlignment w:val="auto"/>
        <w:rPr>
          <w:rFonts w:ascii="Arial Narrow" w:hAnsi="Arial Narrow" w:cs="Arial"/>
          <w:b/>
          <w:bCs/>
          <w:iCs/>
          <w:lang w:val="en-GB"/>
        </w:rPr>
      </w:pPr>
      <w:r w:rsidRPr="00B47EEB">
        <w:rPr>
          <w:rFonts w:ascii="Arial Narrow" w:hAnsi="Arial Narrow" w:cs="Arial"/>
          <w:b/>
          <w:bCs/>
          <w:iCs/>
          <w:lang w:val="en-GB"/>
        </w:rPr>
        <w:t>15.1 Eliminatory criteria</w:t>
      </w:r>
    </w:p>
    <w:p w14:paraId="0084E4CA" w14:textId="77777777" w:rsidR="00EE0FE5" w:rsidRPr="00B47EEB" w:rsidRDefault="00EE0FE5" w:rsidP="00EE0FE5">
      <w:pPr>
        <w:suppressAutoHyphens w:val="0"/>
        <w:autoSpaceDN/>
        <w:textAlignment w:val="auto"/>
        <w:rPr>
          <w:rFonts w:ascii="Arial Narrow" w:hAnsi="Arial Narrow" w:cs="Arial"/>
          <w:iCs/>
          <w:lang w:val="en-GB"/>
        </w:rPr>
      </w:pPr>
      <w:r w:rsidRPr="00B47EEB">
        <w:rPr>
          <w:rFonts w:ascii="Arial Narrow" w:hAnsi="Arial Narrow" w:cs="Arial"/>
          <w:iCs/>
          <w:lang w:val="en-GB"/>
        </w:rPr>
        <w:t xml:space="preserve">The eliminatory criteria </w:t>
      </w:r>
      <w:r>
        <w:rPr>
          <w:rFonts w:ascii="Arial Narrow" w:hAnsi="Arial Narrow" w:cs="Arial"/>
          <w:iCs/>
          <w:lang w:val="en-GB"/>
        </w:rPr>
        <w:t>are as follows :</w:t>
      </w:r>
    </w:p>
    <w:p w14:paraId="0549D627" w14:textId="77777777" w:rsidR="00EE0FE5" w:rsidRPr="00C0174B" w:rsidRDefault="00EE0FE5" w:rsidP="00EE0FE5">
      <w:pPr>
        <w:pStyle w:val="Paragraphedeliste"/>
        <w:numPr>
          <w:ilvl w:val="0"/>
          <w:numId w:val="86"/>
        </w:numPr>
        <w:suppressAutoHyphens w:val="0"/>
        <w:autoSpaceDN/>
        <w:textAlignment w:val="auto"/>
        <w:rPr>
          <w:rFonts w:ascii="Arial Narrow" w:hAnsi="Arial Narrow" w:cs="Arial"/>
          <w:bCs/>
          <w:iCs/>
          <w:lang w:val="en-GB"/>
        </w:rPr>
      </w:pPr>
      <w:r w:rsidRPr="00C0174B">
        <w:rPr>
          <w:rFonts w:ascii="Arial Narrow" w:hAnsi="Arial Narrow" w:cs="Arial"/>
          <w:bCs/>
          <w:iCs/>
          <w:lang w:val="en-GB"/>
        </w:rPr>
        <w:t xml:space="preserve"> the absence of the bid bond and receipt of deposit at the CDEC </w:t>
      </w:r>
      <w:r>
        <w:rPr>
          <w:rFonts w:ascii="Arial Narrow" w:hAnsi="Arial Narrow" w:cs="Arial"/>
          <w:bCs/>
          <w:iCs/>
          <w:lang w:val="en-GB"/>
        </w:rPr>
        <w:t>(Deposits and Consignment Fund)</w:t>
      </w:r>
      <w:r w:rsidRPr="00C0174B">
        <w:rPr>
          <w:rFonts w:ascii="Arial Narrow" w:hAnsi="Arial Narrow" w:cs="Arial"/>
          <w:bCs/>
          <w:iCs/>
          <w:lang w:val="en-GB"/>
        </w:rPr>
        <w:t xml:space="preserve"> when the bids are opened;</w:t>
      </w:r>
    </w:p>
    <w:p w14:paraId="7CA9558E" w14:textId="77777777" w:rsidR="00EE0FE5" w:rsidRPr="00C0174B" w:rsidRDefault="00EE0FE5" w:rsidP="00EE0FE5">
      <w:pPr>
        <w:pStyle w:val="Paragraphedeliste"/>
        <w:numPr>
          <w:ilvl w:val="0"/>
          <w:numId w:val="86"/>
        </w:numPr>
        <w:suppressAutoHyphens w:val="0"/>
        <w:autoSpaceDN/>
        <w:textAlignment w:val="auto"/>
        <w:rPr>
          <w:rFonts w:ascii="Arial Narrow" w:hAnsi="Arial Narrow" w:cs="Arial"/>
          <w:bCs/>
          <w:iCs/>
          <w:lang w:val="en-GB"/>
        </w:rPr>
      </w:pPr>
      <w:r w:rsidRPr="00C0174B">
        <w:rPr>
          <w:rFonts w:ascii="Arial Narrow" w:hAnsi="Arial Narrow" w:cs="Arial"/>
          <w:bCs/>
          <w:iCs/>
          <w:lang w:val="en-GB"/>
        </w:rPr>
        <w:t xml:space="preserve"> the non-production beyond the 48-hour period after the bids are opened, of a document in the administrative file deemed non-compliant or absent when the bids are opened (except the bid bond).</w:t>
      </w:r>
    </w:p>
    <w:p w14:paraId="0744278D" w14:textId="77777777" w:rsidR="00EE0FE5" w:rsidRPr="00C0174B" w:rsidRDefault="00EE0FE5" w:rsidP="00EE0FE5">
      <w:pPr>
        <w:pStyle w:val="Paragraphedeliste"/>
        <w:numPr>
          <w:ilvl w:val="0"/>
          <w:numId w:val="86"/>
        </w:numPr>
        <w:suppressAutoHyphens w:val="0"/>
        <w:autoSpaceDN/>
        <w:textAlignment w:val="auto"/>
        <w:rPr>
          <w:rFonts w:ascii="Arial Narrow" w:hAnsi="Arial Narrow" w:cs="Arial"/>
          <w:bCs/>
          <w:iCs/>
        </w:rPr>
      </w:pPr>
      <w:r w:rsidRPr="00C0174B">
        <w:rPr>
          <w:rFonts w:ascii="Arial Narrow" w:hAnsi="Arial Narrow" w:cs="Arial"/>
          <w:bCs/>
          <w:iCs/>
        </w:rPr>
        <w:t>false declarations, fraudulent maneuvers or f</w:t>
      </w:r>
      <w:r>
        <w:rPr>
          <w:rFonts w:ascii="Arial Narrow" w:hAnsi="Arial Narrow" w:cs="Arial"/>
          <w:bCs/>
          <w:iCs/>
        </w:rPr>
        <w:t xml:space="preserve">orged </w:t>
      </w:r>
      <w:r w:rsidRPr="00C0174B">
        <w:rPr>
          <w:rFonts w:ascii="Arial Narrow" w:hAnsi="Arial Narrow" w:cs="Arial"/>
          <w:bCs/>
          <w:iCs/>
        </w:rPr>
        <w:t>documents;</w:t>
      </w:r>
    </w:p>
    <w:p w14:paraId="5CAE034B" w14:textId="77777777" w:rsidR="00EE0FE5" w:rsidRPr="00C0174B" w:rsidRDefault="00EE0FE5" w:rsidP="00EE0FE5">
      <w:pPr>
        <w:pStyle w:val="Paragraphedeliste"/>
        <w:numPr>
          <w:ilvl w:val="0"/>
          <w:numId w:val="86"/>
        </w:numPr>
        <w:suppressAutoHyphens w:val="0"/>
        <w:autoSpaceDN/>
        <w:textAlignment w:val="auto"/>
        <w:rPr>
          <w:rFonts w:ascii="Arial Narrow" w:hAnsi="Arial Narrow" w:cs="Arial"/>
          <w:bCs/>
          <w:iCs/>
          <w:lang w:val="en-GB"/>
        </w:rPr>
      </w:pPr>
      <w:r>
        <w:rPr>
          <w:rFonts w:ascii="Arial Narrow" w:hAnsi="Arial Narrow" w:cs="Arial"/>
          <w:bCs/>
          <w:iCs/>
          <w:lang w:val="en-GB"/>
        </w:rPr>
        <w:t>the t</w:t>
      </w:r>
      <w:r w:rsidRPr="00C0174B">
        <w:rPr>
          <w:rFonts w:ascii="Arial Narrow" w:hAnsi="Arial Narrow" w:cs="Arial"/>
          <w:bCs/>
          <w:iCs/>
          <w:lang w:val="en-GB"/>
        </w:rPr>
        <w:t>echnical score lower than 70% of YES in the evaluation grid;</w:t>
      </w:r>
    </w:p>
    <w:p w14:paraId="1AC1417E" w14:textId="77777777" w:rsidR="00EE0FE5" w:rsidRPr="00C0174B" w:rsidRDefault="00EE0FE5" w:rsidP="00EE0FE5">
      <w:pPr>
        <w:pStyle w:val="Paragraphedeliste"/>
        <w:numPr>
          <w:ilvl w:val="0"/>
          <w:numId w:val="86"/>
        </w:numPr>
        <w:suppressAutoHyphens w:val="0"/>
        <w:autoSpaceDN/>
        <w:textAlignment w:val="auto"/>
        <w:rPr>
          <w:rFonts w:ascii="Arial Narrow" w:hAnsi="Arial Narrow" w:cs="Arial"/>
          <w:bCs/>
          <w:iCs/>
          <w:lang w:val="en-GB"/>
        </w:rPr>
      </w:pPr>
      <w:r w:rsidRPr="00C0174B">
        <w:rPr>
          <w:rFonts w:ascii="Arial Narrow" w:hAnsi="Arial Narrow" w:cs="Arial"/>
          <w:bCs/>
          <w:iCs/>
          <w:lang w:val="en-GB"/>
        </w:rPr>
        <w:t>the absence of the sworn statement of non-abandonment of the construction sites over the last three years;</w:t>
      </w:r>
    </w:p>
    <w:p w14:paraId="02FA522C" w14:textId="77777777" w:rsidR="00EE0FE5" w:rsidRPr="00C0174B" w:rsidRDefault="00EE0FE5" w:rsidP="00EE0FE5">
      <w:pPr>
        <w:pStyle w:val="Paragraphedeliste"/>
        <w:numPr>
          <w:ilvl w:val="0"/>
          <w:numId w:val="86"/>
        </w:numPr>
        <w:suppressAutoHyphens w:val="0"/>
        <w:autoSpaceDN/>
        <w:textAlignment w:val="auto"/>
        <w:rPr>
          <w:rFonts w:ascii="Arial Narrow" w:hAnsi="Arial Narrow" w:cs="Arial"/>
          <w:bCs/>
          <w:iCs/>
          <w:lang w:val="en-GB"/>
        </w:rPr>
      </w:pPr>
      <w:r w:rsidRPr="00C0174B">
        <w:rPr>
          <w:rFonts w:ascii="Arial Narrow" w:hAnsi="Arial Narrow" w:cs="Arial"/>
          <w:bCs/>
          <w:iCs/>
          <w:lang w:val="en-GB"/>
        </w:rPr>
        <w:t>the absence of a quantified unit price in the Financial Offer;</w:t>
      </w:r>
    </w:p>
    <w:p w14:paraId="582F1BD4" w14:textId="77777777" w:rsidR="00EE0FE5" w:rsidRPr="00C0174B" w:rsidRDefault="00EE0FE5" w:rsidP="00EE0FE5">
      <w:pPr>
        <w:pStyle w:val="Paragraphedeliste"/>
        <w:numPr>
          <w:ilvl w:val="0"/>
          <w:numId w:val="86"/>
        </w:numPr>
        <w:suppressAutoHyphens w:val="0"/>
        <w:autoSpaceDN/>
        <w:textAlignment w:val="auto"/>
        <w:rPr>
          <w:rFonts w:ascii="Arial Narrow" w:hAnsi="Arial Narrow" w:cs="Arial"/>
          <w:bCs/>
          <w:iCs/>
          <w:lang w:val="en-GB"/>
        </w:rPr>
      </w:pPr>
      <w:r w:rsidRPr="00C0174B">
        <w:rPr>
          <w:rFonts w:ascii="Arial Narrow" w:hAnsi="Arial Narrow" w:cs="Arial"/>
          <w:bCs/>
          <w:iCs/>
          <w:lang w:val="en-GB"/>
        </w:rPr>
        <w:t>the absence of owning or renting a minimum of equipment (concrete mixer, dump truck, pick-up)</w:t>
      </w:r>
      <w:r>
        <w:rPr>
          <w:rFonts w:ascii="Arial Narrow" w:hAnsi="Arial Narrow" w:cs="Arial"/>
          <w:bCs/>
          <w:iCs/>
          <w:lang w:val="en-GB"/>
        </w:rPr>
        <w:t>;</w:t>
      </w:r>
    </w:p>
    <w:p w14:paraId="224B768D" w14:textId="77777777" w:rsidR="00EE0FE5" w:rsidRPr="00C0174B" w:rsidRDefault="00EE0FE5" w:rsidP="00EE0FE5">
      <w:pPr>
        <w:pStyle w:val="Paragraphedeliste"/>
        <w:numPr>
          <w:ilvl w:val="0"/>
          <w:numId w:val="86"/>
        </w:numPr>
        <w:suppressAutoHyphens w:val="0"/>
        <w:autoSpaceDN/>
        <w:spacing w:after="0" w:line="276" w:lineRule="auto"/>
        <w:textAlignment w:val="auto"/>
        <w:rPr>
          <w:rFonts w:ascii="Arial Narrow" w:hAnsi="Arial Narrow" w:cs="Arial"/>
          <w:lang w:val="en-GB"/>
        </w:rPr>
      </w:pPr>
      <w:r w:rsidRPr="00C0174B">
        <w:rPr>
          <w:rFonts w:ascii="Arial Narrow" w:hAnsi="Arial Narrow" w:cs="Arial"/>
          <w:lang w:val="en-GB"/>
        </w:rPr>
        <w:t xml:space="preserve">Omission of a quantified unit price in the BPU or SDPU; </w:t>
      </w:r>
    </w:p>
    <w:p w14:paraId="440FC43B" w14:textId="77777777" w:rsidR="00EE0FE5" w:rsidRPr="00C0174B" w:rsidRDefault="00EE0FE5" w:rsidP="00EE0FE5">
      <w:pPr>
        <w:pStyle w:val="Paragraphedeliste"/>
        <w:numPr>
          <w:ilvl w:val="0"/>
          <w:numId w:val="86"/>
        </w:numPr>
        <w:suppressAutoHyphens w:val="0"/>
        <w:autoSpaceDN/>
        <w:textAlignment w:val="auto"/>
        <w:rPr>
          <w:rFonts w:ascii="Arial Narrow" w:hAnsi="Arial Narrow" w:cs="Arial"/>
          <w:bCs/>
          <w:iCs/>
          <w:lang w:val="en-GB"/>
        </w:rPr>
      </w:pPr>
      <w:r w:rsidRPr="00C0174B">
        <w:rPr>
          <w:rFonts w:ascii="Arial Narrow" w:hAnsi="Arial Narrow" w:cs="Arial"/>
          <w:bCs/>
          <w:iCs/>
          <w:lang w:val="en-GB"/>
        </w:rPr>
        <w:t>the absence of an element of the financial offer (the submission</w:t>
      </w:r>
      <w:r>
        <w:rPr>
          <w:rFonts w:ascii="Arial Narrow" w:hAnsi="Arial Narrow" w:cs="Arial"/>
          <w:bCs/>
          <w:iCs/>
          <w:lang w:val="en-GB"/>
        </w:rPr>
        <w:t xml:space="preserve"> letter</w:t>
      </w:r>
      <w:r w:rsidRPr="00C0174B">
        <w:rPr>
          <w:rFonts w:ascii="Arial Narrow" w:hAnsi="Arial Narrow" w:cs="Arial"/>
          <w:bCs/>
          <w:iCs/>
          <w:lang w:val="en-GB"/>
        </w:rPr>
        <w:t>, the BPU, the DQE);</w:t>
      </w:r>
    </w:p>
    <w:p w14:paraId="2BE7F070" w14:textId="77777777" w:rsidR="00EE0FE5" w:rsidRPr="00C0174B" w:rsidRDefault="00EE0FE5" w:rsidP="00EE0FE5">
      <w:pPr>
        <w:pStyle w:val="Paragraphedeliste"/>
        <w:numPr>
          <w:ilvl w:val="0"/>
          <w:numId w:val="86"/>
        </w:numPr>
        <w:suppressAutoHyphens w:val="0"/>
        <w:autoSpaceDN/>
        <w:textAlignment w:val="auto"/>
        <w:rPr>
          <w:rFonts w:ascii="Arial Narrow" w:hAnsi="Arial Narrow" w:cs="Arial"/>
          <w:bCs/>
          <w:iCs/>
          <w:lang w:val="en-GB"/>
        </w:rPr>
      </w:pPr>
      <w:r w:rsidRPr="00C0174B">
        <w:rPr>
          <w:rFonts w:ascii="Arial Narrow" w:hAnsi="Arial Narrow" w:cs="Arial"/>
          <w:bCs/>
          <w:iCs/>
          <w:lang w:val="en-GB"/>
        </w:rPr>
        <w:t xml:space="preserve">the absence of </w:t>
      </w:r>
      <w:r>
        <w:rPr>
          <w:rFonts w:ascii="Arial Narrow" w:hAnsi="Arial Narrow" w:cs="Arial"/>
          <w:bCs/>
          <w:iCs/>
          <w:lang w:val="en-GB"/>
        </w:rPr>
        <w:t>a</w:t>
      </w:r>
      <w:r w:rsidRPr="00C0174B">
        <w:rPr>
          <w:rFonts w:ascii="Arial Narrow" w:hAnsi="Arial Narrow" w:cs="Arial"/>
          <w:bCs/>
          <w:iCs/>
          <w:lang w:val="en-GB"/>
        </w:rPr>
        <w:t xml:space="preserve"> dated and signed charter</w:t>
      </w:r>
      <w:r>
        <w:rPr>
          <w:rFonts w:ascii="Arial Narrow" w:hAnsi="Arial Narrow" w:cs="Arial"/>
          <w:bCs/>
          <w:iCs/>
          <w:lang w:val="en-GB"/>
        </w:rPr>
        <w:t xml:space="preserve"> of</w:t>
      </w:r>
      <w:r w:rsidRPr="00C0174B">
        <w:rPr>
          <w:rFonts w:ascii="Arial Narrow" w:hAnsi="Arial Narrow" w:cs="Arial"/>
          <w:bCs/>
          <w:iCs/>
          <w:lang w:val="en-GB"/>
        </w:rPr>
        <w:t xml:space="preserve"> integrity;</w:t>
      </w:r>
    </w:p>
    <w:p w14:paraId="7BFFCCD4" w14:textId="77777777" w:rsidR="00EE0FE5" w:rsidRPr="00C0174B" w:rsidRDefault="00EE0FE5" w:rsidP="00EE0FE5">
      <w:pPr>
        <w:pStyle w:val="Paragraphedeliste"/>
        <w:numPr>
          <w:ilvl w:val="0"/>
          <w:numId w:val="86"/>
        </w:numPr>
        <w:suppressAutoHyphens w:val="0"/>
        <w:autoSpaceDN/>
        <w:textAlignment w:val="auto"/>
        <w:rPr>
          <w:rFonts w:ascii="Arial Narrow" w:hAnsi="Arial Narrow" w:cs="Arial"/>
          <w:bCs/>
          <w:iCs/>
          <w:lang w:val="en-GB"/>
        </w:rPr>
      </w:pPr>
      <w:r w:rsidRPr="00C0174B">
        <w:rPr>
          <w:rFonts w:ascii="Arial Narrow" w:hAnsi="Arial Narrow" w:cs="Arial"/>
          <w:bCs/>
          <w:iCs/>
          <w:lang w:val="en-GB"/>
        </w:rPr>
        <w:t xml:space="preserve">the absence of </w:t>
      </w:r>
      <w:r>
        <w:rPr>
          <w:rFonts w:ascii="Arial Narrow" w:hAnsi="Arial Narrow" w:cs="Arial"/>
          <w:bCs/>
          <w:iCs/>
          <w:lang w:val="en-GB"/>
        </w:rPr>
        <w:t>a</w:t>
      </w:r>
      <w:r w:rsidRPr="00C0174B">
        <w:rPr>
          <w:rFonts w:ascii="Arial Narrow" w:hAnsi="Arial Narrow" w:cs="Arial"/>
          <w:bCs/>
          <w:iCs/>
          <w:lang w:val="en-GB"/>
        </w:rPr>
        <w:t xml:space="preserve"> dated and signed declaration of commitment to respect environmental and social clauses;</w:t>
      </w:r>
    </w:p>
    <w:p w14:paraId="08F01455" w14:textId="77777777" w:rsidR="00EE0FE5" w:rsidRDefault="00EE0FE5" w:rsidP="00EE0FE5">
      <w:pPr>
        <w:pStyle w:val="Paragraphedeliste"/>
        <w:numPr>
          <w:ilvl w:val="0"/>
          <w:numId w:val="86"/>
        </w:numPr>
        <w:suppressAutoHyphens w:val="0"/>
        <w:autoSpaceDN/>
        <w:textAlignment w:val="auto"/>
        <w:rPr>
          <w:rFonts w:ascii="Arial Narrow" w:hAnsi="Arial Narrow" w:cs="Arial"/>
          <w:bCs/>
          <w:iCs/>
          <w:lang w:val="en-GB"/>
        </w:rPr>
      </w:pPr>
      <w:r w:rsidRPr="00C0174B">
        <w:rPr>
          <w:rFonts w:ascii="Arial Narrow" w:hAnsi="Arial Narrow" w:cs="Arial"/>
          <w:lang w:val="en-GB"/>
        </w:rPr>
        <w:t>Absence of a sworn declaration of non-abandonment of a s</w:t>
      </w:r>
      <w:r>
        <w:rPr>
          <w:rFonts w:ascii="Arial Narrow" w:hAnsi="Arial Narrow" w:cs="Arial"/>
          <w:lang w:val="en-GB"/>
        </w:rPr>
        <w:t>ite during the last three years.</w:t>
      </w:r>
      <w:r w:rsidRPr="00C0174B">
        <w:rPr>
          <w:rFonts w:ascii="Arial Narrow" w:hAnsi="Arial Narrow" w:cs="Arial"/>
          <w:bCs/>
          <w:iCs/>
          <w:lang w:val="en-GB"/>
        </w:rPr>
        <w:t xml:space="preserve"> </w:t>
      </w:r>
    </w:p>
    <w:p w14:paraId="47A70A20" w14:textId="4272F726" w:rsidR="00C71C96" w:rsidRPr="00C0174B" w:rsidRDefault="00C71C96" w:rsidP="00C71C96">
      <w:pPr>
        <w:pStyle w:val="Paragraphedeliste"/>
        <w:numPr>
          <w:ilvl w:val="0"/>
          <w:numId w:val="86"/>
        </w:numPr>
        <w:suppressAutoHyphens w:val="0"/>
        <w:autoSpaceDN/>
        <w:textAlignment w:val="auto"/>
        <w:rPr>
          <w:rFonts w:ascii="Arial Narrow" w:hAnsi="Arial Narrow" w:cs="Arial"/>
          <w:bCs/>
          <w:iCs/>
          <w:lang w:val="en-GB"/>
        </w:rPr>
      </w:pPr>
      <w:r w:rsidRPr="00C71C96">
        <w:rPr>
          <w:rFonts w:ascii="Arial Narrow" w:hAnsi="Arial Narrow" w:cs="Arial"/>
          <w:bCs/>
          <w:iCs/>
          <w:lang w:val="en-GB"/>
        </w:rPr>
        <w:t xml:space="preserve">absence of proof of acceptance of the contract (CCAP and CCTP </w:t>
      </w:r>
      <w:r w:rsidR="00410E1B" w:rsidRPr="00C71C96">
        <w:rPr>
          <w:rFonts w:ascii="Arial Narrow" w:hAnsi="Arial Narrow" w:cs="Arial"/>
          <w:bCs/>
          <w:iCs/>
          <w:lang w:val="en-GB"/>
        </w:rPr>
        <w:t>initialled</w:t>
      </w:r>
      <w:r w:rsidRPr="00C71C96">
        <w:rPr>
          <w:rFonts w:ascii="Arial Narrow" w:hAnsi="Arial Narrow" w:cs="Arial"/>
          <w:bCs/>
          <w:iCs/>
          <w:lang w:val="en-GB"/>
        </w:rPr>
        <w:t xml:space="preserve"> on each page and signed on the last page with the words “READ AND APPROVED”)</w:t>
      </w:r>
    </w:p>
    <w:p w14:paraId="7D48C091" w14:textId="77777777" w:rsidR="00EE0FE5" w:rsidRPr="0035793A" w:rsidRDefault="00EE0FE5" w:rsidP="00EE0FE5">
      <w:pPr>
        <w:suppressAutoHyphens w:val="0"/>
        <w:autoSpaceDN/>
        <w:textAlignment w:val="auto"/>
        <w:rPr>
          <w:rFonts w:ascii="Arial Narrow" w:hAnsi="Arial Narrow" w:cs="Arial"/>
          <w:b/>
          <w:iCs/>
          <w:sz w:val="22"/>
          <w:szCs w:val="22"/>
          <w:lang w:val="en-GB"/>
        </w:rPr>
      </w:pPr>
    </w:p>
    <w:p w14:paraId="6B1063A6" w14:textId="77777777" w:rsidR="00EE0FE5" w:rsidRPr="0035793A" w:rsidRDefault="00EE0FE5" w:rsidP="00EE0FE5">
      <w:pPr>
        <w:suppressAutoHyphens w:val="0"/>
        <w:autoSpaceDN/>
        <w:textAlignment w:val="auto"/>
        <w:rPr>
          <w:rFonts w:ascii="Arial Narrow" w:hAnsi="Arial Narrow" w:cs="Arial"/>
          <w:b/>
          <w:iCs/>
          <w:sz w:val="22"/>
          <w:szCs w:val="22"/>
          <w:lang w:val="en-GB"/>
        </w:rPr>
      </w:pPr>
      <w:r w:rsidRPr="0035793A">
        <w:rPr>
          <w:rFonts w:ascii="Arial Narrow" w:hAnsi="Arial Narrow" w:cs="Arial"/>
          <w:b/>
          <w:iCs/>
          <w:sz w:val="22"/>
          <w:szCs w:val="22"/>
          <w:lang w:val="en-GB"/>
        </w:rPr>
        <w:t>15.2. Essential criteria</w:t>
      </w:r>
    </w:p>
    <w:p w14:paraId="6ECBC393" w14:textId="77777777" w:rsidR="00EE0FE5" w:rsidRPr="00065346" w:rsidRDefault="00EE0FE5" w:rsidP="00EE0FE5">
      <w:pPr>
        <w:suppressAutoHyphens w:val="0"/>
        <w:autoSpaceDN/>
        <w:textAlignment w:val="auto"/>
        <w:rPr>
          <w:rFonts w:ascii="Arial Narrow" w:hAnsi="Arial Narrow" w:cs="Arial"/>
          <w:bCs/>
          <w:iCs/>
          <w:sz w:val="22"/>
          <w:szCs w:val="22"/>
          <w:lang w:val="en-GB"/>
        </w:rPr>
      </w:pPr>
      <w:r w:rsidRPr="00065346">
        <w:rPr>
          <w:rFonts w:ascii="Arial Narrow" w:hAnsi="Arial Narrow" w:cs="Arial"/>
          <w:bCs/>
          <w:iCs/>
          <w:sz w:val="22"/>
          <w:szCs w:val="22"/>
          <w:lang w:val="en-GB"/>
        </w:rPr>
        <w:t xml:space="preserve">The essential criteria for the qualification of bidders will </w:t>
      </w:r>
      <w:r>
        <w:rPr>
          <w:rFonts w:ascii="Arial Narrow" w:hAnsi="Arial Narrow" w:cs="Arial"/>
          <w:bCs/>
          <w:iCs/>
          <w:sz w:val="22"/>
          <w:szCs w:val="22"/>
          <w:lang w:val="en-GB"/>
        </w:rPr>
        <w:t xml:space="preserve">focus on </w:t>
      </w:r>
      <w:r w:rsidRPr="00065346">
        <w:rPr>
          <w:rFonts w:ascii="Arial Narrow" w:hAnsi="Arial Narrow" w:cs="Arial"/>
          <w:bCs/>
          <w:iCs/>
          <w:sz w:val="22"/>
          <w:szCs w:val="22"/>
          <w:lang w:val="en-GB"/>
        </w:rPr>
        <w:t>:</w:t>
      </w:r>
    </w:p>
    <w:p w14:paraId="1A1ACA60" w14:textId="77777777" w:rsidR="00EE0FE5" w:rsidRPr="00065346" w:rsidRDefault="00EE0FE5" w:rsidP="00EE0FE5">
      <w:pPr>
        <w:pStyle w:val="Paragraphedeliste"/>
        <w:numPr>
          <w:ilvl w:val="0"/>
          <w:numId w:val="80"/>
        </w:numPr>
        <w:suppressAutoHyphens w:val="0"/>
        <w:autoSpaceDN/>
        <w:textAlignment w:val="auto"/>
        <w:rPr>
          <w:rFonts w:ascii="Arial Narrow" w:hAnsi="Arial Narrow" w:cs="Arial"/>
          <w:bCs/>
          <w:iCs/>
          <w:lang w:val="en-GB"/>
        </w:rPr>
      </w:pPr>
      <w:r w:rsidRPr="00065346">
        <w:rPr>
          <w:rFonts w:ascii="Arial Narrow" w:hAnsi="Arial Narrow" w:cs="Arial"/>
          <w:bCs/>
          <w:iCs/>
          <w:lang w:val="en-GB"/>
        </w:rPr>
        <w:t>the presentat</w:t>
      </w:r>
      <w:r>
        <w:rPr>
          <w:rFonts w:ascii="Arial Narrow" w:hAnsi="Arial Narrow" w:cs="Arial"/>
          <w:bCs/>
          <w:iCs/>
          <w:lang w:val="en-GB"/>
        </w:rPr>
        <w:t>ion of the offer (1 sub-criteria</w:t>
      </w:r>
      <w:r w:rsidRPr="00065346">
        <w:rPr>
          <w:rFonts w:ascii="Arial Narrow" w:hAnsi="Arial Narrow" w:cs="Arial"/>
          <w:bCs/>
          <w:iCs/>
          <w:lang w:val="en-GB"/>
        </w:rPr>
        <w:t>);</w:t>
      </w:r>
    </w:p>
    <w:p w14:paraId="10D294FA" w14:textId="77777777" w:rsidR="00EE0FE5" w:rsidRPr="00065346" w:rsidRDefault="00EE0FE5" w:rsidP="00EE0FE5">
      <w:pPr>
        <w:pStyle w:val="Paragraphedeliste"/>
        <w:numPr>
          <w:ilvl w:val="0"/>
          <w:numId w:val="80"/>
        </w:numPr>
        <w:suppressAutoHyphens w:val="0"/>
        <w:autoSpaceDN/>
        <w:textAlignment w:val="auto"/>
        <w:rPr>
          <w:rFonts w:ascii="Arial Narrow" w:hAnsi="Arial Narrow" w:cs="Arial"/>
          <w:bCs/>
          <w:iCs/>
          <w:lang w:val="en-GB"/>
        </w:rPr>
      </w:pPr>
      <w:r w:rsidRPr="00065346">
        <w:rPr>
          <w:rFonts w:ascii="Arial Narrow" w:hAnsi="Arial Narrow" w:cs="Arial"/>
          <w:bCs/>
          <w:iCs/>
          <w:lang w:val="en-GB"/>
        </w:rPr>
        <w:t>the bidder's references (3 sub-criteria);</w:t>
      </w:r>
    </w:p>
    <w:p w14:paraId="79A9F4F6" w14:textId="77777777" w:rsidR="00EE0FE5" w:rsidRPr="00065346" w:rsidRDefault="00EE0FE5" w:rsidP="00EE0FE5">
      <w:pPr>
        <w:pStyle w:val="Paragraphedeliste"/>
        <w:numPr>
          <w:ilvl w:val="0"/>
          <w:numId w:val="80"/>
        </w:numPr>
        <w:suppressAutoHyphens w:val="0"/>
        <w:autoSpaceDN/>
        <w:textAlignment w:val="auto"/>
        <w:rPr>
          <w:rFonts w:ascii="Arial Narrow" w:hAnsi="Arial Narrow" w:cs="Arial"/>
          <w:bCs/>
          <w:iCs/>
          <w:lang w:val="en-GB"/>
        </w:rPr>
      </w:pPr>
      <w:r w:rsidRPr="00065346">
        <w:rPr>
          <w:rFonts w:ascii="Arial Narrow" w:hAnsi="Arial Narrow" w:cs="Arial"/>
          <w:bCs/>
          <w:iCs/>
          <w:lang w:val="en-GB"/>
        </w:rPr>
        <w:t>staff experience (6 sub-criteria)</w:t>
      </w:r>
    </w:p>
    <w:p w14:paraId="08277FC6" w14:textId="77777777" w:rsidR="00EE0FE5" w:rsidRPr="00065346" w:rsidRDefault="00EE0FE5" w:rsidP="00EE0FE5">
      <w:pPr>
        <w:pStyle w:val="Paragraphedeliste"/>
        <w:numPr>
          <w:ilvl w:val="0"/>
          <w:numId w:val="80"/>
        </w:numPr>
        <w:suppressAutoHyphens w:val="0"/>
        <w:autoSpaceDN/>
        <w:textAlignment w:val="auto"/>
        <w:rPr>
          <w:rFonts w:ascii="Arial Narrow" w:hAnsi="Arial Narrow" w:cs="Arial"/>
          <w:bCs/>
          <w:iCs/>
          <w:lang w:val="en-GB"/>
        </w:rPr>
      </w:pPr>
      <w:r w:rsidRPr="00065346">
        <w:rPr>
          <w:rFonts w:ascii="Arial Narrow" w:hAnsi="Arial Narrow" w:cs="Arial"/>
          <w:bCs/>
          <w:iCs/>
          <w:lang w:val="en-GB"/>
        </w:rPr>
        <w:t>material resources (4 sub-criteria)</w:t>
      </w:r>
    </w:p>
    <w:p w14:paraId="6E5D92E3" w14:textId="77777777" w:rsidR="00EE0FE5" w:rsidRPr="00065346" w:rsidRDefault="00EE0FE5" w:rsidP="00EE0FE5">
      <w:pPr>
        <w:pStyle w:val="Paragraphedeliste"/>
        <w:numPr>
          <w:ilvl w:val="0"/>
          <w:numId w:val="80"/>
        </w:numPr>
        <w:suppressAutoHyphens w:val="0"/>
        <w:autoSpaceDN/>
        <w:textAlignment w:val="auto"/>
        <w:rPr>
          <w:rFonts w:ascii="Arial Narrow" w:hAnsi="Arial Narrow" w:cs="Arial"/>
          <w:bCs/>
          <w:iCs/>
          <w:lang w:val="en-GB"/>
        </w:rPr>
      </w:pPr>
      <w:r w:rsidRPr="00065346">
        <w:rPr>
          <w:rFonts w:ascii="Arial Narrow" w:hAnsi="Arial Narrow" w:cs="Arial"/>
          <w:bCs/>
          <w:iCs/>
          <w:lang w:val="en-GB"/>
        </w:rPr>
        <w:t>execution methodology (4 sub-criteria)</w:t>
      </w:r>
    </w:p>
    <w:p w14:paraId="1EA1B8A1" w14:textId="507147F3" w:rsidR="00EE0FE5" w:rsidRPr="009B16F5" w:rsidRDefault="00EE0FE5" w:rsidP="009B16F5">
      <w:pPr>
        <w:pStyle w:val="Paragraphedeliste"/>
        <w:numPr>
          <w:ilvl w:val="0"/>
          <w:numId w:val="80"/>
        </w:numPr>
        <w:suppressAutoHyphens w:val="0"/>
        <w:autoSpaceDN/>
        <w:textAlignment w:val="auto"/>
        <w:rPr>
          <w:rFonts w:ascii="Arial Narrow" w:hAnsi="Arial Narrow" w:cs="Arial"/>
          <w:bCs/>
          <w:iCs/>
          <w:lang w:val="en-GB"/>
        </w:rPr>
      </w:pPr>
      <w:r w:rsidRPr="00065346">
        <w:rPr>
          <w:rFonts w:ascii="Arial Narrow" w:hAnsi="Arial Narrow" w:cs="Arial"/>
          <w:bCs/>
          <w:iCs/>
          <w:lang w:val="en-GB"/>
        </w:rPr>
        <w:t>financial capacity (2 sub-criteria)</w:t>
      </w:r>
    </w:p>
    <w:p w14:paraId="3D34B3FB" w14:textId="77777777" w:rsidR="00EE0FE5" w:rsidRPr="00065346" w:rsidRDefault="00EE0FE5" w:rsidP="00EE0FE5">
      <w:pPr>
        <w:suppressAutoHyphens w:val="0"/>
        <w:autoSpaceDN/>
        <w:textAlignment w:val="auto"/>
        <w:rPr>
          <w:rFonts w:ascii="Arial Narrow" w:hAnsi="Arial Narrow" w:cs="Arial"/>
          <w:bCs/>
          <w:iCs/>
          <w:sz w:val="22"/>
          <w:szCs w:val="22"/>
          <w:lang w:val="en-GB"/>
        </w:rPr>
      </w:pPr>
    </w:p>
    <w:p w14:paraId="29E98691" w14:textId="77777777" w:rsidR="00EE0FE5" w:rsidRPr="00B47EEB" w:rsidRDefault="00EE0FE5" w:rsidP="00EE0FE5">
      <w:pPr>
        <w:suppressAutoHyphens w:val="0"/>
        <w:autoSpaceDN/>
        <w:textAlignment w:val="auto"/>
        <w:rPr>
          <w:rFonts w:ascii="Arial Narrow" w:hAnsi="Arial Narrow" w:cs="Arial"/>
          <w:b/>
          <w:bCs/>
          <w:iCs/>
          <w:lang w:val="en-GB"/>
        </w:rPr>
      </w:pPr>
      <w:r w:rsidRPr="00B47EEB">
        <w:rPr>
          <w:rFonts w:ascii="Arial Narrow" w:hAnsi="Arial Narrow" w:cs="Arial"/>
          <w:b/>
          <w:bCs/>
          <w:iCs/>
          <w:lang w:val="en-GB"/>
        </w:rPr>
        <w:t>16. Award of contract</w:t>
      </w:r>
    </w:p>
    <w:p w14:paraId="7EDC2F1B" w14:textId="77777777" w:rsidR="00EE0FE5" w:rsidRPr="00B47EEB" w:rsidRDefault="00EE0FE5" w:rsidP="00EE0FE5">
      <w:pPr>
        <w:suppressAutoHyphens w:val="0"/>
        <w:autoSpaceDN/>
        <w:textAlignment w:val="auto"/>
        <w:rPr>
          <w:rFonts w:ascii="Arial Narrow" w:hAnsi="Arial Narrow" w:cs="Arial"/>
          <w:iCs/>
          <w:lang w:val="en-GB"/>
        </w:rPr>
      </w:pPr>
    </w:p>
    <w:p w14:paraId="6008151E" w14:textId="77777777" w:rsidR="00EE0FE5" w:rsidRPr="00B47EEB" w:rsidRDefault="00EE0FE5" w:rsidP="00EE0FE5">
      <w:pPr>
        <w:suppressAutoHyphens w:val="0"/>
        <w:autoSpaceDN/>
        <w:textAlignment w:val="auto"/>
        <w:rPr>
          <w:rFonts w:ascii="Arial Narrow" w:hAnsi="Arial Narrow" w:cs="Arial"/>
          <w:iCs/>
          <w:lang w:val="en-GB"/>
        </w:rPr>
      </w:pPr>
      <w:r w:rsidRPr="00B47EEB">
        <w:rPr>
          <w:rFonts w:ascii="Arial Narrow" w:hAnsi="Arial Narrow" w:cs="Arial"/>
          <w:iCs/>
          <w:lang w:val="en-GB"/>
        </w:rPr>
        <w:t xml:space="preserve">The </w:t>
      </w:r>
      <w:r>
        <w:rPr>
          <w:rFonts w:ascii="Arial Narrow" w:hAnsi="Arial Narrow" w:cs="Arial"/>
          <w:iCs/>
          <w:lang w:val="en-GB"/>
        </w:rPr>
        <w:t xml:space="preserve">Delegated </w:t>
      </w:r>
      <w:r w:rsidRPr="00B47EEB">
        <w:rPr>
          <w:rFonts w:ascii="Arial Narrow" w:hAnsi="Arial Narrow" w:cs="Arial"/>
          <w:iCs/>
          <w:lang w:val="en-GB"/>
        </w:rPr>
        <w:t xml:space="preserve">Project Owner shall award the contract to the bidder </w:t>
      </w:r>
      <w:r>
        <w:rPr>
          <w:rFonts w:ascii="Arial Narrow" w:hAnsi="Arial Narrow" w:cs="Arial"/>
          <w:iCs/>
          <w:lang w:val="en-GB"/>
        </w:rPr>
        <w:t xml:space="preserve">whose </w:t>
      </w:r>
      <w:r w:rsidRPr="00561938">
        <w:rPr>
          <w:rFonts w:ascii="Arial Narrow" w:hAnsi="Arial Narrow" w:cs="Arial"/>
          <w:lang w:val="en-GB"/>
        </w:rPr>
        <w:t xml:space="preserve">offer has been found to be substantially compliant with the Tender Documents and who has the technical and financial capacities required to execute the Contract satisfactorily and whose offer was evaluated as the lowest, </w:t>
      </w:r>
      <w:r>
        <w:rPr>
          <w:rFonts w:ascii="Arial Narrow" w:hAnsi="Arial Narrow" w:cs="Arial"/>
          <w:lang w:val="en-GB"/>
        </w:rPr>
        <w:t>including any discounts offered</w:t>
      </w:r>
      <w:r w:rsidRPr="00B47EEB">
        <w:rPr>
          <w:rFonts w:ascii="Arial Narrow" w:hAnsi="Arial Narrow" w:cs="Arial"/>
          <w:iCs/>
          <w:lang w:val="en-GB"/>
        </w:rPr>
        <w:t>.</w:t>
      </w:r>
    </w:p>
    <w:p w14:paraId="311F18E9" w14:textId="77777777" w:rsidR="00EE0FE5" w:rsidRPr="00B47EEB" w:rsidRDefault="00EE0FE5" w:rsidP="00EE0FE5">
      <w:pPr>
        <w:suppressAutoHyphens w:val="0"/>
        <w:autoSpaceDN/>
        <w:textAlignment w:val="auto"/>
        <w:rPr>
          <w:rFonts w:ascii="Arial Narrow" w:hAnsi="Arial Narrow" w:cs="Arial"/>
          <w:iCs/>
          <w:lang w:val="en-GB"/>
        </w:rPr>
      </w:pPr>
    </w:p>
    <w:p w14:paraId="110B6389" w14:textId="77777777" w:rsidR="00EE0FE5" w:rsidRPr="00B47EEB" w:rsidRDefault="00EE0FE5" w:rsidP="00EE0FE5">
      <w:pPr>
        <w:suppressAutoHyphens w:val="0"/>
        <w:autoSpaceDN/>
        <w:textAlignment w:val="auto"/>
        <w:rPr>
          <w:rFonts w:ascii="Arial Narrow" w:hAnsi="Arial Narrow" w:cs="Arial"/>
          <w:iCs/>
          <w:lang w:val="en-GB"/>
        </w:rPr>
      </w:pPr>
      <w:r w:rsidRPr="00B47EEB">
        <w:rPr>
          <w:rFonts w:ascii="Arial Narrow" w:hAnsi="Arial Narrow" w:cs="Arial"/>
          <w:b/>
          <w:bCs/>
          <w:iCs/>
          <w:lang w:val="en-GB"/>
        </w:rPr>
        <w:t>17. Duration of validity of bids</w:t>
      </w:r>
    </w:p>
    <w:p w14:paraId="7CF63DC8" w14:textId="77777777" w:rsidR="00EE0FE5" w:rsidRPr="00B47EEB" w:rsidRDefault="00EE0FE5" w:rsidP="00EE0FE5">
      <w:pPr>
        <w:suppressAutoHyphens w:val="0"/>
        <w:autoSpaceDN/>
        <w:textAlignment w:val="auto"/>
        <w:rPr>
          <w:rFonts w:ascii="Arial Narrow" w:hAnsi="Arial Narrow" w:cs="Arial"/>
          <w:iCs/>
          <w:lang w:val="en-GB"/>
        </w:rPr>
      </w:pPr>
      <w:r w:rsidRPr="00B47EEB">
        <w:rPr>
          <w:rFonts w:ascii="Arial Narrow" w:hAnsi="Arial Narrow" w:cs="Arial"/>
          <w:iCs/>
          <w:lang w:val="en-GB"/>
        </w:rPr>
        <w:t>Bidders shall rema</w:t>
      </w:r>
      <w:r>
        <w:rPr>
          <w:rFonts w:ascii="Arial Narrow" w:hAnsi="Arial Narrow" w:cs="Arial"/>
          <w:iCs/>
          <w:lang w:val="en-GB"/>
        </w:rPr>
        <w:t>in committed to their bids for 90 days</w:t>
      </w:r>
      <w:r w:rsidRPr="00B47EEB">
        <w:rPr>
          <w:rFonts w:ascii="Arial Narrow" w:hAnsi="Arial Narrow" w:cs="Arial"/>
          <w:iCs/>
          <w:lang w:val="en-GB"/>
        </w:rPr>
        <w:t xml:space="preserve"> from the deadline set for the submission of bids.</w:t>
      </w:r>
    </w:p>
    <w:p w14:paraId="0DAD18A5" w14:textId="77777777" w:rsidR="00EE0FE5" w:rsidRPr="00B47EEB" w:rsidRDefault="00EE0FE5" w:rsidP="00EE0FE5">
      <w:pPr>
        <w:suppressAutoHyphens w:val="0"/>
        <w:autoSpaceDN/>
        <w:textAlignment w:val="auto"/>
        <w:rPr>
          <w:rFonts w:ascii="Arial Narrow" w:hAnsi="Arial Narrow" w:cs="Arial"/>
          <w:b/>
          <w:bCs/>
          <w:iCs/>
          <w:lang w:val="en-GB"/>
        </w:rPr>
      </w:pPr>
    </w:p>
    <w:p w14:paraId="44973680" w14:textId="77777777" w:rsidR="00EE0FE5" w:rsidRPr="0035793A" w:rsidRDefault="00EE0FE5" w:rsidP="00EE0FE5">
      <w:pPr>
        <w:suppressAutoHyphens w:val="0"/>
        <w:autoSpaceDN/>
        <w:textAlignment w:val="auto"/>
        <w:rPr>
          <w:rFonts w:ascii="Arial Narrow" w:hAnsi="Arial Narrow" w:cs="Arial"/>
          <w:b/>
          <w:iCs/>
          <w:sz w:val="22"/>
          <w:szCs w:val="22"/>
          <w:lang w:val="en-GB"/>
        </w:rPr>
      </w:pPr>
      <w:r>
        <w:rPr>
          <w:rFonts w:ascii="Arial Narrow" w:hAnsi="Arial Narrow" w:cs="Arial"/>
          <w:b/>
          <w:iCs/>
          <w:sz w:val="22"/>
          <w:szCs w:val="22"/>
          <w:lang w:val="en-GB"/>
        </w:rPr>
        <w:t>18</w:t>
      </w:r>
      <w:r w:rsidRPr="0035793A">
        <w:rPr>
          <w:rFonts w:ascii="Arial Narrow" w:hAnsi="Arial Narrow" w:cs="Arial"/>
          <w:b/>
          <w:iCs/>
          <w:sz w:val="22"/>
          <w:szCs w:val="22"/>
          <w:lang w:val="en-GB"/>
        </w:rPr>
        <w:t>- Additional information</w:t>
      </w:r>
    </w:p>
    <w:p w14:paraId="7812AE0E" w14:textId="77777777" w:rsidR="00EE0FE5" w:rsidRPr="00065346" w:rsidRDefault="00EE0FE5" w:rsidP="00EE0FE5">
      <w:pPr>
        <w:suppressAutoHyphens w:val="0"/>
        <w:autoSpaceDN/>
        <w:textAlignment w:val="auto"/>
        <w:rPr>
          <w:rFonts w:ascii="Arial Narrow" w:hAnsi="Arial Narrow" w:cs="Arial"/>
          <w:bCs/>
          <w:iCs/>
          <w:sz w:val="22"/>
          <w:szCs w:val="22"/>
          <w:lang w:val="en-GB"/>
        </w:rPr>
      </w:pPr>
      <w:r w:rsidRPr="00065346">
        <w:rPr>
          <w:rFonts w:ascii="Arial Narrow" w:hAnsi="Arial Narrow" w:cs="Arial"/>
          <w:bCs/>
          <w:iCs/>
          <w:sz w:val="22"/>
          <w:szCs w:val="22"/>
          <w:lang w:val="en-GB"/>
        </w:rPr>
        <w:t xml:space="preserve">Additional information can be obtained during business hours at the Kribi </w:t>
      </w:r>
      <w:r>
        <w:rPr>
          <w:rFonts w:ascii="Arial Narrow" w:hAnsi="Arial Narrow" w:cs="Arial"/>
          <w:bCs/>
          <w:iCs/>
          <w:sz w:val="22"/>
          <w:szCs w:val="22"/>
          <w:lang w:val="en-GB"/>
        </w:rPr>
        <w:t xml:space="preserve">S.D.Os office - </w:t>
      </w:r>
      <w:r w:rsidRPr="00065346">
        <w:rPr>
          <w:rFonts w:ascii="Arial Narrow" w:hAnsi="Arial Narrow" w:cs="Arial"/>
          <w:bCs/>
          <w:iCs/>
          <w:sz w:val="22"/>
          <w:szCs w:val="22"/>
          <w:lang w:val="en-GB"/>
        </w:rPr>
        <w:t>Tel.: 222 46 12 31.</w:t>
      </w:r>
    </w:p>
    <w:p w14:paraId="7FAC3BF4" w14:textId="77777777" w:rsidR="00EE0FE5" w:rsidRPr="00065346" w:rsidRDefault="00EE0FE5" w:rsidP="00EE0FE5">
      <w:pPr>
        <w:suppressAutoHyphens w:val="0"/>
        <w:autoSpaceDN/>
        <w:textAlignment w:val="auto"/>
        <w:rPr>
          <w:rFonts w:ascii="Arial Narrow" w:hAnsi="Arial Narrow" w:cs="Arial"/>
          <w:bCs/>
          <w:iCs/>
          <w:sz w:val="22"/>
          <w:szCs w:val="22"/>
          <w:lang w:val="en-GB"/>
        </w:rPr>
      </w:pPr>
    </w:p>
    <w:p w14:paraId="0D84FD00" w14:textId="77777777" w:rsidR="00EE0FE5" w:rsidRPr="0035793A" w:rsidRDefault="00EE0FE5" w:rsidP="00EE0FE5">
      <w:pPr>
        <w:suppressAutoHyphens w:val="0"/>
        <w:autoSpaceDN/>
        <w:textAlignment w:val="auto"/>
        <w:rPr>
          <w:rFonts w:ascii="Arial Narrow" w:hAnsi="Arial Narrow" w:cs="Arial"/>
          <w:b/>
          <w:iCs/>
          <w:sz w:val="22"/>
          <w:szCs w:val="22"/>
          <w:lang w:val="en-GB"/>
        </w:rPr>
      </w:pPr>
      <w:r>
        <w:rPr>
          <w:rFonts w:ascii="Arial Narrow" w:hAnsi="Arial Narrow" w:cs="Arial"/>
          <w:b/>
          <w:iCs/>
          <w:sz w:val="22"/>
          <w:szCs w:val="22"/>
          <w:lang w:val="en-GB"/>
        </w:rPr>
        <w:t>19</w:t>
      </w:r>
      <w:r w:rsidRPr="0035793A">
        <w:rPr>
          <w:rFonts w:ascii="Arial Narrow" w:hAnsi="Arial Narrow" w:cs="Arial"/>
          <w:b/>
          <w:iCs/>
          <w:sz w:val="22"/>
          <w:szCs w:val="22"/>
          <w:lang w:val="en-GB"/>
        </w:rPr>
        <w:t xml:space="preserve"> -Fight against corruption and bad practices</w:t>
      </w:r>
    </w:p>
    <w:p w14:paraId="41EA9821" w14:textId="77777777" w:rsidR="00EE0FE5" w:rsidRDefault="00EE0FE5" w:rsidP="00EE0FE5">
      <w:pPr>
        <w:suppressAutoHyphens w:val="0"/>
        <w:autoSpaceDN/>
        <w:textAlignment w:val="auto"/>
        <w:rPr>
          <w:rFonts w:ascii="Arial Narrow" w:hAnsi="Arial Narrow" w:cs="Arial"/>
          <w:bCs/>
          <w:iCs/>
          <w:sz w:val="22"/>
          <w:szCs w:val="22"/>
          <w:lang w:val="en-GB"/>
        </w:rPr>
      </w:pPr>
      <w:r w:rsidRPr="00065346">
        <w:rPr>
          <w:rFonts w:ascii="Arial Narrow" w:hAnsi="Arial Narrow" w:cs="Arial"/>
          <w:bCs/>
          <w:iCs/>
          <w:sz w:val="22"/>
          <w:szCs w:val="22"/>
          <w:lang w:val="en-GB"/>
        </w:rPr>
        <w:t>For any denunciation of practices, facts or acts of corruption or facts of bad practices, please call CONAC at number 1517 or MOD at number 222 46 11 96</w:t>
      </w:r>
    </w:p>
    <w:p w14:paraId="5FDB0D7E" w14:textId="77777777" w:rsidR="00EE0FE5" w:rsidRDefault="00EE0FE5" w:rsidP="00EE0FE5">
      <w:pPr>
        <w:suppressAutoHyphens w:val="0"/>
        <w:autoSpaceDN/>
        <w:textAlignment w:val="auto"/>
        <w:rPr>
          <w:rFonts w:ascii="Arial Narrow" w:hAnsi="Arial Narrow" w:cs="Arial"/>
          <w:bCs/>
          <w:iCs/>
          <w:sz w:val="22"/>
          <w:szCs w:val="22"/>
          <w:lang w:val="en-GB"/>
        </w:rPr>
      </w:pPr>
    </w:p>
    <w:p w14:paraId="0B3DBB9E" w14:textId="77777777" w:rsidR="00EE0FE5" w:rsidRDefault="00EE0FE5" w:rsidP="00EE0FE5">
      <w:pPr>
        <w:suppressAutoHyphens w:val="0"/>
        <w:autoSpaceDN/>
        <w:jc w:val="center"/>
        <w:textAlignment w:val="auto"/>
        <w:rPr>
          <w:rFonts w:ascii="Arial Narrow" w:hAnsi="Arial Narrow" w:cs="Arial"/>
          <w:iCs/>
          <w:sz w:val="22"/>
          <w:szCs w:val="22"/>
          <w:lang w:val="en-GB"/>
        </w:rPr>
      </w:pPr>
      <w:r>
        <w:rPr>
          <w:rFonts w:ascii="Arial Narrow" w:hAnsi="Arial Narrow" w:cs="Arial"/>
          <w:iCs/>
          <w:sz w:val="22"/>
          <w:szCs w:val="22"/>
          <w:lang w:val="en-GB"/>
        </w:rPr>
        <w:t xml:space="preserve">                                                                                                          </w:t>
      </w:r>
    </w:p>
    <w:p w14:paraId="0BCC4DEC" w14:textId="77777777" w:rsidR="001D1D91" w:rsidRDefault="00EE0FE5" w:rsidP="001D1D91">
      <w:pPr>
        <w:suppressAutoHyphens w:val="0"/>
        <w:autoSpaceDN/>
        <w:jc w:val="center"/>
        <w:textAlignment w:val="auto"/>
        <w:rPr>
          <w:rFonts w:ascii="Arial Narrow" w:hAnsi="Arial Narrow" w:cs="Arial"/>
          <w:b/>
          <w:iCs/>
          <w:sz w:val="22"/>
          <w:szCs w:val="22"/>
          <w:lang w:val="en-GB"/>
        </w:rPr>
      </w:pPr>
      <w:r>
        <w:rPr>
          <w:rFonts w:ascii="Arial Narrow" w:hAnsi="Arial Narrow" w:cs="Arial"/>
          <w:iCs/>
          <w:sz w:val="22"/>
          <w:szCs w:val="22"/>
          <w:lang w:val="en-GB"/>
        </w:rPr>
        <w:t xml:space="preserve">                                                                                                            </w:t>
      </w:r>
      <w:r w:rsidRPr="00873BF4">
        <w:rPr>
          <w:rFonts w:ascii="Arial Narrow" w:hAnsi="Arial Narrow" w:cs="Arial"/>
          <w:iCs/>
          <w:sz w:val="22"/>
          <w:szCs w:val="22"/>
          <w:lang w:val="en-GB"/>
        </w:rPr>
        <w:t xml:space="preserve"> </w:t>
      </w:r>
      <w:r w:rsidRPr="00873BF4">
        <w:rPr>
          <w:rFonts w:ascii="Arial Narrow" w:hAnsi="Arial Narrow" w:cs="Arial"/>
          <w:b/>
          <w:iCs/>
          <w:sz w:val="22"/>
          <w:szCs w:val="22"/>
          <w:lang w:val="en-GB"/>
        </w:rPr>
        <w:t xml:space="preserve">The </w:t>
      </w:r>
      <w:r>
        <w:rPr>
          <w:rFonts w:ascii="Arial Narrow" w:hAnsi="Arial Narrow" w:cs="Arial"/>
          <w:b/>
          <w:iCs/>
          <w:sz w:val="22"/>
          <w:szCs w:val="22"/>
          <w:lang w:val="en-GB"/>
        </w:rPr>
        <w:t xml:space="preserve">Delegated </w:t>
      </w:r>
      <w:r w:rsidR="001D1D91">
        <w:rPr>
          <w:rFonts w:ascii="Arial Narrow" w:hAnsi="Arial Narrow" w:cs="Arial"/>
          <w:b/>
          <w:iCs/>
          <w:sz w:val="22"/>
          <w:szCs w:val="22"/>
          <w:lang w:val="en-GB"/>
        </w:rPr>
        <w:t>Project Owner</w:t>
      </w:r>
    </w:p>
    <w:p w14:paraId="293FB652" w14:textId="37D6118E" w:rsidR="00EE0FE5" w:rsidRPr="001D1D91" w:rsidRDefault="00EE0FE5" w:rsidP="001D1D91">
      <w:pPr>
        <w:suppressAutoHyphens w:val="0"/>
        <w:autoSpaceDN/>
        <w:textAlignment w:val="auto"/>
        <w:rPr>
          <w:rFonts w:ascii="Arial Narrow" w:hAnsi="Arial Narrow" w:cs="Arial"/>
          <w:b/>
          <w:iCs/>
          <w:sz w:val="22"/>
          <w:szCs w:val="22"/>
          <w:lang w:val="en-GB"/>
        </w:rPr>
      </w:pPr>
      <w:r w:rsidRPr="00341B12">
        <w:rPr>
          <w:rFonts w:ascii="Arial Narrow" w:hAnsi="Arial Narrow" w:cs="Arial"/>
          <w:b/>
          <w:iCs/>
          <w:sz w:val="22"/>
          <w:szCs w:val="22"/>
          <w:u w:val="single"/>
          <w:lang w:val="en-US"/>
        </w:rPr>
        <w:t>Copies:</w:t>
      </w:r>
      <w:r w:rsidRPr="00341B12">
        <w:rPr>
          <w:rFonts w:ascii="Arial Narrow" w:hAnsi="Arial Narrow" w:cs="Arial"/>
          <w:iCs/>
          <w:sz w:val="22"/>
          <w:szCs w:val="22"/>
          <w:lang w:val="en-US"/>
        </w:rPr>
        <w:t xml:space="preserve"> </w:t>
      </w:r>
    </w:p>
    <w:p w14:paraId="0C4232B9" w14:textId="77777777" w:rsidR="00EE0FE5" w:rsidRPr="00C04ED7" w:rsidRDefault="00EE0FE5" w:rsidP="00EE0FE5">
      <w:pPr>
        <w:suppressAutoHyphens w:val="0"/>
        <w:autoSpaceDN/>
        <w:textAlignment w:val="auto"/>
        <w:rPr>
          <w:rFonts w:ascii="Arial Narrow" w:hAnsi="Arial Narrow" w:cs="Arial"/>
          <w:bCs/>
          <w:iCs/>
          <w:sz w:val="22"/>
          <w:szCs w:val="22"/>
          <w:lang w:val="en-GB"/>
        </w:rPr>
      </w:pPr>
      <w:r>
        <w:rPr>
          <w:rFonts w:ascii="Arial Narrow" w:hAnsi="Arial Narrow" w:cs="Arial"/>
          <w:b/>
          <w:iCs/>
          <w:sz w:val="22"/>
          <w:szCs w:val="22"/>
          <w:lang w:val="en-GB"/>
        </w:rPr>
        <w:t xml:space="preserve">- </w:t>
      </w:r>
      <w:r w:rsidRPr="00C04ED7">
        <w:rPr>
          <w:rFonts w:ascii="Arial Narrow" w:hAnsi="Arial Narrow" w:cs="Arial"/>
          <w:bCs/>
          <w:iCs/>
          <w:sz w:val="22"/>
          <w:szCs w:val="22"/>
          <w:lang w:val="en-GB"/>
        </w:rPr>
        <w:t>ARMP/SUD (for diffusion);</w:t>
      </w:r>
    </w:p>
    <w:p w14:paraId="62A088E5" w14:textId="77777777" w:rsidR="00EE0FE5" w:rsidRPr="00C04ED7" w:rsidRDefault="00EE0FE5" w:rsidP="00EE0FE5">
      <w:pPr>
        <w:suppressAutoHyphens w:val="0"/>
        <w:autoSpaceDN/>
        <w:textAlignment w:val="auto"/>
        <w:rPr>
          <w:rFonts w:ascii="Arial Narrow" w:hAnsi="Arial Narrow" w:cs="Arial"/>
          <w:bCs/>
          <w:iCs/>
          <w:sz w:val="22"/>
          <w:szCs w:val="22"/>
          <w:lang w:val="en-GB"/>
        </w:rPr>
      </w:pPr>
      <w:r w:rsidRPr="00C04ED7">
        <w:rPr>
          <w:rFonts w:ascii="Arial Narrow" w:hAnsi="Arial Narrow" w:cs="Arial"/>
          <w:bCs/>
          <w:iCs/>
          <w:sz w:val="22"/>
          <w:szCs w:val="22"/>
          <w:lang w:val="en-GB"/>
        </w:rPr>
        <w:t>- DDMINADER/OCEAN</w:t>
      </w:r>
    </w:p>
    <w:p w14:paraId="43B0A10B" w14:textId="77777777" w:rsidR="00EE0FE5" w:rsidRPr="00C04ED7" w:rsidRDefault="00EE0FE5" w:rsidP="00EE0FE5">
      <w:pPr>
        <w:suppressAutoHyphens w:val="0"/>
        <w:autoSpaceDN/>
        <w:textAlignment w:val="auto"/>
        <w:rPr>
          <w:rFonts w:ascii="Arial Narrow" w:hAnsi="Arial Narrow" w:cs="Arial"/>
          <w:bCs/>
          <w:iCs/>
          <w:sz w:val="22"/>
          <w:szCs w:val="22"/>
          <w:lang w:val="en-GB"/>
        </w:rPr>
      </w:pPr>
      <w:r w:rsidRPr="00C04ED7">
        <w:rPr>
          <w:rFonts w:ascii="Arial Narrow" w:hAnsi="Arial Narrow" w:cs="Arial"/>
          <w:bCs/>
          <w:iCs/>
          <w:sz w:val="22"/>
          <w:szCs w:val="22"/>
          <w:lang w:val="en-GB"/>
        </w:rPr>
        <w:t>- DDMINEPAT/OCEAN</w:t>
      </w:r>
    </w:p>
    <w:p w14:paraId="6A1EF364" w14:textId="77777777" w:rsidR="00EE0FE5" w:rsidRPr="00C04ED7" w:rsidRDefault="00EE0FE5" w:rsidP="00EE0FE5">
      <w:pPr>
        <w:suppressAutoHyphens w:val="0"/>
        <w:autoSpaceDN/>
        <w:textAlignment w:val="auto"/>
        <w:rPr>
          <w:rFonts w:ascii="Arial Narrow" w:hAnsi="Arial Narrow" w:cs="Arial"/>
          <w:bCs/>
          <w:iCs/>
          <w:sz w:val="22"/>
          <w:szCs w:val="22"/>
          <w:lang w:val="en-GB"/>
        </w:rPr>
      </w:pPr>
      <w:r w:rsidRPr="00C04ED7">
        <w:rPr>
          <w:rFonts w:ascii="Arial Narrow" w:hAnsi="Arial Narrow" w:cs="Arial"/>
          <w:bCs/>
          <w:iCs/>
          <w:sz w:val="22"/>
          <w:szCs w:val="22"/>
          <w:lang w:val="en-GB"/>
        </w:rPr>
        <w:t>-DD MINMAP/OCEAN</w:t>
      </w:r>
    </w:p>
    <w:p w14:paraId="406C3FB6" w14:textId="77777777" w:rsidR="00EE0FE5" w:rsidRPr="00C04ED7" w:rsidRDefault="00EE0FE5" w:rsidP="00EE0FE5">
      <w:pPr>
        <w:suppressAutoHyphens w:val="0"/>
        <w:autoSpaceDN/>
        <w:textAlignment w:val="auto"/>
        <w:rPr>
          <w:rFonts w:ascii="Arial Narrow" w:hAnsi="Arial Narrow" w:cs="Arial"/>
          <w:bCs/>
          <w:iCs/>
          <w:sz w:val="22"/>
          <w:szCs w:val="22"/>
          <w:lang w:val="en-GB"/>
        </w:rPr>
      </w:pPr>
      <w:r w:rsidRPr="00C04ED7">
        <w:rPr>
          <w:rFonts w:ascii="Arial Narrow" w:hAnsi="Arial Narrow" w:cs="Arial"/>
          <w:bCs/>
          <w:iCs/>
          <w:sz w:val="22"/>
          <w:szCs w:val="22"/>
          <w:lang w:val="en-GB"/>
        </w:rPr>
        <w:t>- P/CDPM/OCEAN (for information);</w:t>
      </w:r>
    </w:p>
    <w:p w14:paraId="13D4F0AD" w14:textId="77777777" w:rsidR="00EE0FE5" w:rsidRPr="00C04ED7" w:rsidRDefault="00EE0FE5" w:rsidP="00EE0FE5">
      <w:pPr>
        <w:suppressAutoHyphens w:val="0"/>
        <w:autoSpaceDN/>
        <w:textAlignment w:val="auto"/>
        <w:rPr>
          <w:rFonts w:ascii="Arial Narrow" w:hAnsi="Arial Narrow" w:cs="Arial"/>
          <w:bCs/>
          <w:iCs/>
          <w:sz w:val="22"/>
          <w:szCs w:val="22"/>
          <w:lang w:val="en-GB"/>
        </w:rPr>
      </w:pPr>
      <w:r w:rsidRPr="00C04ED7">
        <w:rPr>
          <w:rFonts w:ascii="Arial Narrow" w:hAnsi="Arial Narrow" w:cs="Arial"/>
          <w:bCs/>
          <w:iCs/>
          <w:sz w:val="22"/>
          <w:szCs w:val="22"/>
          <w:lang w:val="en-GB"/>
        </w:rPr>
        <w:t>- Bill</w:t>
      </w:r>
      <w:r>
        <w:rPr>
          <w:rFonts w:ascii="Arial Narrow" w:hAnsi="Arial Narrow" w:cs="Arial"/>
          <w:bCs/>
          <w:iCs/>
          <w:sz w:val="22"/>
          <w:szCs w:val="22"/>
          <w:lang w:val="en-GB"/>
        </w:rPr>
        <w:t>boards</w:t>
      </w:r>
      <w:r w:rsidRPr="00C04ED7">
        <w:rPr>
          <w:rFonts w:ascii="Arial Narrow" w:hAnsi="Arial Narrow" w:cs="Arial"/>
          <w:bCs/>
          <w:iCs/>
          <w:sz w:val="22"/>
          <w:szCs w:val="22"/>
          <w:lang w:val="en-GB"/>
        </w:rPr>
        <w:t>;</w:t>
      </w:r>
    </w:p>
    <w:p w14:paraId="6B21E23B" w14:textId="77777777" w:rsidR="00EE0FE5" w:rsidRPr="00861451" w:rsidRDefault="00EE0FE5" w:rsidP="00EE0FE5">
      <w:pPr>
        <w:suppressAutoHyphens w:val="0"/>
        <w:autoSpaceDN/>
        <w:textAlignment w:val="auto"/>
        <w:rPr>
          <w:rFonts w:ascii="Arial Narrow" w:hAnsi="Arial Narrow" w:cs="Arial"/>
          <w:sz w:val="18"/>
          <w:szCs w:val="18"/>
          <w:lang w:val="en-US"/>
        </w:rPr>
      </w:pPr>
      <w:r w:rsidRPr="00C04ED7">
        <w:rPr>
          <w:rFonts w:ascii="Arial Narrow" w:hAnsi="Arial Narrow" w:cs="Arial"/>
          <w:bCs/>
          <w:iCs/>
          <w:sz w:val="22"/>
          <w:szCs w:val="22"/>
          <w:lang w:val="en-GB"/>
        </w:rPr>
        <w:t>- Chrono/Archives</w:t>
      </w:r>
      <w:r w:rsidRPr="009819EE">
        <w:rPr>
          <w:rFonts w:ascii="Arial Narrow" w:hAnsi="Arial Narrow" w:cs="Arial"/>
          <w:b/>
          <w:iCs/>
          <w:sz w:val="22"/>
          <w:szCs w:val="22"/>
          <w:lang w:val="en-GB"/>
        </w:rPr>
        <w:t xml:space="preserve"> </w:t>
      </w:r>
    </w:p>
    <w:p w14:paraId="1C2FC32C" w14:textId="06ED0FD9" w:rsidR="007750D7" w:rsidRPr="00B47EEB" w:rsidRDefault="007750D7" w:rsidP="003B4A1C">
      <w:pPr>
        <w:suppressAutoHyphens w:val="0"/>
        <w:autoSpaceDN/>
        <w:textAlignment w:val="auto"/>
        <w:rPr>
          <w:rFonts w:ascii="Arial Narrow" w:hAnsi="Arial Narrow" w:cs="Arial"/>
          <w:sz w:val="20"/>
          <w:szCs w:val="20"/>
          <w:lang w:val="en-US"/>
        </w:rPr>
      </w:pPr>
      <w:r w:rsidRPr="00B47EEB">
        <w:rPr>
          <w:rFonts w:ascii="Arial Narrow" w:hAnsi="Arial Narrow" w:cs="Arial"/>
          <w:sz w:val="20"/>
          <w:szCs w:val="20"/>
          <w:lang w:val="en-US"/>
        </w:rPr>
        <w:br w:type="page"/>
      </w:r>
    </w:p>
    <w:p w14:paraId="04D5E4B0" w14:textId="77777777" w:rsidR="00273DD0" w:rsidRPr="00B47EEB" w:rsidRDefault="00273DD0" w:rsidP="00230C15">
      <w:pPr>
        <w:widowControl w:val="0"/>
        <w:autoSpaceDE w:val="0"/>
        <w:spacing w:line="360" w:lineRule="auto"/>
        <w:jc w:val="both"/>
        <w:rPr>
          <w:rFonts w:ascii="Arial Narrow" w:hAnsi="Arial Narrow" w:cs="Arial"/>
          <w:sz w:val="20"/>
          <w:szCs w:val="20"/>
          <w:lang w:val="en-US"/>
        </w:rPr>
      </w:pPr>
    </w:p>
    <w:p w14:paraId="4B610D52"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35173740"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691EC600"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2BA27A12"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6C95EF74"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0FBB8B98"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38F0C801"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404C0FC3"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3C7E8C6D"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758ED24A"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5DDD210E"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3541DBF1" w14:textId="77777777" w:rsidR="002F3935" w:rsidRPr="00B47EEB" w:rsidRDefault="002F3935" w:rsidP="00230C15">
      <w:pPr>
        <w:widowControl w:val="0"/>
        <w:autoSpaceDE w:val="0"/>
        <w:spacing w:line="360" w:lineRule="auto"/>
        <w:jc w:val="both"/>
        <w:rPr>
          <w:rFonts w:ascii="Arial Narrow" w:hAnsi="Arial Narrow" w:cs="Arial"/>
          <w:sz w:val="20"/>
          <w:szCs w:val="20"/>
          <w:lang w:val="en-US"/>
        </w:rPr>
      </w:pPr>
    </w:p>
    <w:p w14:paraId="08133E5A" w14:textId="77777777" w:rsidR="002F3935" w:rsidRPr="00B47EEB" w:rsidRDefault="002F3935" w:rsidP="00230C15">
      <w:pPr>
        <w:widowControl w:val="0"/>
        <w:autoSpaceDE w:val="0"/>
        <w:spacing w:line="360" w:lineRule="auto"/>
        <w:jc w:val="both"/>
        <w:rPr>
          <w:rFonts w:ascii="Arial Narrow" w:hAnsi="Arial Narrow" w:cs="Arial"/>
          <w:lang w:val="en-US"/>
        </w:rPr>
      </w:pPr>
    </w:p>
    <w:p w14:paraId="4BD9BE01" w14:textId="4D1694EB" w:rsidR="008E6D1C" w:rsidRPr="00B47EEB" w:rsidRDefault="008E6D1C" w:rsidP="008E6D1C">
      <w:pPr>
        <w:pStyle w:val="DTAOpices"/>
      </w:pPr>
      <w:bookmarkStart w:id="18" w:name="_Toc390335363"/>
      <w:bookmarkStart w:id="19" w:name="_Toc390418122"/>
      <w:bookmarkStart w:id="20" w:name="_Toc97543358"/>
      <w:bookmarkStart w:id="21" w:name="_Toc97557024"/>
      <w:bookmarkStart w:id="22" w:name="_Toc157306463"/>
      <w:r w:rsidRPr="00B47EEB">
        <w:t xml:space="preserve">piece n°2 </w:t>
      </w:r>
    </w:p>
    <w:p w14:paraId="1CB2D43C" w14:textId="33D8F06A" w:rsidR="00273DD0" w:rsidRPr="00B47EEB" w:rsidRDefault="00353DCC" w:rsidP="00D77369">
      <w:pPr>
        <w:pStyle w:val="DTAOpices"/>
      </w:pPr>
      <w:r w:rsidRPr="00B47EEB">
        <w:t>Règlement Général de l'Appel d'Offres</w:t>
      </w:r>
      <w:r w:rsidR="0073157E" w:rsidRPr="00B47EEB">
        <w:t xml:space="preserve"> </w:t>
      </w:r>
      <w:r w:rsidRPr="00B47EEB">
        <w:t>(RGAO)</w:t>
      </w:r>
      <w:bookmarkEnd w:id="18"/>
      <w:bookmarkEnd w:id="19"/>
      <w:bookmarkEnd w:id="20"/>
      <w:bookmarkEnd w:id="21"/>
      <w:bookmarkEnd w:id="22"/>
    </w:p>
    <w:p w14:paraId="1384C04A" w14:textId="77777777" w:rsidR="00273DD0" w:rsidRPr="00B47EEB" w:rsidRDefault="00273DD0" w:rsidP="00230C15">
      <w:pPr>
        <w:widowControl w:val="0"/>
        <w:autoSpaceDE w:val="0"/>
        <w:spacing w:line="360" w:lineRule="auto"/>
        <w:jc w:val="both"/>
        <w:rPr>
          <w:rFonts w:ascii="Arial Narrow" w:hAnsi="Arial Narrow" w:cs="Arial"/>
          <w:spacing w:val="38"/>
        </w:rPr>
      </w:pPr>
    </w:p>
    <w:p w14:paraId="66D19D17" w14:textId="4E379151" w:rsidR="007750D7" w:rsidRPr="00B47EEB" w:rsidRDefault="007750D7" w:rsidP="00230C15">
      <w:pPr>
        <w:suppressAutoHyphens w:val="0"/>
        <w:autoSpaceDN/>
        <w:textAlignment w:val="auto"/>
        <w:rPr>
          <w:rFonts w:ascii="Arial Narrow" w:hAnsi="Arial Narrow" w:cs="Arial"/>
        </w:rPr>
      </w:pPr>
      <w:r w:rsidRPr="00B47EEB">
        <w:rPr>
          <w:rFonts w:ascii="Arial Narrow" w:hAnsi="Arial Narrow" w:cs="Arial"/>
        </w:rPr>
        <w:br w:type="page"/>
      </w:r>
    </w:p>
    <w:p w14:paraId="6881F10C" w14:textId="77777777" w:rsidR="00273DD0" w:rsidRPr="00B47EEB" w:rsidRDefault="00353DCC" w:rsidP="008A293F">
      <w:pPr>
        <w:pStyle w:val="DTAOtitre"/>
      </w:pPr>
      <w:r w:rsidRPr="00B47EEB">
        <w:t>Table</w:t>
      </w:r>
      <w:r w:rsidR="00584F37" w:rsidRPr="00B47EEB">
        <w:t xml:space="preserve"> </w:t>
      </w:r>
      <w:r w:rsidRPr="00B47EEB">
        <w:t>des</w:t>
      </w:r>
      <w:r w:rsidR="00584F37" w:rsidRPr="00B47EEB">
        <w:t xml:space="preserve"> </w:t>
      </w:r>
      <w:r w:rsidRPr="00B47EEB">
        <w:t>matières</w:t>
      </w:r>
    </w:p>
    <w:p w14:paraId="6AAFDE29" w14:textId="6EDE2079" w:rsidR="00273DD0" w:rsidRPr="00B47EEB" w:rsidRDefault="00273DD0" w:rsidP="00FE2CB3">
      <w:pPr>
        <w:widowControl w:val="0"/>
        <w:tabs>
          <w:tab w:val="left" w:pos="10460"/>
        </w:tabs>
        <w:autoSpaceDE w:val="0"/>
        <w:spacing w:line="276" w:lineRule="auto"/>
        <w:jc w:val="both"/>
        <w:rPr>
          <w:rFonts w:ascii="Arial Narrow" w:hAnsi="Arial Narrow" w:cs="Arial"/>
          <w:sz w:val="26"/>
          <w:szCs w:val="26"/>
        </w:rPr>
      </w:pPr>
    </w:p>
    <w:p w14:paraId="6E2E8006" w14:textId="6C6DF43A" w:rsidR="00DE46B0" w:rsidRPr="00B47EEB" w:rsidRDefault="00AD59C9" w:rsidP="00FE2CB3">
      <w:pPr>
        <w:pStyle w:val="TM1"/>
        <w:spacing w:line="276" w:lineRule="auto"/>
        <w:rPr>
          <w:rFonts w:ascii="Arial Narrow" w:eastAsiaTheme="minorEastAsia" w:hAnsi="Arial Narrow" w:cstheme="minorBidi"/>
          <w:noProof/>
          <w:sz w:val="26"/>
          <w:szCs w:val="26"/>
        </w:rPr>
      </w:pPr>
      <w:r w:rsidRPr="00B47EEB">
        <w:rPr>
          <w:rFonts w:ascii="Arial Narrow" w:hAnsi="Arial Narrow" w:cs="Arial"/>
          <w:sz w:val="26"/>
          <w:szCs w:val="26"/>
        </w:rPr>
        <w:fldChar w:fldCharType="begin"/>
      </w:r>
      <w:r w:rsidRPr="00B47EEB">
        <w:rPr>
          <w:rFonts w:ascii="Arial Narrow" w:hAnsi="Arial Narrow" w:cs="Arial"/>
          <w:sz w:val="26"/>
          <w:szCs w:val="26"/>
        </w:rPr>
        <w:instrText xml:space="preserve"> TOC \h \z \t "RGAO partie;1;RGAO articles;2" </w:instrText>
      </w:r>
      <w:r w:rsidRPr="00B47EEB">
        <w:rPr>
          <w:rFonts w:ascii="Arial Narrow" w:hAnsi="Arial Narrow" w:cs="Arial"/>
          <w:sz w:val="26"/>
          <w:szCs w:val="26"/>
        </w:rPr>
        <w:fldChar w:fldCharType="separate"/>
      </w:r>
      <w:hyperlink w:anchor="_Toc163062692" w:history="1">
        <w:r w:rsidR="00DE46B0" w:rsidRPr="00B47EEB">
          <w:rPr>
            <w:rStyle w:val="Lienhypertexte"/>
            <w:rFonts w:ascii="Arial Narrow" w:hAnsi="Arial Narrow"/>
            <w:noProof/>
            <w:color w:val="auto"/>
            <w:sz w:val="26"/>
            <w:szCs w:val="26"/>
          </w:rPr>
          <w:t>A.</w:t>
        </w:r>
        <w:r w:rsidR="00DE46B0" w:rsidRPr="00B47EEB">
          <w:rPr>
            <w:rFonts w:ascii="Arial Narrow" w:eastAsiaTheme="minorEastAsia" w:hAnsi="Arial Narrow" w:cstheme="minorBidi"/>
            <w:noProof/>
            <w:sz w:val="26"/>
            <w:szCs w:val="26"/>
          </w:rPr>
          <w:tab/>
        </w:r>
        <w:r w:rsidR="00DE46B0" w:rsidRPr="00B47EEB">
          <w:rPr>
            <w:rStyle w:val="Lienhypertexte"/>
            <w:rFonts w:ascii="Arial Narrow" w:hAnsi="Arial Narrow"/>
            <w:noProof/>
            <w:color w:val="auto"/>
            <w:sz w:val="26"/>
            <w:szCs w:val="26"/>
          </w:rPr>
          <w:t>Généralités</w:t>
        </w:r>
        <w:r w:rsidR="00DE46B0" w:rsidRPr="00B47EEB">
          <w:rPr>
            <w:rFonts w:ascii="Arial Narrow" w:hAnsi="Arial Narrow"/>
            <w:noProof/>
            <w:webHidden/>
            <w:sz w:val="26"/>
            <w:szCs w:val="26"/>
          </w:rPr>
          <w:tab/>
        </w:r>
        <w:r w:rsidR="00DE46B0" w:rsidRPr="00B47EEB">
          <w:rPr>
            <w:rFonts w:ascii="Arial Narrow" w:hAnsi="Arial Narrow"/>
            <w:noProof/>
            <w:webHidden/>
            <w:sz w:val="26"/>
            <w:szCs w:val="26"/>
          </w:rPr>
          <w:fldChar w:fldCharType="begin"/>
        </w:r>
        <w:r w:rsidR="00DE46B0" w:rsidRPr="00B47EEB">
          <w:rPr>
            <w:rFonts w:ascii="Arial Narrow" w:hAnsi="Arial Narrow"/>
            <w:noProof/>
            <w:webHidden/>
            <w:sz w:val="26"/>
            <w:szCs w:val="26"/>
          </w:rPr>
          <w:instrText xml:space="preserve"> PAGEREF _Toc163062692 \h </w:instrText>
        </w:r>
        <w:r w:rsidR="00DE46B0" w:rsidRPr="00B47EEB">
          <w:rPr>
            <w:rFonts w:ascii="Arial Narrow" w:hAnsi="Arial Narrow"/>
            <w:noProof/>
            <w:webHidden/>
            <w:sz w:val="26"/>
            <w:szCs w:val="26"/>
          </w:rPr>
        </w:r>
        <w:r w:rsidR="00DE46B0" w:rsidRPr="00B47EEB">
          <w:rPr>
            <w:rFonts w:ascii="Arial Narrow" w:hAnsi="Arial Narrow"/>
            <w:noProof/>
            <w:webHidden/>
            <w:sz w:val="26"/>
            <w:szCs w:val="26"/>
          </w:rPr>
          <w:fldChar w:fldCharType="separate"/>
        </w:r>
        <w:r w:rsidR="00995EDD">
          <w:rPr>
            <w:rFonts w:ascii="Arial Narrow" w:hAnsi="Arial Narrow"/>
            <w:noProof/>
            <w:webHidden/>
            <w:sz w:val="26"/>
            <w:szCs w:val="26"/>
          </w:rPr>
          <w:t>17</w:t>
        </w:r>
        <w:r w:rsidR="00DE46B0" w:rsidRPr="00B47EEB">
          <w:rPr>
            <w:rFonts w:ascii="Arial Narrow" w:hAnsi="Arial Narrow"/>
            <w:noProof/>
            <w:webHidden/>
            <w:sz w:val="26"/>
            <w:szCs w:val="26"/>
          </w:rPr>
          <w:fldChar w:fldCharType="end"/>
        </w:r>
      </w:hyperlink>
    </w:p>
    <w:p w14:paraId="08F24EEF" w14:textId="2DAB7D49"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693" w:history="1">
        <w:r w:rsidR="00DE46B0" w:rsidRPr="00B47EEB">
          <w:rPr>
            <w:rStyle w:val="Lienhypertexte"/>
            <w:rFonts w:ascii="Arial Narrow" w:hAnsi="Arial Narrow"/>
            <w:color w:val="auto"/>
            <w:sz w:val="26"/>
            <w:szCs w:val="26"/>
          </w:rPr>
          <w:t>Article 1.</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Objet de la consultation</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_Toc163062693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17</w:t>
        </w:r>
        <w:r w:rsidR="00DE46B0" w:rsidRPr="00B47EEB">
          <w:rPr>
            <w:rFonts w:ascii="Arial Narrow" w:hAnsi="Arial Narrow"/>
            <w:webHidden/>
            <w:sz w:val="26"/>
            <w:szCs w:val="26"/>
          </w:rPr>
          <w:fldChar w:fldCharType="end"/>
        </w:r>
      </w:hyperlink>
    </w:p>
    <w:p w14:paraId="52CAD7E7" w14:textId="0F776AF1"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694" w:history="1">
        <w:r w:rsidR="00DE46B0" w:rsidRPr="00B47EEB">
          <w:rPr>
            <w:rStyle w:val="Lienhypertexte"/>
            <w:rFonts w:ascii="Arial Narrow" w:hAnsi="Arial Narrow"/>
            <w:color w:val="auto"/>
            <w:sz w:val="26"/>
            <w:szCs w:val="26"/>
          </w:rPr>
          <w:t>Article 2.</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Financement</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_Toc163062694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17</w:t>
        </w:r>
        <w:r w:rsidR="00DE46B0" w:rsidRPr="00B47EEB">
          <w:rPr>
            <w:rFonts w:ascii="Arial Narrow" w:hAnsi="Arial Narrow"/>
            <w:webHidden/>
            <w:sz w:val="26"/>
            <w:szCs w:val="26"/>
          </w:rPr>
          <w:fldChar w:fldCharType="end"/>
        </w:r>
      </w:hyperlink>
    </w:p>
    <w:p w14:paraId="4AC991C8" w14:textId="6212C4C2"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695" w:history="1">
        <w:r w:rsidR="00DE46B0" w:rsidRPr="00B47EEB">
          <w:rPr>
            <w:rStyle w:val="Lienhypertexte"/>
            <w:rFonts w:ascii="Arial Narrow" w:hAnsi="Arial Narrow"/>
            <w:color w:val="auto"/>
            <w:sz w:val="26"/>
            <w:szCs w:val="26"/>
          </w:rPr>
          <w:t>Article 3.</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Principes éthiques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_Toc163062695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17</w:t>
        </w:r>
        <w:r w:rsidR="00DE46B0" w:rsidRPr="00B47EEB">
          <w:rPr>
            <w:rFonts w:ascii="Arial Narrow" w:hAnsi="Arial Narrow"/>
            <w:webHidden/>
            <w:sz w:val="26"/>
            <w:szCs w:val="26"/>
          </w:rPr>
          <w:fldChar w:fldCharType="end"/>
        </w:r>
      </w:hyperlink>
    </w:p>
    <w:p w14:paraId="31EA8FD5" w14:textId="291EEE57"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696" w:history="1">
        <w:r w:rsidR="00DE46B0" w:rsidRPr="00B47EEB">
          <w:rPr>
            <w:rStyle w:val="Lienhypertexte"/>
            <w:rFonts w:ascii="Arial Narrow" w:hAnsi="Arial Narrow"/>
            <w:color w:val="auto"/>
            <w:sz w:val="26"/>
            <w:szCs w:val="26"/>
          </w:rPr>
          <w:t>Article 4.</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Candidats admis à concourir</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_Toc163062696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18</w:t>
        </w:r>
        <w:r w:rsidR="00DE46B0" w:rsidRPr="00B47EEB">
          <w:rPr>
            <w:rFonts w:ascii="Arial Narrow" w:hAnsi="Arial Narrow"/>
            <w:webHidden/>
            <w:sz w:val="26"/>
            <w:szCs w:val="26"/>
          </w:rPr>
          <w:fldChar w:fldCharType="end"/>
        </w:r>
      </w:hyperlink>
    </w:p>
    <w:p w14:paraId="0E9CA09E" w14:textId="7423B529"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697" w:history="1">
        <w:r w:rsidR="00DE46B0" w:rsidRPr="00B47EEB">
          <w:rPr>
            <w:rStyle w:val="Lienhypertexte"/>
            <w:rFonts w:ascii="Arial Narrow" w:hAnsi="Arial Narrow"/>
            <w:color w:val="auto"/>
            <w:sz w:val="26"/>
            <w:szCs w:val="26"/>
          </w:rPr>
          <w:t>Article 5.</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Matériaux, matériels, fournitures, équipements et services autorisés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_Toc163062697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19</w:t>
        </w:r>
        <w:r w:rsidR="00DE46B0" w:rsidRPr="00B47EEB">
          <w:rPr>
            <w:rFonts w:ascii="Arial Narrow" w:hAnsi="Arial Narrow"/>
            <w:webHidden/>
            <w:sz w:val="26"/>
            <w:szCs w:val="26"/>
          </w:rPr>
          <w:fldChar w:fldCharType="end"/>
        </w:r>
      </w:hyperlink>
    </w:p>
    <w:p w14:paraId="29CA96C1" w14:textId="7EBF8FCB"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698" w:history="1">
        <w:r w:rsidR="00DE46B0" w:rsidRPr="00B47EEB">
          <w:rPr>
            <w:rStyle w:val="Lienhypertexte"/>
            <w:rFonts w:ascii="Arial Narrow" w:hAnsi="Arial Narrow"/>
            <w:color w:val="auto"/>
            <w:sz w:val="26"/>
            <w:szCs w:val="26"/>
          </w:rPr>
          <w:t>Article 6.</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Documents établissant la qualification du Soumissionnaire</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_Toc163062698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19</w:t>
        </w:r>
        <w:r w:rsidR="00DE46B0" w:rsidRPr="00B47EEB">
          <w:rPr>
            <w:rFonts w:ascii="Arial Narrow" w:hAnsi="Arial Narrow"/>
            <w:webHidden/>
            <w:sz w:val="26"/>
            <w:szCs w:val="26"/>
          </w:rPr>
          <w:fldChar w:fldCharType="end"/>
        </w:r>
      </w:hyperlink>
    </w:p>
    <w:p w14:paraId="5C063D48" w14:textId="629FBEEA"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699" w:history="1">
        <w:r w:rsidR="00DE46B0" w:rsidRPr="00B47EEB">
          <w:rPr>
            <w:rStyle w:val="Lienhypertexte"/>
            <w:rFonts w:ascii="Arial Narrow" w:hAnsi="Arial Narrow"/>
            <w:color w:val="auto"/>
            <w:sz w:val="26"/>
            <w:szCs w:val="26"/>
          </w:rPr>
          <w:t>Article 7.</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Visite du site des travaux</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_Toc163062699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20</w:t>
        </w:r>
        <w:r w:rsidR="00DE46B0" w:rsidRPr="00B47EEB">
          <w:rPr>
            <w:rFonts w:ascii="Arial Narrow" w:hAnsi="Arial Narrow"/>
            <w:webHidden/>
            <w:sz w:val="26"/>
            <w:szCs w:val="26"/>
          </w:rPr>
          <w:fldChar w:fldCharType="end"/>
        </w:r>
      </w:hyperlink>
    </w:p>
    <w:p w14:paraId="7669E4D2" w14:textId="43A258C5" w:rsidR="00DE46B0" w:rsidRPr="00B47EEB" w:rsidRDefault="0025520E" w:rsidP="00FE2CB3">
      <w:pPr>
        <w:pStyle w:val="TM1"/>
        <w:spacing w:line="276" w:lineRule="auto"/>
        <w:rPr>
          <w:rFonts w:ascii="Arial Narrow" w:eastAsiaTheme="minorEastAsia" w:hAnsi="Arial Narrow" w:cstheme="minorBidi"/>
          <w:noProof/>
          <w:sz w:val="26"/>
          <w:szCs w:val="26"/>
        </w:rPr>
      </w:pPr>
      <w:r w:rsidRPr="00B47EEB">
        <w:rPr>
          <w:rStyle w:val="Lienhypertexte"/>
          <w:rFonts w:ascii="Arial Narrow" w:hAnsi="Arial Narrow"/>
          <w:noProof/>
          <w:color w:val="auto"/>
          <w:sz w:val="26"/>
          <w:szCs w:val="26"/>
        </w:rPr>
        <w:t xml:space="preserve">      </w:t>
      </w:r>
      <w:hyperlink w:anchor="_Toc163062700" w:history="1">
        <w:r w:rsidR="00DE46B0" w:rsidRPr="00B47EEB">
          <w:rPr>
            <w:rStyle w:val="Lienhypertexte"/>
            <w:rFonts w:ascii="Arial Narrow" w:hAnsi="Arial Narrow"/>
            <w:noProof/>
            <w:color w:val="auto"/>
            <w:sz w:val="26"/>
            <w:szCs w:val="26"/>
          </w:rPr>
          <w:t>B.</w:t>
        </w:r>
        <w:r w:rsidRPr="00B47EEB">
          <w:rPr>
            <w:rFonts w:ascii="Arial Narrow" w:eastAsiaTheme="minorEastAsia" w:hAnsi="Arial Narrow" w:cstheme="minorBidi"/>
            <w:noProof/>
            <w:sz w:val="26"/>
            <w:szCs w:val="26"/>
          </w:rPr>
          <w:t xml:space="preserve">   </w:t>
        </w:r>
        <w:r w:rsidR="00DE46B0" w:rsidRPr="00B47EEB">
          <w:rPr>
            <w:rStyle w:val="Lienhypertexte"/>
            <w:rFonts w:ascii="Arial Narrow" w:hAnsi="Arial Narrow"/>
            <w:noProof/>
            <w:color w:val="auto"/>
            <w:sz w:val="26"/>
            <w:szCs w:val="26"/>
          </w:rPr>
          <w:t>Dossier d’Appel d’Offres</w:t>
        </w:r>
        <w:r w:rsidR="00DE46B0" w:rsidRPr="00B47EEB">
          <w:rPr>
            <w:rFonts w:ascii="Arial Narrow" w:hAnsi="Arial Narrow"/>
            <w:noProof/>
            <w:webHidden/>
            <w:sz w:val="26"/>
            <w:szCs w:val="26"/>
          </w:rPr>
          <w:tab/>
        </w:r>
        <w:r w:rsidR="00DE46B0" w:rsidRPr="00B47EEB">
          <w:rPr>
            <w:rFonts w:ascii="Arial Narrow" w:hAnsi="Arial Narrow"/>
            <w:noProof/>
            <w:webHidden/>
            <w:sz w:val="26"/>
            <w:szCs w:val="26"/>
          </w:rPr>
          <w:fldChar w:fldCharType="begin"/>
        </w:r>
        <w:r w:rsidR="00DE46B0" w:rsidRPr="00B47EEB">
          <w:rPr>
            <w:rFonts w:ascii="Arial Narrow" w:hAnsi="Arial Narrow"/>
            <w:noProof/>
            <w:webHidden/>
            <w:sz w:val="26"/>
            <w:szCs w:val="26"/>
          </w:rPr>
          <w:instrText xml:space="preserve"> PAGEREF _Toc163062700 \h </w:instrText>
        </w:r>
        <w:r w:rsidR="00DE46B0" w:rsidRPr="00B47EEB">
          <w:rPr>
            <w:rFonts w:ascii="Arial Narrow" w:hAnsi="Arial Narrow"/>
            <w:noProof/>
            <w:webHidden/>
            <w:sz w:val="26"/>
            <w:szCs w:val="26"/>
          </w:rPr>
        </w:r>
        <w:r w:rsidR="00DE46B0" w:rsidRPr="00B47EEB">
          <w:rPr>
            <w:rFonts w:ascii="Arial Narrow" w:hAnsi="Arial Narrow"/>
            <w:noProof/>
            <w:webHidden/>
            <w:sz w:val="26"/>
            <w:szCs w:val="26"/>
          </w:rPr>
          <w:fldChar w:fldCharType="separate"/>
        </w:r>
        <w:r w:rsidR="00995EDD">
          <w:rPr>
            <w:rFonts w:ascii="Arial Narrow" w:hAnsi="Arial Narrow"/>
            <w:noProof/>
            <w:webHidden/>
            <w:sz w:val="26"/>
            <w:szCs w:val="26"/>
          </w:rPr>
          <w:t>21</w:t>
        </w:r>
        <w:r w:rsidR="00DE46B0" w:rsidRPr="00B47EEB">
          <w:rPr>
            <w:rFonts w:ascii="Arial Narrow" w:hAnsi="Arial Narrow"/>
            <w:noProof/>
            <w:webHidden/>
            <w:sz w:val="26"/>
            <w:szCs w:val="26"/>
          </w:rPr>
          <w:fldChar w:fldCharType="end"/>
        </w:r>
      </w:hyperlink>
    </w:p>
    <w:p w14:paraId="577C3B2F" w14:textId="689F3643"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01" w:history="1">
        <w:r w:rsidR="00DE46B0" w:rsidRPr="00B47EEB">
          <w:rPr>
            <w:rStyle w:val="Lienhypertexte"/>
            <w:rFonts w:ascii="Arial Narrow" w:hAnsi="Arial Narrow"/>
            <w:color w:val="auto"/>
            <w:sz w:val="26"/>
            <w:szCs w:val="26"/>
          </w:rPr>
          <w:t>Article 8.</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Contenu du Dossier d’Appel d’Offres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_Toc163062701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21</w:t>
        </w:r>
        <w:r w:rsidR="00DE46B0" w:rsidRPr="00B47EEB">
          <w:rPr>
            <w:rFonts w:ascii="Arial Narrow" w:hAnsi="Arial Narrow"/>
            <w:webHidden/>
            <w:sz w:val="26"/>
            <w:szCs w:val="26"/>
          </w:rPr>
          <w:fldChar w:fldCharType="end"/>
        </w:r>
      </w:hyperlink>
    </w:p>
    <w:p w14:paraId="53F74D52" w14:textId="1E0BF4A1" w:rsidR="00DE46B0" w:rsidRPr="00B47EEB" w:rsidRDefault="00A916F6" w:rsidP="00FE2CB3">
      <w:pPr>
        <w:pStyle w:val="TM2"/>
        <w:spacing w:line="276" w:lineRule="auto"/>
        <w:rPr>
          <w:rFonts w:ascii="Arial Narrow" w:eastAsiaTheme="minorEastAsia" w:hAnsi="Arial Narrow" w:cstheme="minorBidi"/>
          <w:sz w:val="26"/>
          <w:szCs w:val="26"/>
        </w:rPr>
      </w:pPr>
      <w:r w:rsidRPr="00B47EEB">
        <w:rPr>
          <w:rStyle w:val="Lienhypertexte"/>
          <w:rFonts w:ascii="Arial Narrow" w:hAnsi="Arial Narrow"/>
          <w:color w:val="auto"/>
          <w:sz w:val="26"/>
          <w:szCs w:val="26"/>
        </w:rPr>
        <w:t xml:space="preserve">  </w:t>
      </w:r>
      <w:hyperlink w:anchor="_Toc163062702" w:history="1">
        <w:r w:rsidR="00DE46B0" w:rsidRPr="00B47EEB">
          <w:rPr>
            <w:rStyle w:val="Lienhypertexte"/>
            <w:rFonts w:ascii="Arial Narrow" w:hAnsi="Arial Narrow"/>
            <w:color w:val="auto"/>
            <w:sz w:val="26"/>
            <w:szCs w:val="26"/>
          </w:rPr>
          <w:t>Article 9.</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Eclaircissements apportés au Dossier d’Appel d’Offres et Recours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_Toc163062702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22</w:t>
        </w:r>
        <w:r w:rsidR="00DE46B0" w:rsidRPr="00B47EEB">
          <w:rPr>
            <w:rFonts w:ascii="Arial Narrow" w:hAnsi="Arial Narrow"/>
            <w:webHidden/>
            <w:sz w:val="26"/>
            <w:szCs w:val="26"/>
          </w:rPr>
          <w:fldChar w:fldCharType="end"/>
        </w:r>
      </w:hyperlink>
    </w:p>
    <w:p w14:paraId="515E150F" w14:textId="6DA9FF16"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03" w:history="1">
        <w:r w:rsidR="00DE46B0" w:rsidRPr="00B47EEB">
          <w:rPr>
            <w:rStyle w:val="Lienhypertexte"/>
            <w:rFonts w:ascii="Arial Narrow" w:hAnsi="Arial Narrow"/>
            <w:color w:val="auto"/>
            <w:sz w:val="26"/>
            <w:szCs w:val="26"/>
          </w:rPr>
          <w:t>Article 10.</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Modification du Dossier d’Appel d’Offres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_Toc163062703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22</w:t>
        </w:r>
        <w:r w:rsidR="00DE46B0" w:rsidRPr="00B47EEB">
          <w:rPr>
            <w:rFonts w:ascii="Arial Narrow" w:hAnsi="Arial Narrow"/>
            <w:webHidden/>
            <w:sz w:val="26"/>
            <w:szCs w:val="26"/>
          </w:rPr>
          <w:fldChar w:fldCharType="end"/>
        </w:r>
      </w:hyperlink>
    </w:p>
    <w:p w14:paraId="215ACB39" w14:textId="02A2C7A8" w:rsidR="00DE46B0" w:rsidRPr="00B47EEB" w:rsidRDefault="00E659E5" w:rsidP="00FE2CB3">
      <w:pPr>
        <w:pStyle w:val="TM1"/>
        <w:spacing w:line="276" w:lineRule="auto"/>
        <w:rPr>
          <w:rFonts w:ascii="Arial Narrow" w:eastAsiaTheme="minorEastAsia" w:hAnsi="Arial Narrow" w:cstheme="minorBidi"/>
          <w:noProof/>
          <w:sz w:val="26"/>
          <w:szCs w:val="26"/>
        </w:rPr>
      </w:pPr>
      <w:hyperlink w:anchor="_Toc163062704" w:history="1">
        <w:r w:rsidR="00DE46B0" w:rsidRPr="00B47EEB">
          <w:rPr>
            <w:rStyle w:val="Lienhypertexte"/>
            <w:rFonts w:ascii="Arial Narrow" w:hAnsi="Arial Narrow"/>
            <w:noProof/>
            <w:color w:val="auto"/>
            <w:sz w:val="26"/>
            <w:szCs w:val="26"/>
          </w:rPr>
          <w:t>C.</w:t>
        </w:r>
        <w:r w:rsidR="00DE46B0" w:rsidRPr="00B47EEB">
          <w:rPr>
            <w:rFonts w:ascii="Arial Narrow" w:eastAsiaTheme="minorEastAsia" w:hAnsi="Arial Narrow" w:cstheme="minorBidi"/>
            <w:noProof/>
            <w:sz w:val="26"/>
            <w:szCs w:val="26"/>
          </w:rPr>
          <w:tab/>
        </w:r>
        <w:r w:rsidR="00DE46B0" w:rsidRPr="00B47EEB">
          <w:rPr>
            <w:rStyle w:val="Lienhypertexte"/>
            <w:rFonts w:ascii="Arial Narrow" w:hAnsi="Arial Narrow"/>
            <w:noProof/>
            <w:color w:val="auto"/>
            <w:sz w:val="26"/>
            <w:szCs w:val="26"/>
          </w:rPr>
          <w:t>Préparation des offres</w:t>
        </w:r>
        <w:r w:rsidR="00DE46B0" w:rsidRPr="00B47EEB">
          <w:rPr>
            <w:rFonts w:ascii="Arial Narrow" w:hAnsi="Arial Narrow"/>
            <w:noProof/>
            <w:webHidden/>
            <w:sz w:val="26"/>
            <w:szCs w:val="26"/>
          </w:rPr>
          <w:tab/>
        </w:r>
        <w:r w:rsidR="00DE46B0" w:rsidRPr="00B47EEB">
          <w:rPr>
            <w:rFonts w:ascii="Arial Narrow" w:hAnsi="Arial Narrow"/>
            <w:noProof/>
            <w:webHidden/>
            <w:sz w:val="26"/>
            <w:szCs w:val="26"/>
          </w:rPr>
          <w:fldChar w:fldCharType="begin"/>
        </w:r>
        <w:r w:rsidR="00DE46B0" w:rsidRPr="00B47EEB">
          <w:rPr>
            <w:rFonts w:ascii="Arial Narrow" w:hAnsi="Arial Narrow"/>
            <w:noProof/>
            <w:webHidden/>
            <w:sz w:val="26"/>
            <w:szCs w:val="26"/>
          </w:rPr>
          <w:instrText xml:space="preserve"> PAGEREF _Toc163062704 \h </w:instrText>
        </w:r>
        <w:r w:rsidR="00DE46B0" w:rsidRPr="00B47EEB">
          <w:rPr>
            <w:rFonts w:ascii="Arial Narrow" w:hAnsi="Arial Narrow"/>
            <w:noProof/>
            <w:webHidden/>
            <w:sz w:val="26"/>
            <w:szCs w:val="26"/>
          </w:rPr>
        </w:r>
        <w:r w:rsidR="00DE46B0" w:rsidRPr="00B47EEB">
          <w:rPr>
            <w:rFonts w:ascii="Arial Narrow" w:hAnsi="Arial Narrow"/>
            <w:noProof/>
            <w:webHidden/>
            <w:sz w:val="26"/>
            <w:szCs w:val="26"/>
          </w:rPr>
          <w:fldChar w:fldCharType="separate"/>
        </w:r>
        <w:r w:rsidR="00995EDD">
          <w:rPr>
            <w:rFonts w:ascii="Arial Narrow" w:hAnsi="Arial Narrow"/>
            <w:noProof/>
            <w:webHidden/>
            <w:sz w:val="26"/>
            <w:szCs w:val="26"/>
          </w:rPr>
          <w:t>23</w:t>
        </w:r>
        <w:r w:rsidR="00DE46B0" w:rsidRPr="00B47EEB">
          <w:rPr>
            <w:rFonts w:ascii="Arial Narrow" w:hAnsi="Arial Narrow"/>
            <w:noProof/>
            <w:webHidden/>
            <w:sz w:val="26"/>
            <w:szCs w:val="26"/>
          </w:rPr>
          <w:fldChar w:fldCharType="end"/>
        </w:r>
      </w:hyperlink>
    </w:p>
    <w:p w14:paraId="33331D54" w14:textId="02C9BC23"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05" w:history="1">
        <w:r w:rsidR="00DE46B0" w:rsidRPr="00B47EEB">
          <w:rPr>
            <w:rStyle w:val="Lienhypertexte"/>
            <w:rFonts w:ascii="Arial Narrow" w:hAnsi="Arial Narrow"/>
            <w:color w:val="auto"/>
            <w:sz w:val="26"/>
            <w:szCs w:val="26"/>
          </w:rPr>
          <w:t>Article 11.</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Frais de soumission</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_Toc163062705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23</w:t>
        </w:r>
        <w:r w:rsidR="00DE46B0" w:rsidRPr="00B47EEB">
          <w:rPr>
            <w:rFonts w:ascii="Arial Narrow" w:hAnsi="Arial Narrow"/>
            <w:webHidden/>
            <w:sz w:val="26"/>
            <w:szCs w:val="26"/>
          </w:rPr>
          <w:fldChar w:fldCharType="end"/>
        </w:r>
      </w:hyperlink>
    </w:p>
    <w:p w14:paraId="4AF8EE44" w14:textId="50E7758D"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06" w:history="1">
        <w:r w:rsidR="00DE46B0" w:rsidRPr="00B47EEB">
          <w:rPr>
            <w:rStyle w:val="Lienhypertexte"/>
            <w:rFonts w:ascii="Arial Narrow" w:hAnsi="Arial Narrow"/>
            <w:color w:val="auto"/>
            <w:sz w:val="26"/>
            <w:szCs w:val="26"/>
          </w:rPr>
          <w:t>Article 12.</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Langue de l’offre</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_Toc163062706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23</w:t>
        </w:r>
        <w:r w:rsidR="00DE46B0" w:rsidRPr="00B47EEB">
          <w:rPr>
            <w:rFonts w:ascii="Arial Narrow" w:hAnsi="Arial Narrow"/>
            <w:webHidden/>
            <w:sz w:val="26"/>
            <w:szCs w:val="26"/>
          </w:rPr>
          <w:fldChar w:fldCharType="end"/>
        </w:r>
      </w:hyperlink>
    </w:p>
    <w:p w14:paraId="4AD97CDF" w14:textId="5649F710"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07" w:history="1">
        <w:r w:rsidR="00DE46B0" w:rsidRPr="00B47EEB">
          <w:rPr>
            <w:rStyle w:val="Lienhypertexte"/>
            <w:rFonts w:ascii="Arial Narrow" w:hAnsi="Arial Narrow"/>
            <w:color w:val="auto"/>
            <w:sz w:val="26"/>
            <w:szCs w:val="26"/>
          </w:rPr>
          <w:t>Article 13.</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Documents constituant l’offre</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_Toc163062707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23</w:t>
        </w:r>
        <w:r w:rsidR="00DE46B0" w:rsidRPr="00B47EEB">
          <w:rPr>
            <w:rFonts w:ascii="Arial Narrow" w:hAnsi="Arial Narrow"/>
            <w:webHidden/>
            <w:sz w:val="26"/>
            <w:szCs w:val="26"/>
          </w:rPr>
          <w:fldChar w:fldCharType="end"/>
        </w:r>
      </w:hyperlink>
    </w:p>
    <w:p w14:paraId="14984C82" w14:textId="313EA94A"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08" w:history="1">
        <w:r w:rsidR="00DE46B0" w:rsidRPr="00B47EEB">
          <w:rPr>
            <w:rStyle w:val="Lienhypertexte"/>
            <w:rFonts w:ascii="Arial Narrow" w:hAnsi="Arial Narrow"/>
            <w:color w:val="auto"/>
            <w:sz w:val="26"/>
            <w:szCs w:val="26"/>
          </w:rPr>
          <w:t>Article 14.</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Montant de l’offre</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_Toc163062708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24</w:t>
        </w:r>
        <w:r w:rsidR="00DE46B0" w:rsidRPr="00B47EEB">
          <w:rPr>
            <w:rFonts w:ascii="Arial Narrow" w:hAnsi="Arial Narrow"/>
            <w:webHidden/>
            <w:sz w:val="26"/>
            <w:szCs w:val="26"/>
          </w:rPr>
          <w:fldChar w:fldCharType="end"/>
        </w:r>
      </w:hyperlink>
    </w:p>
    <w:p w14:paraId="31BBD45F" w14:textId="0A60AA3A"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09" w:history="1">
        <w:r w:rsidR="00DE46B0" w:rsidRPr="00B47EEB">
          <w:rPr>
            <w:rStyle w:val="Lienhypertexte"/>
            <w:rFonts w:ascii="Arial Narrow" w:hAnsi="Arial Narrow"/>
            <w:color w:val="auto"/>
            <w:sz w:val="26"/>
            <w:szCs w:val="26"/>
          </w:rPr>
          <w:t>Article 15.</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Monnaies de soumission et de règlement</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_Toc163062709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25</w:t>
        </w:r>
        <w:r w:rsidR="00DE46B0" w:rsidRPr="00B47EEB">
          <w:rPr>
            <w:rFonts w:ascii="Arial Narrow" w:hAnsi="Arial Narrow"/>
            <w:webHidden/>
            <w:sz w:val="26"/>
            <w:szCs w:val="26"/>
          </w:rPr>
          <w:fldChar w:fldCharType="end"/>
        </w:r>
      </w:hyperlink>
    </w:p>
    <w:p w14:paraId="0DCEFC62" w14:textId="0DB9C18B"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10" w:history="1">
        <w:r w:rsidR="00DE46B0" w:rsidRPr="00B47EEB">
          <w:rPr>
            <w:rStyle w:val="Lienhypertexte"/>
            <w:rFonts w:ascii="Arial Narrow" w:hAnsi="Arial Narrow"/>
            <w:color w:val="auto"/>
            <w:sz w:val="26"/>
            <w:szCs w:val="26"/>
          </w:rPr>
          <w:t>Article 16.</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Validité des offres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_Toc163062710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25</w:t>
        </w:r>
        <w:r w:rsidR="00DE46B0" w:rsidRPr="00B47EEB">
          <w:rPr>
            <w:rFonts w:ascii="Arial Narrow" w:hAnsi="Arial Narrow"/>
            <w:webHidden/>
            <w:sz w:val="26"/>
            <w:szCs w:val="26"/>
          </w:rPr>
          <w:fldChar w:fldCharType="end"/>
        </w:r>
      </w:hyperlink>
    </w:p>
    <w:p w14:paraId="58B4F419" w14:textId="403691F2"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11" w:history="1">
        <w:r w:rsidR="00DE46B0" w:rsidRPr="00B47EEB">
          <w:rPr>
            <w:rStyle w:val="Lienhypertexte"/>
            <w:rFonts w:ascii="Arial Narrow" w:hAnsi="Arial Narrow"/>
            <w:color w:val="auto"/>
            <w:sz w:val="26"/>
            <w:szCs w:val="26"/>
          </w:rPr>
          <w:t>Article 17.</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Cautionnement de soumission</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_Toc163062711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26</w:t>
        </w:r>
        <w:r w:rsidR="00DE46B0" w:rsidRPr="00B47EEB">
          <w:rPr>
            <w:rFonts w:ascii="Arial Narrow" w:hAnsi="Arial Narrow"/>
            <w:webHidden/>
            <w:sz w:val="26"/>
            <w:szCs w:val="26"/>
          </w:rPr>
          <w:fldChar w:fldCharType="end"/>
        </w:r>
      </w:hyperlink>
    </w:p>
    <w:p w14:paraId="31053B46" w14:textId="3BAFEE31"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12" w:history="1">
        <w:r w:rsidR="00DE46B0" w:rsidRPr="00B47EEB">
          <w:rPr>
            <w:rStyle w:val="Lienhypertexte"/>
            <w:rFonts w:ascii="Arial Narrow" w:hAnsi="Arial Narrow"/>
            <w:color w:val="auto"/>
            <w:sz w:val="26"/>
            <w:szCs w:val="26"/>
          </w:rPr>
          <w:t>Article 18.</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Propositions variantes des soumissionnaires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_Toc163062712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26</w:t>
        </w:r>
        <w:r w:rsidR="00DE46B0" w:rsidRPr="00B47EEB">
          <w:rPr>
            <w:rFonts w:ascii="Arial Narrow" w:hAnsi="Arial Narrow"/>
            <w:webHidden/>
            <w:sz w:val="26"/>
            <w:szCs w:val="26"/>
          </w:rPr>
          <w:fldChar w:fldCharType="end"/>
        </w:r>
      </w:hyperlink>
    </w:p>
    <w:p w14:paraId="30BFBE41" w14:textId="048399C1"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13" w:history="1">
        <w:r w:rsidR="00DE46B0" w:rsidRPr="00B47EEB">
          <w:rPr>
            <w:rStyle w:val="Lienhypertexte"/>
            <w:rFonts w:ascii="Arial Narrow" w:hAnsi="Arial Narrow"/>
            <w:color w:val="auto"/>
            <w:sz w:val="26"/>
            <w:szCs w:val="26"/>
          </w:rPr>
          <w:t>Article 19.</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Réunion préparatoire à l’établissement des offres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_Toc163062713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27</w:t>
        </w:r>
        <w:r w:rsidR="00DE46B0" w:rsidRPr="00B47EEB">
          <w:rPr>
            <w:rFonts w:ascii="Arial Narrow" w:hAnsi="Arial Narrow"/>
            <w:webHidden/>
            <w:sz w:val="26"/>
            <w:szCs w:val="26"/>
          </w:rPr>
          <w:fldChar w:fldCharType="end"/>
        </w:r>
      </w:hyperlink>
    </w:p>
    <w:p w14:paraId="46F28493" w14:textId="49B6E1CF"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14" w:history="1">
        <w:r w:rsidR="00DE46B0" w:rsidRPr="00B47EEB">
          <w:rPr>
            <w:rStyle w:val="Lienhypertexte"/>
            <w:rFonts w:ascii="Arial Narrow" w:hAnsi="Arial Narrow"/>
            <w:color w:val="auto"/>
            <w:sz w:val="26"/>
            <w:szCs w:val="26"/>
          </w:rPr>
          <w:t>Article 20.</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Forme, Format et signature de l’offre</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_Toc163062714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27</w:t>
        </w:r>
        <w:r w:rsidR="00DE46B0" w:rsidRPr="00B47EEB">
          <w:rPr>
            <w:rFonts w:ascii="Arial Narrow" w:hAnsi="Arial Narrow"/>
            <w:webHidden/>
            <w:sz w:val="26"/>
            <w:szCs w:val="26"/>
          </w:rPr>
          <w:fldChar w:fldCharType="end"/>
        </w:r>
      </w:hyperlink>
    </w:p>
    <w:p w14:paraId="60D4E7BF" w14:textId="591E7391" w:rsidR="00DE46B0" w:rsidRPr="00B47EEB" w:rsidRDefault="00E659E5" w:rsidP="00FE2CB3">
      <w:pPr>
        <w:pStyle w:val="TM1"/>
        <w:spacing w:line="276" w:lineRule="auto"/>
        <w:rPr>
          <w:rFonts w:ascii="Arial Narrow" w:eastAsiaTheme="minorEastAsia" w:hAnsi="Arial Narrow" w:cstheme="minorBidi"/>
          <w:noProof/>
          <w:sz w:val="26"/>
          <w:szCs w:val="26"/>
        </w:rPr>
      </w:pPr>
      <w:hyperlink w:anchor="_Toc163062715" w:history="1">
        <w:r w:rsidR="00DE46B0" w:rsidRPr="00B47EEB">
          <w:rPr>
            <w:rStyle w:val="Lienhypertexte"/>
            <w:rFonts w:ascii="Arial Narrow" w:hAnsi="Arial Narrow"/>
            <w:noProof/>
            <w:color w:val="auto"/>
            <w:sz w:val="26"/>
            <w:szCs w:val="26"/>
          </w:rPr>
          <w:t>D.</w:t>
        </w:r>
        <w:r w:rsidR="00DE46B0" w:rsidRPr="00B47EEB">
          <w:rPr>
            <w:rFonts w:ascii="Arial Narrow" w:eastAsiaTheme="minorEastAsia" w:hAnsi="Arial Narrow" w:cstheme="minorBidi"/>
            <w:noProof/>
            <w:sz w:val="26"/>
            <w:szCs w:val="26"/>
          </w:rPr>
          <w:tab/>
        </w:r>
        <w:r w:rsidR="00DE46B0" w:rsidRPr="00B47EEB">
          <w:rPr>
            <w:rStyle w:val="Lienhypertexte"/>
            <w:rFonts w:ascii="Arial Narrow" w:hAnsi="Arial Narrow"/>
            <w:noProof/>
            <w:color w:val="auto"/>
            <w:sz w:val="26"/>
            <w:szCs w:val="26"/>
          </w:rPr>
          <w:t>Dépôt des offres</w:t>
        </w:r>
        <w:r w:rsidR="00DE46B0" w:rsidRPr="00B47EEB">
          <w:rPr>
            <w:rFonts w:ascii="Arial Narrow" w:hAnsi="Arial Narrow"/>
            <w:noProof/>
            <w:webHidden/>
            <w:sz w:val="26"/>
            <w:szCs w:val="26"/>
          </w:rPr>
          <w:tab/>
        </w:r>
        <w:r w:rsidR="00DE46B0" w:rsidRPr="00B47EEB">
          <w:rPr>
            <w:rFonts w:ascii="Arial Narrow" w:hAnsi="Arial Narrow"/>
            <w:noProof/>
            <w:webHidden/>
            <w:sz w:val="26"/>
            <w:szCs w:val="26"/>
          </w:rPr>
          <w:fldChar w:fldCharType="begin"/>
        </w:r>
        <w:r w:rsidR="00DE46B0" w:rsidRPr="00B47EEB">
          <w:rPr>
            <w:rFonts w:ascii="Arial Narrow" w:hAnsi="Arial Narrow"/>
            <w:noProof/>
            <w:webHidden/>
            <w:sz w:val="26"/>
            <w:szCs w:val="26"/>
          </w:rPr>
          <w:instrText xml:space="preserve"> PAGEREF _Toc163062715 \h </w:instrText>
        </w:r>
        <w:r w:rsidR="00DE46B0" w:rsidRPr="00B47EEB">
          <w:rPr>
            <w:rFonts w:ascii="Arial Narrow" w:hAnsi="Arial Narrow"/>
            <w:noProof/>
            <w:webHidden/>
            <w:sz w:val="26"/>
            <w:szCs w:val="26"/>
          </w:rPr>
        </w:r>
        <w:r w:rsidR="00DE46B0" w:rsidRPr="00B47EEB">
          <w:rPr>
            <w:rFonts w:ascii="Arial Narrow" w:hAnsi="Arial Narrow"/>
            <w:noProof/>
            <w:webHidden/>
            <w:sz w:val="26"/>
            <w:szCs w:val="26"/>
          </w:rPr>
          <w:fldChar w:fldCharType="separate"/>
        </w:r>
        <w:r w:rsidR="00995EDD">
          <w:rPr>
            <w:rFonts w:ascii="Arial Narrow" w:hAnsi="Arial Narrow"/>
            <w:noProof/>
            <w:webHidden/>
            <w:sz w:val="26"/>
            <w:szCs w:val="26"/>
          </w:rPr>
          <w:t>28</w:t>
        </w:r>
        <w:r w:rsidR="00DE46B0" w:rsidRPr="00B47EEB">
          <w:rPr>
            <w:rFonts w:ascii="Arial Narrow" w:hAnsi="Arial Narrow"/>
            <w:noProof/>
            <w:webHidden/>
            <w:sz w:val="26"/>
            <w:szCs w:val="26"/>
          </w:rPr>
          <w:fldChar w:fldCharType="end"/>
        </w:r>
      </w:hyperlink>
    </w:p>
    <w:p w14:paraId="62CB7D40" w14:textId="4F6A6E94"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16" w:history="1">
        <w:r w:rsidR="00DE46B0" w:rsidRPr="00B47EEB">
          <w:rPr>
            <w:rStyle w:val="Lienhypertexte"/>
            <w:rFonts w:ascii="Arial Narrow" w:hAnsi="Arial Narrow"/>
            <w:color w:val="auto"/>
            <w:sz w:val="26"/>
            <w:szCs w:val="26"/>
          </w:rPr>
          <w:t>Article 21.</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Cachetage et marquage des offres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_Toc163062716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28</w:t>
        </w:r>
        <w:r w:rsidR="00DE46B0" w:rsidRPr="00B47EEB">
          <w:rPr>
            <w:rFonts w:ascii="Arial Narrow" w:hAnsi="Arial Narrow"/>
            <w:webHidden/>
            <w:sz w:val="26"/>
            <w:szCs w:val="26"/>
          </w:rPr>
          <w:fldChar w:fldCharType="end"/>
        </w:r>
      </w:hyperlink>
    </w:p>
    <w:p w14:paraId="3390EB8C" w14:textId="0E0EFD87"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17" w:history="1">
        <w:r w:rsidR="00DE46B0" w:rsidRPr="00B47EEB">
          <w:rPr>
            <w:rStyle w:val="Lienhypertexte"/>
            <w:rFonts w:ascii="Arial Narrow" w:hAnsi="Arial Narrow"/>
            <w:color w:val="auto"/>
            <w:sz w:val="26"/>
            <w:szCs w:val="26"/>
          </w:rPr>
          <w:t>Article 22.</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Date, heure limites de dépôt des offres et Mode de soumission</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_Toc163062717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28</w:t>
        </w:r>
        <w:r w:rsidR="00DE46B0" w:rsidRPr="00B47EEB">
          <w:rPr>
            <w:rFonts w:ascii="Arial Narrow" w:hAnsi="Arial Narrow"/>
            <w:webHidden/>
            <w:sz w:val="26"/>
            <w:szCs w:val="26"/>
          </w:rPr>
          <w:fldChar w:fldCharType="end"/>
        </w:r>
      </w:hyperlink>
    </w:p>
    <w:p w14:paraId="59A937E5" w14:textId="2F4D6750"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18" w:history="1">
        <w:r w:rsidR="00DE46B0" w:rsidRPr="00B47EEB">
          <w:rPr>
            <w:rStyle w:val="Lienhypertexte"/>
            <w:rFonts w:ascii="Arial Narrow" w:hAnsi="Arial Narrow"/>
            <w:color w:val="auto"/>
            <w:sz w:val="26"/>
            <w:szCs w:val="26"/>
          </w:rPr>
          <w:t>Article 23.</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Offres hors délai</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_Toc163062718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29</w:t>
        </w:r>
        <w:r w:rsidR="00DE46B0" w:rsidRPr="00B47EEB">
          <w:rPr>
            <w:rFonts w:ascii="Arial Narrow" w:hAnsi="Arial Narrow"/>
            <w:webHidden/>
            <w:sz w:val="26"/>
            <w:szCs w:val="26"/>
          </w:rPr>
          <w:fldChar w:fldCharType="end"/>
        </w:r>
      </w:hyperlink>
    </w:p>
    <w:p w14:paraId="4BD22475" w14:textId="3BF7B2D0"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19" w:history="1">
        <w:r w:rsidR="00DE46B0" w:rsidRPr="00B47EEB">
          <w:rPr>
            <w:rStyle w:val="Lienhypertexte"/>
            <w:rFonts w:ascii="Arial Narrow" w:hAnsi="Arial Narrow"/>
            <w:color w:val="auto"/>
            <w:sz w:val="26"/>
            <w:szCs w:val="26"/>
          </w:rPr>
          <w:t>Article 24.</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Modification, substitution et retrait des offres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_Toc163062719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29</w:t>
        </w:r>
        <w:r w:rsidR="00DE46B0" w:rsidRPr="00B47EEB">
          <w:rPr>
            <w:rFonts w:ascii="Arial Narrow" w:hAnsi="Arial Narrow"/>
            <w:webHidden/>
            <w:sz w:val="26"/>
            <w:szCs w:val="26"/>
          </w:rPr>
          <w:fldChar w:fldCharType="end"/>
        </w:r>
      </w:hyperlink>
    </w:p>
    <w:p w14:paraId="57CD754B" w14:textId="036D03BC" w:rsidR="00DE46B0" w:rsidRPr="00B47EEB" w:rsidRDefault="00E659E5" w:rsidP="00FE2CB3">
      <w:pPr>
        <w:pStyle w:val="TM1"/>
        <w:spacing w:line="276" w:lineRule="auto"/>
        <w:rPr>
          <w:rFonts w:ascii="Arial Narrow" w:eastAsiaTheme="minorEastAsia" w:hAnsi="Arial Narrow" w:cstheme="minorBidi"/>
          <w:noProof/>
          <w:sz w:val="26"/>
          <w:szCs w:val="26"/>
        </w:rPr>
      </w:pPr>
      <w:hyperlink w:anchor="_Toc163062720" w:history="1">
        <w:r w:rsidR="00DE46B0" w:rsidRPr="00B47EEB">
          <w:rPr>
            <w:rStyle w:val="Lienhypertexte"/>
            <w:rFonts w:ascii="Arial Narrow" w:hAnsi="Arial Narrow"/>
            <w:noProof/>
            <w:color w:val="auto"/>
            <w:sz w:val="26"/>
            <w:szCs w:val="26"/>
          </w:rPr>
          <w:t>E.</w:t>
        </w:r>
        <w:r w:rsidR="00DE46B0" w:rsidRPr="00B47EEB">
          <w:rPr>
            <w:rFonts w:ascii="Arial Narrow" w:eastAsiaTheme="minorEastAsia" w:hAnsi="Arial Narrow" w:cstheme="minorBidi"/>
            <w:noProof/>
            <w:sz w:val="26"/>
            <w:szCs w:val="26"/>
          </w:rPr>
          <w:tab/>
        </w:r>
        <w:r w:rsidR="00DE46B0" w:rsidRPr="00B47EEB">
          <w:rPr>
            <w:rStyle w:val="Lienhypertexte"/>
            <w:rFonts w:ascii="Arial Narrow" w:hAnsi="Arial Narrow"/>
            <w:noProof/>
            <w:color w:val="auto"/>
            <w:sz w:val="26"/>
            <w:szCs w:val="26"/>
          </w:rPr>
          <w:t>Ouverture des plis et évaluation des offres</w:t>
        </w:r>
        <w:r w:rsidR="00DE46B0" w:rsidRPr="00B47EEB">
          <w:rPr>
            <w:rFonts w:ascii="Arial Narrow" w:hAnsi="Arial Narrow"/>
            <w:noProof/>
            <w:webHidden/>
            <w:sz w:val="26"/>
            <w:szCs w:val="26"/>
          </w:rPr>
          <w:tab/>
        </w:r>
        <w:r w:rsidR="00DE46B0" w:rsidRPr="00B47EEB">
          <w:rPr>
            <w:rFonts w:ascii="Arial Narrow" w:hAnsi="Arial Narrow"/>
            <w:noProof/>
            <w:webHidden/>
            <w:sz w:val="26"/>
            <w:szCs w:val="26"/>
          </w:rPr>
          <w:fldChar w:fldCharType="begin"/>
        </w:r>
        <w:r w:rsidR="00DE46B0" w:rsidRPr="00B47EEB">
          <w:rPr>
            <w:rFonts w:ascii="Arial Narrow" w:hAnsi="Arial Narrow"/>
            <w:noProof/>
            <w:webHidden/>
            <w:sz w:val="26"/>
            <w:szCs w:val="26"/>
          </w:rPr>
          <w:instrText xml:space="preserve"> PAGEREF _Toc163062720 \h </w:instrText>
        </w:r>
        <w:r w:rsidR="00DE46B0" w:rsidRPr="00B47EEB">
          <w:rPr>
            <w:rFonts w:ascii="Arial Narrow" w:hAnsi="Arial Narrow"/>
            <w:noProof/>
            <w:webHidden/>
            <w:sz w:val="26"/>
            <w:szCs w:val="26"/>
          </w:rPr>
        </w:r>
        <w:r w:rsidR="00DE46B0" w:rsidRPr="00B47EEB">
          <w:rPr>
            <w:rFonts w:ascii="Arial Narrow" w:hAnsi="Arial Narrow"/>
            <w:noProof/>
            <w:webHidden/>
            <w:sz w:val="26"/>
            <w:szCs w:val="26"/>
          </w:rPr>
          <w:fldChar w:fldCharType="separate"/>
        </w:r>
        <w:r w:rsidR="00995EDD">
          <w:rPr>
            <w:rFonts w:ascii="Arial Narrow" w:hAnsi="Arial Narrow"/>
            <w:noProof/>
            <w:webHidden/>
            <w:sz w:val="26"/>
            <w:szCs w:val="26"/>
          </w:rPr>
          <w:t>30</w:t>
        </w:r>
        <w:r w:rsidR="00DE46B0" w:rsidRPr="00B47EEB">
          <w:rPr>
            <w:rFonts w:ascii="Arial Narrow" w:hAnsi="Arial Narrow"/>
            <w:noProof/>
            <w:webHidden/>
            <w:sz w:val="26"/>
            <w:szCs w:val="26"/>
          </w:rPr>
          <w:fldChar w:fldCharType="end"/>
        </w:r>
      </w:hyperlink>
    </w:p>
    <w:p w14:paraId="0019A175" w14:textId="5B29B5A4"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21" w:history="1">
        <w:r w:rsidR="00DE46B0" w:rsidRPr="00B47EEB">
          <w:rPr>
            <w:rStyle w:val="Lienhypertexte"/>
            <w:rFonts w:ascii="Arial Narrow" w:hAnsi="Arial Narrow"/>
            <w:color w:val="auto"/>
            <w:sz w:val="26"/>
            <w:szCs w:val="26"/>
          </w:rPr>
          <w:t>Article 25.</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Ouverture des plis et recours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_Toc163062721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30</w:t>
        </w:r>
        <w:r w:rsidR="00DE46B0" w:rsidRPr="00B47EEB">
          <w:rPr>
            <w:rFonts w:ascii="Arial Narrow" w:hAnsi="Arial Narrow"/>
            <w:webHidden/>
            <w:sz w:val="26"/>
            <w:szCs w:val="26"/>
          </w:rPr>
          <w:fldChar w:fldCharType="end"/>
        </w:r>
      </w:hyperlink>
    </w:p>
    <w:p w14:paraId="7253A57F" w14:textId="1BBE3160"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22" w:history="1">
        <w:r w:rsidR="00DE46B0" w:rsidRPr="00B47EEB">
          <w:rPr>
            <w:rStyle w:val="Lienhypertexte"/>
            <w:rFonts w:ascii="Arial Narrow" w:hAnsi="Arial Narrow"/>
            <w:color w:val="auto"/>
            <w:sz w:val="26"/>
            <w:szCs w:val="26"/>
          </w:rPr>
          <w:t>Article 26.</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Caractère confidentiel de la procédure</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_Toc163062722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31</w:t>
        </w:r>
        <w:r w:rsidR="00DE46B0" w:rsidRPr="00B47EEB">
          <w:rPr>
            <w:rFonts w:ascii="Arial Narrow" w:hAnsi="Arial Narrow"/>
            <w:webHidden/>
            <w:sz w:val="26"/>
            <w:szCs w:val="26"/>
          </w:rPr>
          <w:fldChar w:fldCharType="end"/>
        </w:r>
      </w:hyperlink>
    </w:p>
    <w:p w14:paraId="0E00E87C" w14:textId="4127CED0"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23" w:history="1">
        <w:r w:rsidR="00DE46B0" w:rsidRPr="00B47EEB">
          <w:rPr>
            <w:rStyle w:val="Lienhypertexte"/>
            <w:rFonts w:ascii="Arial Narrow" w:hAnsi="Arial Narrow"/>
            <w:color w:val="auto"/>
            <w:sz w:val="26"/>
            <w:szCs w:val="26"/>
          </w:rPr>
          <w:t>Article 27.</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 xml:space="preserve">Eclaircissements sur les offres et contacts avec le </w:t>
        </w:r>
        <w:r w:rsidR="00CC0E1C" w:rsidRPr="00B47EEB">
          <w:rPr>
            <w:rStyle w:val="Lienhypertexte"/>
            <w:rFonts w:ascii="Arial Narrow" w:hAnsi="Arial Narrow"/>
            <w:color w:val="auto"/>
            <w:sz w:val="26"/>
            <w:szCs w:val="26"/>
          </w:rPr>
          <w:t xml:space="preserve">Maître d’Ouvrage Délégué </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_Toc163062723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31</w:t>
        </w:r>
        <w:r w:rsidR="00DE46B0" w:rsidRPr="00B47EEB">
          <w:rPr>
            <w:rFonts w:ascii="Arial Narrow" w:hAnsi="Arial Narrow"/>
            <w:webHidden/>
            <w:sz w:val="26"/>
            <w:szCs w:val="26"/>
          </w:rPr>
          <w:fldChar w:fldCharType="end"/>
        </w:r>
      </w:hyperlink>
    </w:p>
    <w:p w14:paraId="53E39B29" w14:textId="4236DB5A"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24" w:history="1">
        <w:r w:rsidR="00DE46B0" w:rsidRPr="00B47EEB">
          <w:rPr>
            <w:rStyle w:val="Lienhypertexte"/>
            <w:rFonts w:ascii="Arial Narrow" w:hAnsi="Arial Narrow"/>
            <w:color w:val="auto"/>
            <w:sz w:val="26"/>
            <w:szCs w:val="26"/>
          </w:rPr>
          <w:t>Article 28.</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Détermination de la conformité des offres et évaluation au plan technique</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_Toc163062724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32</w:t>
        </w:r>
        <w:r w:rsidR="00DE46B0" w:rsidRPr="00B47EEB">
          <w:rPr>
            <w:rFonts w:ascii="Arial Narrow" w:hAnsi="Arial Narrow"/>
            <w:webHidden/>
            <w:sz w:val="26"/>
            <w:szCs w:val="26"/>
          </w:rPr>
          <w:fldChar w:fldCharType="end"/>
        </w:r>
      </w:hyperlink>
    </w:p>
    <w:p w14:paraId="5DC463FC" w14:textId="68AB1C52"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25" w:history="1">
        <w:r w:rsidR="00DE46B0" w:rsidRPr="00B47EEB">
          <w:rPr>
            <w:rStyle w:val="Lienhypertexte"/>
            <w:rFonts w:ascii="Arial Narrow" w:hAnsi="Arial Narrow"/>
            <w:color w:val="auto"/>
            <w:sz w:val="26"/>
            <w:szCs w:val="26"/>
          </w:rPr>
          <w:t>Article 29.</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Critères d’évaluation et de qualification du soumissionnaire</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_Toc163062725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32</w:t>
        </w:r>
        <w:r w:rsidR="00DE46B0" w:rsidRPr="00B47EEB">
          <w:rPr>
            <w:rFonts w:ascii="Arial Narrow" w:hAnsi="Arial Narrow"/>
            <w:webHidden/>
            <w:sz w:val="26"/>
            <w:szCs w:val="26"/>
          </w:rPr>
          <w:fldChar w:fldCharType="end"/>
        </w:r>
      </w:hyperlink>
    </w:p>
    <w:p w14:paraId="523CB08F" w14:textId="207725AA"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26" w:history="1">
        <w:r w:rsidR="00DE46B0" w:rsidRPr="00B47EEB">
          <w:rPr>
            <w:rStyle w:val="Lienhypertexte"/>
            <w:rFonts w:ascii="Arial Narrow" w:hAnsi="Arial Narrow"/>
            <w:color w:val="auto"/>
            <w:sz w:val="26"/>
            <w:szCs w:val="26"/>
          </w:rPr>
          <w:t>Article 30.</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Correction des erreurs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_Toc163062726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32</w:t>
        </w:r>
        <w:r w:rsidR="00DE46B0" w:rsidRPr="00B47EEB">
          <w:rPr>
            <w:rFonts w:ascii="Arial Narrow" w:hAnsi="Arial Narrow"/>
            <w:webHidden/>
            <w:sz w:val="26"/>
            <w:szCs w:val="26"/>
          </w:rPr>
          <w:fldChar w:fldCharType="end"/>
        </w:r>
      </w:hyperlink>
    </w:p>
    <w:p w14:paraId="7D4E3B02" w14:textId="28FB75E1"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27" w:history="1">
        <w:r w:rsidR="00DE46B0" w:rsidRPr="00B47EEB">
          <w:rPr>
            <w:rStyle w:val="Lienhypertexte"/>
            <w:rFonts w:ascii="Arial Narrow" w:hAnsi="Arial Narrow"/>
            <w:color w:val="auto"/>
            <w:sz w:val="26"/>
            <w:szCs w:val="26"/>
          </w:rPr>
          <w:t>Article 31.</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Conversion en une seule monnaie</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_Toc163062727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33</w:t>
        </w:r>
        <w:r w:rsidR="00DE46B0" w:rsidRPr="00B47EEB">
          <w:rPr>
            <w:rFonts w:ascii="Arial Narrow" w:hAnsi="Arial Narrow"/>
            <w:webHidden/>
            <w:sz w:val="26"/>
            <w:szCs w:val="26"/>
          </w:rPr>
          <w:fldChar w:fldCharType="end"/>
        </w:r>
      </w:hyperlink>
    </w:p>
    <w:p w14:paraId="3D3AAC7F" w14:textId="450D29FB"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28" w:history="1">
        <w:r w:rsidR="00DE46B0" w:rsidRPr="00B47EEB">
          <w:rPr>
            <w:rStyle w:val="Lienhypertexte"/>
            <w:rFonts w:ascii="Arial Narrow" w:hAnsi="Arial Narrow"/>
            <w:color w:val="auto"/>
            <w:sz w:val="26"/>
            <w:szCs w:val="26"/>
          </w:rPr>
          <w:t>Article 32.</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Evaluation et comparaison des offres au plan financier</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_Toc163062728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33</w:t>
        </w:r>
        <w:r w:rsidR="00DE46B0" w:rsidRPr="00B47EEB">
          <w:rPr>
            <w:rFonts w:ascii="Arial Narrow" w:hAnsi="Arial Narrow"/>
            <w:webHidden/>
            <w:sz w:val="26"/>
            <w:szCs w:val="26"/>
          </w:rPr>
          <w:fldChar w:fldCharType="end"/>
        </w:r>
      </w:hyperlink>
    </w:p>
    <w:p w14:paraId="0EF845DA" w14:textId="2F8BB4B3"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29" w:history="1">
        <w:r w:rsidR="00DE46B0" w:rsidRPr="00B47EEB">
          <w:rPr>
            <w:rStyle w:val="Lienhypertexte"/>
            <w:rFonts w:ascii="Arial Narrow" w:hAnsi="Arial Narrow"/>
            <w:color w:val="auto"/>
            <w:sz w:val="26"/>
            <w:szCs w:val="26"/>
          </w:rPr>
          <w:t>Article 33.</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Préférence accordée aux soumissionnaires nationaux</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_Toc163062729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34</w:t>
        </w:r>
        <w:r w:rsidR="00DE46B0" w:rsidRPr="00B47EEB">
          <w:rPr>
            <w:rFonts w:ascii="Arial Narrow" w:hAnsi="Arial Narrow"/>
            <w:webHidden/>
            <w:sz w:val="26"/>
            <w:szCs w:val="26"/>
          </w:rPr>
          <w:fldChar w:fldCharType="end"/>
        </w:r>
      </w:hyperlink>
    </w:p>
    <w:p w14:paraId="659C7B22" w14:textId="5B3248C8" w:rsidR="00DE46B0" w:rsidRPr="00B47EEB" w:rsidRDefault="00E659E5" w:rsidP="00FE2CB3">
      <w:pPr>
        <w:pStyle w:val="TM1"/>
        <w:spacing w:line="276" w:lineRule="auto"/>
        <w:rPr>
          <w:rFonts w:ascii="Arial Narrow" w:eastAsiaTheme="minorEastAsia" w:hAnsi="Arial Narrow" w:cstheme="minorBidi"/>
          <w:noProof/>
          <w:sz w:val="26"/>
          <w:szCs w:val="26"/>
        </w:rPr>
      </w:pPr>
      <w:hyperlink w:anchor="_Toc163062730" w:history="1">
        <w:r w:rsidR="00DE46B0" w:rsidRPr="00B47EEB">
          <w:rPr>
            <w:rStyle w:val="Lienhypertexte"/>
            <w:rFonts w:ascii="Arial Narrow" w:hAnsi="Arial Narrow"/>
            <w:noProof/>
            <w:color w:val="auto"/>
            <w:sz w:val="26"/>
            <w:szCs w:val="26"/>
          </w:rPr>
          <w:t>F.</w:t>
        </w:r>
        <w:r w:rsidR="00DE46B0" w:rsidRPr="00B47EEB">
          <w:rPr>
            <w:rFonts w:ascii="Arial Narrow" w:eastAsiaTheme="minorEastAsia" w:hAnsi="Arial Narrow" w:cstheme="minorBidi"/>
            <w:noProof/>
            <w:sz w:val="26"/>
            <w:szCs w:val="26"/>
          </w:rPr>
          <w:tab/>
        </w:r>
        <w:r w:rsidR="00DE46B0" w:rsidRPr="00B47EEB">
          <w:rPr>
            <w:rStyle w:val="Lienhypertexte"/>
            <w:rFonts w:ascii="Arial Narrow" w:hAnsi="Arial Narrow"/>
            <w:noProof/>
            <w:color w:val="auto"/>
            <w:sz w:val="26"/>
            <w:szCs w:val="26"/>
          </w:rPr>
          <w:t>Attribution</w:t>
        </w:r>
        <w:r w:rsidR="00DE46B0" w:rsidRPr="00B47EEB">
          <w:rPr>
            <w:rFonts w:ascii="Arial Narrow" w:hAnsi="Arial Narrow"/>
            <w:noProof/>
            <w:webHidden/>
            <w:sz w:val="26"/>
            <w:szCs w:val="26"/>
          </w:rPr>
          <w:tab/>
        </w:r>
        <w:r w:rsidR="00DE46B0" w:rsidRPr="00B47EEB">
          <w:rPr>
            <w:rFonts w:ascii="Arial Narrow" w:hAnsi="Arial Narrow"/>
            <w:noProof/>
            <w:webHidden/>
            <w:sz w:val="26"/>
            <w:szCs w:val="26"/>
          </w:rPr>
          <w:fldChar w:fldCharType="begin"/>
        </w:r>
        <w:r w:rsidR="00DE46B0" w:rsidRPr="00B47EEB">
          <w:rPr>
            <w:rFonts w:ascii="Arial Narrow" w:hAnsi="Arial Narrow"/>
            <w:noProof/>
            <w:webHidden/>
            <w:sz w:val="26"/>
            <w:szCs w:val="26"/>
          </w:rPr>
          <w:instrText xml:space="preserve"> PAGEREF _Toc163062730 \h </w:instrText>
        </w:r>
        <w:r w:rsidR="00DE46B0" w:rsidRPr="00B47EEB">
          <w:rPr>
            <w:rFonts w:ascii="Arial Narrow" w:hAnsi="Arial Narrow"/>
            <w:noProof/>
            <w:webHidden/>
            <w:sz w:val="26"/>
            <w:szCs w:val="26"/>
          </w:rPr>
        </w:r>
        <w:r w:rsidR="00DE46B0" w:rsidRPr="00B47EEB">
          <w:rPr>
            <w:rFonts w:ascii="Arial Narrow" w:hAnsi="Arial Narrow"/>
            <w:noProof/>
            <w:webHidden/>
            <w:sz w:val="26"/>
            <w:szCs w:val="26"/>
          </w:rPr>
          <w:fldChar w:fldCharType="separate"/>
        </w:r>
        <w:r w:rsidR="00995EDD">
          <w:rPr>
            <w:rFonts w:ascii="Arial Narrow" w:hAnsi="Arial Narrow"/>
            <w:noProof/>
            <w:webHidden/>
            <w:sz w:val="26"/>
            <w:szCs w:val="26"/>
          </w:rPr>
          <w:t>34</w:t>
        </w:r>
        <w:r w:rsidR="00DE46B0" w:rsidRPr="00B47EEB">
          <w:rPr>
            <w:rFonts w:ascii="Arial Narrow" w:hAnsi="Arial Narrow"/>
            <w:noProof/>
            <w:webHidden/>
            <w:sz w:val="26"/>
            <w:szCs w:val="26"/>
          </w:rPr>
          <w:fldChar w:fldCharType="end"/>
        </w:r>
      </w:hyperlink>
    </w:p>
    <w:p w14:paraId="3F2CB75F" w14:textId="05B1D9EC"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31" w:history="1">
        <w:r w:rsidR="00DE46B0" w:rsidRPr="00B47EEB">
          <w:rPr>
            <w:rStyle w:val="Lienhypertexte"/>
            <w:rFonts w:ascii="Arial Narrow" w:hAnsi="Arial Narrow"/>
            <w:color w:val="auto"/>
            <w:sz w:val="26"/>
            <w:szCs w:val="26"/>
          </w:rPr>
          <w:t>Article 34.</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Attribution</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_Toc163062731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34</w:t>
        </w:r>
        <w:r w:rsidR="00DE46B0" w:rsidRPr="00B47EEB">
          <w:rPr>
            <w:rFonts w:ascii="Arial Narrow" w:hAnsi="Arial Narrow"/>
            <w:webHidden/>
            <w:sz w:val="26"/>
            <w:szCs w:val="26"/>
          </w:rPr>
          <w:fldChar w:fldCharType="end"/>
        </w:r>
      </w:hyperlink>
    </w:p>
    <w:p w14:paraId="31838032" w14:textId="13517E5E"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32" w:history="1">
        <w:r w:rsidR="00DE46B0" w:rsidRPr="00B47EEB">
          <w:rPr>
            <w:rStyle w:val="Lienhypertexte"/>
            <w:rFonts w:ascii="Arial Narrow" w:hAnsi="Arial Narrow"/>
            <w:color w:val="auto"/>
            <w:sz w:val="26"/>
            <w:szCs w:val="26"/>
          </w:rPr>
          <w:t>Article 35.</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 xml:space="preserve">Droit du </w:t>
        </w:r>
        <w:r w:rsidR="00CC0E1C" w:rsidRPr="00B47EEB">
          <w:rPr>
            <w:rStyle w:val="Lienhypertexte"/>
            <w:rFonts w:ascii="Arial Narrow" w:hAnsi="Arial Narrow"/>
            <w:color w:val="auto"/>
            <w:sz w:val="26"/>
            <w:szCs w:val="26"/>
          </w:rPr>
          <w:t xml:space="preserve">Maître d’Ouvrage Délégué </w:t>
        </w:r>
        <w:r w:rsidR="00DE46B0" w:rsidRPr="00B47EEB">
          <w:rPr>
            <w:rStyle w:val="Lienhypertexte"/>
            <w:rFonts w:ascii="Arial Narrow" w:hAnsi="Arial Narrow"/>
            <w:color w:val="auto"/>
            <w:sz w:val="26"/>
            <w:szCs w:val="26"/>
          </w:rPr>
          <w:t xml:space="preserve">ou du </w:t>
        </w:r>
        <w:r w:rsidR="00CC0E1C" w:rsidRPr="00B47EEB">
          <w:rPr>
            <w:rStyle w:val="Lienhypertexte"/>
            <w:rFonts w:ascii="Arial Narrow" w:hAnsi="Arial Narrow"/>
            <w:color w:val="auto"/>
            <w:sz w:val="26"/>
            <w:szCs w:val="26"/>
          </w:rPr>
          <w:t xml:space="preserve">Maître d’Ouvrage </w:t>
        </w:r>
        <w:r w:rsidR="003F5D76" w:rsidRPr="00B47EEB">
          <w:rPr>
            <w:rStyle w:val="Lienhypertexte"/>
            <w:rFonts w:ascii="Arial Narrow" w:hAnsi="Arial Narrow"/>
            <w:color w:val="auto"/>
            <w:sz w:val="26"/>
            <w:szCs w:val="26"/>
          </w:rPr>
          <w:t xml:space="preserve">Délégué </w:t>
        </w:r>
        <w:r w:rsidR="00DE46B0" w:rsidRPr="00B47EEB">
          <w:rPr>
            <w:rStyle w:val="Lienhypertexte"/>
            <w:rFonts w:ascii="Arial Narrow" w:hAnsi="Arial Narrow"/>
            <w:color w:val="auto"/>
            <w:sz w:val="26"/>
            <w:szCs w:val="26"/>
          </w:rPr>
          <w:t xml:space="preserve"> de déclarer un Appel d’Offres infructueux ou d’annuler une procédure</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_Toc163062732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34</w:t>
        </w:r>
        <w:r w:rsidR="00DE46B0" w:rsidRPr="00B47EEB">
          <w:rPr>
            <w:rFonts w:ascii="Arial Narrow" w:hAnsi="Arial Narrow"/>
            <w:webHidden/>
            <w:sz w:val="26"/>
            <w:szCs w:val="26"/>
          </w:rPr>
          <w:fldChar w:fldCharType="end"/>
        </w:r>
      </w:hyperlink>
    </w:p>
    <w:p w14:paraId="1CD9B8FC" w14:textId="2BA15EA8"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33" w:history="1">
        <w:r w:rsidR="00DE46B0" w:rsidRPr="00B47EEB">
          <w:rPr>
            <w:rStyle w:val="Lienhypertexte"/>
            <w:rFonts w:ascii="Arial Narrow" w:hAnsi="Arial Narrow"/>
            <w:color w:val="auto"/>
            <w:sz w:val="26"/>
            <w:szCs w:val="26"/>
          </w:rPr>
          <w:t>Article 36.</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Notification de l’attribution du marché</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_Toc163062733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35</w:t>
        </w:r>
        <w:r w:rsidR="00DE46B0" w:rsidRPr="00B47EEB">
          <w:rPr>
            <w:rFonts w:ascii="Arial Narrow" w:hAnsi="Arial Narrow"/>
            <w:webHidden/>
            <w:sz w:val="26"/>
            <w:szCs w:val="26"/>
          </w:rPr>
          <w:fldChar w:fldCharType="end"/>
        </w:r>
      </w:hyperlink>
    </w:p>
    <w:p w14:paraId="679A6593" w14:textId="42A263B9"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34" w:history="1">
        <w:r w:rsidR="00DE46B0" w:rsidRPr="00B47EEB">
          <w:rPr>
            <w:rStyle w:val="Lienhypertexte"/>
            <w:rFonts w:ascii="Arial Narrow" w:hAnsi="Arial Narrow"/>
            <w:color w:val="auto"/>
            <w:sz w:val="26"/>
            <w:szCs w:val="26"/>
          </w:rPr>
          <w:t>Article 37.</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Publication des résultats d’attribution du marché et recours</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_Toc163062734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35</w:t>
        </w:r>
        <w:r w:rsidR="00DE46B0" w:rsidRPr="00B47EEB">
          <w:rPr>
            <w:rFonts w:ascii="Arial Narrow" w:hAnsi="Arial Narrow"/>
            <w:webHidden/>
            <w:sz w:val="26"/>
            <w:szCs w:val="26"/>
          </w:rPr>
          <w:fldChar w:fldCharType="end"/>
        </w:r>
      </w:hyperlink>
    </w:p>
    <w:p w14:paraId="2937A3ED" w14:textId="3FCA2B74"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35" w:history="1">
        <w:r w:rsidR="00DE46B0" w:rsidRPr="00B47EEB">
          <w:rPr>
            <w:rStyle w:val="Lienhypertexte"/>
            <w:rFonts w:ascii="Arial Narrow" w:hAnsi="Arial Narrow"/>
            <w:color w:val="auto"/>
            <w:sz w:val="26"/>
            <w:szCs w:val="26"/>
          </w:rPr>
          <w:t>Article 38.</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Signature du marché</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_Toc163062735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35</w:t>
        </w:r>
        <w:r w:rsidR="00DE46B0" w:rsidRPr="00B47EEB">
          <w:rPr>
            <w:rFonts w:ascii="Arial Narrow" w:hAnsi="Arial Narrow"/>
            <w:webHidden/>
            <w:sz w:val="26"/>
            <w:szCs w:val="26"/>
          </w:rPr>
          <w:fldChar w:fldCharType="end"/>
        </w:r>
      </w:hyperlink>
    </w:p>
    <w:p w14:paraId="569887AC" w14:textId="5C9822D1" w:rsidR="00DE46B0" w:rsidRPr="00B47EEB" w:rsidRDefault="00E659E5" w:rsidP="00FE2CB3">
      <w:pPr>
        <w:pStyle w:val="TM2"/>
        <w:spacing w:line="276" w:lineRule="auto"/>
        <w:rPr>
          <w:rFonts w:ascii="Arial Narrow" w:eastAsiaTheme="minorEastAsia" w:hAnsi="Arial Narrow" w:cstheme="minorBidi"/>
          <w:sz w:val="26"/>
          <w:szCs w:val="26"/>
        </w:rPr>
      </w:pPr>
      <w:hyperlink w:anchor="_Toc163062736" w:history="1">
        <w:r w:rsidR="00DE46B0" w:rsidRPr="00B47EEB">
          <w:rPr>
            <w:rStyle w:val="Lienhypertexte"/>
            <w:rFonts w:ascii="Arial Narrow" w:hAnsi="Arial Narrow"/>
            <w:color w:val="auto"/>
            <w:sz w:val="26"/>
            <w:szCs w:val="26"/>
          </w:rPr>
          <w:t>Article 39.</w:t>
        </w:r>
        <w:r w:rsidR="00DE46B0" w:rsidRPr="00B47EEB">
          <w:rPr>
            <w:rFonts w:ascii="Arial Narrow" w:eastAsiaTheme="minorEastAsia" w:hAnsi="Arial Narrow" w:cstheme="minorBidi"/>
            <w:sz w:val="26"/>
            <w:szCs w:val="26"/>
          </w:rPr>
          <w:tab/>
        </w:r>
        <w:r w:rsidR="00DE46B0" w:rsidRPr="00B47EEB">
          <w:rPr>
            <w:rStyle w:val="Lienhypertexte"/>
            <w:rFonts w:ascii="Arial Narrow" w:hAnsi="Arial Narrow"/>
            <w:color w:val="auto"/>
            <w:sz w:val="26"/>
            <w:szCs w:val="26"/>
          </w:rPr>
          <w:t>Cautionnement définitif</w:t>
        </w:r>
        <w:r w:rsidR="00DE46B0" w:rsidRPr="00B47EEB">
          <w:rPr>
            <w:rFonts w:ascii="Arial Narrow" w:hAnsi="Arial Narrow"/>
            <w:webHidden/>
            <w:sz w:val="26"/>
            <w:szCs w:val="26"/>
          </w:rPr>
          <w:tab/>
        </w:r>
        <w:r w:rsidR="00DE46B0" w:rsidRPr="00B47EEB">
          <w:rPr>
            <w:rFonts w:ascii="Arial Narrow" w:hAnsi="Arial Narrow"/>
            <w:webHidden/>
            <w:sz w:val="26"/>
            <w:szCs w:val="26"/>
          </w:rPr>
          <w:fldChar w:fldCharType="begin"/>
        </w:r>
        <w:r w:rsidR="00DE46B0" w:rsidRPr="00B47EEB">
          <w:rPr>
            <w:rFonts w:ascii="Arial Narrow" w:hAnsi="Arial Narrow"/>
            <w:webHidden/>
            <w:sz w:val="26"/>
            <w:szCs w:val="26"/>
          </w:rPr>
          <w:instrText xml:space="preserve"> PAGEREF _Toc163062736 \h </w:instrText>
        </w:r>
        <w:r w:rsidR="00DE46B0" w:rsidRPr="00B47EEB">
          <w:rPr>
            <w:rFonts w:ascii="Arial Narrow" w:hAnsi="Arial Narrow"/>
            <w:webHidden/>
            <w:sz w:val="26"/>
            <w:szCs w:val="26"/>
          </w:rPr>
        </w:r>
        <w:r w:rsidR="00DE46B0" w:rsidRPr="00B47EEB">
          <w:rPr>
            <w:rFonts w:ascii="Arial Narrow" w:hAnsi="Arial Narrow"/>
            <w:webHidden/>
            <w:sz w:val="26"/>
            <w:szCs w:val="26"/>
          </w:rPr>
          <w:fldChar w:fldCharType="separate"/>
        </w:r>
        <w:r w:rsidR="00995EDD">
          <w:rPr>
            <w:rFonts w:ascii="Arial Narrow" w:hAnsi="Arial Narrow"/>
            <w:webHidden/>
            <w:sz w:val="26"/>
            <w:szCs w:val="26"/>
          </w:rPr>
          <w:t>36</w:t>
        </w:r>
        <w:r w:rsidR="00DE46B0" w:rsidRPr="00B47EEB">
          <w:rPr>
            <w:rFonts w:ascii="Arial Narrow" w:hAnsi="Arial Narrow"/>
            <w:webHidden/>
            <w:sz w:val="26"/>
            <w:szCs w:val="26"/>
          </w:rPr>
          <w:fldChar w:fldCharType="end"/>
        </w:r>
      </w:hyperlink>
    </w:p>
    <w:p w14:paraId="49996A23" w14:textId="572A099B" w:rsidR="00AD59C9" w:rsidRPr="00B47EEB" w:rsidRDefault="00AD59C9" w:rsidP="00FE2CB3">
      <w:pPr>
        <w:widowControl w:val="0"/>
        <w:tabs>
          <w:tab w:val="left" w:pos="10460"/>
        </w:tabs>
        <w:autoSpaceDE w:val="0"/>
        <w:spacing w:line="276" w:lineRule="auto"/>
        <w:jc w:val="both"/>
        <w:rPr>
          <w:rFonts w:ascii="Arial Narrow" w:hAnsi="Arial Narrow" w:cs="Arial"/>
          <w:sz w:val="26"/>
          <w:szCs w:val="26"/>
        </w:rPr>
      </w:pPr>
      <w:r w:rsidRPr="00B47EEB">
        <w:rPr>
          <w:rFonts w:ascii="Arial Narrow" w:hAnsi="Arial Narrow" w:cs="Arial"/>
          <w:sz w:val="26"/>
          <w:szCs w:val="26"/>
        </w:rPr>
        <w:fldChar w:fldCharType="end"/>
      </w:r>
    </w:p>
    <w:p w14:paraId="53EAC061" w14:textId="77777777" w:rsidR="007750D7" w:rsidRPr="00B47EEB" w:rsidRDefault="007750D7" w:rsidP="0059559B">
      <w:pPr>
        <w:suppressAutoHyphens w:val="0"/>
        <w:autoSpaceDN/>
        <w:textAlignment w:val="auto"/>
        <w:rPr>
          <w:rFonts w:ascii="Arial Narrow" w:hAnsi="Arial Narrow" w:cs="Arial"/>
          <w:b/>
          <w:bCs/>
          <w:sz w:val="26"/>
          <w:szCs w:val="26"/>
        </w:rPr>
      </w:pPr>
      <w:r w:rsidRPr="00B47EEB">
        <w:rPr>
          <w:rFonts w:ascii="Arial Narrow" w:hAnsi="Arial Narrow" w:cs="Arial"/>
          <w:b/>
          <w:bCs/>
          <w:sz w:val="26"/>
          <w:szCs w:val="26"/>
        </w:rPr>
        <w:br w:type="page"/>
      </w:r>
    </w:p>
    <w:p w14:paraId="39C34919" w14:textId="690A8705" w:rsidR="00273DD0" w:rsidRPr="00B47EEB" w:rsidRDefault="00353DCC" w:rsidP="008A293F">
      <w:pPr>
        <w:pStyle w:val="DTAOtitre"/>
      </w:pPr>
      <w:r w:rsidRPr="00B47EEB">
        <w:t>Règlement</w:t>
      </w:r>
      <w:r w:rsidR="000664F6" w:rsidRPr="00B47EEB">
        <w:t xml:space="preserve"> </w:t>
      </w:r>
      <w:r w:rsidRPr="00B47EEB">
        <w:t>Général</w:t>
      </w:r>
      <w:r w:rsidR="000664F6" w:rsidRPr="00B47EEB">
        <w:t xml:space="preserve"> </w:t>
      </w:r>
      <w:r w:rsidRPr="00B47EEB">
        <w:t>de</w:t>
      </w:r>
      <w:r w:rsidR="000664F6" w:rsidRPr="00B47EEB">
        <w:t xml:space="preserve"> </w:t>
      </w:r>
      <w:r w:rsidRPr="00B47EEB">
        <w:t>l'Appel</w:t>
      </w:r>
      <w:r w:rsidR="000664F6" w:rsidRPr="00B47EEB">
        <w:t xml:space="preserve"> </w:t>
      </w:r>
      <w:r w:rsidRPr="00B47EEB">
        <w:t>d'Offres</w:t>
      </w:r>
    </w:p>
    <w:p w14:paraId="652EB656" w14:textId="791807F0" w:rsidR="00273DD0" w:rsidRPr="00B47EEB" w:rsidRDefault="00353DCC" w:rsidP="0059559B">
      <w:pPr>
        <w:pStyle w:val="RGAOpartie"/>
        <w:spacing w:line="240" w:lineRule="auto"/>
        <w:rPr>
          <w:sz w:val="26"/>
          <w:szCs w:val="26"/>
        </w:rPr>
      </w:pPr>
      <w:bookmarkStart w:id="23" w:name="_Toc530307904"/>
      <w:bookmarkStart w:id="24" w:name="_Toc97557025"/>
      <w:bookmarkStart w:id="25" w:name="_Toc163062692"/>
      <w:bookmarkStart w:id="26" w:name="RGAO"/>
      <w:r w:rsidRPr="00B47EEB">
        <w:rPr>
          <w:sz w:val="26"/>
          <w:szCs w:val="26"/>
        </w:rPr>
        <w:t>Généralités</w:t>
      </w:r>
      <w:bookmarkEnd w:id="23"/>
      <w:bookmarkEnd w:id="24"/>
      <w:bookmarkEnd w:id="25"/>
    </w:p>
    <w:p w14:paraId="7F0F3473" w14:textId="2FB899E6" w:rsidR="00273DD0" w:rsidRPr="00B47EEB" w:rsidRDefault="00B776BA" w:rsidP="0059559B">
      <w:pPr>
        <w:pStyle w:val="RGAOarticles"/>
        <w:spacing w:line="240" w:lineRule="auto"/>
        <w:rPr>
          <w:sz w:val="26"/>
          <w:szCs w:val="26"/>
        </w:rPr>
      </w:pPr>
      <w:bookmarkStart w:id="27" w:name="_Toc530307905"/>
      <w:bookmarkStart w:id="28" w:name="_Toc97557026"/>
      <w:bookmarkStart w:id="29" w:name="_Toc163062693"/>
      <w:r w:rsidRPr="00B47EEB">
        <w:rPr>
          <w:sz w:val="26"/>
          <w:szCs w:val="26"/>
        </w:rPr>
        <w:t>Objet de la consultation</w:t>
      </w:r>
      <w:bookmarkEnd w:id="27"/>
      <w:bookmarkEnd w:id="28"/>
      <w:bookmarkEnd w:id="29"/>
      <w:r w:rsidRPr="00B47EEB">
        <w:rPr>
          <w:sz w:val="26"/>
          <w:szCs w:val="26"/>
        </w:rPr>
        <w:t xml:space="preserve"> </w:t>
      </w:r>
    </w:p>
    <w:p w14:paraId="57D5A069" w14:textId="56477CC2" w:rsidR="001F024C" w:rsidRPr="00B47EEB" w:rsidRDefault="00A127B4" w:rsidP="00B46384">
      <w:pPr>
        <w:widowControl w:val="0"/>
        <w:numPr>
          <w:ilvl w:val="1"/>
          <w:numId w:val="3"/>
        </w:numPr>
        <w:tabs>
          <w:tab w:val="left" w:pos="709"/>
          <w:tab w:val="left" w:pos="2780"/>
          <w:tab w:val="left" w:pos="4040"/>
          <w:tab w:val="left" w:pos="4460"/>
        </w:tabs>
        <w:autoSpaceDE w:val="0"/>
        <w:spacing w:after="60"/>
        <w:ind w:left="0" w:firstLine="0"/>
        <w:jc w:val="both"/>
        <w:rPr>
          <w:rFonts w:ascii="Arial Narrow" w:hAnsi="Arial Narrow" w:cs="Arial"/>
          <w:sz w:val="26"/>
          <w:szCs w:val="26"/>
        </w:rPr>
      </w:pPr>
      <w:r w:rsidRPr="00B47EEB">
        <w:rPr>
          <w:rFonts w:ascii="Arial Narrow" w:hAnsi="Arial Narrow" w:cs="Arial"/>
          <w:sz w:val="26"/>
          <w:szCs w:val="26"/>
        </w:rPr>
        <w:t xml:space="preserve">Le </w:t>
      </w:r>
      <w:r w:rsidR="00374D7D" w:rsidRPr="00B47EEB">
        <w:rPr>
          <w:rFonts w:ascii="Arial Narrow" w:hAnsi="Arial Narrow"/>
        </w:rPr>
        <w:t>PREFET DE L’OCEAN</w:t>
      </w:r>
      <w:r w:rsidRPr="00B47EEB">
        <w:rPr>
          <w:rFonts w:ascii="Arial Narrow" w:hAnsi="Arial Narrow"/>
        </w:rPr>
        <w:t xml:space="preserve">, </w:t>
      </w:r>
      <w:r w:rsidR="00CC0E1C" w:rsidRPr="00B47EEB">
        <w:rPr>
          <w:rFonts w:ascii="Arial Narrow" w:hAnsi="Arial Narrow"/>
          <w:iCs/>
        </w:rPr>
        <w:t xml:space="preserve">Maître d’Ouvrage Délégué </w:t>
      </w:r>
      <w:r w:rsidRPr="00B47EEB">
        <w:rPr>
          <w:rFonts w:ascii="Arial Narrow" w:hAnsi="Arial Narrow"/>
          <w:iCs/>
        </w:rPr>
        <w:t>lance</w:t>
      </w:r>
      <w:r w:rsidRPr="00B47EEB">
        <w:rPr>
          <w:rFonts w:ascii="Arial Narrow" w:hAnsi="Arial Narrow"/>
        </w:rPr>
        <w:t xml:space="preserve"> un Appel d’Offres </w:t>
      </w:r>
      <w:r w:rsidR="001F024C" w:rsidRPr="00B47EEB">
        <w:rPr>
          <w:rFonts w:ascii="Arial Narrow" w:hAnsi="Arial Narrow"/>
        </w:rPr>
        <w:t>national ouvert</w:t>
      </w:r>
      <w:r w:rsidRPr="00B47EEB">
        <w:rPr>
          <w:rFonts w:ascii="Arial Narrow" w:hAnsi="Arial Narrow"/>
        </w:rPr>
        <w:t>, en procédure d’urgence</w:t>
      </w:r>
      <w:r w:rsidR="001F024C" w:rsidRPr="00B47EEB">
        <w:rPr>
          <w:rFonts w:ascii="Arial Narrow" w:hAnsi="Arial Narrow"/>
        </w:rPr>
        <w:t xml:space="preserve"> </w:t>
      </w:r>
      <w:r w:rsidR="001F024C" w:rsidRPr="00B47EEB">
        <w:rPr>
          <w:rFonts w:ascii="Arial Narrow" w:hAnsi="Arial Narrow" w:cs="Arial"/>
          <w:sz w:val="26"/>
          <w:szCs w:val="26"/>
        </w:rPr>
        <w:t xml:space="preserve">pour </w:t>
      </w:r>
      <w:r w:rsidR="00D577D1" w:rsidRPr="00B47EEB">
        <w:rPr>
          <w:rFonts w:ascii="Arial Narrow" w:hAnsi="Arial Narrow"/>
          <w:iCs/>
        </w:rPr>
        <w:t xml:space="preserve">la </w:t>
      </w:r>
      <w:r w:rsidR="006C04E6" w:rsidRPr="00B47EEB">
        <w:rPr>
          <w:rFonts w:ascii="Arial Narrow" w:hAnsi="Arial Narrow"/>
          <w:iCs/>
        </w:rPr>
        <w:t xml:space="preserve">construction d’un </w:t>
      </w:r>
      <w:r w:rsidR="006C04E6" w:rsidRPr="00B47EEB">
        <w:rPr>
          <w:rFonts w:ascii="Arial Narrow" w:hAnsi="Arial Narrow"/>
          <w:iCs/>
          <w:lang w:val="fr-LU"/>
        </w:rPr>
        <w:t>Poste de Contrôle Forestier et Chasse de FIFINDA, dans l’Arrondissement de LOKOUNDJE</w:t>
      </w:r>
      <w:r w:rsidR="00353DCC" w:rsidRPr="00B47EEB">
        <w:rPr>
          <w:rFonts w:ascii="Arial Narrow" w:hAnsi="Arial Narrow" w:cs="Arial"/>
          <w:sz w:val="26"/>
          <w:szCs w:val="26"/>
        </w:rPr>
        <w:t>,</w:t>
      </w:r>
      <w:r w:rsidR="000664F6" w:rsidRPr="00B47EEB">
        <w:rPr>
          <w:rFonts w:ascii="Arial Narrow" w:hAnsi="Arial Narrow" w:cs="Arial"/>
          <w:sz w:val="26"/>
          <w:szCs w:val="26"/>
        </w:rPr>
        <w:t xml:space="preserve"> </w:t>
      </w:r>
      <w:r w:rsidR="002E6592" w:rsidRPr="00B47EEB">
        <w:rPr>
          <w:rFonts w:ascii="Arial Narrow" w:hAnsi="Arial Narrow" w:cs="Arial"/>
          <w:sz w:val="26"/>
          <w:szCs w:val="26"/>
        </w:rPr>
        <w:t>tel que précisé</w:t>
      </w:r>
      <w:r w:rsidR="000664F6" w:rsidRPr="00B47EEB">
        <w:rPr>
          <w:rFonts w:ascii="Arial Narrow" w:hAnsi="Arial Narrow" w:cs="Arial"/>
          <w:sz w:val="26"/>
          <w:szCs w:val="26"/>
        </w:rPr>
        <w:t xml:space="preserve"> </w:t>
      </w:r>
      <w:r w:rsidR="00353DCC" w:rsidRPr="00B47EEB">
        <w:rPr>
          <w:rFonts w:ascii="Arial Narrow" w:hAnsi="Arial Narrow" w:cs="Arial"/>
          <w:sz w:val="26"/>
          <w:szCs w:val="26"/>
        </w:rPr>
        <w:t>dans</w:t>
      </w:r>
      <w:r w:rsidR="000664F6" w:rsidRPr="00B47EEB">
        <w:rPr>
          <w:rFonts w:ascii="Arial Narrow" w:hAnsi="Arial Narrow" w:cs="Arial"/>
          <w:sz w:val="26"/>
          <w:szCs w:val="26"/>
        </w:rPr>
        <w:t xml:space="preserve"> </w:t>
      </w:r>
      <w:r w:rsidR="00353DCC" w:rsidRPr="00B47EEB">
        <w:rPr>
          <w:rFonts w:ascii="Arial Narrow" w:hAnsi="Arial Narrow" w:cs="Arial"/>
          <w:sz w:val="26"/>
          <w:szCs w:val="26"/>
        </w:rPr>
        <w:t>le</w:t>
      </w:r>
      <w:r w:rsidR="00353DCC" w:rsidRPr="00B47EEB">
        <w:rPr>
          <w:rFonts w:ascii="Arial Narrow" w:hAnsi="Arial Narrow" w:cs="Arial"/>
          <w:spacing w:val="5"/>
          <w:sz w:val="26"/>
          <w:szCs w:val="26"/>
        </w:rPr>
        <w:t xml:space="preserve"> Règlemen</w:t>
      </w:r>
      <w:r w:rsidR="00353DCC" w:rsidRPr="00B47EEB">
        <w:rPr>
          <w:rFonts w:ascii="Arial Narrow" w:hAnsi="Arial Narrow" w:cs="Arial"/>
          <w:sz w:val="26"/>
          <w:szCs w:val="26"/>
        </w:rPr>
        <w:t xml:space="preserve">t </w:t>
      </w:r>
      <w:r w:rsidR="00353DCC" w:rsidRPr="00B47EEB">
        <w:rPr>
          <w:rFonts w:ascii="Arial Narrow" w:hAnsi="Arial Narrow" w:cs="Arial"/>
          <w:spacing w:val="5"/>
          <w:sz w:val="26"/>
          <w:szCs w:val="26"/>
        </w:rPr>
        <w:t>Particulie</w:t>
      </w:r>
      <w:r w:rsidR="00353DCC" w:rsidRPr="00B47EEB">
        <w:rPr>
          <w:rFonts w:ascii="Arial Narrow" w:hAnsi="Arial Narrow" w:cs="Arial"/>
          <w:sz w:val="26"/>
          <w:szCs w:val="26"/>
        </w:rPr>
        <w:t xml:space="preserve">r </w:t>
      </w:r>
      <w:r w:rsidR="00353DCC" w:rsidRPr="00B47EEB">
        <w:rPr>
          <w:rFonts w:ascii="Arial Narrow" w:hAnsi="Arial Narrow" w:cs="Arial"/>
          <w:spacing w:val="5"/>
          <w:sz w:val="26"/>
          <w:szCs w:val="26"/>
        </w:rPr>
        <w:t>d</w:t>
      </w:r>
      <w:r w:rsidR="00353DCC" w:rsidRPr="00B47EEB">
        <w:rPr>
          <w:rFonts w:ascii="Arial Narrow" w:hAnsi="Arial Narrow" w:cs="Arial"/>
          <w:sz w:val="26"/>
          <w:szCs w:val="26"/>
        </w:rPr>
        <w:t xml:space="preserve">e </w:t>
      </w:r>
      <w:r w:rsidR="00353DCC" w:rsidRPr="00B47EEB">
        <w:rPr>
          <w:rFonts w:ascii="Arial Narrow" w:hAnsi="Arial Narrow" w:cs="Arial"/>
          <w:spacing w:val="5"/>
          <w:sz w:val="26"/>
          <w:szCs w:val="26"/>
        </w:rPr>
        <w:t>l’Appe</w:t>
      </w:r>
      <w:r w:rsidR="00353DCC" w:rsidRPr="00B47EEB">
        <w:rPr>
          <w:rFonts w:ascii="Arial Narrow" w:hAnsi="Arial Narrow" w:cs="Arial"/>
          <w:sz w:val="26"/>
          <w:szCs w:val="26"/>
        </w:rPr>
        <w:t xml:space="preserve">l </w:t>
      </w:r>
      <w:r w:rsidR="00353DCC" w:rsidRPr="00B47EEB">
        <w:rPr>
          <w:rFonts w:ascii="Arial Narrow" w:hAnsi="Arial Narrow" w:cs="Arial"/>
          <w:spacing w:val="5"/>
          <w:sz w:val="26"/>
          <w:szCs w:val="26"/>
        </w:rPr>
        <w:t>d’Offres (RPAO)</w:t>
      </w:r>
      <w:r w:rsidR="00353DCC" w:rsidRPr="00B47EEB">
        <w:rPr>
          <w:rFonts w:ascii="Arial Narrow" w:hAnsi="Arial Narrow" w:cs="Arial"/>
          <w:sz w:val="26"/>
          <w:szCs w:val="26"/>
        </w:rPr>
        <w:t>,</w:t>
      </w:r>
      <w:r w:rsidR="001F024C" w:rsidRPr="00B47EEB">
        <w:rPr>
          <w:rFonts w:ascii="Arial Narrow" w:hAnsi="Arial Narrow" w:cs="Arial"/>
          <w:sz w:val="26"/>
          <w:szCs w:val="26"/>
        </w:rPr>
        <w:t xml:space="preserve"> </w:t>
      </w:r>
    </w:p>
    <w:p w14:paraId="3B352711" w14:textId="4122CF7E" w:rsidR="00273DD0" w:rsidRPr="00B47EEB" w:rsidRDefault="001F024C" w:rsidP="0059559B">
      <w:pPr>
        <w:widowControl w:val="0"/>
        <w:tabs>
          <w:tab w:val="left" w:pos="709"/>
          <w:tab w:val="left" w:pos="2780"/>
          <w:tab w:val="left" w:pos="4040"/>
          <w:tab w:val="left" w:pos="4460"/>
        </w:tabs>
        <w:autoSpaceDE w:val="0"/>
        <w:spacing w:after="60"/>
        <w:jc w:val="both"/>
        <w:rPr>
          <w:rFonts w:ascii="Arial Narrow" w:hAnsi="Arial Narrow" w:cs="Arial"/>
          <w:sz w:val="26"/>
          <w:szCs w:val="26"/>
        </w:rPr>
      </w:pPr>
      <w:r w:rsidRPr="00B47EEB">
        <w:rPr>
          <w:rFonts w:ascii="Arial Narrow" w:hAnsi="Arial Narrow" w:cs="Arial"/>
          <w:sz w:val="26"/>
          <w:szCs w:val="26"/>
        </w:rPr>
        <w:tab/>
      </w:r>
      <w:r w:rsidR="00353DCC" w:rsidRPr="00B47EEB">
        <w:rPr>
          <w:rFonts w:ascii="Arial Narrow" w:hAnsi="Arial Narrow" w:cs="Arial"/>
          <w:sz w:val="26"/>
          <w:szCs w:val="26"/>
        </w:rPr>
        <w:t>Le nom, le numéro d’identification et le nombre de lots faisant l’objet de l’appel d’offres figurent dans</w:t>
      </w:r>
      <w:r w:rsidR="000664F6" w:rsidRPr="00B47EEB">
        <w:rPr>
          <w:rFonts w:ascii="Arial Narrow" w:hAnsi="Arial Narrow" w:cs="Arial"/>
          <w:sz w:val="26"/>
          <w:szCs w:val="26"/>
        </w:rPr>
        <w:t xml:space="preserve"> </w:t>
      </w:r>
      <w:r w:rsidR="00353DCC" w:rsidRPr="00B47EEB">
        <w:rPr>
          <w:rFonts w:ascii="Arial Narrow" w:hAnsi="Arial Narrow" w:cs="Arial"/>
          <w:sz w:val="26"/>
          <w:szCs w:val="26"/>
        </w:rPr>
        <w:t>le</w:t>
      </w:r>
      <w:r w:rsidR="000664F6" w:rsidRPr="00B47EEB">
        <w:rPr>
          <w:rFonts w:ascii="Arial Narrow" w:hAnsi="Arial Narrow" w:cs="Arial"/>
          <w:sz w:val="26"/>
          <w:szCs w:val="26"/>
        </w:rPr>
        <w:t xml:space="preserve"> </w:t>
      </w:r>
      <w:r w:rsidR="00353DCC" w:rsidRPr="00B47EEB">
        <w:rPr>
          <w:rFonts w:ascii="Arial Narrow" w:hAnsi="Arial Narrow" w:cs="Arial"/>
          <w:sz w:val="26"/>
          <w:szCs w:val="26"/>
        </w:rPr>
        <w:t>RPAO.</w:t>
      </w:r>
    </w:p>
    <w:p w14:paraId="012896A3" w14:textId="30B75F28" w:rsidR="00273DD0" w:rsidRPr="00B47EEB" w:rsidRDefault="00353DCC" w:rsidP="00B46384">
      <w:pPr>
        <w:widowControl w:val="0"/>
        <w:numPr>
          <w:ilvl w:val="1"/>
          <w:numId w:val="3"/>
        </w:numPr>
        <w:autoSpaceDE w:val="0"/>
        <w:spacing w:after="60"/>
        <w:ind w:left="0" w:firstLine="0"/>
        <w:jc w:val="both"/>
        <w:rPr>
          <w:rFonts w:ascii="Arial Narrow" w:hAnsi="Arial Narrow" w:cs="Arial"/>
          <w:sz w:val="26"/>
          <w:szCs w:val="26"/>
        </w:rPr>
      </w:pPr>
      <w:r w:rsidRPr="00B47EEB">
        <w:rPr>
          <w:rFonts w:ascii="Arial Narrow" w:hAnsi="Arial Narrow" w:cs="Arial"/>
          <w:sz w:val="26"/>
          <w:szCs w:val="26"/>
        </w:rPr>
        <w:t>Le</w:t>
      </w:r>
      <w:r w:rsidR="000664F6" w:rsidRPr="00B47EEB">
        <w:rPr>
          <w:rFonts w:ascii="Arial Narrow" w:hAnsi="Arial Narrow" w:cs="Arial"/>
          <w:sz w:val="26"/>
          <w:szCs w:val="26"/>
        </w:rPr>
        <w:t xml:space="preserve"> </w:t>
      </w:r>
      <w:r w:rsidRPr="00B47EEB">
        <w:rPr>
          <w:rFonts w:ascii="Arial Narrow" w:hAnsi="Arial Narrow" w:cs="Arial"/>
          <w:sz w:val="26"/>
          <w:szCs w:val="26"/>
        </w:rPr>
        <w:t>Soumissionnaire</w:t>
      </w:r>
      <w:r w:rsidR="000664F6" w:rsidRPr="00B47EEB">
        <w:rPr>
          <w:rFonts w:ascii="Arial Narrow" w:hAnsi="Arial Narrow" w:cs="Arial"/>
          <w:sz w:val="26"/>
          <w:szCs w:val="26"/>
        </w:rPr>
        <w:t xml:space="preserve"> </w:t>
      </w:r>
      <w:r w:rsidRPr="00B47EEB">
        <w:rPr>
          <w:rFonts w:ascii="Arial Narrow" w:hAnsi="Arial Narrow" w:cs="Arial"/>
          <w:sz w:val="26"/>
          <w:szCs w:val="26"/>
        </w:rPr>
        <w:t>retenu,</w:t>
      </w:r>
      <w:r w:rsidR="000664F6" w:rsidRPr="00B47EEB">
        <w:rPr>
          <w:rFonts w:ascii="Arial Narrow" w:hAnsi="Arial Narrow" w:cs="Arial"/>
          <w:sz w:val="26"/>
          <w:szCs w:val="26"/>
        </w:rPr>
        <w:t xml:space="preserve"> </w:t>
      </w:r>
      <w:r w:rsidRPr="00B47EEB">
        <w:rPr>
          <w:rFonts w:ascii="Arial Narrow" w:hAnsi="Arial Narrow" w:cs="Arial"/>
          <w:sz w:val="26"/>
          <w:szCs w:val="26"/>
        </w:rPr>
        <w:t>ou</w:t>
      </w:r>
      <w:r w:rsidR="000664F6" w:rsidRPr="00B47EEB">
        <w:rPr>
          <w:rFonts w:ascii="Arial Narrow" w:hAnsi="Arial Narrow" w:cs="Arial"/>
          <w:sz w:val="26"/>
          <w:szCs w:val="26"/>
        </w:rPr>
        <w:t xml:space="preserve"> </w:t>
      </w:r>
      <w:r w:rsidRPr="00B47EEB">
        <w:rPr>
          <w:rFonts w:ascii="Arial Narrow" w:hAnsi="Arial Narrow" w:cs="Arial"/>
          <w:sz w:val="26"/>
          <w:szCs w:val="26"/>
        </w:rPr>
        <w:t>attributaire,</w:t>
      </w:r>
      <w:r w:rsidR="000664F6" w:rsidRPr="00B47EEB">
        <w:rPr>
          <w:rFonts w:ascii="Arial Narrow" w:hAnsi="Arial Narrow" w:cs="Arial"/>
          <w:sz w:val="26"/>
          <w:szCs w:val="26"/>
        </w:rPr>
        <w:t xml:space="preserve"> </w:t>
      </w:r>
      <w:r w:rsidRPr="00B47EEB">
        <w:rPr>
          <w:rFonts w:ascii="Arial Narrow" w:hAnsi="Arial Narrow" w:cs="Arial"/>
          <w:sz w:val="26"/>
          <w:szCs w:val="26"/>
        </w:rPr>
        <w:t>doit achever</w:t>
      </w:r>
      <w:r w:rsidR="000664F6" w:rsidRPr="00B47EEB">
        <w:rPr>
          <w:rFonts w:ascii="Arial Narrow" w:hAnsi="Arial Narrow" w:cs="Arial"/>
          <w:sz w:val="26"/>
          <w:szCs w:val="26"/>
        </w:rPr>
        <w:t xml:space="preserve"> </w:t>
      </w:r>
      <w:r w:rsidRPr="00B47EEB">
        <w:rPr>
          <w:rFonts w:ascii="Arial Narrow" w:hAnsi="Arial Narrow" w:cs="Arial"/>
          <w:sz w:val="26"/>
          <w:szCs w:val="26"/>
        </w:rPr>
        <w:t>les</w:t>
      </w:r>
      <w:r w:rsidR="000664F6" w:rsidRPr="00B47EEB">
        <w:rPr>
          <w:rFonts w:ascii="Arial Narrow" w:hAnsi="Arial Narrow" w:cs="Arial"/>
          <w:sz w:val="26"/>
          <w:szCs w:val="26"/>
        </w:rPr>
        <w:t xml:space="preserve"> </w:t>
      </w:r>
      <w:r w:rsidR="005F458F" w:rsidRPr="00B47EEB">
        <w:rPr>
          <w:rFonts w:ascii="Arial Narrow" w:hAnsi="Arial Narrow" w:cs="Arial"/>
          <w:sz w:val="26"/>
          <w:szCs w:val="26"/>
        </w:rPr>
        <w:t>t</w:t>
      </w:r>
      <w:r w:rsidRPr="00B47EEB">
        <w:rPr>
          <w:rFonts w:ascii="Arial Narrow" w:hAnsi="Arial Narrow" w:cs="Arial"/>
          <w:sz w:val="26"/>
          <w:szCs w:val="26"/>
        </w:rPr>
        <w:t>ravaux</w:t>
      </w:r>
      <w:r w:rsidR="000664F6" w:rsidRPr="00B47EEB">
        <w:rPr>
          <w:rFonts w:ascii="Arial Narrow" w:hAnsi="Arial Narrow" w:cs="Arial"/>
          <w:sz w:val="26"/>
          <w:szCs w:val="26"/>
        </w:rPr>
        <w:t xml:space="preserve"> </w:t>
      </w:r>
      <w:r w:rsidRPr="00B47EEB">
        <w:rPr>
          <w:rFonts w:ascii="Arial Narrow" w:hAnsi="Arial Narrow" w:cs="Arial"/>
          <w:sz w:val="26"/>
          <w:szCs w:val="26"/>
        </w:rPr>
        <w:t>dans</w:t>
      </w:r>
      <w:r w:rsidR="000664F6" w:rsidRPr="00B47EEB">
        <w:rPr>
          <w:rFonts w:ascii="Arial Narrow" w:hAnsi="Arial Narrow" w:cs="Arial"/>
          <w:sz w:val="26"/>
          <w:szCs w:val="26"/>
        </w:rPr>
        <w:t xml:space="preserve"> </w:t>
      </w:r>
      <w:r w:rsidRPr="00B47EEB">
        <w:rPr>
          <w:rFonts w:ascii="Arial Narrow" w:hAnsi="Arial Narrow" w:cs="Arial"/>
          <w:sz w:val="26"/>
          <w:szCs w:val="26"/>
        </w:rPr>
        <w:t>le</w:t>
      </w:r>
      <w:r w:rsidR="000664F6" w:rsidRPr="00B47EEB">
        <w:rPr>
          <w:rFonts w:ascii="Arial Narrow" w:hAnsi="Arial Narrow" w:cs="Arial"/>
          <w:sz w:val="26"/>
          <w:szCs w:val="26"/>
        </w:rPr>
        <w:t xml:space="preserve"> </w:t>
      </w:r>
      <w:r w:rsidRPr="00B47EEB">
        <w:rPr>
          <w:rFonts w:ascii="Arial Narrow" w:hAnsi="Arial Narrow" w:cs="Arial"/>
          <w:sz w:val="26"/>
          <w:szCs w:val="26"/>
        </w:rPr>
        <w:t>délai</w:t>
      </w:r>
      <w:r w:rsidR="000664F6" w:rsidRPr="00B47EEB">
        <w:rPr>
          <w:rFonts w:ascii="Arial Narrow" w:hAnsi="Arial Narrow" w:cs="Arial"/>
          <w:sz w:val="26"/>
          <w:szCs w:val="26"/>
        </w:rPr>
        <w:t xml:space="preserve"> </w:t>
      </w:r>
      <w:r w:rsidR="00D84475" w:rsidRPr="00B47EEB">
        <w:rPr>
          <w:rFonts w:ascii="Arial Narrow" w:hAnsi="Arial Narrow" w:cs="Arial"/>
          <w:sz w:val="26"/>
          <w:szCs w:val="26"/>
        </w:rPr>
        <w:t xml:space="preserve">prévisionnel </w:t>
      </w:r>
      <w:r w:rsidRPr="00B47EEB">
        <w:rPr>
          <w:rFonts w:ascii="Arial Narrow" w:hAnsi="Arial Narrow" w:cs="Arial"/>
          <w:sz w:val="26"/>
          <w:szCs w:val="26"/>
        </w:rPr>
        <w:t>indiqué</w:t>
      </w:r>
      <w:r w:rsidR="000664F6" w:rsidRPr="00B47EEB">
        <w:rPr>
          <w:rFonts w:ascii="Arial Narrow" w:hAnsi="Arial Narrow" w:cs="Arial"/>
          <w:sz w:val="26"/>
          <w:szCs w:val="26"/>
        </w:rPr>
        <w:t xml:space="preserve"> </w:t>
      </w:r>
      <w:r w:rsidRPr="00B47EEB">
        <w:rPr>
          <w:rFonts w:ascii="Arial Narrow" w:hAnsi="Arial Narrow" w:cs="Arial"/>
          <w:sz w:val="26"/>
          <w:szCs w:val="26"/>
        </w:rPr>
        <w:t>dans le</w:t>
      </w:r>
      <w:r w:rsidR="000664F6" w:rsidRPr="00B47EEB">
        <w:rPr>
          <w:rFonts w:ascii="Arial Narrow" w:hAnsi="Arial Narrow" w:cs="Arial"/>
          <w:sz w:val="26"/>
          <w:szCs w:val="26"/>
        </w:rPr>
        <w:t xml:space="preserve"> </w:t>
      </w:r>
      <w:r w:rsidRPr="00B47EEB">
        <w:rPr>
          <w:rFonts w:ascii="Arial Narrow" w:hAnsi="Arial Narrow" w:cs="Arial"/>
          <w:sz w:val="26"/>
          <w:szCs w:val="26"/>
        </w:rPr>
        <w:t>RPAO,</w:t>
      </w:r>
      <w:r w:rsidR="000664F6" w:rsidRPr="00B47EEB">
        <w:rPr>
          <w:rFonts w:ascii="Arial Narrow" w:hAnsi="Arial Narrow" w:cs="Arial"/>
          <w:sz w:val="26"/>
          <w:szCs w:val="26"/>
        </w:rPr>
        <w:t xml:space="preserve"> </w:t>
      </w:r>
      <w:r w:rsidRPr="00B47EEB">
        <w:rPr>
          <w:rFonts w:ascii="Arial Narrow" w:hAnsi="Arial Narrow" w:cs="Arial"/>
          <w:sz w:val="26"/>
          <w:szCs w:val="26"/>
        </w:rPr>
        <w:t>et</w:t>
      </w:r>
      <w:r w:rsidR="000664F6" w:rsidRPr="00B47EEB">
        <w:rPr>
          <w:rFonts w:ascii="Arial Narrow" w:hAnsi="Arial Narrow" w:cs="Arial"/>
          <w:sz w:val="26"/>
          <w:szCs w:val="26"/>
        </w:rPr>
        <w:t xml:space="preserve"> </w:t>
      </w:r>
      <w:r w:rsidRPr="00B47EEB">
        <w:rPr>
          <w:rFonts w:ascii="Arial Narrow" w:hAnsi="Arial Narrow" w:cs="Arial"/>
          <w:sz w:val="26"/>
          <w:szCs w:val="26"/>
        </w:rPr>
        <w:t>qui</w:t>
      </w:r>
      <w:r w:rsidR="000664F6" w:rsidRPr="00B47EEB">
        <w:rPr>
          <w:rFonts w:ascii="Arial Narrow" w:hAnsi="Arial Narrow" w:cs="Arial"/>
          <w:sz w:val="26"/>
          <w:szCs w:val="26"/>
        </w:rPr>
        <w:t xml:space="preserve"> </w:t>
      </w:r>
      <w:r w:rsidRPr="00B47EEB">
        <w:rPr>
          <w:rFonts w:ascii="Arial Narrow" w:hAnsi="Arial Narrow" w:cs="Arial"/>
          <w:sz w:val="26"/>
          <w:szCs w:val="26"/>
        </w:rPr>
        <w:t>court</w:t>
      </w:r>
      <w:r w:rsidR="000664F6" w:rsidRPr="00B47EEB">
        <w:rPr>
          <w:rFonts w:ascii="Arial Narrow" w:hAnsi="Arial Narrow" w:cs="Arial"/>
          <w:sz w:val="26"/>
          <w:szCs w:val="26"/>
        </w:rPr>
        <w:t xml:space="preserve"> </w:t>
      </w:r>
      <w:r w:rsidRPr="00B47EEB">
        <w:rPr>
          <w:rFonts w:ascii="Arial Narrow" w:hAnsi="Arial Narrow" w:cs="Arial"/>
          <w:sz w:val="26"/>
          <w:szCs w:val="26"/>
        </w:rPr>
        <w:t>sauf</w:t>
      </w:r>
      <w:r w:rsidR="000664F6" w:rsidRPr="00B47EEB">
        <w:rPr>
          <w:rFonts w:ascii="Arial Narrow" w:hAnsi="Arial Narrow" w:cs="Arial"/>
          <w:sz w:val="26"/>
          <w:szCs w:val="26"/>
        </w:rPr>
        <w:t xml:space="preserve"> </w:t>
      </w:r>
      <w:r w:rsidRPr="00B47EEB">
        <w:rPr>
          <w:rFonts w:ascii="Arial Narrow" w:hAnsi="Arial Narrow" w:cs="Arial"/>
          <w:sz w:val="26"/>
          <w:szCs w:val="26"/>
        </w:rPr>
        <w:t>stipulation</w:t>
      </w:r>
      <w:r w:rsidR="000664F6" w:rsidRPr="00B47EEB">
        <w:rPr>
          <w:rFonts w:ascii="Arial Narrow" w:hAnsi="Arial Narrow" w:cs="Arial"/>
          <w:sz w:val="26"/>
          <w:szCs w:val="26"/>
        </w:rPr>
        <w:t xml:space="preserve"> </w:t>
      </w:r>
      <w:r w:rsidRPr="00B47EEB">
        <w:rPr>
          <w:rFonts w:ascii="Arial Narrow" w:hAnsi="Arial Narrow" w:cs="Arial"/>
          <w:sz w:val="26"/>
          <w:szCs w:val="26"/>
        </w:rPr>
        <w:t>contraire du</w:t>
      </w:r>
      <w:r w:rsidR="000664F6" w:rsidRPr="00B47EEB">
        <w:rPr>
          <w:rFonts w:ascii="Arial Narrow" w:hAnsi="Arial Narrow" w:cs="Arial"/>
          <w:sz w:val="26"/>
          <w:szCs w:val="26"/>
        </w:rPr>
        <w:t xml:space="preserve"> </w:t>
      </w:r>
      <w:r w:rsidRPr="00B47EEB">
        <w:rPr>
          <w:rFonts w:ascii="Arial Narrow" w:hAnsi="Arial Narrow" w:cs="Arial"/>
          <w:sz w:val="26"/>
          <w:szCs w:val="26"/>
        </w:rPr>
        <w:t>CCAP,</w:t>
      </w:r>
      <w:r w:rsidR="000664F6" w:rsidRPr="00B47EEB">
        <w:rPr>
          <w:rFonts w:ascii="Arial Narrow" w:hAnsi="Arial Narrow" w:cs="Arial"/>
          <w:sz w:val="26"/>
          <w:szCs w:val="26"/>
        </w:rPr>
        <w:t xml:space="preserve"> </w:t>
      </w:r>
      <w:r w:rsidRPr="00B47EEB">
        <w:rPr>
          <w:rFonts w:ascii="Arial Narrow" w:hAnsi="Arial Narrow" w:cs="Arial"/>
          <w:sz w:val="26"/>
          <w:szCs w:val="26"/>
        </w:rPr>
        <w:t>à</w:t>
      </w:r>
      <w:r w:rsidR="000664F6" w:rsidRPr="00B47EEB">
        <w:rPr>
          <w:rFonts w:ascii="Arial Narrow" w:hAnsi="Arial Narrow" w:cs="Arial"/>
          <w:sz w:val="26"/>
          <w:szCs w:val="26"/>
        </w:rPr>
        <w:t xml:space="preserve"> </w:t>
      </w:r>
      <w:r w:rsidRPr="00B47EEB">
        <w:rPr>
          <w:rFonts w:ascii="Arial Narrow" w:hAnsi="Arial Narrow" w:cs="Arial"/>
          <w:sz w:val="26"/>
          <w:szCs w:val="26"/>
        </w:rPr>
        <w:t>compter</w:t>
      </w:r>
      <w:r w:rsidR="000664F6" w:rsidRPr="00B47EEB">
        <w:rPr>
          <w:rFonts w:ascii="Arial Narrow" w:hAnsi="Arial Narrow" w:cs="Arial"/>
          <w:sz w:val="26"/>
          <w:szCs w:val="26"/>
        </w:rPr>
        <w:t xml:space="preserve"> </w:t>
      </w:r>
      <w:r w:rsidRPr="00B47EEB">
        <w:rPr>
          <w:rFonts w:ascii="Arial Narrow" w:hAnsi="Arial Narrow" w:cs="Arial"/>
          <w:sz w:val="26"/>
          <w:szCs w:val="26"/>
        </w:rPr>
        <w:t>de</w:t>
      </w:r>
      <w:r w:rsidR="000664F6" w:rsidRPr="00B47EEB">
        <w:rPr>
          <w:rFonts w:ascii="Arial Narrow" w:hAnsi="Arial Narrow" w:cs="Arial"/>
          <w:sz w:val="26"/>
          <w:szCs w:val="26"/>
        </w:rPr>
        <w:t xml:space="preserve"> </w:t>
      </w:r>
      <w:r w:rsidRPr="00B47EEB">
        <w:rPr>
          <w:rFonts w:ascii="Arial Narrow" w:hAnsi="Arial Narrow" w:cs="Arial"/>
          <w:sz w:val="26"/>
          <w:szCs w:val="26"/>
        </w:rPr>
        <w:t>la</w:t>
      </w:r>
      <w:r w:rsidR="000664F6" w:rsidRPr="00B47EEB">
        <w:rPr>
          <w:rFonts w:ascii="Arial Narrow" w:hAnsi="Arial Narrow" w:cs="Arial"/>
          <w:sz w:val="26"/>
          <w:szCs w:val="26"/>
        </w:rPr>
        <w:t xml:space="preserve"> </w:t>
      </w:r>
      <w:r w:rsidRPr="00B47EEB">
        <w:rPr>
          <w:rFonts w:ascii="Arial Narrow" w:hAnsi="Arial Narrow" w:cs="Arial"/>
          <w:sz w:val="26"/>
          <w:szCs w:val="26"/>
        </w:rPr>
        <w:t>date</w:t>
      </w:r>
      <w:r w:rsidR="000664F6" w:rsidRPr="00B47EEB">
        <w:rPr>
          <w:rFonts w:ascii="Arial Narrow" w:hAnsi="Arial Narrow" w:cs="Arial"/>
          <w:sz w:val="26"/>
          <w:szCs w:val="26"/>
        </w:rPr>
        <w:t xml:space="preserve"> </w:t>
      </w:r>
      <w:r w:rsidRPr="00B47EEB">
        <w:rPr>
          <w:rFonts w:ascii="Arial Narrow" w:hAnsi="Arial Narrow" w:cs="Arial"/>
          <w:sz w:val="26"/>
          <w:szCs w:val="26"/>
        </w:rPr>
        <w:t>de</w:t>
      </w:r>
      <w:r w:rsidR="000664F6" w:rsidRPr="00B47EEB">
        <w:rPr>
          <w:rFonts w:ascii="Arial Narrow" w:hAnsi="Arial Narrow" w:cs="Arial"/>
          <w:sz w:val="26"/>
          <w:szCs w:val="26"/>
        </w:rPr>
        <w:t xml:space="preserve"> </w:t>
      </w:r>
      <w:r w:rsidRPr="00B47EEB">
        <w:rPr>
          <w:rFonts w:ascii="Arial Narrow" w:hAnsi="Arial Narrow" w:cs="Arial"/>
          <w:sz w:val="26"/>
          <w:szCs w:val="26"/>
        </w:rPr>
        <w:t>notification de</w:t>
      </w:r>
      <w:r w:rsidR="000664F6" w:rsidRPr="00B47EEB">
        <w:rPr>
          <w:rFonts w:ascii="Arial Narrow" w:hAnsi="Arial Narrow" w:cs="Arial"/>
          <w:sz w:val="26"/>
          <w:szCs w:val="26"/>
        </w:rPr>
        <w:t xml:space="preserve"> </w:t>
      </w:r>
      <w:r w:rsidRPr="00B47EEB">
        <w:rPr>
          <w:rFonts w:ascii="Arial Narrow" w:hAnsi="Arial Narrow" w:cs="Arial"/>
          <w:sz w:val="26"/>
          <w:szCs w:val="26"/>
        </w:rPr>
        <w:t>l’ordre</w:t>
      </w:r>
      <w:r w:rsidR="000664F6" w:rsidRPr="00B47EEB">
        <w:rPr>
          <w:rFonts w:ascii="Arial Narrow" w:hAnsi="Arial Narrow" w:cs="Arial"/>
          <w:sz w:val="26"/>
          <w:szCs w:val="26"/>
        </w:rPr>
        <w:t xml:space="preserve"> </w:t>
      </w:r>
      <w:r w:rsidRPr="00B47EEB">
        <w:rPr>
          <w:rFonts w:ascii="Arial Narrow" w:hAnsi="Arial Narrow" w:cs="Arial"/>
          <w:sz w:val="26"/>
          <w:szCs w:val="26"/>
        </w:rPr>
        <w:t>de</w:t>
      </w:r>
      <w:r w:rsidR="000664F6" w:rsidRPr="00B47EEB">
        <w:rPr>
          <w:rFonts w:ascii="Arial Narrow" w:hAnsi="Arial Narrow" w:cs="Arial"/>
          <w:sz w:val="26"/>
          <w:szCs w:val="26"/>
        </w:rPr>
        <w:t xml:space="preserve"> </w:t>
      </w:r>
      <w:r w:rsidRPr="00B47EEB">
        <w:rPr>
          <w:rFonts w:ascii="Arial Narrow" w:hAnsi="Arial Narrow" w:cs="Arial"/>
          <w:sz w:val="26"/>
          <w:szCs w:val="26"/>
        </w:rPr>
        <w:t>service</w:t>
      </w:r>
      <w:r w:rsidR="000664F6" w:rsidRPr="00B47EEB">
        <w:rPr>
          <w:rFonts w:ascii="Arial Narrow" w:hAnsi="Arial Narrow" w:cs="Arial"/>
          <w:sz w:val="26"/>
          <w:szCs w:val="26"/>
        </w:rPr>
        <w:t xml:space="preserve"> </w:t>
      </w:r>
      <w:r w:rsidRPr="00B47EEB">
        <w:rPr>
          <w:rFonts w:ascii="Arial Narrow" w:hAnsi="Arial Narrow" w:cs="Arial"/>
          <w:sz w:val="26"/>
          <w:szCs w:val="26"/>
        </w:rPr>
        <w:t>de</w:t>
      </w:r>
      <w:r w:rsidR="000664F6" w:rsidRPr="00B47EEB">
        <w:rPr>
          <w:rFonts w:ascii="Arial Narrow" w:hAnsi="Arial Narrow" w:cs="Arial"/>
          <w:sz w:val="26"/>
          <w:szCs w:val="26"/>
        </w:rPr>
        <w:t xml:space="preserve"> </w:t>
      </w:r>
      <w:r w:rsidRPr="00B47EEB">
        <w:rPr>
          <w:rFonts w:ascii="Arial Narrow" w:hAnsi="Arial Narrow" w:cs="Arial"/>
          <w:sz w:val="26"/>
          <w:szCs w:val="26"/>
        </w:rPr>
        <w:t>commencer</w:t>
      </w:r>
      <w:r w:rsidR="000664F6" w:rsidRPr="00B47EEB">
        <w:rPr>
          <w:rFonts w:ascii="Arial Narrow" w:hAnsi="Arial Narrow" w:cs="Arial"/>
          <w:sz w:val="26"/>
          <w:szCs w:val="26"/>
        </w:rPr>
        <w:t xml:space="preserve"> </w:t>
      </w:r>
      <w:r w:rsidRPr="00B47EEB">
        <w:rPr>
          <w:rFonts w:ascii="Arial Narrow" w:hAnsi="Arial Narrow" w:cs="Arial"/>
          <w:sz w:val="26"/>
          <w:szCs w:val="26"/>
        </w:rPr>
        <w:t>les</w:t>
      </w:r>
      <w:r w:rsidR="000664F6" w:rsidRPr="00B47EEB">
        <w:rPr>
          <w:rFonts w:ascii="Arial Narrow" w:hAnsi="Arial Narrow" w:cs="Arial"/>
          <w:sz w:val="26"/>
          <w:szCs w:val="26"/>
        </w:rPr>
        <w:t xml:space="preserve"> </w:t>
      </w:r>
      <w:r w:rsidR="00F3176D" w:rsidRPr="00B47EEB">
        <w:rPr>
          <w:rFonts w:ascii="Arial Narrow" w:hAnsi="Arial Narrow" w:cs="Arial"/>
          <w:sz w:val="26"/>
          <w:szCs w:val="26"/>
        </w:rPr>
        <w:t>travaux.</w:t>
      </w:r>
    </w:p>
    <w:p w14:paraId="0D27AE6E" w14:textId="0D1F94A8" w:rsidR="00273DD0" w:rsidRPr="00B47EEB" w:rsidRDefault="00353DCC" w:rsidP="00B46384">
      <w:pPr>
        <w:widowControl w:val="0"/>
        <w:numPr>
          <w:ilvl w:val="1"/>
          <w:numId w:val="3"/>
        </w:numPr>
        <w:autoSpaceDE w:val="0"/>
        <w:spacing w:after="60"/>
        <w:ind w:left="0" w:firstLine="0"/>
        <w:jc w:val="both"/>
        <w:rPr>
          <w:rFonts w:ascii="Arial Narrow" w:hAnsi="Arial Narrow" w:cs="Arial"/>
          <w:sz w:val="26"/>
          <w:szCs w:val="26"/>
        </w:rPr>
      </w:pPr>
      <w:r w:rsidRPr="00B47EEB">
        <w:rPr>
          <w:rFonts w:ascii="Arial Narrow" w:hAnsi="Arial Narrow" w:cs="Arial"/>
          <w:sz w:val="26"/>
          <w:szCs w:val="26"/>
        </w:rPr>
        <w:t>Dans le présent Dossier d’Appel d’Offres, le</w:t>
      </w:r>
      <w:r w:rsidR="000664F6" w:rsidRPr="00B47EEB">
        <w:rPr>
          <w:rFonts w:ascii="Arial Narrow" w:hAnsi="Arial Narrow" w:cs="Arial"/>
          <w:sz w:val="26"/>
          <w:szCs w:val="26"/>
        </w:rPr>
        <w:t xml:space="preserve"> </w:t>
      </w:r>
      <w:r w:rsidRPr="00B47EEB">
        <w:rPr>
          <w:rFonts w:ascii="Arial Narrow" w:hAnsi="Arial Narrow" w:cs="Arial"/>
          <w:sz w:val="26"/>
          <w:szCs w:val="26"/>
        </w:rPr>
        <w:t>terme</w:t>
      </w:r>
      <w:r w:rsidR="000664F6" w:rsidRPr="00B47EEB">
        <w:rPr>
          <w:rFonts w:ascii="Arial Narrow" w:hAnsi="Arial Narrow" w:cs="Arial"/>
          <w:sz w:val="26"/>
          <w:szCs w:val="26"/>
        </w:rPr>
        <w:t xml:space="preserve"> </w:t>
      </w:r>
      <w:r w:rsidRPr="00B47EEB">
        <w:rPr>
          <w:rFonts w:ascii="Arial Narrow" w:hAnsi="Arial Narrow" w:cs="Arial"/>
          <w:b/>
          <w:bCs/>
          <w:sz w:val="26"/>
          <w:szCs w:val="26"/>
        </w:rPr>
        <w:t>“jour”</w:t>
      </w:r>
      <w:r w:rsidR="000664F6" w:rsidRPr="00B47EEB">
        <w:rPr>
          <w:rFonts w:ascii="Arial Narrow" w:hAnsi="Arial Narrow" w:cs="Arial"/>
          <w:sz w:val="26"/>
          <w:szCs w:val="26"/>
        </w:rPr>
        <w:t xml:space="preserve"> </w:t>
      </w:r>
      <w:r w:rsidRPr="00B47EEB">
        <w:rPr>
          <w:rFonts w:ascii="Arial Narrow" w:hAnsi="Arial Narrow" w:cs="Arial"/>
          <w:sz w:val="26"/>
          <w:szCs w:val="26"/>
        </w:rPr>
        <w:t>désigne</w:t>
      </w:r>
      <w:r w:rsidR="000664F6" w:rsidRPr="00B47EEB">
        <w:rPr>
          <w:rFonts w:ascii="Arial Narrow" w:hAnsi="Arial Narrow" w:cs="Arial"/>
          <w:sz w:val="26"/>
          <w:szCs w:val="26"/>
        </w:rPr>
        <w:t xml:space="preserve"> </w:t>
      </w:r>
      <w:r w:rsidRPr="00B47EEB">
        <w:rPr>
          <w:rFonts w:ascii="Arial Narrow" w:hAnsi="Arial Narrow" w:cs="Arial"/>
          <w:sz w:val="26"/>
          <w:szCs w:val="26"/>
        </w:rPr>
        <w:t>un</w:t>
      </w:r>
      <w:r w:rsidR="000664F6" w:rsidRPr="00B47EEB">
        <w:rPr>
          <w:rFonts w:ascii="Arial Narrow" w:hAnsi="Arial Narrow" w:cs="Arial"/>
          <w:sz w:val="26"/>
          <w:szCs w:val="26"/>
        </w:rPr>
        <w:t xml:space="preserve"> </w:t>
      </w:r>
      <w:r w:rsidRPr="00B47EEB">
        <w:rPr>
          <w:rFonts w:ascii="Arial Narrow" w:hAnsi="Arial Narrow" w:cs="Arial"/>
          <w:sz w:val="26"/>
          <w:szCs w:val="26"/>
        </w:rPr>
        <w:t>jour</w:t>
      </w:r>
      <w:r w:rsidR="000664F6" w:rsidRPr="00B47EEB">
        <w:rPr>
          <w:rFonts w:ascii="Arial Narrow" w:hAnsi="Arial Narrow" w:cs="Arial"/>
          <w:sz w:val="26"/>
          <w:szCs w:val="26"/>
        </w:rPr>
        <w:t xml:space="preserve"> </w:t>
      </w:r>
      <w:r w:rsidR="0028750D" w:rsidRPr="00B47EEB">
        <w:rPr>
          <w:rFonts w:ascii="Arial Narrow" w:hAnsi="Arial Narrow" w:cs="Arial"/>
          <w:sz w:val="26"/>
          <w:szCs w:val="26"/>
        </w:rPr>
        <w:t xml:space="preserve">ouvrable, </w:t>
      </w:r>
      <w:r w:rsidR="00D84475" w:rsidRPr="00B47EEB">
        <w:rPr>
          <w:rFonts w:ascii="Arial Narrow" w:hAnsi="Arial Narrow" w:cs="Arial"/>
          <w:sz w:val="26"/>
          <w:szCs w:val="26"/>
        </w:rPr>
        <w:t>à l’exception des jours calendaires expressément spécifiés dans le code des marchés publics.</w:t>
      </w:r>
    </w:p>
    <w:p w14:paraId="0F96A6E8" w14:textId="77777777" w:rsidR="0087171A" w:rsidRPr="00B47EEB" w:rsidRDefault="0087171A" w:rsidP="0059559B">
      <w:pPr>
        <w:widowControl w:val="0"/>
        <w:autoSpaceDE w:val="0"/>
        <w:spacing w:after="60"/>
        <w:jc w:val="both"/>
        <w:rPr>
          <w:rFonts w:ascii="Arial Narrow" w:hAnsi="Arial Narrow" w:cs="Arial"/>
          <w:sz w:val="2"/>
          <w:szCs w:val="26"/>
        </w:rPr>
      </w:pPr>
    </w:p>
    <w:p w14:paraId="465B62D1" w14:textId="1573CF2E" w:rsidR="00273DD0" w:rsidRPr="00B47EEB" w:rsidRDefault="00353DCC" w:rsidP="0059559B">
      <w:pPr>
        <w:pStyle w:val="RGAOarticles"/>
        <w:spacing w:line="240" w:lineRule="auto"/>
        <w:rPr>
          <w:sz w:val="26"/>
          <w:szCs w:val="26"/>
        </w:rPr>
      </w:pPr>
      <w:bookmarkStart w:id="30" w:name="_Toc530307906"/>
      <w:bookmarkStart w:id="31" w:name="_Toc97557027"/>
      <w:bookmarkStart w:id="32" w:name="_Toc163062694"/>
      <w:r w:rsidRPr="00B47EEB">
        <w:rPr>
          <w:sz w:val="26"/>
          <w:szCs w:val="26"/>
        </w:rPr>
        <w:t>Financement</w:t>
      </w:r>
      <w:bookmarkEnd w:id="30"/>
      <w:bookmarkEnd w:id="31"/>
      <w:bookmarkEnd w:id="32"/>
    </w:p>
    <w:p w14:paraId="3AEABB63" w14:textId="53BEF323"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La source de financement des travaux</w:t>
      </w:r>
      <w:r w:rsidR="00015980" w:rsidRPr="00B47EEB">
        <w:rPr>
          <w:rFonts w:ascii="Arial Narrow" w:hAnsi="Arial Narrow" w:cs="Arial"/>
          <w:sz w:val="26"/>
          <w:szCs w:val="26"/>
        </w:rPr>
        <w:t>,</w:t>
      </w:r>
      <w:r w:rsidRPr="00B47EEB">
        <w:rPr>
          <w:rFonts w:ascii="Arial Narrow" w:hAnsi="Arial Narrow" w:cs="Arial"/>
          <w:sz w:val="26"/>
          <w:szCs w:val="26"/>
        </w:rPr>
        <w:t xml:space="preserve"> objet du présent</w:t>
      </w:r>
      <w:r w:rsidR="000664F6" w:rsidRPr="00B47EEB">
        <w:rPr>
          <w:rFonts w:ascii="Arial Narrow" w:hAnsi="Arial Narrow" w:cs="Arial"/>
          <w:sz w:val="26"/>
          <w:szCs w:val="26"/>
        </w:rPr>
        <w:t xml:space="preserve"> </w:t>
      </w:r>
      <w:r w:rsidRPr="00B47EEB">
        <w:rPr>
          <w:rFonts w:ascii="Arial Narrow" w:hAnsi="Arial Narrow" w:cs="Arial"/>
          <w:sz w:val="26"/>
          <w:szCs w:val="26"/>
        </w:rPr>
        <w:t>appel</w:t>
      </w:r>
      <w:r w:rsidR="000664F6" w:rsidRPr="00B47EEB">
        <w:rPr>
          <w:rFonts w:ascii="Arial Narrow" w:hAnsi="Arial Narrow" w:cs="Arial"/>
          <w:sz w:val="26"/>
          <w:szCs w:val="26"/>
        </w:rPr>
        <w:t xml:space="preserve"> </w:t>
      </w:r>
      <w:r w:rsidRPr="00B47EEB">
        <w:rPr>
          <w:rFonts w:ascii="Arial Narrow" w:hAnsi="Arial Narrow" w:cs="Arial"/>
          <w:sz w:val="26"/>
          <w:szCs w:val="26"/>
        </w:rPr>
        <w:t>d’offres</w:t>
      </w:r>
      <w:r w:rsidR="000664F6" w:rsidRPr="00B47EEB">
        <w:rPr>
          <w:rFonts w:ascii="Arial Narrow" w:hAnsi="Arial Narrow" w:cs="Arial"/>
          <w:sz w:val="26"/>
          <w:szCs w:val="26"/>
        </w:rPr>
        <w:t xml:space="preserve"> </w:t>
      </w:r>
      <w:r w:rsidRPr="00B47EEB">
        <w:rPr>
          <w:rFonts w:ascii="Arial Narrow" w:hAnsi="Arial Narrow" w:cs="Arial"/>
          <w:sz w:val="26"/>
          <w:szCs w:val="26"/>
        </w:rPr>
        <w:t>est</w:t>
      </w:r>
      <w:r w:rsidR="000664F6" w:rsidRPr="00B47EEB">
        <w:rPr>
          <w:rFonts w:ascii="Arial Narrow" w:hAnsi="Arial Narrow" w:cs="Arial"/>
          <w:sz w:val="26"/>
          <w:szCs w:val="26"/>
        </w:rPr>
        <w:t xml:space="preserve"> </w:t>
      </w:r>
      <w:r w:rsidR="006D78C1" w:rsidRPr="00B47EEB">
        <w:rPr>
          <w:rFonts w:ascii="Arial Narrow" w:hAnsi="Arial Narrow" w:cs="Arial"/>
          <w:sz w:val="26"/>
          <w:szCs w:val="26"/>
        </w:rPr>
        <w:t>précisé</w:t>
      </w:r>
      <w:r w:rsidR="000664F6" w:rsidRPr="00B47EEB">
        <w:rPr>
          <w:rFonts w:ascii="Arial Narrow" w:hAnsi="Arial Narrow" w:cs="Arial"/>
          <w:sz w:val="26"/>
          <w:szCs w:val="26"/>
        </w:rPr>
        <w:t xml:space="preserve"> </w:t>
      </w:r>
      <w:r w:rsidRPr="00B47EEB">
        <w:rPr>
          <w:rFonts w:ascii="Arial Narrow" w:hAnsi="Arial Narrow" w:cs="Arial"/>
          <w:sz w:val="26"/>
          <w:szCs w:val="26"/>
        </w:rPr>
        <w:t>dans</w:t>
      </w:r>
      <w:r w:rsidR="000664F6" w:rsidRPr="00B47EEB">
        <w:rPr>
          <w:rFonts w:ascii="Arial Narrow" w:hAnsi="Arial Narrow" w:cs="Arial"/>
          <w:sz w:val="26"/>
          <w:szCs w:val="26"/>
        </w:rPr>
        <w:t xml:space="preserve"> </w:t>
      </w:r>
      <w:r w:rsidRPr="00B47EEB">
        <w:rPr>
          <w:rFonts w:ascii="Arial Narrow" w:hAnsi="Arial Narrow" w:cs="Arial"/>
          <w:sz w:val="26"/>
          <w:szCs w:val="26"/>
        </w:rPr>
        <w:t>le</w:t>
      </w:r>
      <w:r w:rsidR="000664F6" w:rsidRPr="00B47EEB">
        <w:rPr>
          <w:rFonts w:ascii="Arial Narrow" w:hAnsi="Arial Narrow" w:cs="Arial"/>
          <w:sz w:val="26"/>
          <w:szCs w:val="26"/>
        </w:rPr>
        <w:t xml:space="preserve"> </w:t>
      </w:r>
      <w:r w:rsidRPr="00B47EEB">
        <w:rPr>
          <w:rFonts w:ascii="Arial Narrow" w:hAnsi="Arial Narrow" w:cs="Arial"/>
          <w:sz w:val="26"/>
          <w:szCs w:val="26"/>
        </w:rPr>
        <w:t>RPAO.</w:t>
      </w:r>
    </w:p>
    <w:p w14:paraId="7E5C6018" w14:textId="77777777" w:rsidR="0087171A" w:rsidRPr="00B47EEB" w:rsidRDefault="0087171A" w:rsidP="0059559B">
      <w:pPr>
        <w:widowControl w:val="0"/>
        <w:autoSpaceDE w:val="0"/>
        <w:spacing w:after="60"/>
        <w:jc w:val="both"/>
        <w:rPr>
          <w:rFonts w:ascii="Arial Narrow" w:hAnsi="Arial Narrow" w:cs="Arial"/>
          <w:sz w:val="2"/>
          <w:szCs w:val="26"/>
        </w:rPr>
      </w:pPr>
    </w:p>
    <w:p w14:paraId="5A23A3D3" w14:textId="1CEAE26C" w:rsidR="00273DD0" w:rsidRPr="00B47EEB" w:rsidRDefault="001126B6" w:rsidP="0059559B">
      <w:pPr>
        <w:pStyle w:val="RGAOarticles"/>
        <w:spacing w:line="240" w:lineRule="auto"/>
        <w:rPr>
          <w:sz w:val="26"/>
          <w:szCs w:val="26"/>
        </w:rPr>
      </w:pPr>
      <w:bookmarkStart w:id="33" w:name="_Toc530307907"/>
      <w:bookmarkStart w:id="34" w:name="_Toc97557028"/>
      <w:bookmarkStart w:id="35" w:name="_Toc163062695"/>
      <w:r w:rsidRPr="00B47EEB">
        <w:rPr>
          <w:sz w:val="26"/>
          <w:szCs w:val="26"/>
        </w:rPr>
        <w:t xml:space="preserve">Principes </w:t>
      </w:r>
      <w:bookmarkEnd w:id="33"/>
      <w:r w:rsidRPr="00B47EEB">
        <w:rPr>
          <w:sz w:val="26"/>
          <w:szCs w:val="26"/>
        </w:rPr>
        <w:t>éthiques</w:t>
      </w:r>
      <w:bookmarkEnd w:id="34"/>
      <w:bookmarkEnd w:id="35"/>
    </w:p>
    <w:p w14:paraId="104BFA96" w14:textId="21C09AB3" w:rsidR="00FD0AD8"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3.1. </w:t>
      </w:r>
      <w:r w:rsidR="00FD0AD8" w:rsidRPr="00B47EEB">
        <w:rPr>
          <w:rFonts w:ascii="Arial Narrow" w:hAnsi="Arial Narrow" w:cs="Arial"/>
          <w:sz w:val="26"/>
          <w:szCs w:val="26"/>
        </w:rPr>
        <w:t xml:space="preserve">Les agents relevant du service public, les soumissionnaires et les titulaires de marché, ainsi que toute personne intervenant </w:t>
      </w:r>
      <w:r w:rsidR="0080600B" w:rsidRPr="00B47EEB">
        <w:rPr>
          <w:rFonts w:ascii="Arial Narrow" w:hAnsi="Arial Narrow" w:cs="Arial"/>
          <w:sz w:val="26"/>
          <w:szCs w:val="26"/>
        </w:rPr>
        <w:t>à quelque titre que ce soit</w:t>
      </w:r>
      <w:r w:rsidR="00FD0AD8" w:rsidRPr="00B47EEB">
        <w:rPr>
          <w:rFonts w:ascii="Arial Narrow" w:hAnsi="Arial Narrow" w:cs="Arial"/>
          <w:sz w:val="26"/>
          <w:szCs w:val="26"/>
        </w:rPr>
        <w:t xml:space="preserve"> dans la chaîne de passation, d'exécution, de contrôle et de régulation des </w:t>
      </w:r>
      <w:r w:rsidR="0080600B" w:rsidRPr="00B47EEB">
        <w:rPr>
          <w:rFonts w:ascii="Arial Narrow" w:hAnsi="Arial Narrow" w:cs="Arial"/>
          <w:sz w:val="26"/>
          <w:szCs w:val="26"/>
        </w:rPr>
        <w:t>marchés,</w:t>
      </w:r>
      <w:r w:rsidR="00FD0AD8" w:rsidRPr="00B47EEB">
        <w:rPr>
          <w:rFonts w:ascii="Arial Narrow" w:hAnsi="Arial Narrow" w:cs="Arial"/>
          <w:sz w:val="26"/>
          <w:szCs w:val="26"/>
        </w:rPr>
        <w:t xml:space="preserve"> sont soumis aux dispositions des lois et règlements interdisant les actes de corruption, les manœuvres frauduleuses, les pratiques collusoires, </w:t>
      </w:r>
      <w:r w:rsidR="0080600B" w:rsidRPr="00B47EEB">
        <w:rPr>
          <w:rFonts w:ascii="Arial Narrow" w:hAnsi="Arial Narrow" w:cs="Arial"/>
          <w:sz w:val="26"/>
          <w:szCs w:val="26"/>
        </w:rPr>
        <w:t>coercitives ou obstructives, les conflits d’intérêts</w:t>
      </w:r>
      <w:r w:rsidR="00FD0AD8" w:rsidRPr="00B47EEB">
        <w:rPr>
          <w:rFonts w:ascii="Arial Narrow" w:hAnsi="Arial Narrow" w:cs="Arial"/>
          <w:sz w:val="26"/>
          <w:szCs w:val="26"/>
        </w:rPr>
        <w:t xml:space="preserve">, les délits </w:t>
      </w:r>
      <w:r w:rsidR="0080600B" w:rsidRPr="00B47EEB">
        <w:rPr>
          <w:rFonts w:ascii="Arial Narrow" w:hAnsi="Arial Narrow" w:cs="Arial"/>
          <w:sz w:val="26"/>
          <w:szCs w:val="26"/>
        </w:rPr>
        <w:t>d’initiés et</w:t>
      </w:r>
      <w:r w:rsidR="00FD0AD8" w:rsidRPr="00B47EEB">
        <w:rPr>
          <w:rFonts w:ascii="Arial Narrow" w:hAnsi="Arial Narrow" w:cs="Arial"/>
          <w:sz w:val="26"/>
          <w:szCs w:val="26"/>
        </w:rPr>
        <w:t xml:space="preserve"> les complicités.</w:t>
      </w:r>
    </w:p>
    <w:p w14:paraId="2450ADD8" w14:textId="13BE1DC1" w:rsidR="00273DD0" w:rsidRPr="00B47EEB" w:rsidRDefault="00347E16"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A c</w:t>
      </w:r>
      <w:r w:rsidR="00E312CD" w:rsidRPr="00B47EEB">
        <w:rPr>
          <w:rFonts w:ascii="Arial Narrow" w:hAnsi="Arial Narrow" w:cs="Arial"/>
          <w:sz w:val="26"/>
          <w:szCs w:val="26"/>
        </w:rPr>
        <w:t>et égard, ils souscrivent la charte d’intégrité dont le modèle est joint en annexe du présent Dossier d’Appel d’Offres (pièce 10).</w:t>
      </w:r>
    </w:p>
    <w:p w14:paraId="71D6F2AA" w14:textId="02D737EB" w:rsidR="006839FE"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En</w:t>
      </w:r>
      <w:r w:rsidR="000664F6" w:rsidRPr="00B47EEB">
        <w:rPr>
          <w:rFonts w:ascii="Arial Narrow" w:hAnsi="Arial Narrow" w:cs="Arial"/>
          <w:sz w:val="26"/>
          <w:szCs w:val="26"/>
        </w:rPr>
        <w:t xml:space="preserve"> </w:t>
      </w:r>
      <w:r w:rsidRPr="00B47EEB">
        <w:rPr>
          <w:rFonts w:ascii="Arial Narrow" w:hAnsi="Arial Narrow" w:cs="Arial"/>
          <w:sz w:val="26"/>
          <w:szCs w:val="26"/>
        </w:rPr>
        <w:t>vertu</w:t>
      </w:r>
      <w:r w:rsidR="000664F6" w:rsidRPr="00B47EEB">
        <w:rPr>
          <w:rFonts w:ascii="Arial Narrow" w:hAnsi="Arial Narrow" w:cs="Arial"/>
          <w:sz w:val="26"/>
          <w:szCs w:val="26"/>
        </w:rPr>
        <w:t xml:space="preserve"> </w:t>
      </w:r>
      <w:r w:rsidRPr="00B47EEB">
        <w:rPr>
          <w:rFonts w:ascii="Arial Narrow" w:hAnsi="Arial Narrow" w:cs="Arial"/>
          <w:sz w:val="26"/>
          <w:szCs w:val="26"/>
        </w:rPr>
        <w:t>de</w:t>
      </w:r>
      <w:r w:rsidR="000664F6" w:rsidRPr="00B47EEB">
        <w:rPr>
          <w:rFonts w:ascii="Arial Narrow" w:hAnsi="Arial Narrow" w:cs="Arial"/>
          <w:sz w:val="26"/>
          <w:szCs w:val="26"/>
        </w:rPr>
        <w:t xml:space="preserve"> </w:t>
      </w:r>
      <w:r w:rsidRPr="00B47EEB">
        <w:rPr>
          <w:rFonts w:ascii="Arial Narrow" w:hAnsi="Arial Narrow" w:cs="Arial"/>
          <w:sz w:val="26"/>
          <w:szCs w:val="26"/>
        </w:rPr>
        <w:t>ce</w:t>
      </w:r>
      <w:r w:rsidR="001126B6" w:rsidRPr="00B47EEB">
        <w:rPr>
          <w:rFonts w:ascii="Arial Narrow" w:hAnsi="Arial Narrow" w:cs="Arial"/>
          <w:sz w:val="26"/>
          <w:szCs w:val="26"/>
        </w:rPr>
        <w:t>s</w:t>
      </w:r>
      <w:r w:rsidR="000664F6" w:rsidRPr="00B47EEB">
        <w:rPr>
          <w:rFonts w:ascii="Arial Narrow" w:hAnsi="Arial Narrow" w:cs="Arial"/>
          <w:sz w:val="26"/>
          <w:szCs w:val="26"/>
        </w:rPr>
        <w:t xml:space="preserve"> </w:t>
      </w:r>
      <w:r w:rsidR="00D10ACB" w:rsidRPr="00B47EEB">
        <w:rPr>
          <w:rFonts w:ascii="Arial Narrow" w:hAnsi="Arial Narrow" w:cs="Arial"/>
          <w:sz w:val="26"/>
          <w:szCs w:val="26"/>
        </w:rPr>
        <w:t>principe</w:t>
      </w:r>
      <w:r w:rsidR="001126B6" w:rsidRPr="00B47EEB">
        <w:rPr>
          <w:rFonts w:ascii="Arial Narrow" w:hAnsi="Arial Narrow" w:cs="Arial"/>
          <w:sz w:val="26"/>
          <w:szCs w:val="26"/>
        </w:rPr>
        <w:t>s</w:t>
      </w:r>
      <w:r w:rsidR="00D10ACB" w:rsidRPr="00B47EEB">
        <w:rPr>
          <w:rFonts w:ascii="Arial Narrow" w:hAnsi="Arial Narrow" w:cs="Arial"/>
          <w:sz w:val="26"/>
          <w:szCs w:val="26"/>
        </w:rPr>
        <w:t xml:space="preserve">, </w:t>
      </w:r>
      <w:r w:rsidR="00E42DC1" w:rsidRPr="00B47EEB">
        <w:rPr>
          <w:rFonts w:ascii="Arial Narrow" w:hAnsi="Arial Narrow" w:cs="Arial"/>
          <w:spacing w:val="2"/>
          <w:sz w:val="26"/>
          <w:szCs w:val="26"/>
        </w:rPr>
        <w:t xml:space="preserve">le </w:t>
      </w:r>
      <w:r w:rsidR="00CC0E1C" w:rsidRPr="00B47EEB">
        <w:rPr>
          <w:rFonts w:ascii="Arial Narrow" w:hAnsi="Arial Narrow" w:cs="Arial"/>
          <w:spacing w:val="2"/>
          <w:sz w:val="26"/>
          <w:szCs w:val="26"/>
        </w:rPr>
        <w:t>Maître d’Ouvrage Délégué</w:t>
      </w:r>
      <w:r w:rsidR="006839FE" w:rsidRPr="00B47EEB">
        <w:rPr>
          <w:rFonts w:ascii="Arial Narrow" w:hAnsi="Arial Narrow" w:cs="Arial"/>
          <w:spacing w:val="2"/>
          <w:sz w:val="26"/>
          <w:szCs w:val="26"/>
        </w:rPr>
        <w:t> :</w:t>
      </w:r>
    </w:p>
    <w:p w14:paraId="55B34335" w14:textId="33A0E88D" w:rsidR="00D10ACB" w:rsidRPr="00B47EEB" w:rsidRDefault="00353DCC" w:rsidP="0059559B">
      <w:pPr>
        <w:widowControl w:val="0"/>
        <w:autoSpaceDE w:val="0"/>
        <w:spacing w:after="60"/>
        <w:jc w:val="both"/>
        <w:rPr>
          <w:rFonts w:ascii="Arial Narrow" w:hAnsi="Arial Narrow" w:cs="Arial"/>
          <w:i/>
          <w:sz w:val="26"/>
          <w:szCs w:val="26"/>
        </w:rPr>
      </w:pPr>
      <w:r w:rsidRPr="00B47EEB">
        <w:rPr>
          <w:rFonts w:ascii="Arial Narrow" w:hAnsi="Arial Narrow" w:cs="Arial"/>
          <w:sz w:val="26"/>
          <w:szCs w:val="26"/>
        </w:rPr>
        <w:t xml:space="preserve">a. </w:t>
      </w:r>
      <w:r w:rsidR="00D10ACB" w:rsidRPr="00B47EEB">
        <w:rPr>
          <w:rFonts w:ascii="Arial Narrow" w:hAnsi="Arial Narrow" w:cs="Arial"/>
          <w:sz w:val="26"/>
          <w:szCs w:val="26"/>
        </w:rPr>
        <w:t>défini, aux fins de cette clause, les expressions de la manière suivante :</w:t>
      </w:r>
    </w:p>
    <w:p w14:paraId="59263499" w14:textId="24B414F7" w:rsidR="00273DD0" w:rsidRPr="00B47EEB" w:rsidRDefault="00353DCC" w:rsidP="0059559B">
      <w:pPr>
        <w:widowControl w:val="0"/>
        <w:tabs>
          <w:tab w:val="left" w:pos="500"/>
        </w:tabs>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 xml:space="preserve">i. </w:t>
      </w:r>
      <w:r w:rsidR="001C2C73" w:rsidRPr="00B47EEB">
        <w:rPr>
          <w:rFonts w:ascii="Arial Narrow" w:hAnsi="Arial Narrow" w:cs="Arial"/>
          <w:sz w:val="26"/>
          <w:szCs w:val="26"/>
        </w:rPr>
        <w:t xml:space="preserve">Est convaincu </w:t>
      </w:r>
      <w:r w:rsidR="0080600B" w:rsidRPr="00B47EEB">
        <w:rPr>
          <w:rFonts w:ascii="Arial Narrow" w:hAnsi="Arial Narrow" w:cs="Arial"/>
          <w:sz w:val="26"/>
          <w:szCs w:val="26"/>
        </w:rPr>
        <w:t>d’acte de</w:t>
      </w:r>
      <w:r w:rsidR="001C2C73" w:rsidRPr="00B47EEB">
        <w:rPr>
          <w:rFonts w:ascii="Arial Narrow" w:hAnsi="Arial Narrow" w:cs="Arial"/>
          <w:sz w:val="26"/>
          <w:szCs w:val="26"/>
        </w:rPr>
        <w:t xml:space="preserve"> "corruption" </w:t>
      </w:r>
      <w:r w:rsidR="0080600B" w:rsidRPr="00B47EEB">
        <w:rPr>
          <w:rFonts w:ascii="Arial Narrow" w:hAnsi="Arial Narrow" w:cs="Arial"/>
          <w:sz w:val="26"/>
          <w:szCs w:val="26"/>
        </w:rPr>
        <w:t>quiconque offre, donne</w:t>
      </w:r>
      <w:r w:rsidR="001C2C73" w:rsidRPr="00B47EEB">
        <w:rPr>
          <w:rFonts w:ascii="Arial Narrow" w:hAnsi="Arial Narrow" w:cs="Arial"/>
          <w:sz w:val="26"/>
          <w:szCs w:val="26"/>
        </w:rPr>
        <w:t xml:space="preserve">, sollicite ou accepte un quelconque avantage en vue d'influencer </w:t>
      </w:r>
      <w:r w:rsidR="0080600B" w:rsidRPr="00B47EEB">
        <w:rPr>
          <w:rFonts w:ascii="Arial Narrow" w:hAnsi="Arial Narrow" w:cs="Arial"/>
          <w:sz w:val="26"/>
          <w:szCs w:val="26"/>
        </w:rPr>
        <w:t>l’action d’un agent public au</w:t>
      </w:r>
      <w:r w:rsidR="001C2C73" w:rsidRPr="00B47EEB">
        <w:rPr>
          <w:rFonts w:ascii="Arial Narrow" w:hAnsi="Arial Narrow" w:cs="Arial"/>
          <w:sz w:val="26"/>
          <w:szCs w:val="26"/>
        </w:rPr>
        <w:t xml:space="preserve"> cours de </w:t>
      </w:r>
      <w:r w:rsidR="0080600B" w:rsidRPr="00B47EEB">
        <w:rPr>
          <w:rFonts w:ascii="Arial Narrow" w:hAnsi="Arial Narrow" w:cs="Arial"/>
          <w:sz w:val="26"/>
          <w:szCs w:val="26"/>
        </w:rPr>
        <w:t>l’attribution ou</w:t>
      </w:r>
      <w:r w:rsidR="001C2C73" w:rsidRPr="00B47EEB">
        <w:rPr>
          <w:rFonts w:ascii="Arial Narrow" w:hAnsi="Arial Narrow" w:cs="Arial"/>
          <w:sz w:val="26"/>
          <w:szCs w:val="26"/>
        </w:rPr>
        <w:t xml:space="preserve"> de l'exécution </w:t>
      </w:r>
      <w:r w:rsidR="0080600B" w:rsidRPr="00B47EEB">
        <w:rPr>
          <w:rFonts w:ascii="Arial Narrow" w:hAnsi="Arial Narrow" w:cs="Arial"/>
          <w:sz w:val="26"/>
          <w:szCs w:val="26"/>
        </w:rPr>
        <w:t>d’un marché</w:t>
      </w:r>
      <w:r w:rsidR="00C95D68" w:rsidRPr="00B47EEB">
        <w:rPr>
          <w:rFonts w:ascii="Arial Narrow" w:hAnsi="Arial Narrow" w:cs="Arial"/>
          <w:sz w:val="26"/>
          <w:szCs w:val="26"/>
        </w:rPr>
        <w:t> ;</w:t>
      </w:r>
    </w:p>
    <w:p w14:paraId="29BCC473" w14:textId="547256FE" w:rsidR="00273DD0" w:rsidRPr="00B47EEB" w:rsidRDefault="00353DCC" w:rsidP="0059559B">
      <w:pPr>
        <w:widowControl w:val="0"/>
        <w:tabs>
          <w:tab w:val="left" w:pos="500"/>
        </w:tabs>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 xml:space="preserve">ii. </w:t>
      </w:r>
      <w:r w:rsidR="006D78C1" w:rsidRPr="00B47EEB">
        <w:rPr>
          <w:rFonts w:ascii="Arial Narrow" w:hAnsi="Arial Narrow" w:cs="Arial"/>
          <w:spacing w:val="5"/>
          <w:sz w:val="26"/>
          <w:szCs w:val="26"/>
        </w:rPr>
        <w:t>Se livre à des « manœuvres frauduleuses</w:t>
      </w:r>
      <w:r w:rsidR="001C2C73" w:rsidRPr="00B47EEB">
        <w:rPr>
          <w:rFonts w:ascii="Arial Narrow" w:hAnsi="Arial Narrow" w:cs="Arial"/>
          <w:spacing w:val="5"/>
          <w:sz w:val="26"/>
          <w:szCs w:val="26"/>
        </w:rPr>
        <w:t xml:space="preserve"> </w:t>
      </w:r>
      <w:r w:rsidR="006D78C1" w:rsidRPr="00B47EEB">
        <w:rPr>
          <w:rFonts w:ascii="Arial Narrow" w:hAnsi="Arial Narrow" w:cs="Arial"/>
          <w:spacing w:val="5"/>
          <w:sz w:val="26"/>
          <w:szCs w:val="26"/>
        </w:rPr>
        <w:t>« quiconque déforme ou</w:t>
      </w:r>
      <w:r w:rsidR="001C2C73" w:rsidRPr="00B47EEB">
        <w:rPr>
          <w:rFonts w:ascii="Arial Narrow" w:hAnsi="Arial Narrow" w:cs="Arial"/>
          <w:spacing w:val="5"/>
          <w:sz w:val="26"/>
          <w:szCs w:val="26"/>
        </w:rPr>
        <w:t xml:space="preserve"> dénature des faits afin </w:t>
      </w:r>
      <w:r w:rsidR="006D78C1" w:rsidRPr="00B47EEB">
        <w:rPr>
          <w:rFonts w:ascii="Arial Narrow" w:hAnsi="Arial Narrow" w:cs="Arial"/>
          <w:spacing w:val="5"/>
          <w:sz w:val="26"/>
          <w:szCs w:val="26"/>
        </w:rPr>
        <w:t>d’influencer l’attribution ou</w:t>
      </w:r>
      <w:r w:rsidR="001C2C73" w:rsidRPr="00B47EEB">
        <w:rPr>
          <w:rFonts w:ascii="Arial Narrow" w:hAnsi="Arial Narrow" w:cs="Arial"/>
          <w:spacing w:val="5"/>
          <w:sz w:val="26"/>
          <w:szCs w:val="26"/>
        </w:rPr>
        <w:t xml:space="preserve"> </w:t>
      </w:r>
      <w:r w:rsidR="006D78C1" w:rsidRPr="00B47EEB">
        <w:rPr>
          <w:rFonts w:ascii="Arial Narrow" w:hAnsi="Arial Narrow" w:cs="Arial"/>
          <w:spacing w:val="5"/>
          <w:sz w:val="26"/>
          <w:szCs w:val="26"/>
        </w:rPr>
        <w:t>l’exécution d’un</w:t>
      </w:r>
      <w:r w:rsidR="001C2C73" w:rsidRPr="00B47EEB">
        <w:rPr>
          <w:rFonts w:ascii="Arial Narrow" w:hAnsi="Arial Narrow" w:cs="Arial"/>
          <w:spacing w:val="5"/>
          <w:sz w:val="26"/>
          <w:szCs w:val="26"/>
        </w:rPr>
        <w:t xml:space="preserve"> marché</w:t>
      </w:r>
      <w:r w:rsidR="00C95D68" w:rsidRPr="00B47EEB">
        <w:rPr>
          <w:rFonts w:ascii="Arial Narrow" w:hAnsi="Arial Narrow" w:cs="Arial"/>
          <w:spacing w:val="5"/>
          <w:sz w:val="26"/>
          <w:szCs w:val="26"/>
        </w:rPr>
        <w:t> </w:t>
      </w:r>
      <w:r w:rsidR="00C95D68" w:rsidRPr="00B47EEB">
        <w:rPr>
          <w:rFonts w:ascii="Arial Narrow" w:hAnsi="Arial Narrow" w:cs="Arial"/>
          <w:sz w:val="26"/>
          <w:szCs w:val="26"/>
        </w:rPr>
        <w:t>;</w:t>
      </w:r>
    </w:p>
    <w:p w14:paraId="49C934B6" w14:textId="2C4F7946" w:rsidR="00273DD0" w:rsidRPr="00B47EEB" w:rsidRDefault="00353DCC" w:rsidP="0059559B">
      <w:pPr>
        <w:widowControl w:val="0"/>
        <w:tabs>
          <w:tab w:val="left" w:pos="500"/>
        </w:tabs>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 xml:space="preserve">iii. </w:t>
      </w:r>
      <w:r w:rsidR="00FD0AD8" w:rsidRPr="00B47EEB">
        <w:rPr>
          <w:rFonts w:ascii="Arial Narrow" w:hAnsi="Arial Narrow"/>
          <w:sz w:val="26"/>
          <w:szCs w:val="26"/>
        </w:rPr>
        <w:t xml:space="preserve">Sont convaincus de « pratiques </w:t>
      </w:r>
      <w:r w:rsidR="006D78C1" w:rsidRPr="00B47EEB">
        <w:rPr>
          <w:rFonts w:ascii="Arial Narrow" w:hAnsi="Arial Narrow"/>
          <w:sz w:val="26"/>
          <w:szCs w:val="26"/>
        </w:rPr>
        <w:t>collusoires »</w:t>
      </w:r>
      <w:r w:rsidR="00FD0AD8" w:rsidRPr="00B47EEB">
        <w:rPr>
          <w:rFonts w:ascii="Arial Narrow" w:hAnsi="Arial Narrow"/>
          <w:sz w:val="26"/>
          <w:szCs w:val="26"/>
        </w:rPr>
        <w:t xml:space="preserve"> deux ou plusieurs soumissionnaires qui s'entendent dans le but de maintenir </w:t>
      </w:r>
      <w:r w:rsidR="0059559B" w:rsidRPr="00B47EEB">
        <w:rPr>
          <w:rFonts w:ascii="Arial Narrow" w:hAnsi="Arial Narrow"/>
          <w:sz w:val="26"/>
          <w:szCs w:val="26"/>
        </w:rPr>
        <w:t>artificiellement les</w:t>
      </w:r>
      <w:r w:rsidR="000C3877" w:rsidRPr="00B47EEB">
        <w:rPr>
          <w:rFonts w:ascii="Arial Narrow" w:hAnsi="Arial Narrow"/>
          <w:sz w:val="26"/>
          <w:szCs w:val="26"/>
        </w:rPr>
        <w:t xml:space="preserve"> prix </w:t>
      </w:r>
      <w:r w:rsidR="00FD0AD8" w:rsidRPr="00B47EEB">
        <w:rPr>
          <w:rFonts w:ascii="Arial Narrow" w:hAnsi="Arial Narrow"/>
          <w:sz w:val="26"/>
          <w:szCs w:val="26"/>
        </w:rPr>
        <w:t xml:space="preserve">des offres à des niveaux ne correspondant pas à ceux qui résulteraient du jeu de </w:t>
      </w:r>
      <w:r w:rsidR="00EE11C0" w:rsidRPr="00B47EEB">
        <w:rPr>
          <w:rFonts w:ascii="Arial Narrow" w:hAnsi="Arial Narrow"/>
          <w:sz w:val="26"/>
          <w:szCs w:val="26"/>
        </w:rPr>
        <w:t>la concurrence</w:t>
      </w:r>
      <w:r w:rsidR="00C95D68" w:rsidRPr="00B47EEB">
        <w:rPr>
          <w:rFonts w:ascii="Arial Narrow" w:hAnsi="Arial Narrow"/>
          <w:sz w:val="26"/>
          <w:szCs w:val="26"/>
        </w:rPr>
        <w:t> ;</w:t>
      </w:r>
    </w:p>
    <w:p w14:paraId="2F0D3D78" w14:textId="1E61F7E6" w:rsidR="001C2C73" w:rsidRPr="00B47EEB" w:rsidRDefault="001126B6" w:rsidP="0059559B">
      <w:pPr>
        <w:widowControl w:val="0"/>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i</w:t>
      </w:r>
      <w:r w:rsidR="00353DCC" w:rsidRPr="00B47EEB">
        <w:rPr>
          <w:rFonts w:ascii="Arial Narrow" w:hAnsi="Arial Narrow" w:cs="Arial"/>
          <w:sz w:val="26"/>
          <w:szCs w:val="26"/>
        </w:rPr>
        <w:t>v</w:t>
      </w:r>
      <w:r w:rsidR="00723016" w:rsidRPr="00B47EEB">
        <w:rPr>
          <w:rFonts w:ascii="Arial Narrow" w:hAnsi="Arial Narrow" w:cs="Arial"/>
          <w:sz w:val="26"/>
          <w:szCs w:val="26"/>
        </w:rPr>
        <w:t xml:space="preserve">. </w:t>
      </w:r>
      <w:r w:rsidR="00FD0AD8" w:rsidRPr="00B47EEB">
        <w:rPr>
          <w:rFonts w:ascii="Arial Narrow" w:hAnsi="Arial Narrow"/>
          <w:w w:val="105"/>
          <w:sz w:val="26"/>
          <w:szCs w:val="26"/>
        </w:rPr>
        <w:t xml:space="preserve">Se livre à des « pratiques </w:t>
      </w:r>
      <w:r w:rsidR="006E4049" w:rsidRPr="00B47EEB">
        <w:rPr>
          <w:rFonts w:ascii="Arial Narrow" w:hAnsi="Arial Narrow"/>
          <w:w w:val="105"/>
          <w:sz w:val="26"/>
          <w:szCs w:val="26"/>
        </w:rPr>
        <w:t>coercitives »</w:t>
      </w:r>
      <w:r w:rsidR="00FD0AD8" w:rsidRPr="00B47EEB">
        <w:rPr>
          <w:rFonts w:ascii="Arial Narrow" w:hAnsi="Arial Narrow"/>
          <w:w w:val="105"/>
          <w:sz w:val="26"/>
          <w:szCs w:val="26"/>
        </w:rPr>
        <w:t>, quiconque porte atteinte aux personnes ou à leurs biens ou profère des menaces à leur encontre de manière directe ou indirecte, afin d'influencer leurs actions au cours de l'attribution ou de l'exécution d'un marché</w:t>
      </w:r>
      <w:r w:rsidR="00C95D68" w:rsidRPr="00B47EEB">
        <w:rPr>
          <w:rFonts w:ascii="Arial Narrow" w:hAnsi="Arial Narrow"/>
          <w:w w:val="105"/>
          <w:sz w:val="26"/>
          <w:szCs w:val="26"/>
        </w:rPr>
        <w:t> ;</w:t>
      </w:r>
    </w:p>
    <w:p w14:paraId="05ADB31E" w14:textId="5B311C30" w:rsidR="00D31BA6" w:rsidRPr="00B47EEB" w:rsidRDefault="001C2C73" w:rsidP="0059559B">
      <w:pPr>
        <w:widowControl w:val="0"/>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 xml:space="preserve">v. </w:t>
      </w:r>
      <w:r w:rsidR="00D10ACB" w:rsidRPr="00B47EEB">
        <w:rPr>
          <w:rFonts w:ascii="Arial Narrow" w:hAnsi="Arial Narrow" w:cs="Arial"/>
          <w:sz w:val="26"/>
          <w:szCs w:val="26"/>
        </w:rPr>
        <w:t>Le « </w:t>
      </w:r>
      <w:r w:rsidR="00C046D0" w:rsidRPr="00B47EEB">
        <w:rPr>
          <w:rFonts w:ascii="Arial Narrow" w:hAnsi="Arial Narrow" w:cs="Arial"/>
          <w:sz w:val="26"/>
          <w:szCs w:val="26"/>
        </w:rPr>
        <w:t xml:space="preserve">conflit d’intérêt » </w:t>
      </w:r>
      <w:r w:rsidR="00D10ACB" w:rsidRPr="00B47EEB">
        <w:rPr>
          <w:rFonts w:ascii="Arial Narrow" w:hAnsi="Arial Narrow" w:cs="Arial"/>
          <w:sz w:val="26"/>
          <w:szCs w:val="26"/>
        </w:rPr>
        <w:t>désigne</w:t>
      </w:r>
      <w:r w:rsidR="00C046D0" w:rsidRPr="00B47EEB">
        <w:rPr>
          <w:rFonts w:ascii="Arial Narrow" w:hAnsi="Arial Narrow" w:cs="Arial"/>
          <w:sz w:val="26"/>
          <w:szCs w:val="26"/>
        </w:rPr>
        <w:t xml:space="preserve"> toute situation dans laquelle</w:t>
      </w:r>
      <w:r w:rsidR="00D10ACB" w:rsidRPr="00B47EEB">
        <w:rPr>
          <w:rFonts w:ascii="Arial Narrow" w:hAnsi="Arial Narrow" w:cs="Arial"/>
          <w:sz w:val="26"/>
          <w:szCs w:val="26"/>
        </w:rPr>
        <w:t xml:space="preserve"> le titulaire d’un marché ou surveillant des procédures</w:t>
      </w:r>
      <w:r w:rsidR="00055B5D" w:rsidRPr="00B47EEB">
        <w:rPr>
          <w:rFonts w:ascii="Arial Narrow" w:hAnsi="Arial Narrow" w:cs="Arial"/>
          <w:sz w:val="26"/>
          <w:szCs w:val="26"/>
        </w:rPr>
        <w:t xml:space="preserve"> de passation et/ou de l'exécution du marché</w:t>
      </w:r>
      <w:r w:rsidR="00D10ACB" w:rsidRPr="00B47EEB">
        <w:rPr>
          <w:rFonts w:ascii="Arial Narrow" w:hAnsi="Arial Narrow" w:cs="Arial"/>
          <w:sz w:val="26"/>
          <w:szCs w:val="26"/>
        </w:rPr>
        <w:t xml:space="preserve"> pourrait tirer des profits directs ou indirects d’un marché conclu par le </w:t>
      </w:r>
      <w:r w:rsidR="00CC0E1C" w:rsidRPr="00B47EEB">
        <w:rPr>
          <w:rFonts w:ascii="Arial Narrow" w:hAnsi="Arial Narrow" w:cs="Arial"/>
          <w:sz w:val="26"/>
          <w:szCs w:val="26"/>
        </w:rPr>
        <w:t xml:space="preserve">Maître d’Ouvrage Délégué </w:t>
      </w:r>
      <w:r w:rsidR="00D10ACB" w:rsidRPr="00B47EEB">
        <w:rPr>
          <w:rFonts w:ascii="Arial Narrow" w:hAnsi="Arial Narrow" w:cs="Arial"/>
          <w:sz w:val="26"/>
          <w:szCs w:val="26"/>
        </w:rPr>
        <w:t>, d’une affectation ou toute situation dans laquelle il a des i</w:t>
      </w:r>
      <w:r w:rsidR="00C046D0" w:rsidRPr="00B47EEB">
        <w:rPr>
          <w:rFonts w:ascii="Arial Narrow" w:hAnsi="Arial Narrow" w:cs="Arial"/>
          <w:sz w:val="26"/>
          <w:szCs w:val="26"/>
        </w:rPr>
        <w:t>ntérêt</w:t>
      </w:r>
      <w:r w:rsidR="00D10ACB" w:rsidRPr="00B47EEB">
        <w:rPr>
          <w:rFonts w:ascii="Arial Narrow" w:hAnsi="Arial Narrow" w:cs="Arial"/>
          <w:sz w:val="26"/>
          <w:szCs w:val="26"/>
        </w:rPr>
        <w:t>s</w:t>
      </w:r>
      <w:r w:rsidR="00C046D0" w:rsidRPr="00B47EEB">
        <w:rPr>
          <w:rFonts w:ascii="Arial Narrow" w:hAnsi="Arial Narrow" w:cs="Arial"/>
          <w:sz w:val="26"/>
          <w:szCs w:val="26"/>
        </w:rPr>
        <w:t xml:space="preserve"> financier</w:t>
      </w:r>
      <w:r w:rsidR="00D10ACB" w:rsidRPr="00B47EEB">
        <w:rPr>
          <w:rFonts w:ascii="Arial Narrow" w:hAnsi="Arial Narrow" w:cs="Arial"/>
          <w:sz w:val="26"/>
          <w:szCs w:val="26"/>
        </w:rPr>
        <w:t>s</w:t>
      </w:r>
      <w:r w:rsidR="00C046D0" w:rsidRPr="00B47EEB">
        <w:rPr>
          <w:rFonts w:ascii="Arial Narrow" w:hAnsi="Arial Narrow" w:cs="Arial"/>
          <w:sz w:val="26"/>
          <w:szCs w:val="26"/>
        </w:rPr>
        <w:t xml:space="preserve"> ou personnel</w:t>
      </w:r>
      <w:r w:rsidR="00D10ACB" w:rsidRPr="00B47EEB">
        <w:rPr>
          <w:rFonts w:ascii="Arial Narrow" w:hAnsi="Arial Narrow" w:cs="Arial"/>
          <w:sz w:val="26"/>
          <w:szCs w:val="26"/>
        </w:rPr>
        <w:t>s</w:t>
      </w:r>
      <w:r w:rsidR="00C046D0" w:rsidRPr="00B47EEB">
        <w:rPr>
          <w:rFonts w:ascii="Arial Narrow" w:hAnsi="Arial Narrow" w:cs="Arial"/>
          <w:sz w:val="26"/>
          <w:szCs w:val="26"/>
        </w:rPr>
        <w:t xml:space="preserve"> </w:t>
      </w:r>
      <w:r w:rsidR="00D10ACB" w:rsidRPr="00B47EEB">
        <w:rPr>
          <w:rFonts w:ascii="Arial Narrow" w:hAnsi="Arial Narrow" w:cs="Arial"/>
          <w:sz w:val="26"/>
          <w:szCs w:val="26"/>
        </w:rPr>
        <w:t xml:space="preserve">suffisant pour </w:t>
      </w:r>
      <w:r w:rsidR="00C046D0" w:rsidRPr="00B47EEB">
        <w:rPr>
          <w:rFonts w:ascii="Arial Narrow" w:hAnsi="Arial Narrow" w:cs="Arial"/>
          <w:sz w:val="26"/>
          <w:szCs w:val="26"/>
        </w:rPr>
        <w:t xml:space="preserve">compromettre </w:t>
      </w:r>
      <w:r w:rsidR="00D10ACB" w:rsidRPr="00B47EEB">
        <w:rPr>
          <w:rFonts w:ascii="Arial Narrow" w:hAnsi="Arial Narrow" w:cs="Arial"/>
          <w:sz w:val="26"/>
          <w:szCs w:val="26"/>
        </w:rPr>
        <w:t>son impartialité dans l’accomplissement de ses fonctions ou de nature à affecter défavorablement son jugement</w:t>
      </w:r>
      <w:r w:rsidR="00C95D68" w:rsidRPr="00B47EEB">
        <w:rPr>
          <w:rFonts w:ascii="Arial Narrow" w:hAnsi="Arial Narrow" w:cs="Arial"/>
          <w:sz w:val="26"/>
          <w:szCs w:val="26"/>
        </w:rPr>
        <w:t> ;</w:t>
      </w:r>
    </w:p>
    <w:p w14:paraId="73BD42BD" w14:textId="55525AD7" w:rsidR="007A68A2" w:rsidRPr="00B47EEB" w:rsidRDefault="00723016" w:rsidP="0059559B">
      <w:pPr>
        <w:widowControl w:val="0"/>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vi</w:t>
      </w:r>
      <w:r w:rsidR="00A51F35" w:rsidRPr="00B47EEB">
        <w:rPr>
          <w:rFonts w:ascii="Arial Narrow" w:hAnsi="Arial Narrow" w:cs="Arial"/>
          <w:sz w:val="26"/>
          <w:szCs w:val="26"/>
        </w:rPr>
        <w:t>i</w:t>
      </w:r>
      <w:r w:rsidRPr="00B47EEB">
        <w:rPr>
          <w:rFonts w:ascii="Arial Narrow" w:hAnsi="Arial Narrow" w:cs="Arial"/>
          <w:sz w:val="26"/>
          <w:szCs w:val="26"/>
        </w:rPr>
        <w:t xml:space="preserve">. </w:t>
      </w:r>
      <w:r w:rsidR="007A68A2" w:rsidRPr="00B47EEB">
        <w:rPr>
          <w:rFonts w:ascii="Arial Narrow" w:hAnsi="Arial Narrow" w:cs="Arial"/>
          <w:sz w:val="26"/>
          <w:szCs w:val="26"/>
        </w:rPr>
        <w:t>La c</w:t>
      </w:r>
      <w:r w:rsidR="00C046D0" w:rsidRPr="00B47EEB">
        <w:rPr>
          <w:rFonts w:ascii="Arial Narrow" w:hAnsi="Arial Narrow" w:cs="Arial"/>
          <w:sz w:val="26"/>
          <w:szCs w:val="26"/>
        </w:rPr>
        <w:t xml:space="preserve">omplicité </w:t>
      </w:r>
      <w:r w:rsidR="007A68A2" w:rsidRPr="00B47EEB">
        <w:rPr>
          <w:rFonts w:ascii="Arial Narrow" w:hAnsi="Arial Narrow" w:cs="Arial"/>
          <w:sz w:val="26"/>
          <w:szCs w:val="26"/>
        </w:rPr>
        <w:t>s’entend de :</w:t>
      </w:r>
    </w:p>
    <w:p w14:paraId="3EB63962" w14:textId="77777777" w:rsidR="006401F9" w:rsidRPr="00B47EEB" w:rsidRDefault="007A68A2" w:rsidP="0059559B">
      <w:pPr>
        <w:pStyle w:val="Paragraphedeliste"/>
        <w:widowControl w:val="0"/>
        <w:numPr>
          <w:ilvl w:val="0"/>
          <w:numId w:val="2"/>
        </w:numPr>
        <w:autoSpaceDE w:val="0"/>
        <w:spacing w:after="60" w:line="240" w:lineRule="auto"/>
        <w:jc w:val="both"/>
        <w:rPr>
          <w:rFonts w:ascii="Arial Narrow" w:hAnsi="Arial Narrow" w:cs="Arial"/>
          <w:sz w:val="26"/>
          <w:szCs w:val="26"/>
        </w:rPr>
      </w:pPr>
      <w:r w:rsidRPr="00B47EEB">
        <w:rPr>
          <w:rFonts w:ascii="Arial Narrow" w:hAnsi="Arial Narrow" w:cs="Arial"/>
          <w:sz w:val="26"/>
          <w:szCs w:val="26"/>
        </w:rPr>
        <w:t>L’omission ou la négligence d’effectuer les contrôles ou de donner les avis techniques prescrits ;</w:t>
      </w:r>
    </w:p>
    <w:p w14:paraId="6FC42DA7" w14:textId="5C336FBE" w:rsidR="00CC252D" w:rsidRPr="00B47EEB" w:rsidRDefault="00F92283" w:rsidP="0059559B">
      <w:pPr>
        <w:pStyle w:val="Paragraphedeliste"/>
        <w:widowControl w:val="0"/>
        <w:numPr>
          <w:ilvl w:val="0"/>
          <w:numId w:val="2"/>
        </w:numPr>
        <w:autoSpaceDE w:val="0"/>
        <w:spacing w:after="60" w:line="240" w:lineRule="auto"/>
        <w:jc w:val="both"/>
        <w:rPr>
          <w:rFonts w:ascii="Arial Narrow" w:hAnsi="Arial Narrow" w:cs="Arial"/>
          <w:sz w:val="26"/>
          <w:szCs w:val="26"/>
        </w:rPr>
      </w:pPr>
      <w:r w:rsidRPr="00B47EEB">
        <w:rPr>
          <w:rFonts w:ascii="Arial Narrow" w:hAnsi="Arial Narrow" w:cs="Arial"/>
          <w:sz w:val="26"/>
          <w:szCs w:val="26"/>
        </w:rPr>
        <w:t xml:space="preserve">L’abstention volontaire de porter à la connaissance du </w:t>
      </w:r>
      <w:r w:rsidR="00CC0E1C" w:rsidRPr="00B47EEB">
        <w:rPr>
          <w:rFonts w:ascii="Arial Narrow" w:hAnsi="Arial Narrow" w:cs="Arial"/>
          <w:sz w:val="26"/>
          <w:szCs w:val="26"/>
        </w:rPr>
        <w:t xml:space="preserve">Maître d’Ouvrage Délégué </w:t>
      </w:r>
      <w:r w:rsidRPr="00B47EEB">
        <w:rPr>
          <w:rFonts w:ascii="Arial Narrow" w:hAnsi="Arial Narrow" w:cs="Arial"/>
          <w:sz w:val="26"/>
          <w:szCs w:val="26"/>
        </w:rPr>
        <w:t>ou de l’autorité compétente, les irrégularités constatées lors de la réalisation de ses missions.</w:t>
      </w:r>
    </w:p>
    <w:p w14:paraId="541863B1" w14:textId="5373BFAC" w:rsidR="00CC252D" w:rsidRPr="00B47EEB" w:rsidRDefault="00CC252D" w:rsidP="0059559B">
      <w:pPr>
        <w:widowControl w:val="0"/>
        <w:autoSpaceDE w:val="0"/>
        <w:spacing w:after="60"/>
        <w:ind w:left="709" w:hanging="142"/>
        <w:jc w:val="both"/>
        <w:rPr>
          <w:rFonts w:ascii="Arial Narrow" w:hAnsi="Arial Narrow" w:cs="Arial"/>
          <w:sz w:val="26"/>
          <w:szCs w:val="26"/>
        </w:rPr>
      </w:pPr>
      <w:r w:rsidRPr="00B47EEB">
        <w:rPr>
          <w:rFonts w:ascii="Arial Narrow" w:hAnsi="Arial Narrow" w:cs="Arial"/>
          <w:sz w:val="26"/>
          <w:szCs w:val="26"/>
        </w:rPr>
        <w:t>v</w:t>
      </w:r>
      <w:r w:rsidR="00D31BA6" w:rsidRPr="00B47EEB">
        <w:rPr>
          <w:rFonts w:ascii="Arial Narrow" w:hAnsi="Arial Narrow" w:cs="Arial"/>
          <w:sz w:val="26"/>
          <w:szCs w:val="26"/>
        </w:rPr>
        <w:t>i</w:t>
      </w:r>
      <w:r w:rsidR="00A51F35" w:rsidRPr="00B47EEB">
        <w:rPr>
          <w:rFonts w:ascii="Arial Narrow" w:hAnsi="Arial Narrow" w:cs="Arial"/>
          <w:sz w:val="26"/>
          <w:szCs w:val="26"/>
        </w:rPr>
        <w:t>ii</w:t>
      </w:r>
      <w:r w:rsidRPr="00B47EEB">
        <w:rPr>
          <w:rFonts w:ascii="Arial Narrow" w:hAnsi="Arial Narrow" w:cs="Arial"/>
          <w:sz w:val="26"/>
          <w:szCs w:val="26"/>
        </w:rPr>
        <w:t xml:space="preserve">. </w:t>
      </w:r>
      <w:r w:rsidR="00C046D0" w:rsidRPr="00B47EEB">
        <w:rPr>
          <w:rFonts w:ascii="Arial Narrow" w:hAnsi="Arial Narrow" w:cs="Arial"/>
          <w:sz w:val="26"/>
          <w:szCs w:val="26"/>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B47EEB">
        <w:rPr>
          <w:rFonts w:ascii="Arial Narrow" w:hAnsi="Arial Narrow" w:cs="Arial"/>
          <w:sz w:val="26"/>
          <w:szCs w:val="26"/>
        </w:rPr>
        <w:t>.</w:t>
      </w:r>
    </w:p>
    <w:p w14:paraId="46B5593D" w14:textId="77777777"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b. </w:t>
      </w:r>
      <w:r w:rsidR="00F92283" w:rsidRPr="00B47EEB">
        <w:rPr>
          <w:rFonts w:ascii="Arial Narrow" w:hAnsi="Arial Narrow" w:cs="Arial"/>
          <w:sz w:val="26"/>
          <w:szCs w:val="26"/>
        </w:rPr>
        <w:t>rejettera toute proposition d’attribution,</w:t>
      </w:r>
      <w:r w:rsidR="00F859E7" w:rsidRPr="00B47EEB">
        <w:rPr>
          <w:rFonts w:ascii="Arial Narrow" w:hAnsi="Arial Narrow" w:cs="Arial"/>
          <w:sz w:val="26"/>
          <w:szCs w:val="26"/>
        </w:rPr>
        <w:t xml:space="preserve"> </w:t>
      </w:r>
      <w:r w:rsidRPr="00B47EEB">
        <w:rPr>
          <w:rFonts w:ascii="Arial Narrow" w:hAnsi="Arial Narrow" w:cs="Arial"/>
          <w:sz w:val="26"/>
          <w:szCs w:val="26"/>
        </w:rPr>
        <w:t>s’il est prouvé que l’attributaire proposé est direc</w:t>
      </w:r>
      <w:r w:rsidRPr="00B47EEB">
        <w:rPr>
          <w:rFonts w:ascii="Arial Narrow" w:hAnsi="Arial Narrow" w:cs="Arial"/>
          <w:spacing w:val="5"/>
          <w:sz w:val="26"/>
          <w:szCs w:val="26"/>
        </w:rPr>
        <w:t>temen</w:t>
      </w:r>
      <w:r w:rsidRPr="00B47EEB">
        <w:rPr>
          <w:rFonts w:ascii="Arial Narrow" w:hAnsi="Arial Narrow" w:cs="Arial"/>
          <w:sz w:val="26"/>
          <w:szCs w:val="26"/>
        </w:rPr>
        <w:t xml:space="preserve">t </w:t>
      </w:r>
      <w:r w:rsidRPr="00B47EEB">
        <w:rPr>
          <w:rFonts w:ascii="Arial Narrow" w:hAnsi="Arial Narrow" w:cs="Arial"/>
          <w:spacing w:val="5"/>
          <w:sz w:val="26"/>
          <w:szCs w:val="26"/>
        </w:rPr>
        <w:t>o</w:t>
      </w:r>
      <w:r w:rsidRPr="00B47EEB">
        <w:rPr>
          <w:rFonts w:ascii="Arial Narrow" w:hAnsi="Arial Narrow" w:cs="Arial"/>
          <w:sz w:val="26"/>
          <w:szCs w:val="26"/>
        </w:rPr>
        <w:t xml:space="preserve">u </w:t>
      </w:r>
      <w:r w:rsidRPr="00B47EEB">
        <w:rPr>
          <w:rFonts w:ascii="Arial Narrow" w:hAnsi="Arial Narrow" w:cs="Arial"/>
          <w:spacing w:val="5"/>
          <w:sz w:val="26"/>
          <w:szCs w:val="26"/>
        </w:rPr>
        <w:t>pa</w:t>
      </w:r>
      <w:r w:rsidRPr="00B47EEB">
        <w:rPr>
          <w:rFonts w:ascii="Arial Narrow" w:hAnsi="Arial Narrow" w:cs="Arial"/>
          <w:sz w:val="26"/>
          <w:szCs w:val="26"/>
        </w:rPr>
        <w:t xml:space="preserve">r </w:t>
      </w:r>
      <w:r w:rsidRPr="00B47EEB">
        <w:rPr>
          <w:rFonts w:ascii="Arial Narrow" w:hAnsi="Arial Narrow" w:cs="Arial"/>
          <w:spacing w:val="5"/>
          <w:sz w:val="26"/>
          <w:szCs w:val="26"/>
        </w:rPr>
        <w:t>l’intermédiair</w:t>
      </w:r>
      <w:r w:rsidRPr="00B47EEB">
        <w:rPr>
          <w:rFonts w:ascii="Arial Narrow" w:hAnsi="Arial Narrow" w:cs="Arial"/>
          <w:sz w:val="26"/>
          <w:szCs w:val="26"/>
        </w:rPr>
        <w:t>e</w:t>
      </w:r>
      <w:r w:rsidR="00F859E7" w:rsidRPr="00B47EEB">
        <w:rPr>
          <w:rFonts w:ascii="Arial Narrow" w:hAnsi="Arial Narrow" w:cs="Arial"/>
          <w:sz w:val="26"/>
          <w:szCs w:val="26"/>
        </w:rPr>
        <w:t xml:space="preserve"> </w:t>
      </w:r>
      <w:r w:rsidRPr="00B47EEB">
        <w:rPr>
          <w:rFonts w:ascii="Arial Narrow" w:hAnsi="Arial Narrow" w:cs="Arial"/>
          <w:spacing w:val="5"/>
          <w:sz w:val="26"/>
          <w:szCs w:val="26"/>
        </w:rPr>
        <w:t>d’u</w:t>
      </w:r>
      <w:r w:rsidRPr="00B47EEB">
        <w:rPr>
          <w:rFonts w:ascii="Arial Narrow" w:hAnsi="Arial Narrow" w:cs="Arial"/>
          <w:sz w:val="26"/>
          <w:szCs w:val="26"/>
        </w:rPr>
        <w:t>n</w:t>
      </w:r>
      <w:r w:rsidR="00F859E7" w:rsidRPr="00B47EEB">
        <w:rPr>
          <w:rFonts w:ascii="Arial Narrow" w:hAnsi="Arial Narrow" w:cs="Arial"/>
          <w:sz w:val="26"/>
          <w:szCs w:val="26"/>
        </w:rPr>
        <w:t xml:space="preserve"> </w:t>
      </w:r>
      <w:r w:rsidRPr="00B47EEB">
        <w:rPr>
          <w:rFonts w:ascii="Arial Narrow" w:hAnsi="Arial Narrow" w:cs="Arial"/>
          <w:spacing w:val="5"/>
          <w:sz w:val="26"/>
          <w:szCs w:val="26"/>
        </w:rPr>
        <w:t xml:space="preserve">agent, </w:t>
      </w:r>
      <w:r w:rsidRPr="00B47EEB">
        <w:rPr>
          <w:rFonts w:ascii="Arial Narrow" w:hAnsi="Arial Narrow" w:cs="Arial"/>
          <w:sz w:val="26"/>
          <w:szCs w:val="26"/>
        </w:rPr>
        <w:t>coupable de corruption</w:t>
      </w:r>
      <w:r w:rsidR="009637BD" w:rsidRPr="00B47EEB">
        <w:rPr>
          <w:rFonts w:ascii="Arial Narrow" w:hAnsi="Arial Narrow" w:cs="Arial"/>
          <w:sz w:val="26"/>
          <w:szCs w:val="26"/>
        </w:rPr>
        <w:t>,</w:t>
      </w:r>
      <w:r w:rsidR="00F859E7" w:rsidRPr="00B47EEB">
        <w:rPr>
          <w:rFonts w:ascii="Arial Narrow" w:hAnsi="Arial Narrow" w:cs="Arial"/>
          <w:sz w:val="26"/>
          <w:szCs w:val="26"/>
        </w:rPr>
        <w:t xml:space="preserve"> </w:t>
      </w:r>
      <w:r w:rsidR="009637BD" w:rsidRPr="00B47EEB">
        <w:rPr>
          <w:rFonts w:ascii="Arial Narrow" w:hAnsi="Arial Narrow" w:cs="Arial"/>
          <w:sz w:val="26"/>
          <w:szCs w:val="26"/>
        </w:rPr>
        <w:t xml:space="preserve">de conflit </w:t>
      </w:r>
      <w:r w:rsidR="00F92283" w:rsidRPr="00B47EEB">
        <w:rPr>
          <w:rFonts w:ascii="Arial Narrow" w:hAnsi="Arial Narrow" w:cs="Arial"/>
          <w:sz w:val="26"/>
          <w:szCs w:val="26"/>
        </w:rPr>
        <w:t xml:space="preserve">d’intérêt, de complicité </w:t>
      </w:r>
      <w:r w:rsidRPr="00B47EEB">
        <w:rPr>
          <w:rFonts w:ascii="Arial Narrow" w:hAnsi="Arial Narrow" w:cs="Arial"/>
          <w:sz w:val="26"/>
          <w:szCs w:val="26"/>
        </w:rPr>
        <w:t>ou s’est livré à des manœuvres frauduleuses, des pratiques collusoires</w:t>
      </w:r>
      <w:r w:rsidR="009637BD" w:rsidRPr="00B47EEB">
        <w:rPr>
          <w:rFonts w:ascii="Arial Narrow" w:hAnsi="Arial Narrow" w:cs="Arial"/>
          <w:sz w:val="26"/>
          <w:szCs w:val="26"/>
        </w:rPr>
        <w:t>,</w:t>
      </w:r>
      <w:r w:rsidR="00F859E7" w:rsidRPr="00B47EEB">
        <w:rPr>
          <w:rFonts w:ascii="Arial Narrow" w:hAnsi="Arial Narrow" w:cs="Arial"/>
          <w:sz w:val="26"/>
          <w:szCs w:val="26"/>
        </w:rPr>
        <w:t xml:space="preserve"> </w:t>
      </w:r>
      <w:r w:rsidR="009637BD" w:rsidRPr="00B47EEB">
        <w:rPr>
          <w:rFonts w:ascii="Arial Narrow" w:hAnsi="Arial Narrow" w:cs="Arial"/>
          <w:sz w:val="26"/>
          <w:szCs w:val="26"/>
        </w:rPr>
        <w:t>coercitives ou</w:t>
      </w:r>
      <w:r w:rsidR="009637BD" w:rsidRPr="00B47EEB">
        <w:rPr>
          <w:rFonts w:ascii="Arial Narrow" w:hAnsi="Arial Narrow" w:cs="Arial"/>
          <w:spacing w:val="12"/>
          <w:sz w:val="26"/>
          <w:szCs w:val="26"/>
        </w:rPr>
        <w:t xml:space="preserve"> obstructives</w:t>
      </w:r>
      <w:r w:rsidRPr="00B47EEB">
        <w:rPr>
          <w:rFonts w:ascii="Arial Narrow" w:hAnsi="Arial Narrow" w:cs="Arial"/>
          <w:sz w:val="26"/>
          <w:szCs w:val="26"/>
        </w:rPr>
        <w:t xml:space="preserve"> pour l’attribution de ce marché.</w:t>
      </w:r>
    </w:p>
    <w:p w14:paraId="362D4E21" w14:textId="50995E9A" w:rsidR="00273DD0" w:rsidRPr="00B47EEB" w:rsidRDefault="00353DCC" w:rsidP="0059559B">
      <w:pPr>
        <w:widowControl w:val="0"/>
        <w:tabs>
          <w:tab w:val="left" w:pos="1120"/>
          <w:tab w:val="left" w:pos="2700"/>
          <w:tab w:val="left" w:pos="3440"/>
          <w:tab w:val="left" w:pos="3860"/>
        </w:tabs>
        <w:autoSpaceDE w:val="0"/>
        <w:spacing w:after="60"/>
        <w:jc w:val="both"/>
        <w:rPr>
          <w:rFonts w:ascii="Arial Narrow" w:hAnsi="Arial Narrow" w:cs="Arial"/>
          <w:sz w:val="26"/>
          <w:szCs w:val="26"/>
        </w:rPr>
      </w:pPr>
      <w:r w:rsidRPr="00B47EEB">
        <w:rPr>
          <w:rFonts w:ascii="Arial Narrow" w:hAnsi="Arial Narrow" w:cs="Arial"/>
          <w:spacing w:val="1"/>
          <w:sz w:val="26"/>
          <w:szCs w:val="26"/>
        </w:rPr>
        <w:t>3.2</w:t>
      </w:r>
      <w:r w:rsidRPr="00B47EEB">
        <w:rPr>
          <w:rFonts w:ascii="Arial Narrow" w:hAnsi="Arial Narrow" w:cs="Arial"/>
          <w:sz w:val="26"/>
          <w:szCs w:val="26"/>
        </w:rPr>
        <w:t xml:space="preserve">. </w:t>
      </w:r>
      <w:r w:rsidR="0041270D" w:rsidRPr="00B47EEB">
        <w:rPr>
          <w:rFonts w:ascii="Arial Narrow" w:hAnsi="Arial Narrow" w:cs="Arial"/>
          <w:spacing w:val="1"/>
          <w:sz w:val="26"/>
          <w:szCs w:val="26"/>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B47EEB">
        <w:rPr>
          <w:rFonts w:ascii="Arial Narrow" w:hAnsi="Arial Narrow" w:cs="Arial"/>
          <w:sz w:val="26"/>
          <w:szCs w:val="26"/>
        </w:rPr>
        <w:t>.</w:t>
      </w:r>
    </w:p>
    <w:p w14:paraId="54511300" w14:textId="66D31882" w:rsidR="00D745B0" w:rsidRPr="00B47EEB" w:rsidRDefault="00E42DC1" w:rsidP="0059559B">
      <w:pPr>
        <w:widowControl w:val="0"/>
        <w:autoSpaceDE w:val="0"/>
        <w:spacing w:after="60"/>
        <w:jc w:val="both"/>
        <w:rPr>
          <w:rFonts w:ascii="Arial Narrow" w:hAnsi="Arial Narrow" w:cs="Arial"/>
          <w:sz w:val="26"/>
          <w:szCs w:val="26"/>
        </w:rPr>
      </w:pPr>
      <w:r w:rsidRPr="00B47EEB">
        <w:rPr>
          <w:rFonts w:ascii="Arial Narrow" w:hAnsi="Arial Narrow" w:cs="Arial"/>
          <w:spacing w:val="2"/>
          <w:sz w:val="26"/>
          <w:szCs w:val="26"/>
        </w:rPr>
        <w:t>3.3..</w:t>
      </w:r>
      <w:r w:rsidR="00BD129B" w:rsidRPr="00B47EEB">
        <w:rPr>
          <w:rFonts w:ascii="Arial Narrow" w:hAnsi="Arial Narrow" w:cs="Arial"/>
          <w:spacing w:val="1"/>
          <w:sz w:val="26"/>
          <w:szCs w:val="26"/>
        </w:rPr>
        <w:t>.L’Autorité</w:t>
      </w:r>
      <w:r w:rsidR="00D745B0" w:rsidRPr="00B47EEB">
        <w:rPr>
          <w:rFonts w:ascii="Arial Narrow" w:hAnsi="Arial Narrow" w:cs="Arial"/>
          <w:spacing w:val="1"/>
          <w:sz w:val="26"/>
          <w:szCs w:val="26"/>
        </w:rPr>
        <w:t xml:space="preserve"> </w:t>
      </w:r>
      <w:r w:rsidR="00D745B0" w:rsidRPr="00B47EEB">
        <w:rPr>
          <w:rFonts w:ascii="Arial Narrow" w:hAnsi="Arial Narrow" w:cs="Arial"/>
          <w:spacing w:val="2"/>
          <w:sz w:val="26"/>
          <w:szCs w:val="26"/>
        </w:rPr>
        <w:t>chargée des Marchés Publics</w:t>
      </w:r>
      <w:r w:rsidR="00D745B0" w:rsidRPr="00B47EEB">
        <w:rPr>
          <w:rFonts w:ascii="Arial Narrow" w:hAnsi="Arial Narrow" w:cs="Arial"/>
          <w:sz w:val="26"/>
          <w:szCs w:val="26"/>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B47EEB" w:rsidRDefault="0087171A" w:rsidP="0059559B">
      <w:pPr>
        <w:widowControl w:val="0"/>
        <w:autoSpaceDE w:val="0"/>
        <w:spacing w:after="60"/>
        <w:jc w:val="both"/>
        <w:rPr>
          <w:rFonts w:ascii="Arial Narrow" w:hAnsi="Arial Narrow" w:cs="Arial"/>
          <w:sz w:val="26"/>
          <w:szCs w:val="26"/>
        </w:rPr>
      </w:pPr>
    </w:p>
    <w:p w14:paraId="031B2115" w14:textId="10E5E214" w:rsidR="00273DD0" w:rsidRPr="00B47EEB" w:rsidRDefault="00353DCC" w:rsidP="0059559B">
      <w:pPr>
        <w:pStyle w:val="RGAOarticles"/>
        <w:spacing w:line="240" w:lineRule="auto"/>
        <w:rPr>
          <w:sz w:val="26"/>
          <w:szCs w:val="26"/>
        </w:rPr>
      </w:pPr>
      <w:bookmarkStart w:id="36" w:name="_Toc530307908"/>
      <w:bookmarkStart w:id="37" w:name="_Toc97557029"/>
      <w:bookmarkStart w:id="38" w:name="_Toc163062696"/>
      <w:r w:rsidRPr="00B47EEB">
        <w:rPr>
          <w:sz w:val="26"/>
          <w:szCs w:val="26"/>
        </w:rPr>
        <w:t>Candidats</w:t>
      </w:r>
      <w:r w:rsidR="00F859E7" w:rsidRPr="00B47EEB">
        <w:rPr>
          <w:sz w:val="26"/>
          <w:szCs w:val="26"/>
        </w:rPr>
        <w:t xml:space="preserve"> </w:t>
      </w:r>
      <w:r w:rsidRPr="00B47EEB">
        <w:rPr>
          <w:sz w:val="26"/>
          <w:szCs w:val="26"/>
        </w:rPr>
        <w:t>admis</w:t>
      </w:r>
      <w:r w:rsidR="00F859E7" w:rsidRPr="00B47EEB">
        <w:rPr>
          <w:sz w:val="26"/>
          <w:szCs w:val="26"/>
        </w:rPr>
        <w:t xml:space="preserve"> </w:t>
      </w:r>
      <w:r w:rsidRPr="00B47EEB">
        <w:rPr>
          <w:sz w:val="26"/>
          <w:szCs w:val="26"/>
        </w:rPr>
        <w:t>à</w:t>
      </w:r>
      <w:r w:rsidR="00F859E7" w:rsidRPr="00B47EEB">
        <w:rPr>
          <w:sz w:val="26"/>
          <w:szCs w:val="26"/>
        </w:rPr>
        <w:t xml:space="preserve"> </w:t>
      </w:r>
      <w:r w:rsidRPr="00B47EEB">
        <w:rPr>
          <w:sz w:val="26"/>
          <w:szCs w:val="26"/>
        </w:rPr>
        <w:t>concourir</w:t>
      </w:r>
      <w:bookmarkEnd w:id="36"/>
      <w:bookmarkEnd w:id="37"/>
      <w:bookmarkEnd w:id="38"/>
    </w:p>
    <w:p w14:paraId="42D0D4FB" w14:textId="6794727E" w:rsidR="00192EEC"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4.1. </w:t>
      </w:r>
      <w:r w:rsidR="001F024C" w:rsidRPr="00B47EEB">
        <w:rPr>
          <w:rFonts w:ascii="Arial Narrow" w:hAnsi="Arial Narrow" w:cs="Arial"/>
          <w:sz w:val="26"/>
          <w:szCs w:val="26"/>
        </w:rPr>
        <w:t>L</w:t>
      </w:r>
      <w:r w:rsidR="00E9358A" w:rsidRPr="00B47EEB">
        <w:rPr>
          <w:rFonts w:ascii="Arial Narrow" w:hAnsi="Arial Narrow" w:cs="Arial"/>
          <w:sz w:val="26"/>
          <w:szCs w:val="26"/>
        </w:rPr>
        <w:t>’appel d’offres s’adresse à tous les soumissionnaires, sous réserve qu’ils remplissent les conditions d’éligibilité ci-après :</w:t>
      </w:r>
      <w:r w:rsidR="00DD7EE0" w:rsidRPr="00B47EEB">
        <w:rPr>
          <w:rFonts w:ascii="Arial Narrow" w:hAnsi="Arial Narrow" w:cs="Arial"/>
          <w:sz w:val="26"/>
          <w:szCs w:val="26"/>
        </w:rPr>
        <w:t xml:space="preserve"> </w:t>
      </w:r>
    </w:p>
    <w:p w14:paraId="60877D6C" w14:textId="257E81A4" w:rsidR="00B14914" w:rsidRPr="00B47EEB" w:rsidRDefault="006142D8"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a</w:t>
      </w:r>
      <w:r w:rsidR="001F7458" w:rsidRPr="00B47EEB">
        <w:rPr>
          <w:rFonts w:ascii="Arial Narrow" w:hAnsi="Arial Narrow" w:cs="Arial"/>
          <w:sz w:val="26"/>
          <w:szCs w:val="26"/>
        </w:rPr>
        <w:t xml:space="preserve">. </w:t>
      </w:r>
      <w:r w:rsidR="00814190" w:rsidRPr="00B47EEB">
        <w:rPr>
          <w:rFonts w:ascii="Arial Narrow" w:hAnsi="Arial Narrow" w:cs="Arial"/>
          <w:sz w:val="26"/>
          <w:szCs w:val="26"/>
        </w:rPr>
        <w:t>Un soumissionnaire (y compris tous les membres d’un groupement d’entreprises et tous les sous-traitants du soumissionnaire doi</w:t>
      </w:r>
      <w:r w:rsidR="001977DC" w:rsidRPr="00B47EEB">
        <w:rPr>
          <w:rFonts w:ascii="Arial Narrow" w:hAnsi="Arial Narrow" w:cs="Arial"/>
          <w:sz w:val="26"/>
          <w:szCs w:val="26"/>
        </w:rPr>
        <w:t>ven</w:t>
      </w:r>
      <w:r w:rsidR="00814190" w:rsidRPr="00B47EEB">
        <w:rPr>
          <w:rFonts w:ascii="Arial Narrow" w:hAnsi="Arial Narrow" w:cs="Arial"/>
          <w:sz w:val="26"/>
          <w:szCs w:val="26"/>
        </w:rPr>
        <w:t>t être d’un pays éligible, conformément à la convention de financement</w:t>
      </w:r>
      <w:r w:rsidR="00451417" w:rsidRPr="00B47EEB">
        <w:rPr>
          <w:rFonts w:ascii="Arial Narrow" w:hAnsi="Arial Narrow" w:cs="Arial"/>
          <w:sz w:val="26"/>
          <w:szCs w:val="26"/>
        </w:rPr>
        <w:t>, le cas échéant</w:t>
      </w:r>
      <w:r w:rsidR="00814190" w:rsidRPr="00B47EEB">
        <w:rPr>
          <w:rFonts w:ascii="Arial Narrow" w:hAnsi="Arial Narrow" w:cs="Arial"/>
          <w:sz w:val="26"/>
          <w:szCs w:val="26"/>
        </w:rPr>
        <w:t> ;</w:t>
      </w:r>
    </w:p>
    <w:p w14:paraId="48E379B7" w14:textId="3AE81178" w:rsidR="00B611B7" w:rsidRPr="00B47EEB" w:rsidRDefault="00B611B7"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B47EEB" w:rsidRDefault="00B611B7" w:rsidP="0059559B">
      <w:pPr>
        <w:widowControl w:val="0"/>
        <w:numPr>
          <w:ilvl w:val="2"/>
          <w:numId w:val="1"/>
        </w:numPr>
        <w:tabs>
          <w:tab w:val="left" w:pos="567"/>
        </w:tabs>
        <w:autoSpaceDE w:val="0"/>
        <w:spacing w:after="60"/>
        <w:ind w:left="567" w:right="-134" w:hanging="283"/>
        <w:jc w:val="both"/>
        <w:rPr>
          <w:rFonts w:ascii="Arial Narrow" w:hAnsi="Arial Narrow" w:cs="Arial"/>
          <w:sz w:val="26"/>
          <w:szCs w:val="26"/>
        </w:rPr>
      </w:pPr>
      <w:r w:rsidRPr="00B47EEB">
        <w:rPr>
          <w:rFonts w:ascii="Arial Narrow" w:hAnsi="Arial Narrow" w:cs="Arial"/>
          <w:sz w:val="26"/>
          <w:szCs w:val="26"/>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B47EEB" w:rsidRDefault="00DC5890" w:rsidP="0059559B">
      <w:pPr>
        <w:widowControl w:val="0"/>
        <w:numPr>
          <w:ilvl w:val="2"/>
          <w:numId w:val="1"/>
        </w:numPr>
        <w:tabs>
          <w:tab w:val="left" w:pos="567"/>
        </w:tabs>
        <w:autoSpaceDE w:val="0"/>
        <w:spacing w:after="60"/>
        <w:ind w:left="567" w:right="-134" w:hanging="283"/>
        <w:jc w:val="both"/>
        <w:rPr>
          <w:rFonts w:ascii="Arial Narrow" w:hAnsi="Arial Narrow" w:cs="Arial"/>
          <w:sz w:val="26"/>
          <w:szCs w:val="26"/>
        </w:rPr>
      </w:pPr>
      <w:r w:rsidRPr="00B47EEB">
        <w:rPr>
          <w:rFonts w:ascii="Arial Narrow" w:hAnsi="Arial Narrow" w:cs="Arial"/>
          <w:sz w:val="26"/>
          <w:szCs w:val="26"/>
        </w:rPr>
        <w:t xml:space="preserve">est dans le cadre d’un </w:t>
      </w:r>
      <w:r w:rsidR="00B611B7" w:rsidRPr="00B47EEB">
        <w:rPr>
          <w:rFonts w:ascii="Arial Narrow" w:hAnsi="Arial Narrow" w:cs="Arial"/>
          <w:sz w:val="26"/>
          <w:szCs w:val="26"/>
        </w:rPr>
        <w:t xml:space="preserve">même </w:t>
      </w:r>
      <w:r w:rsidRPr="00B47EEB">
        <w:rPr>
          <w:rFonts w:ascii="Arial Narrow" w:hAnsi="Arial Narrow" w:cs="Arial"/>
          <w:sz w:val="26"/>
          <w:szCs w:val="26"/>
        </w:rPr>
        <w:t xml:space="preserve">appel d’offres, </w:t>
      </w:r>
      <w:r w:rsidR="00B611B7" w:rsidRPr="00B47EEB">
        <w:rPr>
          <w:rFonts w:ascii="Arial Narrow" w:hAnsi="Arial Narrow" w:cs="Arial"/>
          <w:sz w:val="26"/>
          <w:szCs w:val="26"/>
        </w:rPr>
        <w:t xml:space="preserve">représentant légal </w:t>
      </w:r>
      <w:r w:rsidRPr="00B47EEB">
        <w:rPr>
          <w:rFonts w:ascii="Arial Narrow" w:hAnsi="Arial Narrow" w:cs="Arial"/>
          <w:sz w:val="26"/>
          <w:szCs w:val="26"/>
        </w:rPr>
        <w:t xml:space="preserve">d’un </w:t>
      </w:r>
      <w:r w:rsidR="00B611B7" w:rsidRPr="00B47EEB">
        <w:rPr>
          <w:rFonts w:ascii="Arial Narrow" w:hAnsi="Arial Narrow" w:cs="Arial"/>
          <w:sz w:val="26"/>
          <w:szCs w:val="26"/>
        </w:rPr>
        <w:t>autre soumissionnaire</w:t>
      </w:r>
      <w:r w:rsidRPr="00B47EEB">
        <w:rPr>
          <w:rFonts w:ascii="Arial Narrow" w:hAnsi="Arial Narrow" w:cs="Arial"/>
          <w:sz w:val="26"/>
          <w:szCs w:val="26"/>
        </w:rPr>
        <w:t> ;</w:t>
      </w:r>
      <w:r w:rsidR="00B611B7" w:rsidRPr="00B47EEB">
        <w:rPr>
          <w:rFonts w:ascii="Arial Narrow" w:hAnsi="Arial Narrow" w:cs="Arial"/>
          <w:sz w:val="26"/>
          <w:szCs w:val="26"/>
        </w:rPr>
        <w:t xml:space="preserve"> </w:t>
      </w:r>
    </w:p>
    <w:p w14:paraId="2DCE42A8" w14:textId="7314873F" w:rsidR="00B611B7" w:rsidRPr="00B47EEB" w:rsidRDefault="006758B3" w:rsidP="0059559B">
      <w:pPr>
        <w:widowControl w:val="0"/>
        <w:numPr>
          <w:ilvl w:val="2"/>
          <w:numId w:val="1"/>
        </w:numPr>
        <w:tabs>
          <w:tab w:val="left" w:pos="567"/>
        </w:tabs>
        <w:autoSpaceDE w:val="0"/>
        <w:spacing w:after="60"/>
        <w:ind w:left="567" w:right="-134" w:hanging="283"/>
        <w:jc w:val="both"/>
        <w:rPr>
          <w:rFonts w:ascii="Arial Narrow" w:hAnsi="Arial Narrow" w:cs="Arial"/>
          <w:sz w:val="26"/>
          <w:szCs w:val="26"/>
        </w:rPr>
      </w:pPr>
      <w:r w:rsidRPr="00B47EEB">
        <w:rPr>
          <w:rFonts w:ascii="Arial Narrow" w:hAnsi="Arial Narrow" w:cs="Arial"/>
          <w:sz w:val="26"/>
          <w:szCs w:val="26"/>
        </w:rPr>
        <w:t>Participe</w:t>
      </w:r>
      <w:r w:rsidR="00B611B7" w:rsidRPr="00B47EEB">
        <w:rPr>
          <w:rFonts w:ascii="Arial Narrow" w:hAnsi="Arial Narrow" w:cs="Arial"/>
          <w:sz w:val="26"/>
          <w:szCs w:val="26"/>
        </w:rPr>
        <w:t xml:space="preserve"> </w:t>
      </w:r>
      <w:r w:rsidR="00DC5890" w:rsidRPr="00B47EEB">
        <w:rPr>
          <w:rFonts w:ascii="Arial Narrow" w:hAnsi="Arial Narrow" w:cs="Arial"/>
          <w:sz w:val="26"/>
          <w:szCs w:val="26"/>
        </w:rPr>
        <w:t xml:space="preserve">à </w:t>
      </w:r>
      <w:r w:rsidR="00B611B7" w:rsidRPr="00B47EEB">
        <w:rPr>
          <w:rFonts w:ascii="Arial Narrow" w:hAnsi="Arial Narrow" w:cs="Arial"/>
          <w:sz w:val="26"/>
          <w:szCs w:val="26"/>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7A6A0A61" w:rsidR="00B611B7" w:rsidRPr="00B47EEB" w:rsidRDefault="00B611B7" w:rsidP="0059559B">
      <w:pPr>
        <w:widowControl w:val="0"/>
        <w:numPr>
          <w:ilvl w:val="2"/>
          <w:numId w:val="1"/>
        </w:numPr>
        <w:tabs>
          <w:tab w:val="left" w:pos="567"/>
        </w:tabs>
        <w:autoSpaceDE w:val="0"/>
        <w:spacing w:after="60"/>
        <w:ind w:left="567" w:right="-134" w:hanging="283"/>
        <w:jc w:val="both"/>
        <w:rPr>
          <w:rFonts w:ascii="Arial Narrow" w:hAnsi="Arial Narrow" w:cs="Arial"/>
          <w:sz w:val="26"/>
          <w:szCs w:val="26"/>
        </w:rPr>
      </w:pPr>
      <w:r w:rsidRPr="00B47EEB">
        <w:rPr>
          <w:rFonts w:ascii="Arial Narrow" w:hAnsi="Arial Narrow" w:cs="Arial"/>
          <w:sz w:val="26"/>
          <w:szCs w:val="26"/>
        </w:rPr>
        <w:t xml:space="preserve">Est affilié à un groupe ou entité que le </w:t>
      </w:r>
      <w:r w:rsidR="00CC0E1C" w:rsidRPr="00B47EEB">
        <w:rPr>
          <w:rFonts w:ascii="Arial Narrow" w:hAnsi="Arial Narrow" w:cs="Arial"/>
          <w:sz w:val="26"/>
          <w:szCs w:val="26"/>
        </w:rPr>
        <w:t xml:space="preserve">Maître d’Ouvrage Délégué </w:t>
      </w:r>
      <w:r w:rsidR="00D25C52" w:rsidRPr="00B47EEB">
        <w:rPr>
          <w:rFonts w:ascii="Arial Narrow" w:hAnsi="Arial Narrow" w:cs="Arial"/>
          <w:sz w:val="26"/>
          <w:szCs w:val="26"/>
        </w:rPr>
        <w:t>a</w:t>
      </w:r>
      <w:r w:rsidRPr="00B47EEB">
        <w:rPr>
          <w:rFonts w:ascii="Arial Narrow" w:hAnsi="Arial Narrow" w:cs="Arial"/>
          <w:sz w:val="26"/>
          <w:szCs w:val="26"/>
        </w:rPr>
        <w:t xml:space="preserve"> recruté ou envisage de recruter pour participer au contrôle ;</w:t>
      </w:r>
    </w:p>
    <w:p w14:paraId="145B2D0E" w14:textId="2F35E691" w:rsidR="00B611B7" w:rsidRPr="00B47EEB" w:rsidRDefault="00B611B7" w:rsidP="0059559B">
      <w:pPr>
        <w:widowControl w:val="0"/>
        <w:numPr>
          <w:ilvl w:val="2"/>
          <w:numId w:val="1"/>
        </w:numPr>
        <w:tabs>
          <w:tab w:val="left" w:pos="567"/>
        </w:tabs>
        <w:autoSpaceDE w:val="0"/>
        <w:spacing w:after="60"/>
        <w:ind w:left="567" w:right="-134" w:hanging="283"/>
        <w:jc w:val="both"/>
        <w:rPr>
          <w:rFonts w:ascii="Arial Narrow" w:hAnsi="Arial Narrow" w:cs="Arial"/>
          <w:sz w:val="26"/>
          <w:szCs w:val="26"/>
        </w:rPr>
      </w:pPr>
      <w:r w:rsidRPr="00B47EEB">
        <w:rPr>
          <w:rFonts w:ascii="Arial Narrow" w:hAnsi="Arial Narrow" w:cs="Arial"/>
          <w:sz w:val="26"/>
          <w:szCs w:val="26"/>
        </w:rPr>
        <w:t xml:space="preserve">Le </w:t>
      </w:r>
      <w:r w:rsidR="00CC0E1C" w:rsidRPr="00B47EEB">
        <w:rPr>
          <w:rFonts w:ascii="Arial Narrow" w:hAnsi="Arial Narrow" w:cs="Arial"/>
          <w:sz w:val="26"/>
          <w:szCs w:val="26"/>
        </w:rPr>
        <w:t xml:space="preserve">Maître d’Ouvrage Délégué </w:t>
      </w:r>
      <w:r w:rsidR="001977DC" w:rsidRPr="00B47EEB">
        <w:rPr>
          <w:rFonts w:ascii="Arial Narrow" w:hAnsi="Arial Narrow" w:cs="Arial"/>
          <w:sz w:val="26"/>
          <w:szCs w:val="26"/>
        </w:rPr>
        <w:t xml:space="preserve">participe au </w:t>
      </w:r>
      <w:r w:rsidRPr="00B47EEB">
        <w:rPr>
          <w:rFonts w:ascii="Arial Narrow" w:hAnsi="Arial Narrow" w:cs="Arial"/>
          <w:sz w:val="26"/>
          <w:szCs w:val="26"/>
        </w:rPr>
        <w:t>capital</w:t>
      </w:r>
      <w:r w:rsidR="001977DC" w:rsidRPr="00B47EEB">
        <w:rPr>
          <w:rFonts w:ascii="Arial Narrow" w:hAnsi="Arial Narrow" w:cs="Arial"/>
          <w:sz w:val="26"/>
          <w:szCs w:val="26"/>
        </w:rPr>
        <w:t xml:space="preserve"> du soumissionnaire</w:t>
      </w:r>
      <w:r w:rsidRPr="00B47EEB">
        <w:rPr>
          <w:rFonts w:ascii="Arial Narrow" w:hAnsi="Arial Narrow" w:cs="Arial"/>
          <w:sz w:val="26"/>
          <w:szCs w:val="26"/>
        </w:rPr>
        <w:t xml:space="preserve"> de nature à compromettre la transparence des procédures de passation des marchés publics ;</w:t>
      </w:r>
      <w:r w:rsidR="00E758F7" w:rsidRPr="00B47EEB">
        <w:rPr>
          <w:rFonts w:ascii="Arial Narrow" w:hAnsi="Arial Narrow" w:cs="Arial"/>
          <w:sz w:val="26"/>
          <w:szCs w:val="26"/>
        </w:rPr>
        <w:t xml:space="preserve"> </w:t>
      </w:r>
    </w:p>
    <w:p w14:paraId="08DC2BDC" w14:textId="22785907" w:rsidR="00E6666C" w:rsidRPr="00B47EEB" w:rsidRDefault="00927510" w:rsidP="0059559B">
      <w:pPr>
        <w:widowControl w:val="0"/>
        <w:autoSpaceDE w:val="0"/>
        <w:spacing w:after="60"/>
        <w:jc w:val="both"/>
        <w:rPr>
          <w:rFonts w:ascii="Arial Narrow" w:hAnsi="Arial Narrow" w:cs="Arial"/>
          <w:sz w:val="26"/>
          <w:szCs w:val="26"/>
        </w:rPr>
      </w:pPr>
      <w:r w:rsidRPr="00B47EEB">
        <w:rPr>
          <w:rFonts w:ascii="Arial Narrow" w:hAnsi="Arial Narrow" w:cs="Arial"/>
          <w:spacing w:val="5"/>
          <w:sz w:val="26"/>
          <w:szCs w:val="26"/>
        </w:rPr>
        <w:t xml:space="preserve">    </w:t>
      </w:r>
      <w:r w:rsidR="00DC7267" w:rsidRPr="00B47EEB">
        <w:rPr>
          <w:rFonts w:ascii="Arial Narrow" w:hAnsi="Arial Narrow" w:cs="Arial"/>
          <w:spacing w:val="5"/>
          <w:sz w:val="26"/>
          <w:szCs w:val="26"/>
        </w:rPr>
        <w:t xml:space="preserve"> </w:t>
      </w:r>
      <w:r w:rsidR="00D45A26" w:rsidRPr="00B47EEB">
        <w:rPr>
          <w:rFonts w:ascii="Arial Narrow" w:hAnsi="Arial Narrow" w:cs="Arial"/>
          <w:sz w:val="26"/>
          <w:szCs w:val="26"/>
        </w:rPr>
        <w:t>Un</w:t>
      </w:r>
      <w:r w:rsidR="006142D8" w:rsidRPr="00B47EEB">
        <w:rPr>
          <w:rFonts w:ascii="Arial Narrow" w:hAnsi="Arial Narrow" w:cs="Arial"/>
          <w:sz w:val="26"/>
          <w:szCs w:val="26"/>
        </w:rPr>
        <w:t xml:space="preserve">e </w:t>
      </w:r>
      <w:r w:rsidR="002E6592" w:rsidRPr="00B47EEB">
        <w:rPr>
          <w:rFonts w:ascii="Arial Narrow" w:hAnsi="Arial Narrow" w:cs="Arial"/>
          <w:sz w:val="26"/>
          <w:szCs w:val="26"/>
        </w:rPr>
        <w:t>personne morale de droit public</w:t>
      </w:r>
      <w:r w:rsidR="00D45A26" w:rsidRPr="00B47EEB">
        <w:rPr>
          <w:rFonts w:ascii="Arial Narrow" w:hAnsi="Arial Narrow" w:cs="Arial"/>
          <w:sz w:val="26"/>
          <w:szCs w:val="26"/>
        </w:rPr>
        <w:t xml:space="preserve"> si elle démontre qu’elle est (i) juridiquement et financièrement autonome, (ii) </w:t>
      </w:r>
      <w:r w:rsidR="002E6592" w:rsidRPr="00B47EEB">
        <w:rPr>
          <w:rFonts w:ascii="Arial Narrow" w:hAnsi="Arial Narrow" w:cs="Arial"/>
          <w:sz w:val="26"/>
          <w:szCs w:val="26"/>
        </w:rPr>
        <w:t>gérée selon les règles de la comptabilité privée</w:t>
      </w:r>
      <w:r w:rsidR="00D45A26" w:rsidRPr="00B47EEB">
        <w:rPr>
          <w:rFonts w:ascii="Arial Narrow" w:hAnsi="Arial Narrow" w:cs="Arial"/>
          <w:sz w:val="26"/>
          <w:szCs w:val="26"/>
        </w:rPr>
        <w:t xml:space="preserve"> et (iii) n’est pas sous </w:t>
      </w:r>
      <w:r w:rsidR="00D45A26" w:rsidRPr="00B47EEB">
        <w:rPr>
          <w:rFonts w:ascii="Arial Narrow" w:hAnsi="Arial Narrow" w:cs="Arial"/>
          <w:spacing w:val="5"/>
          <w:sz w:val="26"/>
          <w:szCs w:val="26"/>
        </w:rPr>
        <w:t>l</w:t>
      </w:r>
      <w:r w:rsidR="004576AB" w:rsidRPr="00B47EEB">
        <w:rPr>
          <w:rFonts w:ascii="Arial Narrow" w:hAnsi="Arial Narrow" w:cs="Arial"/>
          <w:spacing w:val="5"/>
          <w:sz w:val="26"/>
          <w:szCs w:val="26"/>
        </w:rPr>
        <w:t>a tutelle</w:t>
      </w:r>
      <w:r w:rsidR="00D45A26" w:rsidRPr="00B47EEB">
        <w:rPr>
          <w:rFonts w:ascii="Arial Narrow" w:hAnsi="Arial Narrow" w:cs="Arial"/>
          <w:sz w:val="26"/>
          <w:szCs w:val="26"/>
        </w:rPr>
        <w:t xml:space="preserve"> </w:t>
      </w:r>
      <w:r w:rsidR="00D45A26" w:rsidRPr="00B47EEB">
        <w:rPr>
          <w:rFonts w:ascii="Arial Narrow" w:hAnsi="Arial Narrow" w:cs="Arial"/>
          <w:spacing w:val="5"/>
          <w:sz w:val="26"/>
          <w:szCs w:val="26"/>
        </w:rPr>
        <w:t xml:space="preserve">du </w:t>
      </w:r>
      <w:r w:rsidR="00CC0E1C" w:rsidRPr="00B47EEB">
        <w:rPr>
          <w:rFonts w:ascii="Arial Narrow" w:hAnsi="Arial Narrow" w:cs="Arial"/>
          <w:spacing w:val="5"/>
          <w:sz w:val="26"/>
          <w:szCs w:val="26"/>
        </w:rPr>
        <w:t xml:space="preserve">Maître d’Ouvrage Délégué </w:t>
      </w:r>
      <w:r w:rsidR="00D45A26" w:rsidRPr="00B47EEB">
        <w:rPr>
          <w:rFonts w:ascii="Arial Narrow" w:hAnsi="Arial Narrow" w:cs="Arial"/>
          <w:spacing w:val="5"/>
          <w:sz w:val="26"/>
          <w:szCs w:val="26"/>
        </w:rPr>
        <w:t xml:space="preserve">ou </w:t>
      </w:r>
      <w:r w:rsidR="004576AB" w:rsidRPr="00B47EEB">
        <w:rPr>
          <w:rFonts w:ascii="Arial Narrow" w:hAnsi="Arial Narrow" w:cs="Arial"/>
          <w:spacing w:val="5"/>
          <w:sz w:val="26"/>
          <w:szCs w:val="26"/>
        </w:rPr>
        <w:t xml:space="preserve">du </w:t>
      </w:r>
      <w:r w:rsidR="00CC0E1C" w:rsidRPr="00B47EEB">
        <w:rPr>
          <w:rFonts w:ascii="Arial Narrow" w:hAnsi="Arial Narrow" w:cs="Arial"/>
          <w:spacing w:val="5"/>
          <w:sz w:val="26"/>
          <w:szCs w:val="26"/>
        </w:rPr>
        <w:t>Maître d’Ouvrage Délégué</w:t>
      </w:r>
      <w:r w:rsidR="002E6592" w:rsidRPr="00B47EEB">
        <w:rPr>
          <w:rFonts w:ascii="Arial Narrow" w:hAnsi="Arial Narrow" w:cs="Arial"/>
          <w:spacing w:val="5"/>
          <w:sz w:val="26"/>
          <w:szCs w:val="26"/>
        </w:rPr>
        <w:t>, sauf autorisation expresse de l’Autorité chargée des marchés publics</w:t>
      </w:r>
      <w:r w:rsidR="00D45A26" w:rsidRPr="00B47EEB">
        <w:rPr>
          <w:rFonts w:ascii="Arial Narrow" w:hAnsi="Arial Narrow" w:cs="Arial"/>
          <w:spacing w:val="5"/>
          <w:sz w:val="26"/>
          <w:szCs w:val="26"/>
        </w:rPr>
        <w:t>.</w:t>
      </w:r>
    </w:p>
    <w:p w14:paraId="018B4C20" w14:textId="77777777" w:rsidR="00B14914" w:rsidRPr="00B47EEB" w:rsidRDefault="00B14914" w:rsidP="0059559B">
      <w:pPr>
        <w:widowControl w:val="0"/>
        <w:suppressAutoHyphens w:val="0"/>
        <w:autoSpaceDE w:val="0"/>
        <w:spacing w:after="60"/>
        <w:jc w:val="both"/>
        <w:textAlignment w:val="auto"/>
        <w:rPr>
          <w:rFonts w:ascii="Arial Narrow" w:hAnsi="Arial Narrow" w:cs="Arial"/>
          <w:sz w:val="26"/>
          <w:szCs w:val="26"/>
        </w:rPr>
      </w:pPr>
      <w:r w:rsidRPr="00B47EEB">
        <w:rPr>
          <w:rFonts w:ascii="Arial Narrow" w:hAnsi="Arial Narrow" w:cs="Arial"/>
          <w:sz w:val="26"/>
          <w:szCs w:val="26"/>
        </w:rPr>
        <w:t>d</w:t>
      </w:r>
      <w:r w:rsidR="00E6666C" w:rsidRPr="00B47EEB">
        <w:rPr>
          <w:rFonts w:ascii="Arial Narrow" w:hAnsi="Arial Narrow" w:cs="Arial"/>
          <w:sz w:val="26"/>
          <w:szCs w:val="26"/>
        </w:rPr>
        <w:t xml:space="preserve">. </w:t>
      </w:r>
      <w:r w:rsidR="00D45A26" w:rsidRPr="00B47EEB">
        <w:rPr>
          <w:rFonts w:ascii="Arial Narrow" w:hAnsi="Arial Narrow" w:cs="Arial"/>
          <w:spacing w:val="-3"/>
          <w:w w:val="110"/>
          <w:sz w:val="26"/>
          <w:szCs w:val="26"/>
        </w:rPr>
        <w:t>Les</w:t>
      </w:r>
      <w:r w:rsidR="00D45A26" w:rsidRPr="00B47EEB">
        <w:rPr>
          <w:rFonts w:ascii="Arial Narrow" w:hAnsi="Arial Narrow" w:cs="Arial"/>
          <w:spacing w:val="-9"/>
          <w:w w:val="110"/>
          <w:sz w:val="26"/>
          <w:szCs w:val="26"/>
        </w:rPr>
        <w:t xml:space="preserve"> </w:t>
      </w:r>
      <w:r w:rsidR="00D45A26" w:rsidRPr="00B47EEB">
        <w:rPr>
          <w:rFonts w:ascii="Arial Narrow" w:hAnsi="Arial Narrow" w:cs="Arial"/>
          <w:spacing w:val="-3"/>
          <w:w w:val="110"/>
          <w:sz w:val="26"/>
          <w:szCs w:val="26"/>
        </w:rPr>
        <w:t>organisations</w:t>
      </w:r>
      <w:r w:rsidR="00D45A26" w:rsidRPr="00B47EEB">
        <w:rPr>
          <w:rFonts w:ascii="Arial Narrow" w:hAnsi="Arial Narrow" w:cs="Arial"/>
          <w:spacing w:val="-9"/>
          <w:w w:val="110"/>
          <w:sz w:val="26"/>
          <w:szCs w:val="26"/>
        </w:rPr>
        <w:t xml:space="preserve"> </w:t>
      </w:r>
      <w:r w:rsidR="00D45A26" w:rsidRPr="00B47EEB">
        <w:rPr>
          <w:rFonts w:ascii="Arial Narrow" w:hAnsi="Arial Narrow" w:cs="Arial"/>
          <w:w w:val="110"/>
          <w:sz w:val="26"/>
          <w:szCs w:val="26"/>
        </w:rPr>
        <w:t>de</w:t>
      </w:r>
      <w:r w:rsidR="00D45A26" w:rsidRPr="00B47EEB">
        <w:rPr>
          <w:rFonts w:ascii="Arial Narrow" w:hAnsi="Arial Narrow" w:cs="Arial"/>
          <w:spacing w:val="-9"/>
          <w:w w:val="110"/>
          <w:sz w:val="26"/>
          <w:szCs w:val="26"/>
        </w:rPr>
        <w:t xml:space="preserve"> </w:t>
      </w:r>
      <w:r w:rsidR="00D45A26" w:rsidRPr="00B47EEB">
        <w:rPr>
          <w:rFonts w:ascii="Arial Narrow" w:hAnsi="Arial Narrow" w:cs="Arial"/>
          <w:w w:val="110"/>
          <w:sz w:val="26"/>
          <w:szCs w:val="26"/>
        </w:rPr>
        <w:t>la</w:t>
      </w:r>
      <w:r w:rsidR="00D45A26" w:rsidRPr="00B47EEB">
        <w:rPr>
          <w:rFonts w:ascii="Arial Narrow" w:hAnsi="Arial Narrow" w:cs="Arial"/>
          <w:spacing w:val="-9"/>
          <w:w w:val="110"/>
          <w:sz w:val="26"/>
          <w:szCs w:val="26"/>
        </w:rPr>
        <w:t xml:space="preserve"> </w:t>
      </w:r>
      <w:r w:rsidR="00D45A26" w:rsidRPr="00B47EEB">
        <w:rPr>
          <w:rFonts w:ascii="Arial Narrow" w:hAnsi="Arial Narrow" w:cs="Arial"/>
          <w:spacing w:val="-3"/>
          <w:w w:val="110"/>
          <w:sz w:val="26"/>
          <w:szCs w:val="26"/>
        </w:rPr>
        <w:t>société</w:t>
      </w:r>
      <w:r w:rsidR="00D45A26" w:rsidRPr="00B47EEB">
        <w:rPr>
          <w:rFonts w:ascii="Arial Narrow" w:hAnsi="Arial Narrow" w:cs="Arial"/>
          <w:spacing w:val="-9"/>
          <w:w w:val="110"/>
          <w:sz w:val="26"/>
          <w:szCs w:val="26"/>
        </w:rPr>
        <w:t xml:space="preserve"> </w:t>
      </w:r>
      <w:r w:rsidR="00D45A26" w:rsidRPr="00B47EEB">
        <w:rPr>
          <w:rFonts w:ascii="Arial Narrow" w:hAnsi="Arial Narrow" w:cs="Arial"/>
          <w:w w:val="110"/>
          <w:sz w:val="26"/>
          <w:szCs w:val="26"/>
        </w:rPr>
        <w:t>civile</w:t>
      </w:r>
      <w:r w:rsidR="00D45A26" w:rsidRPr="00B47EEB">
        <w:rPr>
          <w:rFonts w:ascii="Arial Narrow" w:hAnsi="Arial Narrow" w:cs="Arial"/>
          <w:spacing w:val="-9"/>
          <w:w w:val="110"/>
          <w:sz w:val="26"/>
          <w:szCs w:val="26"/>
        </w:rPr>
        <w:t xml:space="preserve"> </w:t>
      </w:r>
      <w:r w:rsidR="00D45A26" w:rsidRPr="00B47EEB">
        <w:rPr>
          <w:rFonts w:ascii="Arial Narrow" w:hAnsi="Arial Narrow" w:cs="Arial"/>
          <w:spacing w:val="-4"/>
          <w:w w:val="110"/>
          <w:sz w:val="26"/>
          <w:szCs w:val="26"/>
        </w:rPr>
        <w:t>et</w:t>
      </w:r>
      <w:r w:rsidR="00D45A26" w:rsidRPr="00B47EEB">
        <w:rPr>
          <w:rFonts w:ascii="Arial Narrow" w:hAnsi="Arial Narrow" w:cs="Arial"/>
          <w:spacing w:val="-9"/>
          <w:w w:val="110"/>
          <w:sz w:val="26"/>
          <w:szCs w:val="26"/>
        </w:rPr>
        <w:t xml:space="preserve"> </w:t>
      </w:r>
      <w:r w:rsidR="00D45A26" w:rsidRPr="00B47EEB">
        <w:rPr>
          <w:rFonts w:ascii="Arial Narrow" w:hAnsi="Arial Narrow" w:cs="Arial"/>
          <w:w w:val="110"/>
          <w:sz w:val="26"/>
          <w:szCs w:val="26"/>
        </w:rPr>
        <w:t>les</w:t>
      </w:r>
      <w:r w:rsidR="00D45A26" w:rsidRPr="00B47EEB">
        <w:rPr>
          <w:rFonts w:ascii="Arial Narrow" w:hAnsi="Arial Narrow" w:cs="Arial"/>
          <w:spacing w:val="-9"/>
          <w:w w:val="110"/>
          <w:sz w:val="26"/>
          <w:szCs w:val="26"/>
        </w:rPr>
        <w:t xml:space="preserve"> </w:t>
      </w:r>
      <w:r w:rsidR="00D45A26" w:rsidRPr="00B47EEB">
        <w:rPr>
          <w:rFonts w:ascii="Arial Narrow" w:hAnsi="Arial Narrow" w:cs="Arial"/>
          <w:spacing w:val="-3"/>
          <w:w w:val="110"/>
          <w:sz w:val="26"/>
          <w:szCs w:val="26"/>
        </w:rPr>
        <w:t>Etablissements</w:t>
      </w:r>
      <w:r w:rsidR="00D45A26" w:rsidRPr="00B47EEB">
        <w:rPr>
          <w:rFonts w:ascii="Arial Narrow" w:hAnsi="Arial Narrow" w:cs="Arial"/>
          <w:spacing w:val="-9"/>
          <w:w w:val="110"/>
          <w:sz w:val="26"/>
          <w:szCs w:val="26"/>
        </w:rPr>
        <w:t xml:space="preserve"> </w:t>
      </w:r>
      <w:r w:rsidR="00DC7267" w:rsidRPr="00B47EEB">
        <w:rPr>
          <w:rFonts w:ascii="Arial Narrow" w:hAnsi="Arial Narrow" w:cs="Arial"/>
          <w:w w:val="110"/>
          <w:sz w:val="26"/>
          <w:szCs w:val="26"/>
        </w:rPr>
        <w:t xml:space="preserve">publics </w:t>
      </w:r>
      <w:r w:rsidR="00D45A26" w:rsidRPr="00B47EEB">
        <w:rPr>
          <w:rFonts w:ascii="Arial Narrow" w:hAnsi="Arial Narrow" w:cs="Arial"/>
          <w:w w:val="105"/>
          <w:sz w:val="26"/>
          <w:szCs w:val="26"/>
        </w:rPr>
        <w:t xml:space="preserve">à </w:t>
      </w:r>
      <w:r w:rsidR="00D45A26" w:rsidRPr="00B47EEB">
        <w:rPr>
          <w:rFonts w:ascii="Arial Narrow" w:hAnsi="Arial Narrow" w:cs="Arial"/>
          <w:spacing w:val="-3"/>
          <w:w w:val="105"/>
          <w:sz w:val="26"/>
          <w:szCs w:val="26"/>
        </w:rPr>
        <w:t xml:space="preserve">condition </w:t>
      </w:r>
      <w:r w:rsidR="00D45A26" w:rsidRPr="00B47EEB">
        <w:rPr>
          <w:rFonts w:ascii="Arial Narrow" w:hAnsi="Arial Narrow" w:cs="Arial"/>
          <w:w w:val="105"/>
          <w:sz w:val="26"/>
          <w:szCs w:val="26"/>
        </w:rPr>
        <w:t xml:space="preserve">que les prix </w:t>
      </w:r>
      <w:r w:rsidR="00D45A26" w:rsidRPr="00B47EEB">
        <w:rPr>
          <w:rFonts w:ascii="Arial Narrow" w:hAnsi="Arial Narrow" w:cs="Arial"/>
          <w:spacing w:val="-3"/>
          <w:w w:val="105"/>
          <w:sz w:val="26"/>
          <w:szCs w:val="26"/>
        </w:rPr>
        <w:t xml:space="preserve">proposés soient concurrentiels, c’est-à-dire, </w:t>
      </w:r>
      <w:r w:rsidR="00D45A26" w:rsidRPr="00B47EEB">
        <w:rPr>
          <w:rFonts w:ascii="Arial Narrow" w:hAnsi="Arial Narrow" w:cs="Arial"/>
          <w:w w:val="105"/>
          <w:sz w:val="26"/>
          <w:szCs w:val="26"/>
        </w:rPr>
        <w:t xml:space="preserve">qu’ils </w:t>
      </w:r>
      <w:r w:rsidR="00D45A26" w:rsidRPr="00B47EEB">
        <w:rPr>
          <w:rFonts w:ascii="Arial Narrow" w:hAnsi="Arial Narrow" w:cs="Arial"/>
          <w:spacing w:val="-3"/>
          <w:w w:val="105"/>
          <w:sz w:val="26"/>
          <w:szCs w:val="26"/>
        </w:rPr>
        <w:t>aient été déterminés</w:t>
      </w:r>
      <w:r w:rsidR="00DC7267" w:rsidRPr="00B47EEB">
        <w:rPr>
          <w:rFonts w:ascii="Arial Narrow" w:hAnsi="Arial Narrow" w:cs="Arial"/>
          <w:spacing w:val="-3"/>
          <w:w w:val="105"/>
          <w:sz w:val="26"/>
          <w:szCs w:val="26"/>
        </w:rPr>
        <w:t>(i)</w:t>
      </w:r>
      <w:r w:rsidR="00D45A26" w:rsidRPr="00B47EEB">
        <w:rPr>
          <w:rFonts w:ascii="Arial Narrow" w:hAnsi="Arial Narrow" w:cs="Arial"/>
          <w:spacing w:val="-3"/>
          <w:w w:val="105"/>
          <w:sz w:val="26"/>
          <w:szCs w:val="26"/>
        </w:rPr>
        <w:t xml:space="preserve"> </w:t>
      </w:r>
      <w:r w:rsidR="00D45A26" w:rsidRPr="00B47EEB">
        <w:rPr>
          <w:rFonts w:ascii="Arial Narrow" w:hAnsi="Arial Narrow" w:cs="Arial"/>
          <w:w w:val="105"/>
          <w:sz w:val="26"/>
          <w:szCs w:val="26"/>
        </w:rPr>
        <w:t xml:space="preserve">en </w:t>
      </w:r>
      <w:r w:rsidR="00D45A26" w:rsidRPr="00B47EEB">
        <w:rPr>
          <w:rFonts w:ascii="Arial Narrow" w:hAnsi="Arial Narrow" w:cs="Arial"/>
          <w:spacing w:val="-3"/>
          <w:w w:val="105"/>
          <w:sz w:val="26"/>
          <w:szCs w:val="26"/>
        </w:rPr>
        <w:t xml:space="preserve">prenant </w:t>
      </w:r>
      <w:r w:rsidR="00D45A26" w:rsidRPr="00B47EEB">
        <w:rPr>
          <w:rFonts w:ascii="Arial Narrow" w:hAnsi="Arial Narrow" w:cs="Arial"/>
          <w:w w:val="105"/>
          <w:sz w:val="26"/>
          <w:szCs w:val="26"/>
        </w:rPr>
        <w:t xml:space="preserve">en </w:t>
      </w:r>
      <w:r w:rsidR="00D45A26" w:rsidRPr="00B47EEB">
        <w:rPr>
          <w:rFonts w:ascii="Arial Narrow" w:hAnsi="Arial Narrow" w:cs="Arial"/>
          <w:spacing w:val="-4"/>
          <w:w w:val="105"/>
          <w:sz w:val="26"/>
          <w:szCs w:val="26"/>
        </w:rPr>
        <w:t xml:space="preserve">compte </w:t>
      </w:r>
      <w:r w:rsidR="00DC7267" w:rsidRPr="00B47EEB">
        <w:rPr>
          <w:rFonts w:ascii="Arial Narrow" w:hAnsi="Arial Narrow" w:cs="Arial"/>
          <w:w w:val="105"/>
          <w:sz w:val="26"/>
          <w:szCs w:val="26"/>
        </w:rPr>
        <w:t>l’en</w:t>
      </w:r>
      <w:r w:rsidR="00D45A26" w:rsidRPr="00B47EEB">
        <w:rPr>
          <w:rFonts w:ascii="Arial Narrow" w:hAnsi="Arial Narrow" w:cs="Arial"/>
          <w:w w:val="105"/>
          <w:sz w:val="26"/>
          <w:szCs w:val="26"/>
        </w:rPr>
        <w:t xml:space="preserve">semble des </w:t>
      </w:r>
      <w:r w:rsidR="00D45A26" w:rsidRPr="00B47EEB">
        <w:rPr>
          <w:rFonts w:ascii="Arial Narrow" w:hAnsi="Arial Narrow" w:cs="Arial"/>
          <w:spacing w:val="-3"/>
          <w:w w:val="105"/>
          <w:sz w:val="26"/>
          <w:szCs w:val="26"/>
        </w:rPr>
        <w:t xml:space="preserve">coûts directs </w:t>
      </w:r>
      <w:r w:rsidR="00D45A26" w:rsidRPr="00B47EEB">
        <w:rPr>
          <w:rFonts w:ascii="Arial Narrow" w:hAnsi="Arial Narrow" w:cs="Arial"/>
          <w:spacing w:val="-4"/>
          <w:w w:val="105"/>
          <w:sz w:val="26"/>
          <w:szCs w:val="26"/>
        </w:rPr>
        <w:t xml:space="preserve">et </w:t>
      </w:r>
      <w:r w:rsidR="00D45A26" w:rsidRPr="00B47EEB">
        <w:rPr>
          <w:rFonts w:ascii="Arial Narrow" w:hAnsi="Arial Narrow" w:cs="Arial"/>
          <w:spacing w:val="-3"/>
          <w:w w:val="105"/>
          <w:sz w:val="26"/>
          <w:szCs w:val="26"/>
        </w:rPr>
        <w:t xml:space="preserve">indirects </w:t>
      </w:r>
      <w:r w:rsidR="00D45A26" w:rsidRPr="00B47EEB">
        <w:rPr>
          <w:rFonts w:ascii="Arial Narrow" w:hAnsi="Arial Narrow" w:cs="Arial"/>
          <w:spacing w:val="-4"/>
          <w:w w:val="105"/>
          <w:sz w:val="26"/>
          <w:szCs w:val="26"/>
        </w:rPr>
        <w:t xml:space="preserve">concourant </w:t>
      </w:r>
      <w:r w:rsidR="00D45A26" w:rsidRPr="00B47EEB">
        <w:rPr>
          <w:rFonts w:ascii="Arial Narrow" w:hAnsi="Arial Narrow" w:cs="Arial"/>
          <w:w w:val="105"/>
          <w:sz w:val="26"/>
          <w:szCs w:val="26"/>
        </w:rPr>
        <w:t xml:space="preserve">à la </w:t>
      </w:r>
      <w:r w:rsidR="00D45A26" w:rsidRPr="00B47EEB">
        <w:rPr>
          <w:rFonts w:ascii="Arial Narrow" w:hAnsi="Arial Narrow" w:cs="Arial"/>
          <w:spacing w:val="-3"/>
          <w:w w:val="105"/>
          <w:sz w:val="26"/>
          <w:szCs w:val="26"/>
        </w:rPr>
        <w:t xml:space="preserve">formation </w:t>
      </w:r>
      <w:r w:rsidR="00D45A26" w:rsidRPr="00B47EEB">
        <w:rPr>
          <w:rFonts w:ascii="Arial Narrow" w:hAnsi="Arial Narrow" w:cs="Arial"/>
          <w:w w:val="105"/>
          <w:sz w:val="26"/>
          <w:szCs w:val="26"/>
        </w:rPr>
        <w:t xml:space="preserve">du prix de la </w:t>
      </w:r>
      <w:r w:rsidR="00D45A26" w:rsidRPr="00B47EEB">
        <w:rPr>
          <w:rFonts w:ascii="Arial Narrow" w:hAnsi="Arial Narrow" w:cs="Arial"/>
          <w:spacing w:val="-3"/>
          <w:w w:val="105"/>
          <w:sz w:val="26"/>
          <w:szCs w:val="26"/>
        </w:rPr>
        <w:t xml:space="preserve">prestation objet </w:t>
      </w:r>
      <w:r w:rsidR="00D45A26" w:rsidRPr="00B47EEB">
        <w:rPr>
          <w:rFonts w:ascii="Arial Narrow" w:hAnsi="Arial Narrow" w:cs="Arial"/>
          <w:w w:val="105"/>
          <w:sz w:val="26"/>
          <w:szCs w:val="26"/>
        </w:rPr>
        <w:t xml:space="preserve">du </w:t>
      </w:r>
      <w:r w:rsidR="00D45A26" w:rsidRPr="00B47EEB">
        <w:rPr>
          <w:rFonts w:ascii="Arial Narrow" w:hAnsi="Arial Narrow" w:cs="Arial"/>
          <w:spacing w:val="-4"/>
          <w:w w:val="105"/>
          <w:sz w:val="26"/>
          <w:szCs w:val="26"/>
        </w:rPr>
        <w:t>contrat</w:t>
      </w:r>
      <w:r w:rsidR="00DC7267" w:rsidRPr="00B47EEB">
        <w:rPr>
          <w:rFonts w:ascii="Arial Narrow" w:hAnsi="Arial Narrow" w:cs="Arial"/>
          <w:spacing w:val="-4"/>
          <w:w w:val="105"/>
          <w:sz w:val="26"/>
          <w:szCs w:val="26"/>
        </w:rPr>
        <w:t xml:space="preserve"> et(ii) </w:t>
      </w:r>
      <w:r w:rsidR="00D45A26" w:rsidRPr="00B47EEB">
        <w:rPr>
          <w:rFonts w:ascii="Arial Narrow" w:hAnsi="Arial Narrow" w:cs="Arial"/>
          <w:w w:val="110"/>
          <w:sz w:val="26"/>
          <w:szCs w:val="26"/>
        </w:rPr>
        <w:t xml:space="preserve">qu’ils </w:t>
      </w:r>
      <w:r w:rsidR="00D45A26" w:rsidRPr="00B47EEB">
        <w:rPr>
          <w:rFonts w:ascii="Arial Narrow" w:hAnsi="Arial Narrow" w:cs="Arial"/>
          <w:spacing w:val="-3"/>
          <w:w w:val="110"/>
          <w:sz w:val="26"/>
          <w:szCs w:val="26"/>
        </w:rPr>
        <w:t>n’ont</w:t>
      </w:r>
      <w:r w:rsidR="00D45A26" w:rsidRPr="00B47EEB">
        <w:rPr>
          <w:rFonts w:ascii="Arial Narrow" w:hAnsi="Arial Narrow" w:cs="Arial"/>
          <w:spacing w:val="-5"/>
          <w:w w:val="110"/>
          <w:sz w:val="26"/>
          <w:szCs w:val="26"/>
        </w:rPr>
        <w:t xml:space="preserve"> </w:t>
      </w:r>
      <w:r w:rsidR="00D45A26" w:rsidRPr="00B47EEB">
        <w:rPr>
          <w:rFonts w:ascii="Arial Narrow" w:hAnsi="Arial Narrow" w:cs="Arial"/>
          <w:w w:val="110"/>
          <w:sz w:val="26"/>
          <w:szCs w:val="26"/>
        </w:rPr>
        <w:t>pas</w:t>
      </w:r>
      <w:r w:rsidR="00D45A26" w:rsidRPr="00B47EEB">
        <w:rPr>
          <w:rFonts w:ascii="Arial Narrow" w:hAnsi="Arial Narrow" w:cs="Arial"/>
          <w:spacing w:val="-5"/>
          <w:w w:val="110"/>
          <w:sz w:val="26"/>
          <w:szCs w:val="26"/>
        </w:rPr>
        <w:t xml:space="preserve"> </w:t>
      </w:r>
      <w:r w:rsidR="00D45A26" w:rsidRPr="00B47EEB">
        <w:rPr>
          <w:rFonts w:ascii="Arial Narrow" w:hAnsi="Arial Narrow" w:cs="Arial"/>
          <w:spacing w:val="-3"/>
          <w:w w:val="110"/>
          <w:sz w:val="26"/>
          <w:szCs w:val="26"/>
        </w:rPr>
        <w:t>bénéficié,</w:t>
      </w:r>
      <w:r w:rsidR="00D45A26" w:rsidRPr="00B47EEB">
        <w:rPr>
          <w:rFonts w:ascii="Arial Narrow" w:hAnsi="Arial Narrow" w:cs="Arial"/>
          <w:spacing w:val="-5"/>
          <w:w w:val="110"/>
          <w:sz w:val="26"/>
          <w:szCs w:val="26"/>
        </w:rPr>
        <w:t xml:space="preserve"> </w:t>
      </w:r>
      <w:r w:rsidR="00D45A26" w:rsidRPr="00B47EEB">
        <w:rPr>
          <w:rFonts w:ascii="Arial Narrow" w:hAnsi="Arial Narrow" w:cs="Arial"/>
          <w:w w:val="110"/>
          <w:sz w:val="26"/>
          <w:szCs w:val="26"/>
        </w:rPr>
        <w:t>dans</w:t>
      </w:r>
      <w:r w:rsidR="00D45A26" w:rsidRPr="00B47EEB">
        <w:rPr>
          <w:rFonts w:ascii="Arial Narrow" w:hAnsi="Arial Narrow" w:cs="Arial"/>
          <w:spacing w:val="-5"/>
          <w:w w:val="110"/>
          <w:sz w:val="26"/>
          <w:szCs w:val="26"/>
        </w:rPr>
        <w:t xml:space="preserve"> </w:t>
      </w:r>
      <w:r w:rsidR="00D45A26" w:rsidRPr="00B47EEB">
        <w:rPr>
          <w:rFonts w:ascii="Arial Narrow" w:hAnsi="Arial Narrow" w:cs="Arial"/>
          <w:w w:val="110"/>
          <w:sz w:val="26"/>
          <w:szCs w:val="26"/>
        </w:rPr>
        <w:t>la</w:t>
      </w:r>
      <w:r w:rsidR="00D45A26" w:rsidRPr="00B47EEB">
        <w:rPr>
          <w:rFonts w:ascii="Arial Narrow" w:hAnsi="Arial Narrow" w:cs="Arial"/>
          <w:spacing w:val="-5"/>
          <w:w w:val="110"/>
          <w:sz w:val="26"/>
          <w:szCs w:val="26"/>
        </w:rPr>
        <w:t xml:space="preserve"> </w:t>
      </w:r>
      <w:r w:rsidR="00D45A26" w:rsidRPr="00B47EEB">
        <w:rPr>
          <w:rFonts w:ascii="Arial Narrow" w:hAnsi="Arial Narrow" w:cs="Arial"/>
          <w:spacing w:val="-3"/>
          <w:w w:val="110"/>
          <w:sz w:val="26"/>
          <w:szCs w:val="26"/>
        </w:rPr>
        <w:t>détermination</w:t>
      </w:r>
      <w:r w:rsidR="00D45A26" w:rsidRPr="00B47EEB">
        <w:rPr>
          <w:rFonts w:ascii="Arial Narrow" w:hAnsi="Arial Narrow" w:cs="Arial"/>
          <w:spacing w:val="-5"/>
          <w:w w:val="110"/>
          <w:sz w:val="26"/>
          <w:szCs w:val="26"/>
        </w:rPr>
        <w:t xml:space="preserve"> </w:t>
      </w:r>
      <w:r w:rsidR="00D45A26" w:rsidRPr="00B47EEB">
        <w:rPr>
          <w:rFonts w:ascii="Arial Narrow" w:hAnsi="Arial Narrow" w:cs="Arial"/>
          <w:w w:val="110"/>
          <w:sz w:val="26"/>
          <w:szCs w:val="26"/>
        </w:rPr>
        <w:t>de</w:t>
      </w:r>
      <w:r w:rsidR="00D45A26" w:rsidRPr="00B47EEB">
        <w:rPr>
          <w:rFonts w:ascii="Arial Narrow" w:hAnsi="Arial Narrow" w:cs="Arial"/>
          <w:spacing w:val="-5"/>
          <w:w w:val="110"/>
          <w:sz w:val="26"/>
          <w:szCs w:val="26"/>
        </w:rPr>
        <w:t xml:space="preserve"> </w:t>
      </w:r>
      <w:r w:rsidR="00D45A26" w:rsidRPr="00B47EEB">
        <w:rPr>
          <w:rFonts w:ascii="Arial Narrow" w:hAnsi="Arial Narrow" w:cs="Arial"/>
          <w:w w:val="110"/>
          <w:sz w:val="26"/>
          <w:szCs w:val="26"/>
        </w:rPr>
        <w:t>ce</w:t>
      </w:r>
      <w:r w:rsidR="00D45A26" w:rsidRPr="00B47EEB">
        <w:rPr>
          <w:rFonts w:ascii="Arial Narrow" w:hAnsi="Arial Narrow" w:cs="Arial"/>
          <w:spacing w:val="-5"/>
          <w:w w:val="110"/>
          <w:sz w:val="26"/>
          <w:szCs w:val="26"/>
        </w:rPr>
        <w:t xml:space="preserve"> </w:t>
      </w:r>
      <w:r w:rsidR="00D45A26" w:rsidRPr="00B47EEB">
        <w:rPr>
          <w:rFonts w:ascii="Arial Narrow" w:hAnsi="Arial Narrow" w:cs="Arial"/>
          <w:w w:val="110"/>
          <w:sz w:val="26"/>
          <w:szCs w:val="26"/>
        </w:rPr>
        <w:t>prix,</w:t>
      </w:r>
      <w:r w:rsidR="00D45A26" w:rsidRPr="00B47EEB">
        <w:rPr>
          <w:rFonts w:ascii="Arial Narrow" w:hAnsi="Arial Narrow" w:cs="Arial"/>
          <w:spacing w:val="-5"/>
          <w:w w:val="110"/>
          <w:sz w:val="26"/>
          <w:szCs w:val="26"/>
        </w:rPr>
        <w:t xml:space="preserve"> </w:t>
      </w:r>
      <w:r w:rsidR="00D45A26" w:rsidRPr="00B47EEB">
        <w:rPr>
          <w:rFonts w:ascii="Arial Narrow" w:hAnsi="Arial Narrow" w:cs="Arial"/>
          <w:w w:val="110"/>
          <w:sz w:val="26"/>
          <w:szCs w:val="26"/>
        </w:rPr>
        <w:t>des</w:t>
      </w:r>
      <w:r w:rsidR="00D45A26" w:rsidRPr="00B47EEB">
        <w:rPr>
          <w:rFonts w:ascii="Arial Narrow" w:hAnsi="Arial Narrow" w:cs="Arial"/>
          <w:spacing w:val="-5"/>
          <w:w w:val="110"/>
          <w:sz w:val="26"/>
          <w:szCs w:val="26"/>
        </w:rPr>
        <w:t xml:space="preserve"> </w:t>
      </w:r>
      <w:r w:rsidR="00D45A26" w:rsidRPr="00B47EEB">
        <w:rPr>
          <w:rFonts w:ascii="Arial Narrow" w:hAnsi="Arial Narrow" w:cs="Arial"/>
          <w:spacing w:val="-3"/>
          <w:w w:val="110"/>
          <w:sz w:val="26"/>
          <w:szCs w:val="26"/>
        </w:rPr>
        <w:t xml:space="preserve">avantages découlant </w:t>
      </w:r>
      <w:r w:rsidR="00D45A26" w:rsidRPr="00B47EEB">
        <w:rPr>
          <w:rFonts w:ascii="Arial Narrow" w:hAnsi="Arial Narrow" w:cs="Arial"/>
          <w:w w:val="110"/>
          <w:sz w:val="26"/>
          <w:szCs w:val="26"/>
        </w:rPr>
        <w:t xml:space="preserve">des </w:t>
      </w:r>
      <w:r w:rsidR="00D45A26" w:rsidRPr="00B47EEB">
        <w:rPr>
          <w:rFonts w:ascii="Arial Narrow" w:hAnsi="Arial Narrow" w:cs="Arial"/>
          <w:spacing w:val="-3"/>
          <w:w w:val="110"/>
          <w:sz w:val="26"/>
          <w:szCs w:val="26"/>
        </w:rPr>
        <w:t xml:space="preserve">ressources </w:t>
      </w:r>
      <w:r w:rsidR="00D45A26" w:rsidRPr="00B47EEB">
        <w:rPr>
          <w:rFonts w:ascii="Arial Narrow" w:hAnsi="Arial Narrow" w:cs="Arial"/>
          <w:w w:val="110"/>
          <w:sz w:val="26"/>
          <w:szCs w:val="26"/>
        </w:rPr>
        <w:t xml:space="preserve">qui leurs </w:t>
      </w:r>
      <w:r w:rsidR="00D45A26" w:rsidRPr="00B47EEB">
        <w:rPr>
          <w:rFonts w:ascii="Arial Narrow" w:hAnsi="Arial Narrow" w:cs="Arial"/>
          <w:spacing w:val="-3"/>
          <w:w w:val="110"/>
          <w:sz w:val="26"/>
          <w:szCs w:val="26"/>
        </w:rPr>
        <w:t xml:space="preserve">sont attribuées </w:t>
      </w:r>
      <w:r w:rsidR="00D45A26" w:rsidRPr="00B47EEB">
        <w:rPr>
          <w:rFonts w:ascii="Arial Narrow" w:hAnsi="Arial Narrow" w:cs="Arial"/>
          <w:w w:val="110"/>
          <w:sz w:val="26"/>
          <w:szCs w:val="26"/>
        </w:rPr>
        <w:t xml:space="preserve">au </w:t>
      </w:r>
      <w:r w:rsidR="00D45A26" w:rsidRPr="00B47EEB">
        <w:rPr>
          <w:rFonts w:ascii="Arial Narrow" w:hAnsi="Arial Narrow" w:cs="Arial"/>
          <w:spacing w:val="-3"/>
          <w:w w:val="110"/>
          <w:sz w:val="26"/>
          <w:szCs w:val="26"/>
        </w:rPr>
        <w:t xml:space="preserve">titre </w:t>
      </w:r>
      <w:r w:rsidR="00D45A26" w:rsidRPr="00B47EEB">
        <w:rPr>
          <w:rFonts w:ascii="Arial Narrow" w:hAnsi="Arial Narrow" w:cs="Arial"/>
          <w:w w:val="110"/>
          <w:sz w:val="26"/>
          <w:szCs w:val="26"/>
        </w:rPr>
        <w:t xml:space="preserve">de leurs </w:t>
      </w:r>
      <w:r w:rsidR="00D45A26" w:rsidRPr="00B47EEB">
        <w:rPr>
          <w:rFonts w:ascii="Arial Narrow" w:hAnsi="Arial Narrow" w:cs="Arial"/>
          <w:w w:val="105"/>
          <w:sz w:val="26"/>
          <w:szCs w:val="26"/>
        </w:rPr>
        <w:t>missions de service</w:t>
      </w:r>
      <w:r w:rsidR="00D45A26" w:rsidRPr="00B47EEB">
        <w:rPr>
          <w:rFonts w:ascii="Arial Narrow" w:hAnsi="Arial Narrow" w:cs="Arial"/>
          <w:spacing w:val="3"/>
          <w:w w:val="105"/>
          <w:sz w:val="26"/>
          <w:szCs w:val="26"/>
        </w:rPr>
        <w:t xml:space="preserve"> </w:t>
      </w:r>
      <w:r w:rsidR="00D45A26" w:rsidRPr="00B47EEB">
        <w:rPr>
          <w:rFonts w:ascii="Arial Narrow" w:hAnsi="Arial Narrow" w:cs="Arial"/>
          <w:w w:val="105"/>
          <w:sz w:val="26"/>
          <w:szCs w:val="26"/>
        </w:rPr>
        <w:t>public.</w:t>
      </w:r>
    </w:p>
    <w:p w14:paraId="57F419C0" w14:textId="77777777" w:rsidR="00E6666C"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4.2. </w:t>
      </w:r>
      <w:r w:rsidR="00E6666C" w:rsidRPr="00B47EEB">
        <w:rPr>
          <w:rFonts w:ascii="Arial Narrow" w:hAnsi="Arial Narrow" w:cs="Arial"/>
          <w:sz w:val="26"/>
          <w:szCs w:val="26"/>
        </w:rPr>
        <w:t>L’appel d’offres est ouvert ou restreint selon les spécifications du RPAO</w:t>
      </w:r>
      <w:r w:rsidR="007D0CD0" w:rsidRPr="00B47EEB">
        <w:rPr>
          <w:rFonts w:ascii="Arial Narrow" w:hAnsi="Arial Narrow" w:cs="Arial"/>
          <w:sz w:val="26"/>
          <w:szCs w:val="26"/>
        </w:rPr>
        <w:t xml:space="preserve"> à tous les candidats qui remplissent les conditions ci-après :</w:t>
      </w:r>
    </w:p>
    <w:p w14:paraId="4A8CC872" w14:textId="26BFBBF1" w:rsidR="007D0CD0" w:rsidRPr="00B47EEB" w:rsidRDefault="00353DCC" w:rsidP="0059559B">
      <w:pPr>
        <w:pStyle w:val="Corpsdetexte"/>
        <w:spacing w:after="60"/>
        <w:rPr>
          <w:rFonts w:ascii="Arial Narrow" w:hAnsi="Arial Narrow" w:cs="Arial"/>
          <w:w w:val="105"/>
          <w:sz w:val="26"/>
          <w:szCs w:val="26"/>
        </w:rPr>
      </w:pPr>
      <w:r w:rsidRPr="00B47EEB">
        <w:rPr>
          <w:rFonts w:ascii="Arial Narrow" w:hAnsi="Arial Narrow" w:cs="Arial"/>
          <w:sz w:val="26"/>
          <w:szCs w:val="26"/>
        </w:rPr>
        <w:t>a.</w:t>
      </w:r>
      <w:r w:rsidR="00814190" w:rsidRPr="00B47EEB">
        <w:rPr>
          <w:rFonts w:ascii="Arial Narrow" w:hAnsi="Arial Narrow" w:cs="Arial"/>
          <w:sz w:val="26"/>
          <w:szCs w:val="26"/>
        </w:rPr>
        <w:t xml:space="preserve"> ne pas être e</w:t>
      </w:r>
      <w:r w:rsidR="007D0CD0" w:rsidRPr="00B47EEB">
        <w:rPr>
          <w:rFonts w:ascii="Arial Narrow" w:hAnsi="Arial Narrow" w:cs="Arial"/>
          <w:w w:val="105"/>
          <w:sz w:val="26"/>
          <w:szCs w:val="26"/>
        </w:rPr>
        <w:t xml:space="preserve">n </w:t>
      </w:r>
      <w:r w:rsidR="007D0CD0" w:rsidRPr="00B47EEB">
        <w:rPr>
          <w:rFonts w:ascii="Arial Narrow" w:hAnsi="Arial Narrow" w:cs="Arial"/>
          <w:spacing w:val="-4"/>
          <w:w w:val="105"/>
          <w:sz w:val="26"/>
          <w:szCs w:val="26"/>
        </w:rPr>
        <w:t xml:space="preserve">état </w:t>
      </w:r>
      <w:r w:rsidR="007D0CD0" w:rsidRPr="00B47EEB">
        <w:rPr>
          <w:rFonts w:ascii="Arial Narrow" w:hAnsi="Arial Narrow" w:cs="Arial"/>
          <w:w w:val="105"/>
          <w:sz w:val="26"/>
          <w:szCs w:val="26"/>
        </w:rPr>
        <w:t xml:space="preserve">de </w:t>
      </w:r>
      <w:r w:rsidR="007D0CD0" w:rsidRPr="00B47EEB">
        <w:rPr>
          <w:rFonts w:ascii="Arial Narrow" w:hAnsi="Arial Narrow" w:cs="Arial"/>
          <w:spacing w:val="-3"/>
          <w:w w:val="105"/>
          <w:sz w:val="26"/>
          <w:szCs w:val="26"/>
        </w:rPr>
        <w:t xml:space="preserve">liquidation judiciaire </w:t>
      </w:r>
      <w:r w:rsidR="007D0CD0" w:rsidRPr="00B47EEB">
        <w:rPr>
          <w:rFonts w:ascii="Arial Narrow" w:hAnsi="Arial Narrow" w:cs="Arial"/>
          <w:w w:val="105"/>
          <w:sz w:val="26"/>
          <w:szCs w:val="26"/>
        </w:rPr>
        <w:t xml:space="preserve">ou en </w:t>
      </w:r>
      <w:r w:rsidR="00D64FD2" w:rsidRPr="00B47EEB">
        <w:rPr>
          <w:rFonts w:ascii="Arial Narrow" w:hAnsi="Arial Narrow" w:cs="Arial"/>
          <w:w w:val="105"/>
          <w:sz w:val="26"/>
          <w:szCs w:val="26"/>
        </w:rPr>
        <w:t>faillite ;</w:t>
      </w:r>
    </w:p>
    <w:p w14:paraId="15F29FB9" w14:textId="5F6C3C26" w:rsidR="007D0CD0" w:rsidRPr="00B47EEB" w:rsidRDefault="00DC7267" w:rsidP="0059559B">
      <w:pPr>
        <w:pStyle w:val="Corpsdetexte"/>
        <w:spacing w:after="60"/>
        <w:rPr>
          <w:rFonts w:ascii="Arial Narrow" w:hAnsi="Arial Narrow" w:cs="Arial"/>
          <w:spacing w:val="-3"/>
          <w:w w:val="110"/>
          <w:sz w:val="26"/>
          <w:szCs w:val="26"/>
        </w:rPr>
      </w:pPr>
      <w:r w:rsidRPr="00B47EEB">
        <w:rPr>
          <w:rFonts w:ascii="Arial Narrow" w:hAnsi="Arial Narrow" w:cs="Arial"/>
          <w:w w:val="105"/>
          <w:sz w:val="26"/>
          <w:szCs w:val="26"/>
        </w:rPr>
        <w:t>b.ne</w:t>
      </w:r>
      <w:r w:rsidR="00814190" w:rsidRPr="00B47EEB">
        <w:rPr>
          <w:rFonts w:ascii="Arial Narrow" w:hAnsi="Arial Narrow" w:cs="Arial"/>
          <w:spacing w:val="-3"/>
          <w:w w:val="110"/>
          <w:sz w:val="26"/>
          <w:szCs w:val="26"/>
        </w:rPr>
        <w:t xml:space="preserve"> pas être </w:t>
      </w:r>
      <w:r w:rsidR="007D0CD0" w:rsidRPr="00B47EEB">
        <w:rPr>
          <w:rFonts w:ascii="Arial Narrow" w:hAnsi="Arial Narrow" w:cs="Arial"/>
          <w:spacing w:val="-3"/>
          <w:w w:val="110"/>
          <w:sz w:val="26"/>
          <w:szCs w:val="26"/>
        </w:rPr>
        <w:t>frappé</w:t>
      </w:r>
      <w:r w:rsidR="007D0CD0" w:rsidRPr="00B47EEB">
        <w:rPr>
          <w:rFonts w:ascii="Arial Narrow" w:hAnsi="Arial Narrow" w:cs="Arial"/>
          <w:spacing w:val="-12"/>
          <w:w w:val="110"/>
          <w:sz w:val="26"/>
          <w:szCs w:val="26"/>
        </w:rPr>
        <w:t xml:space="preserve"> </w:t>
      </w:r>
      <w:r w:rsidR="007D0CD0" w:rsidRPr="00B47EEB">
        <w:rPr>
          <w:rFonts w:ascii="Arial Narrow" w:hAnsi="Arial Narrow" w:cs="Arial"/>
          <w:w w:val="110"/>
          <w:sz w:val="26"/>
          <w:szCs w:val="26"/>
        </w:rPr>
        <w:t>de</w:t>
      </w:r>
      <w:r w:rsidR="007D0CD0" w:rsidRPr="00B47EEB">
        <w:rPr>
          <w:rFonts w:ascii="Arial Narrow" w:hAnsi="Arial Narrow" w:cs="Arial"/>
          <w:spacing w:val="-12"/>
          <w:w w:val="110"/>
          <w:sz w:val="26"/>
          <w:szCs w:val="26"/>
        </w:rPr>
        <w:t xml:space="preserve"> </w:t>
      </w:r>
      <w:r w:rsidR="007D0CD0" w:rsidRPr="00B47EEB">
        <w:rPr>
          <w:rFonts w:ascii="Arial Narrow" w:hAnsi="Arial Narrow" w:cs="Arial"/>
          <w:w w:val="110"/>
          <w:sz w:val="26"/>
          <w:szCs w:val="26"/>
        </w:rPr>
        <w:t>l’une</w:t>
      </w:r>
      <w:r w:rsidR="007D0CD0" w:rsidRPr="00B47EEB">
        <w:rPr>
          <w:rFonts w:ascii="Arial Narrow" w:hAnsi="Arial Narrow" w:cs="Arial"/>
          <w:spacing w:val="-12"/>
          <w:w w:val="110"/>
          <w:sz w:val="26"/>
          <w:szCs w:val="26"/>
        </w:rPr>
        <w:t xml:space="preserve"> </w:t>
      </w:r>
      <w:r w:rsidR="007D0CD0" w:rsidRPr="00B47EEB">
        <w:rPr>
          <w:rFonts w:ascii="Arial Narrow" w:hAnsi="Arial Narrow" w:cs="Arial"/>
          <w:w w:val="110"/>
          <w:sz w:val="26"/>
          <w:szCs w:val="26"/>
        </w:rPr>
        <w:t>des</w:t>
      </w:r>
      <w:r w:rsidR="007D0CD0" w:rsidRPr="00B47EEB">
        <w:rPr>
          <w:rFonts w:ascii="Arial Narrow" w:hAnsi="Arial Narrow" w:cs="Arial"/>
          <w:spacing w:val="-12"/>
          <w:w w:val="110"/>
          <w:sz w:val="26"/>
          <w:szCs w:val="26"/>
        </w:rPr>
        <w:t xml:space="preserve"> </w:t>
      </w:r>
      <w:r w:rsidR="007D0CD0" w:rsidRPr="00B47EEB">
        <w:rPr>
          <w:rFonts w:ascii="Arial Narrow" w:hAnsi="Arial Narrow" w:cs="Arial"/>
          <w:spacing w:val="-3"/>
          <w:w w:val="110"/>
          <w:sz w:val="26"/>
          <w:szCs w:val="26"/>
        </w:rPr>
        <w:t>interdictions</w:t>
      </w:r>
      <w:r w:rsidR="007D0CD0" w:rsidRPr="00B47EEB">
        <w:rPr>
          <w:rFonts w:ascii="Arial Narrow" w:hAnsi="Arial Narrow" w:cs="Arial"/>
          <w:spacing w:val="-12"/>
          <w:w w:val="110"/>
          <w:sz w:val="26"/>
          <w:szCs w:val="26"/>
        </w:rPr>
        <w:t xml:space="preserve"> </w:t>
      </w:r>
      <w:r w:rsidR="007D0CD0" w:rsidRPr="00B47EEB">
        <w:rPr>
          <w:rFonts w:ascii="Arial Narrow" w:hAnsi="Arial Narrow" w:cs="Arial"/>
          <w:w w:val="110"/>
          <w:sz w:val="26"/>
          <w:szCs w:val="26"/>
        </w:rPr>
        <w:t>ou</w:t>
      </w:r>
      <w:r w:rsidR="007D0CD0" w:rsidRPr="00B47EEB">
        <w:rPr>
          <w:rFonts w:ascii="Arial Narrow" w:hAnsi="Arial Narrow" w:cs="Arial"/>
          <w:spacing w:val="-12"/>
          <w:w w:val="110"/>
          <w:sz w:val="26"/>
          <w:szCs w:val="26"/>
        </w:rPr>
        <w:t xml:space="preserve"> </w:t>
      </w:r>
      <w:r w:rsidR="006E4049" w:rsidRPr="00B47EEB">
        <w:rPr>
          <w:rFonts w:ascii="Arial Narrow" w:hAnsi="Arial Narrow" w:cs="Arial"/>
          <w:w w:val="110"/>
          <w:sz w:val="26"/>
          <w:szCs w:val="26"/>
        </w:rPr>
        <w:t>d’échéances</w:t>
      </w:r>
      <w:r w:rsidR="007D0CD0" w:rsidRPr="00B47EEB">
        <w:rPr>
          <w:rFonts w:ascii="Arial Narrow" w:hAnsi="Arial Narrow" w:cs="Arial"/>
          <w:spacing w:val="-12"/>
          <w:w w:val="110"/>
          <w:sz w:val="26"/>
          <w:szCs w:val="26"/>
        </w:rPr>
        <w:t xml:space="preserve"> </w:t>
      </w:r>
      <w:r w:rsidR="007D0CD0" w:rsidRPr="00B47EEB">
        <w:rPr>
          <w:rFonts w:ascii="Arial Narrow" w:hAnsi="Arial Narrow" w:cs="Arial"/>
          <w:spacing w:val="-3"/>
          <w:w w:val="110"/>
          <w:sz w:val="26"/>
          <w:szCs w:val="26"/>
        </w:rPr>
        <w:t>prévues</w:t>
      </w:r>
      <w:r w:rsidR="007D0CD0" w:rsidRPr="00B47EEB">
        <w:rPr>
          <w:rFonts w:ascii="Arial Narrow" w:hAnsi="Arial Narrow" w:cs="Arial"/>
          <w:spacing w:val="-12"/>
          <w:w w:val="110"/>
          <w:sz w:val="26"/>
          <w:szCs w:val="26"/>
        </w:rPr>
        <w:t xml:space="preserve"> </w:t>
      </w:r>
      <w:r w:rsidR="007D0CD0" w:rsidRPr="00B47EEB">
        <w:rPr>
          <w:rFonts w:ascii="Arial Narrow" w:hAnsi="Arial Narrow" w:cs="Arial"/>
          <w:w w:val="110"/>
          <w:sz w:val="26"/>
          <w:szCs w:val="26"/>
        </w:rPr>
        <w:t>par</w:t>
      </w:r>
      <w:r w:rsidR="007D0CD0" w:rsidRPr="00B47EEB">
        <w:rPr>
          <w:rFonts w:ascii="Arial Narrow" w:hAnsi="Arial Narrow" w:cs="Arial"/>
          <w:spacing w:val="-12"/>
          <w:w w:val="110"/>
          <w:sz w:val="26"/>
          <w:szCs w:val="26"/>
        </w:rPr>
        <w:t xml:space="preserve"> </w:t>
      </w:r>
      <w:r w:rsidR="007D0CD0" w:rsidRPr="00B47EEB">
        <w:rPr>
          <w:rFonts w:ascii="Arial Narrow" w:hAnsi="Arial Narrow" w:cs="Arial"/>
          <w:w w:val="110"/>
          <w:sz w:val="26"/>
          <w:szCs w:val="26"/>
        </w:rPr>
        <w:t>les lois</w:t>
      </w:r>
      <w:r w:rsidR="007D0CD0" w:rsidRPr="00B47EEB">
        <w:rPr>
          <w:rFonts w:ascii="Arial Narrow" w:hAnsi="Arial Narrow" w:cs="Arial"/>
          <w:spacing w:val="-10"/>
          <w:w w:val="110"/>
          <w:sz w:val="26"/>
          <w:szCs w:val="26"/>
        </w:rPr>
        <w:t xml:space="preserve"> </w:t>
      </w:r>
      <w:r w:rsidR="007D0CD0" w:rsidRPr="00B47EEB">
        <w:rPr>
          <w:rFonts w:ascii="Arial Narrow" w:hAnsi="Arial Narrow" w:cs="Arial"/>
          <w:spacing w:val="-4"/>
          <w:w w:val="110"/>
          <w:sz w:val="26"/>
          <w:szCs w:val="26"/>
        </w:rPr>
        <w:t>et</w:t>
      </w:r>
      <w:r w:rsidR="007D0CD0" w:rsidRPr="00B47EEB">
        <w:rPr>
          <w:rFonts w:ascii="Arial Narrow" w:hAnsi="Arial Narrow" w:cs="Arial"/>
          <w:spacing w:val="-10"/>
          <w:w w:val="110"/>
          <w:sz w:val="26"/>
          <w:szCs w:val="26"/>
        </w:rPr>
        <w:t xml:space="preserve"> </w:t>
      </w:r>
      <w:r w:rsidR="007D0CD0" w:rsidRPr="00B47EEB">
        <w:rPr>
          <w:rFonts w:ascii="Arial Narrow" w:hAnsi="Arial Narrow" w:cs="Arial"/>
          <w:spacing w:val="-3"/>
          <w:w w:val="110"/>
          <w:sz w:val="26"/>
          <w:szCs w:val="26"/>
        </w:rPr>
        <w:t>règlements</w:t>
      </w:r>
      <w:r w:rsidR="007D0CD0" w:rsidRPr="00B47EEB">
        <w:rPr>
          <w:rFonts w:ascii="Arial Narrow" w:hAnsi="Arial Narrow" w:cs="Arial"/>
          <w:spacing w:val="-10"/>
          <w:w w:val="110"/>
          <w:sz w:val="26"/>
          <w:szCs w:val="26"/>
        </w:rPr>
        <w:t xml:space="preserve"> </w:t>
      </w:r>
      <w:r w:rsidR="007D0CD0" w:rsidRPr="00B47EEB">
        <w:rPr>
          <w:rFonts w:ascii="Arial Narrow" w:hAnsi="Arial Narrow" w:cs="Arial"/>
          <w:w w:val="110"/>
          <w:sz w:val="26"/>
          <w:szCs w:val="26"/>
        </w:rPr>
        <w:t>en</w:t>
      </w:r>
      <w:r w:rsidR="007D0CD0" w:rsidRPr="00B47EEB">
        <w:rPr>
          <w:rFonts w:ascii="Arial Narrow" w:hAnsi="Arial Narrow" w:cs="Arial"/>
          <w:spacing w:val="-10"/>
          <w:w w:val="110"/>
          <w:sz w:val="26"/>
          <w:szCs w:val="26"/>
        </w:rPr>
        <w:t xml:space="preserve"> </w:t>
      </w:r>
      <w:r w:rsidR="007D0CD0" w:rsidRPr="00B47EEB">
        <w:rPr>
          <w:rFonts w:ascii="Arial Narrow" w:hAnsi="Arial Narrow" w:cs="Arial"/>
          <w:spacing w:val="-3"/>
          <w:w w:val="110"/>
          <w:sz w:val="26"/>
          <w:szCs w:val="26"/>
        </w:rPr>
        <w:t>vigueur,</w:t>
      </w:r>
      <w:r w:rsidR="007D0CD0" w:rsidRPr="00B47EEB">
        <w:rPr>
          <w:rFonts w:ascii="Arial Narrow" w:hAnsi="Arial Narrow" w:cs="Arial"/>
          <w:spacing w:val="-10"/>
          <w:w w:val="110"/>
          <w:sz w:val="26"/>
          <w:szCs w:val="26"/>
        </w:rPr>
        <w:t xml:space="preserve"> </w:t>
      </w:r>
      <w:r w:rsidR="007D0CD0" w:rsidRPr="00B47EEB">
        <w:rPr>
          <w:rFonts w:ascii="Arial Narrow" w:hAnsi="Arial Narrow" w:cs="Arial"/>
          <w:w w:val="110"/>
          <w:sz w:val="26"/>
          <w:szCs w:val="26"/>
        </w:rPr>
        <w:t>aussi</w:t>
      </w:r>
      <w:r w:rsidR="007D0CD0" w:rsidRPr="00B47EEB">
        <w:rPr>
          <w:rFonts w:ascii="Arial Narrow" w:hAnsi="Arial Narrow" w:cs="Arial"/>
          <w:spacing w:val="-10"/>
          <w:w w:val="110"/>
          <w:sz w:val="26"/>
          <w:szCs w:val="26"/>
        </w:rPr>
        <w:t xml:space="preserve"> </w:t>
      </w:r>
      <w:r w:rsidR="007D0CD0" w:rsidRPr="00B47EEB">
        <w:rPr>
          <w:rFonts w:ascii="Arial Narrow" w:hAnsi="Arial Narrow" w:cs="Arial"/>
          <w:w w:val="110"/>
          <w:sz w:val="26"/>
          <w:szCs w:val="26"/>
        </w:rPr>
        <w:t>bien</w:t>
      </w:r>
      <w:r w:rsidR="007D0CD0" w:rsidRPr="00B47EEB">
        <w:rPr>
          <w:rFonts w:ascii="Arial Narrow" w:hAnsi="Arial Narrow" w:cs="Arial"/>
          <w:spacing w:val="-10"/>
          <w:w w:val="110"/>
          <w:sz w:val="26"/>
          <w:szCs w:val="26"/>
        </w:rPr>
        <w:t xml:space="preserve"> </w:t>
      </w:r>
      <w:r w:rsidR="007D0CD0" w:rsidRPr="00B47EEB">
        <w:rPr>
          <w:rFonts w:ascii="Arial Narrow" w:hAnsi="Arial Narrow" w:cs="Arial"/>
          <w:w w:val="110"/>
          <w:sz w:val="26"/>
          <w:szCs w:val="26"/>
        </w:rPr>
        <w:t>au</w:t>
      </w:r>
      <w:r w:rsidR="007D0CD0" w:rsidRPr="00B47EEB">
        <w:rPr>
          <w:rFonts w:ascii="Arial Narrow" w:hAnsi="Arial Narrow" w:cs="Arial"/>
          <w:spacing w:val="-10"/>
          <w:w w:val="110"/>
          <w:sz w:val="26"/>
          <w:szCs w:val="26"/>
        </w:rPr>
        <w:t xml:space="preserve"> </w:t>
      </w:r>
      <w:r w:rsidR="007D0CD0" w:rsidRPr="00B47EEB">
        <w:rPr>
          <w:rFonts w:ascii="Arial Narrow" w:hAnsi="Arial Narrow" w:cs="Arial"/>
          <w:w w:val="110"/>
          <w:sz w:val="26"/>
          <w:szCs w:val="26"/>
        </w:rPr>
        <w:t>plan</w:t>
      </w:r>
      <w:r w:rsidR="007D0CD0" w:rsidRPr="00B47EEB">
        <w:rPr>
          <w:rFonts w:ascii="Arial Narrow" w:hAnsi="Arial Narrow" w:cs="Arial"/>
          <w:spacing w:val="-10"/>
          <w:w w:val="110"/>
          <w:sz w:val="26"/>
          <w:szCs w:val="26"/>
        </w:rPr>
        <w:t xml:space="preserve"> </w:t>
      </w:r>
      <w:r w:rsidR="007D0CD0" w:rsidRPr="00B47EEB">
        <w:rPr>
          <w:rFonts w:ascii="Arial Narrow" w:hAnsi="Arial Narrow" w:cs="Arial"/>
          <w:spacing w:val="-3"/>
          <w:w w:val="110"/>
          <w:sz w:val="26"/>
          <w:szCs w:val="26"/>
        </w:rPr>
        <w:t>national</w:t>
      </w:r>
      <w:r w:rsidR="007D0CD0" w:rsidRPr="00B47EEB">
        <w:rPr>
          <w:rFonts w:ascii="Arial Narrow" w:hAnsi="Arial Narrow" w:cs="Arial"/>
          <w:spacing w:val="-10"/>
          <w:w w:val="110"/>
          <w:sz w:val="26"/>
          <w:szCs w:val="26"/>
        </w:rPr>
        <w:t xml:space="preserve"> </w:t>
      </w:r>
      <w:r w:rsidR="007D0CD0" w:rsidRPr="00B47EEB">
        <w:rPr>
          <w:rFonts w:ascii="Arial Narrow" w:hAnsi="Arial Narrow" w:cs="Arial"/>
          <w:spacing w:val="-3"/>
          <w:w w:val="110"/>
          <w:sz w:val="26"/>
          <w:szCs w:val="26"/>
        </w:rPr>
        <w:t>qu’international;</w:t>
      </w:r>
    </w:p>
    <w:p w14:paraId="17E63BAD" w14:textId="2499D35C" w:rsidR="007D0CD0" w:rsidRPr="00B47EEB" w:rsidRDefault="00DC7267" w:rsidP="0059559B">
      <w:pPr>
        <w:pStyle w:val="Corpsdetexte"/>
        <w:spacing w:after="60"/>
        <w:rPr>
          <w:rFonts w:ascii="Arial Narrow" w:hAnsi="Arial Narrow" w:cs="Arial"/>
          <w:sz w:val="26"/>
          <w:szCs w:val="26"/>
        </w:rPr>
      </w:pPr>
      <w:r w:rsidRPr="00B47EEB">
        <w:rPr>
          <w:rFonts w:ascii="Arial Narrow" w:hAnsi="Arial Narrow" w:cs="Arial"/>
          <w:spacing w:val="-3"/>
          <w:w w:val="110"/>
          <w:sz w:val="26"/>
          <w:szCs w:val="26"/>
        </w:rPr>
        <w:t>c. s</w:t>
      </w:r>
      <w:r w:rsidR="007D0CD0" w:rsidRPr="00B47EEB">
        <w:rPr>
          <w:rFonts w:ascii="Arial Narrow" w:hAnsi="Arial Narrow" w:cs="Arial"/>
          <w:w w:val="110"/>
          <w:sz w:val="26"/>
          <w:szCs w:val="26"/>
        </w:rPr>
        <w:t>ouscri</w:t>
      </w:r>
      <w:r w:rsidR="00814190" w:rsidRPr="00B47EEB">
        <w:rPr>
          <w:rFonts w:ascii="Arial Narrow" w:hAnsi="Arial Narrow" w:cs="Arial"/>
          <w:w w:val="110"/>
          <w:sz w:val="26"/>
          <w:szCs w:val="26"/>
        </w:rPr>
        <w:t>re</w:t>
      </w:r>
      <w:r w:rsidR="007D0CD0" w:rsidRPr="00B47EEB">
        <w:rPr>
          <w:rFonts w:ascii="Arial Narrow" w:hAnsi="Arial Narrow" w:cs="Arial"/>
          <w:spacing w:val="-10"/>
          <w:w w:val="110"/>
          <w:sz w:val="26"/>
          <w:szCs w:val="26"/>
        </w:rPr>
        <w:t xml:space="preserve"> </w:t>
      </w:r>
      <w:r w:rsidR="00814190" w:rsidRPr="00B47EEB">
        <w:rPr>
          <w:rFonts w:ascii="Arial Narrow" w:hAnsi="Arial Narrow" w:cs="Arial"/>
          <w:w w:val="110"/>
          <w:sz w:val="26"/>
          <w:szCs w:val="26"/>
        </w:rPr>
        <w:t>aux</w:t>
      </w:r>
      <w:r w:rsidR="007D0CD0" w:rsidRPr="00B47EEB">
        <w:rPr>
          <w:rFonts w:ascii="Arial Narrow" w:hAnsi="Arial Narrow" w:cs="Arial"/>
          <w:spacing w:val="-10"/>
          <w:w w:val="110"/>
          <w:sz w:val="26"/>
          <w:szCs w:val="26"/>
        </w:rPr>
        <w:t xml:space="preserve"> </w:t>
      </w:r>
      <w:r w:rsidR="007D0CD0" w:rsidRPr="00B47EEB">
        <w:rPr>
          <w:rFonts w:ascii="Arial Narrow" w:hAnsi="Arial Narrow" w:cs="Arial"/>
          <w:spacing w:val="-3"/>
          <w:w w:val="110"/>
          <w:sz w:val="26"/>
          <w:szCs w:val="26"/>
        </w:rPr>
        <w:t>déclarations</w:t>
      </w:r>
      <w:r w:rsidR="007D0CD0" w:rsidRPr="00B47EEB">
        <w:rPr>
          <w:rFonts w:ascii="Arial Narrow" w:hAnsi="Arial Narrow" w:cs="Arial"/>
          <w:spacing w:val="-10"/>
          <w:w w:val="110"/>
          <w:sz w:val="26"/>
          <w:szCs w:val="26"/>
        </w:rPr>
        <w:t xml:space="preserve"> </w:t>
      </w:r>
      <w:r w:rsidR="007D0CD0" w:rsidRPr="00B47EEB">
        <w:rPr>
          <w:rFonts w:ascii="Arial Narrow" w:hAnsi="Arial Narrow" w:cs="Arial"/>
          <w:spacing w:val="-3"/>
          <w:w w:val="110"/>
          <w:sz w:val="26"/>
          <w:szCs w:val="26"/>
        </w:rPr>
        <w:t>prévues</w:t>
      </w:r>
      <w:r w:rsidR="007D0CD0" w:rsidRPr="00B47EEB">
        <w:rPr>
          <w:rFonts w:ascii="Arial Narrow" w:hAnsi="Arial Narrow" w:cs="Arial"/>
          <w:spacing w:val="-10"/>
          <w:w w:val="110"/>
          <w:sz w:val="26"/>
          <w:szCs w:val="26"/>
        </w:rPr>
        <w:t xml:space="preserve"> </w:t>
      </w:r>
      <w:r w:rsidR="007D0CD0" w:rsidRPr="00B47EEB">
        <w:rPr>
          <w:rFonts w:ascii="Arial Narrow" w:hAnsi="Arial Narrow" w:cs="Arial"/>
          <w:w w:val="110"/>
          <w:sz w:val="26"/>
          <w:szCs w:val="26"/>
        </w:rPr>
        <w:t>par</w:t>
      </w:r>
      <w:r w:rsidR="007D0CD0" w:rsidRPr="00B47EEB">
        <w:rPr>
          <w:rFonts w:ascii="Arial Narrow" w:hAnsi="Arial Narrow" w:cs="Arial"/>
          <w:spacing w:val="-10"/>
          <w:w w:val="110"/>
          <w:sz w:val="26"/>
          <w:szCs w:val="26"/>
        </w:rPr>
        <w:t xml:space="preserve"> </w:t>
      </w:r>
      <w:r w:rsidR="007D0CD0" w:rsidRPr="00B47EEB">
        <w:rPr>
          <w:rFonts w:ascii="Arial Narrow" w:hAnsi="Arial Narrow" w:cs="Arial"/>
          <w:w w:val="110"/>
          <w:sz w:val="26"/>
          <w:szCs w:val="26"/>
        </w:rPr>
        <w:t>les</w:t>
      </w:r>
      <w:r w:rsidR="007D0CD0" w:rsidRPr="00B47EEB">
        <w:rPr>
          <w:rFonts w:ascii="Arial Narrow" w:hAnsi="Arial Narrow" w:cs="Arial"/>
          <w:spacing w:val="-10"/>
          <w:w w:val="110"/>
          <w:sz w:val="26"/>
          <w:szCs w:val="26"/>
        </w:rPr>
        <w:t xml:space="preserve"> </w:t>
      </w:r>
      <w:r w:rsidR="007D0CD0" w:rsidRPr="00B47EEB">
        <w:rPr>
          <w:rFonts w:ascii="Arial Narrow" w:hAnsi="Arial Narrow" w:cs="Arial"/>
          <w:w w:val="110"/>
          <w:sz w:val="26"/>
          <w:szCs w:val="26"/>
        </w:rPr>
        <w:t>lois</w:t>
      </w:r>
      <w:r w:rsidR="007D0CD0" w:rsidRPr="00B47EEB">
        <w:rPr>
          <w:rFonts w:ascii="Arial Narrow" w:hAnsi="Arial Narrow" w:cs="Arial"/>
          <w:spacing w:val="-10"/>
          <w:w w:val="110"/>
          <w:sz w:val="26"/>
          <w:szCs w:val="26"/>
        </w:rPr>
        <w:t xml:space="preserve"> </w:t>
      </w:r>
      <w:r w:rsidR="007D0CD0" w:rsidRPr="00B47EEB">
        <w:rPr>
          <w:rFonts w:ascii="Arial Narrow" w:hAnsi="Arial Narrow" w:cs="Arial"/>
          <w:spacing w:val="-4"/>
          <w:w w:val="110"/>
          <w:sz w:val="26"/>
          <w:szCs w:val="26"/>
        </w:rPr>
        <w:t>et</w:t>
      </w:r>
      <w:r w:rsidR="007D0CD0" w:rsidRPr="00B47EEB">
        <w:rPr>
          <w:rFonts w:ascii="Arial Narrow" w:hAnsi="Arial Narrow" w:cs="Arial"/>
          <w:spacing w:val="-10"/>
          <w:w w:val="110"/>
          <w:sz w:val="26"/>
          <w:szCs w:val="26"/>
        </w:rPr>
        <w:t xml:space="preserve"> </w:t>
      </w:r>
      <w:r w:rsidR="007D0CD0" w:rsidRPr="00B47EEB">
        <w:rPr>
          <w:rFonts w:ascii="Arial Narrow" w:hAnsi="Arial Narrow" w:cs="Arial"/>
          <w:spacing w:val="-3"/>
          <w:w w:val="110"/>
          <w:sz w:val="26"/>
          <w:szCs w:val="26"/>
        </w:rPr>
        <w:t xml:space="preserve">règlements </w:t>
      </w:r>
      <w:r w:rsidR="007D0CD0" w:rsidRPr="00B47EEB">
        <w:rPr>
          <w:rFonts w:ascii="Arial Narrow" w:hAnsi="Arial Narrow" w:cs="Arial"/>
          <w:w w:val="110"/>
          <w:sz w:val="26"/>
          <w:szCs w:val="26"/>
        </w:rPr>
        <w:t>en</w:t>
      </w:r>
      <w:r w:rsidR="007D0CD0" w:rsidRPr="00B47EEB">
        <w:rPr>
          <w:rFonts w:ascii="Arial Narrow" w:hAnsi="Arial Narrow" w:cs="Arial"/>
          <w:spacing w:val="-15"/>
          <w:w w:val="110"/>
          <w:sz w:val="26"/>
          <w:szCs w:val="26"/>
        </w:rPr>
        <w:t xml:space="preserve"> </w:t>
      </w:r>
      <w:r w:rsidR="007D0CD0" w:rsidRPr="00B47EEB">
        <w:rPr>
          <w:rFonts w:ascii="Arial Narrow" w:hAnsi="Arial Narrow" w:cs="Arial"/>
          <w:spacing w:val="-3"/>
          <w:w w:val="110"/>
          <w:sz w:val="26"/>
          <w:szCs w:val="26"/>
        </w:rPr>
        <w:t>vigueur.</w:t>
      </w:r>
    </w:p>
    <w:p w14:paraId="768C098D" w14:textId="2AAA8A9E" w:rsidR="006401F9" w:rsidRPr="00B47EEB" w:rsidRDefault="00BB6D49" w:rsidP="0059559B">
      <w:pPr>
        <w:widowControl w:val="0"/>
        <w:autoSpaceDE w:val="0"/>
        <w:spacing w:after="60"/>
        <w:ind w:right="95"/>
        <w:jc w:val="both"/>
        <w:rPr>
          <w:rFonts w:ascii="Arial Narrow" w:hAnsi="Arial Narrow" w:cs="Arial"/>
          <w:sz w:val="26"/>
          <w:szCs w:val="26"/>
        </w:rPr>
      </w:pPr>
      <w:r w:rsidRPr="00B47EEB">
        <w:rPr>
          <w:rFonts w:ascii="Arial Narrow" w:hAnsi="Arial Narrow" w:cs="Arial"/>
          <w:sz w:val="26"/>
          <w:szCs w:val="26"/>
        </w:rPr>
        <w:t xml:space="preserve">4.3. </w:t>
      </w:r>
      <w:r w:rsidR="00E9358A" w:rsidRPr="00B47EEB">
        <w:rPr>
          <w:rFonts w:ascii="Arial Narrow" w:hAnsi="Arial Narrow" w:cs="Arial"/>
          <w:sz w:val="26"/>
          <w:szCs w:val="26"/>
        </w:rPr>
        <w:t xml:space="preserve">Pour soumissionner </w:t>
      </w:r>
      <w:r w:rsidR="008808E9" w:rsidRPr="00B47EEB">
        <w:rPr>
          <w:rFonts w:ascii="Arial Narrow" w:hAnsi="Arial Narrow" w:cs="Arial"/>
          <w:sz w:val="26"/>
          <w:szCs w:val="26"/>
        </w:rPr>
        <w:t>par voie électronique</w:t>
      </w:r>
      <w:r w:rsidR="00E9358A" w:rsidRPr="00B47EEB">
        <w:rPr>
          <w:rFonts w:ascii="Arial Narrow" w:hAnsi="Arial Narrow" w:cs="Arial"/>
          <w:sz w:val="26"/>
          <w:szCs w:val="26"/>
        </w:rPr>
        <w:t xml:space="preserve"> via COLEPS</w:t>
      </w:r>
      <w:r w:rsidR="00E758F7" w:rsidRPr="00B47EEB">
        <w:rPr>
          <w:rFonts w:ascii="Arial Narrow" w:hAnsi="Arial Narrow" w:cs="Arial"/>
          <w:sz w:val="26"/>
          <w:szCs w:val="26"/>
        </w:rPr>
        <w:t xml:space="preserve"> ou tout autre moyen de communication électronique </w:t>
      </w:r>
      <w:r w:rsidR="008808E9" w:rsidRPr="00B47EEB">
        <w:rPr>
          <w:rFonts w:ascii="Arial Narrow" w:hAnsi="Arial Narrow" w:cs="Arial"/>
          <w:sz w:val="26"/>
          <w:szCs w:val="26"/>
        </w:rPr>
        <w:t xml:space="preserve">indiqué par le </w:t>
      </w:r>
      <w:r w:rsidR="00030F36" w:rsidRPr="00B47EEB">
        <w:rPr>
          <w:rFonts w:ascii="Arial Narrow" w:hAnsi="Arial Narrow" w:cs="Arial"/>
          <w:sz w:val="26"/>
          <w:szCs w:val="26"/>
        </w:rPr>
        <w:t>Maitre</w:t>
      </w:r>
      <w:r w:rsidR="008808E9" w:rsidRPr="00B47EEB">
        <w:rPr>
          <w:rFonts w:ascii="Arial Narrow" w:hAnsi="Arial Narrow" w:cs="Arial"/>
          <w:sz w:val="26"/>
          <w:szCs w:val="26"/>
        </w:rPr>
        <w:t xml:space="preserve"> d’Ouvrage</w:t>
      </w:r>
      <w:r w:rsidR="00E9358A" w:rsidRPr="00B47EEB">
        <w:rPr>
          <w:rFonts w:ascii="Arial Narrow" w:hAnsi="Arial Narrow" w:cs="Arial"/>
          <w:sz w:val="26"/>
          <w:szCs w:val="26"/>
        </w:rPr>
        <w:t>, le candidat ou soumissionnaire doit être enregistré sur ladite plateforme et disposer d’un certificat électronique valide.</w:t>
      </w:r>
    </w:p>
    <w:p w14:paraId="7D933894" w14:textId="77777777" w:rsidR="008169B6" w:rsidRPr="00B47EEB" w:rsidRDefault="008169B6" w:rsidP="0059559B">
      <w:pPr>
        <w:widowControl w:val="0"/>
        <w:autoSpaceDE w:val="0"/>
        <w:spacing w:after="60"/>
        <w:ind w:right="-17"/>
        <w:jc w:val="both"/>
        <w:rPr>
          <w:rFonts w:ascii="Arial Narrow" w:hAnsi="Arial Narrow"/>
          <w:sz w:val="26"/>
          <w:szCs w:val="26"/>
        </w:rPr>
      </w:pPr>
      <w:bookmarkStart w:id="39" w:name="_Hlk158737155"/>
      <w:r w:rsidRPr="00B47EEB">
        <w:rPr>
          <w:rFonts w:ascii="Arial Narrow" w:hAnsi="Arial Narrow"/>
          <w:sz w:val="26"/>
          <w:szCs w:val="26"/>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0" w:name="_Hlk523208676"/>
      <w:r w:rsidRPr="00B47EEB">
        <w:rPr>
          <w:rFonts w:ascii="Arial Narrow" w:hAnsi="Arial Narrow" w:cs="Arial"/>
          <w:sz w:val="26"/>
          <w:szCs w:val="26"/>
        </w:rPr>
        <w:t>.</w:t>
      </w:r>
    </w:p>
    <w:bookmarkEnd w:id="39"/>
    <w:bookmarkEnd w:id="40"/>
    <w:p w14:paraId="6B949AD9" w14:textId="77777777" w:rsidR="0087171A" w:rsidRPr="00B47EEB" w:rsidRDefault="0087171A" w:rsidP="0059559B">
      <w:pPr>
        <w:widowControl w:val="0"/>
        <w:autoSpaceDE w:val="0"/>
        <w:spacing w:after="60"/>
        <w:ind w:right="95"/>
        <w:jc w:val="both"/>
        <w:rPr>
          <w:rFonts w:ascii="Arial Narrow" w:hAnsi="Arial Narrow" w:cs="Arial"/>
          <w:sz w:val="26"/>
          <w:szCs w:val="26"/>
        </w:rPr>
      </w:pPr>
    </w:p>
    <w:p w14:paraId="75575EC8" w14:textId="5699C14D" w:rsidR="00273DD0" w:rsidRPr="00B47EEB" w:rsidRDefault="00353DCC" w:rsidP="0059559B">
      <w:pPr>
        <w:pStyle w:val="RGAOarticles"/>
        <w:spacing w:line="240" w:lineRule="auto"/>
        <w:rPr>
          <w:sz w:val="26"/>
          <w:szCs w:val="26"/>
        </w:rPr>
      </w:pPr>
      <w:bookmarkStart w:id="41" w:name="_Toc530307909"/>
      <w:bookmarkStart w:id="42" w:name="_Toc97557030"/>
      <w:bookmarkStart w:id="43" w:name="_Toc163062697"/>
      <w:r w:rsidRPr="00B47EEB">
        <w:rPr>
          <w:sz w:val="26"/>
          <w:szCs w:val="26"/>
        </w:rPr>
        <w:t>Matériaux, matériels, fournitures, équipements</w:t>
      </w:r>
      <w:r w:rsidR="00CD1DD3" w:rsidRPr="00B47EEB">
        <w:rPr>
          <w:sz w:val="26"/>
          <w:szCs w:val="26"/>
        </w:rPr>
        <w:t xml:space="preserve"> </w:t>
      </w:r>
      <w:r w:rsidRPr="00B47EEB">
        <w:rPr>
          <w:sz w:val="26"/>
          <w:szCs w:val="26"/>
        </w:rPr>
        <w:t>et</w:t>
      </w:r>
      <w:r w:rsidR="00CD1DD3" w:rsidRPr="00B47EEB">
        <w:rPr>
          <w:sz w:val="26"/>
          <w:szCs w:val="26"/>
        </w:rPr>
        <w:t xml:space="preserve"> </w:t>
      </w:r>
      <w:r w:rsidRPr="00B47EEB">
        <w:rPr>
          <w:sz w:val="26"/>
          <w:szCs w:val="26"/>
        </w:rPr>
        <w:t>services</w:t>
      </w:r>
      <w:r w:rsidR="00CD1DD3" w:rsidRPr="00B47EEB">
        <w:rPr>
          <w:sz w:val="26"/>
          <w:szCs w:val="26"/>
        </w:rPr>
        <w:t xml:space="preserve"> </w:t>
      </w:r>
      <w:r w:rsidRPr="00B47EEB">
        <w:rPr>
          <w:sz w:val="26"/>
          <w:szCs w:val="26"/>
        </w:rPr>
        <w:t>autorisés</w:t>
      </w:r>
      <w:bookmarkEnd w:id="41"/>
      <w:bookmarkEnd w:id="42"/>
      <w:bookmarkEnd w:id="43"/>
    </w:p>
    <w:p w14:paraId="33DC0289" w14:textId="77777777"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5.1. Les</w:t>
      </w:r>
      <w:r w:rsidR="00CD1DD3" w:rsidRPr="00B47EEB">
        <w:rPr>
          <w:rFonts w:ascii="Arial Narrow" w:hAnsi="Arial Narrow" w:cs="Arial"/>
          <w:sz w:val="26"/>
          <w:szCs w:val="26"/>
        </w:rPr>
        <w:t xml:space="preserve"> </w:t>
      </w:r>
      <w:r w:rsidRPr="00B47EEB">
        <w:rPr>
          <w:rFonts w:ascii="Arial Narrow" w:hAnsi="Arial Narrow" w:cs="Arial"/>
          <w:sz w:val="26"/>
          <w:szCs w:val="26"/>
        </w:rPr>
        <w:t>matériaux,</w:t>
      </w:r>
      <w:r w:rsidR="00CD1DD3" w:rsidRPr="00B47EEB">
        <w:rPr>
          <w:rFonts w:ascii="Arial Narrow" w:hAnsi="Arial Narrow" w:cs="Arial"/>
          <w:sz w:val="26"/>
          <w:szCs w:val="26"/>
        </w:rPr>
        <w:t xml:space="preserve"> </w:t>
      </w:r>
      <w:r w:rsidRPr="00B47EEB">
        <w:rPr>
          <w:rFonts w:ascii="Arial Narrow" w:hAnsi="Arial Narrow" w:cs="Arial"/>
          <w:sz w:val="26"/>
          <w:szCs w:val="26"/>
        </w:rPr>
        <w:t>les</w:t>
      </w:r>
      <w:r w:rsidR="00CD1DD3" w:rsidRPr="00B47EEB">
        <w:rPr>
          <w:rFonts w:ascii="Arial Narrow" w:hAnsi="Arial Narrow" w:cs="Arial"/>
          <w:sz w:val="26"/>
          <w:szCs w:val="26"/>
        </w:rPr>
        <w:t xml:space="preserve"> </w:t>
      </w:r>
      <w:r w:rsidRPr="00B47EEB">
        <w:rPr>
          <w:rFonts w:ascii="Arial Narrow" w:hAnsi="Arial Narrow" w:cs="Arial"/>
          <w:sz w:val="26"/>
          <w:szCs w:val="26"/>
        </w:rPr>
        <w:t>matériels</w:t>
      </w:r>
      <w:r w:rsidR="00CD1DD3" w:rsidRPr="00B47EEB">
        <w:rPr>
          <w:rFonts w:ascii="Arial Narrow" w:hAnsi="Arial Narrow" w:cs="Arial"/>
          <w:sz w:val="26"/>
          <w:szCs w:val="26"/>
        </w:rPr>
        <w:t xml:space="preserve"> </w:t>
      </w:r>
      <w:r w:rsidRPr="00B47EEB">
        <w:rPr>
          <w:rFonts w:ascii="Arial Narrow" w:hAnsi="Arial Narrow" w:cs="Arial"/>
          <w:sz w:val="26"/>
          <w:szCs w:val="26"/>
        </w:rPr>
        <w:t>de</w:t>
      </w:r>
      <w:r w:rsidR="00CD1DD3" w:rsidRPr="00B47EEB">
        <w:rPr>
          <w:rFonts w:ascii="Arial Narrow" w:hAnsi="Arial Narrow" w:cs="Arial"/>
          <w:sz w:val="26"/>
          <w:szCs w:val="26"/>
        </w:rPr>
        <w:t xml:space="preserve"> </w:t>
      </w:r>
      <w:r w:rsidR="00DC7267" w:rsidRPr="00B47EEB">
        <w:rPr>
          <w:rFonts w:ascii="Arial Narrow" w:hAnsi="Arial Narrow" w:cs="Arial"/>
          <w:sz w:val="26"/>
          <w:szCs w:val="26"/>
        </w:rPr>
        <w:t>l’e</w:t>
      </w:r>
      <w:r w:rsidRPr="00B47EEB">
        <w:rPr>
          <w:rFonts w:ascii="Arial Narrow" w:hAnsi="Arial Narrow" w:cs="Arial"/>
          <w:sz w:val="26"/>
          <w:szCs w:val="26"/>
        </w:rPr>
        <w:t>ntrepreneur, les</w:t>
      </w:r>
      <w:r w:rsidR="00CD1DD3" w:rsidRPr="00B47EEB">
        <w:rPr>
          <w:rFonts w:ascii="Arial Narrow" w:hAnsi="Arial Narrow" w:cs="Arial"/>
          <w:sz w:val="26"/>
          <w:szCs w:val="26"/>
        </w:rPr>
        <w:t xml:space="preserve"> </w:t>
      </w:r>
      <w:r w:rsidRPr="00B47EEB">
        <w:rPr>
          <w:rFonts w:ascii="Arial Narrow" w:hAnsi="Arial Narrow" w:cs="Arial"/>
          <w:sz w:val="26"/>
          <w:szCs w:val="26"/>
        </w:rPr>
        <w:t>fournitures,</w:t>
      </w:r>
      <w:r w:rsidR="00CD1DD3" w:rsidRPr="00B47EEB">
        <w:rPr>
          <w:rFonts w:ascii="Arial Narrow" w:hAnsi="Arial Narrow" w:cs="Arial"/>
          <w:sz w:val="26"/>
          <w:szCs w:val="26"/>
        </w:rPr>
        <w:t xml:space="preserve"> </w:t>
      </w:r>
      <w:r w:rsidRPr="00B47EEB">
        <w:rPr>
          <w:rFonts w:ascii="Arial Narrow" w:hAnsi="Arial Narrow" w:cs="Arial"/>
          <w:sz w:val="26"/>
          <w:szCs w:val="26"/>
        </w:rPr>
        <w:t>équipements</w:t>
      </w:r>
      <w:r w:rsidR="00CD1DD3" w:rsidRPr="00B47EEB">
        <w:rPr>
          <w:rFonts w:ascii="Arial Narrow" w:hAnsi="Arial Narrow" w:cs="Arial"/>
          <w:sz w:val="26"/>
          <w:szCs w:val="26"/>
        </w:rPr>
        <w:t xml:space="preserve"> </w:t>
      </w:r>
      <w:r w:rsidRPr="00B47EEB">
        <w:rPr>
          <w:rFonts w:ascii="Arial Narrow" w:hAnsi="Arial Narrow" w:cs="Arial"/>
          <w:sz w:val="26"/>
          <w:szCs w:val="26"/>
        </w:rPr>
        <w:t>et</w:t>
      </w:r>
      <w:r w:rsidR="00CD1DD3" w:rsidRPr="00B47EEB">
        <w:rPr>
          <w:rFonts w:ascii="Arial Narrow" w:hAnsi="Arial Narrow" w:cs="Arial"/>
          <w:sz w:val="26"/>
          <w:szCs w:val="26"/>
        </w:rPr>
        <w:t xml:space="preserve"> </w:t>
      </w:r>
      <w:r w:rsidRPr="00B47EEB">
        <w:rPr>
          <w:rFonts w:ascii="Arial Narrow" w:hAnsi="Arial Narrow" w:cs="Arial"/>
          <w:sz w:val="26"/>
          <w:szCs w:val="26"/>
        </w:rPr>
        <w:t>services</w:t>
      </w:r>
      <w:r w:rsidR="00CD1DD3" w:rsidRPr="00B47EEB">
        <w:rPr>
          <w:rFonts w:ascii="Arial Narrow" w:hAnsi="Arial Narrow" w:cs="Arial"/>
          <w:sz w:val="26"/>
          <w:szCs w:val="26"/>
        </w:rPr>
        <w:t xml:space="preserve"> </w:t>
      </w:r>
      <w:r w:rsidRPr="00B47EEB">
        <w:rPr>
          <w:rFonts w:ascii="Arial Narrow" w:hAnsi="Arial Narrow" w:cs="Arial"/>
          <w:sz w:val="26"/>
          <w:szCs w:val="26"/>
        </w:rPr>
        <w:t xml:space="preserve">devant être fournis dans le cadre du Marché </w:t>
      </w:r>
      <w:r w:rsidR="0040301F" w:rsidRPr="00B47EEB">
        <w:rPr>
          <w:rFonts w:ascii="Arial Narrow" w:hAnsi="Arial Narrow" w:cs="Arial"/>
          <w:sz w:val="26"/>
          <w:szCs w:val="26"/>
        </w:rPr>
        <w:t xml:space="preserve">ne </w:t>
      </w:r>
      <w:r w:rsidRPr="00B47EEB">
        <w:rPr>
          <w:rFonts w:ascii="Arial Narrow" w:hAnsi="Arial Narrow" w:cs="Arial"/>
          <w:sz w:val="26"/>
          <w:szCs w:val="26"/>
        </w:rPr>
        <w:t xml:space="preserve">doivent </w:t>
      </w:r>
      <w:r w:rsidR="003626D1" w:rsidRPr="00B47EEB">
        <w:rPr>
          <w:rFonts w:ascii="Arial Narrow" w:hAnsi="Arial Narrow" w:cs="Arial"/>
          <w:sz w:val="26"/>
          <w:szCs w:val="26"/>
        </w:rPr>
        <w:t xml:space="preserve">pas </w:t>
      </w:r>
      <w:r w:rsidRPr="00B47EEB">
        <w:rPr>
          <w:rFonts w:ascii="Arial Narrow" w:hAnsi="Arial Narrow" w:cs="Arial"/>
          <w:sz w:val="26"/>
          <w:szCs w:val="26"/>
        </w:rPr>
        <w:t xml:space="preserve">provenir </w:t>
      </w:r>
      <w:r w:rsidR="003626D1" w:rsidRPr="00B47EEB">
        <w:rPr>
          <w:rFonts w:ascii="Arial Narrow" w:hAnsi="Arial Narrow" w:cs="Arial"/>
          <w:sz w:val="26"/>
          <w:szCs w:val="26"/>
        </w:rPr>
        <w:t xml:space="preserve">le cas échéant, </w:t>
      </w:r>
      <w:r w:rsidRPr="00B47EEB">
        <w:rPr>
          <w:rFonts w:ascii="Arial Narrow" w:hAnsi="Arial Narrow" w:cs="Arial"/>
          <w:sz w:val="26"/>
          <w:szCs w:val="26"/>
        </w:rPr>
        <w:t xml:space="preserve">de pays </w:t>
      </w:r>
      <w:r w:rsidR="0040301F" w:rsidRPr="00B47EEB">
        <w:rPr>
          <w:rFonts w:ascii="Arial Narrow" w:hAnsi="Arial Narrow" w:cs="Arial"/>
          <w:sz w:val="26"/>
          <w:szCs w:val="26"/>
        </w:rPr>
        <w:t xml:space="preserve">figurant dans la liste </w:t>
      </w:r>
      <w:r w:rsidR="00DE56A3" w:rsidRPr="00B47EEB">
        <w:rPr>
          <w:rFonts w:ascii="Arial Narrow" w:hAnsi="Arial Narrow" w:cs="Arial"/>
          <w:sz w:val="26"/>
          <w:szCs w:val="26"/>
        </w:rPr>
        <w:t xml:space="preserve">prévue </w:t>
      </w:r>
      <w:r w:rsidR="0040301F" w:rsidRPr="00B47EEB">
        <w:rPr>
          <w:rFonts w:ascii="Arial Narrow" w:hAnsi="Arial Narrow" w:cs="Arial"/>
          <w:sz w:val="26"/>
          <w:szCs w:val="26"/>
        </w:rPr>
        <w:t>d</w:t>
      </w:r>
      <w:r w:rsidR="00DE56A3" w:rsidRPr="00B47EEB">
        <w:rPr>
          <w:rFonts w:ascii="Arial Narrow" w:hAnsi="Arial Narrow" w:cs="Arial"/>
          <w:sz w:val="26"/>
          <w:szCs w:val="26"/>
        </w:rPr>
        <w:t>ans le</w:t>
      </w:r>
      <w:r w:rsidR="0040301F" w:rsidRPr="00B47EEB">
        <w:rPr>
          <w:rFonts w:ascii="Arial Narrow" w:hAnsi="Arial Narrow" w:cs="Arial"/>
          <w:sz w:val="26"/>
          <w:szCs w:val="26"/>
        </w:rPr>
        <w:t xml:space="preserve"> RPAO. </w:t>
      </w:r>
    </w:p>
    <w:p w14:paraId="1A5A208E" w14:textId="01365F4B"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5.2. En vertu</w:t>
      </w:r>
      <w:r w:rsidR="00CD1DD3" w:rsidRPr="00B47EEB">
        <w:rPr>
          <w:rFonts w:ascii="Arial Narrow" w:hAnsi="Arial Narrow" w:cs="Arial"/>
          <w:sz w:val="26"/>
          <w:szCs w:val="26"/>
        </w:rPr>
        <w:t xml:space="preserve"> </w:t>
      </w:r>
      <w:r w:rsidRPr="00B47EEB">
        <w:rPr>
          <w:rFonts w:ascii="Arial Narrow" w:hAnsi="Arial Narrow" w:cs="Arial"/>
          <w:sz w:val="26"/>
          <w:szCs w:val="26"/>
        </w:rPr>
        <w:t>de</w:t>
      </w:r>
      <w:r w:rsidR="00CD1DD3" w:rsidRPr="00B47EEB">
        <w:rPr>
          <w:rFonts w:ascii="Arial Narrow" w:hAnsi="Arial Narrow" w:cs="Arial"/>
          <w:sz w:val="26"/>
          <w:szCs w:val="26"/>
        </w:rPr>
        <w:t xml:space="preserve"> </w:t>
      </w:r>
      <w:r w:rsidRPr="00B47EEB">
        <w:rPr>
          <w:rFonts w:ascii="Arial Narrow" w:hAnsi="Arial Narrow" w:cs="Arial"/>
          <w:sz w:val="26"/>
          <w:szCs w:val="26"/>
        </w:rPr>
        <w:t>l’article</w:t>
      </w:r>
      <w:r w:rsidR="00CD1DD3" w:rsidRPr="00B47EEB">
        <w:rPr>
          <w:rFonts w:ascii="Arial Narrow" w:hAnsi="Arial Narrow" w:cs="Arial"/>
          <w:sz w:val="26"/>
          <w:szCs w:val="26"/>
        </w:rPr>
        <w:t xml:space="preserve"> </w:t>
      </w:r>
      <w:r w:rsidRPr="00B47EEB">
        <w:rPr>
          <w:rFonts w:ascii="Arial Narrow" w:hAnsi="Arial Narrow" w:cs="Arial"/>
          <w:sz w:val="26"/>
          <w:szCs w:val="26"/>
        </w:rPr>
        <w:t>5.1</w:t>
      </w:r>
      <w:r w:rsidR="00CD1DD3" w:rsidRPr="00B47EEB">
        <w:rPr>
          <w:rFonts w:ascii="Arial Narrow" w:hAnsi="Arial Narrow" w:cs="Arial"/>
          <w:sz w:val="26"/>
          <w:szCs w:val="26"/>
        </w:rPr>
        <w:t xml:space="preserve"> </w:t>
      </w:r>
      <w:r w:rsidRPr="00B47EEB">
        <w:rPr>
          <w:rFonts w:ascii="Arial Narrow" w:hAnsi="Arial Narrow" w:cs="Arial"/>
          <w:sz w:val="26"/>
          <w:szCs w:val="26"/>
        </w:rPr>
        <w:t>ci-dessus,</w:t>
      </w:r>
      <w:r w:rsidR="00CD1DD3" w:rsidRPr="00B47EEB">
        <w:rPr>
          <w:rFonts w:ascii="Arial Narrow" w:hAnsi="Arial Narrow" w:cs="Arial"/>
          <w:sz w:val="26"/>
          <w:szCs w:val="26"/>
        </w:rPr>
        <w:t xml:space="preserve"> </w:t>
      </w:r>
      <w:r w:rsidRPr="00B47EEB">
        <w:rPr>
          <w:rFonts w:ascii="Arial Narrow" w:hAnsi="Arial Narrow" w:cs="Arial"/>
          <w:sz w:val="26"/>
          <w:szCs w:val="26"/>
        </w:rPr>
        <w:t>le</w:t>
      </w:r>
      <w:r w:rsidR="00CD1DD3" w:rsidRPr="00B47EEB">
        <w:rPr>
          <w:rFonts w:ascii="Arial Narrow" w:hAnsi="Arial Narrow" w:cs="Arial"/>
          <w:sz w:val="26"/>
          <w:szCs w:val="26"/>
        </w:rPr>
        <w:t xml:space="preserve"> </w:t>
      </w:r>
      <w:r w:rsidRPr="00B47EEB">
        <w:rPr>
          <w:rFonts w:ascii="Arial Narrow" w:hAnsi="Arial Narrow" w:cs="Arial"/>
          <w:sz w:val="26"/>
          <w:szCs w:val="26"/>
        </w:rPr>
        <w:t>terme</w:t>
      </w:r>
      <w:r w:rsidR="00CD1DD3" w:rsidRPr="00B47EEB">
        <w:rPr>
          <w:rFonts w:ascii="Arial Narrow" w:hAnsi="Arial Narrow" w:cs="Arial"/>
          <w:sz w:val="26"/>
          <w:szCs w:val="26"/>
        </w:rPr>
        <w:t xml:space="preserve"> </w:t>
      </w:r>
      <w:r w:rsidRPr="00B47EEB">
        <w:rPr>
          <w:rFonts w:ascii="Arial Narrow" w:hAnsi="Arial Narrow" w:cs="Arial"/>
          <w:sz w:val="26"/>
          <w:szCs w:val="26"/>
        </w:rPr>
        <w:t>“provenir”</w:t>
      </w:r>
      <w:r w:rsidR="00CD1DD3" w:rsidRPr="00B47EEB">
        <w:rPr>
          <w:rFonts w:ascii="Arial Narrow" w:hAnsi="Arial Narrow" w:cs="Arial"/>
          <w:sz w:val="26"/>
          <w:szCs w:val="26"/>
        </w:rPr>
        <w:t xml:space="preserve"> </w:t>
      </w:r>
      <w:r w:rsidRPr="00B47EEB">
        <w:rPr>
          <w:rFonts w:ascii="Arial Narrow" w:hAnsi="Arial Narrow" w:cs="Arial"/>
          <w:sz w:val="26"/>
          <w:szCs w:val="26"/>
        </w:rPr>
        <w:t>désigne</w:t>
      </w:r>
      <w:r w:rsidR="00CD1DD3" w:rsidRPr="00B47EEB">
        <w:rPr>
          <w:rFonts w:ascii="Arial Narrow" w:hAnsi="Arial Narrow" w:cs="Arial"/>
          <w:sz w:val="26"/>
          <w:szCs w:val="26"/>
        </w:rPr>
        <w:t xml:space="preserve"> </w:t>
      </w:r>
      <w:r w:rsidRPr="00B47EEB">
        <w:rPr>
          <w:rFonts w:ascii="Arial Narrow" w:hAnsi="Arial Narrow" w:cs="Arial"/>
          <w:sz w:val="26"/>
          <w:szCs w:val="26"/>
        </w:rPr>
        <w:t>le</w:t>
      </w:r>
      <w:r w:rsidR="00CD1DD3" w:rsidRPr="00B47EEB">
        <w:rPr>
          <w:rFonts w:ascii="Arial Narrow" w:hAnsi="Arial Narrow" w:cs="Arial"/>
          <w:sz w:val="26"/>
          <w:szCs w:val="26"/>
        </w:rPr>
        <w:t xml:space="preserve"> </w:t>
      </w:r>
      <w:r w:rsidRPr="00B47EEB">
        <w:rPr>
          <w:rFonts w:ascii="Arial Narrow" w:hAnsi="Arial Narrow" w:cs="Arial"/>
          <w:sz w:val="26"/>
          <w:szCs w:val="26"/>
        </w:rPr>
        <w:t>lieu</w:t>
      </w:r>
      <w:r w:rsidR="00CD1DD3" w:rsidRPr="00B47EEB">
        <w:rPr>
          <w:rFonts w:ascii="Arial Narrow" w:hAnsi="Arial Narrow" w:cs="Arial"/>
          <w:sz w:val="26"/>
          <w:szCs w:val="26"/>
        </w:rPr>
        <w:t xml:space="preserve"> </w:t>
      </w:r>
      <w:r w:rsidRPr="00B47EEB">
        <w:rPr>
          <w:rFonts w:ascii="Arial Narrow" w:hAnsi="Arial Narrow" w:cs="Arial"/>
          <w:sz w:val="26"/>
          <w:szCs w:val="26"/>
        </w:rPr>
        <w:t>où</w:t>
      </w:r>
      <w:r w:rsidR="00CD1DD3" w:rsidRPr="00B47EEB">
        <w:rPr>
          <w:rFonts w:ascii="Arial Narrow" w:hAnsi="Arial Narrow" w:cs="Arial"/>
          <w:sz w:val="26"/>
          <w:szCs w:val="26"/>
        </w:rPr>
        <w:t xml:space="preserve"> </w:t>
      </w:r>
      <w:r w:rsidRPr="00B47EEB">
        <w:rPr>
          <w:rFonts w:ascii="Arial Narrow" w:hAnsi="Arial Narrow" w:cs="Arial"/>
          <w:sz w:val="26"/>
          <w:szCs w:val="26"/>
        </w:rPr>
        <w:t>les</w:t>
      </w:r>
      <w:r w:rsidR="00CD1DD3" w:rsidRPr="00B47EEB">
        <w:rPr>
          <w:rFonts w:ascii="Arial Narrow" w:hAnsi="Arial Narrow" w:cs="Arial"/>
          <w:sz w:val="26"/>
          <w:szCs w:val="26"/>
        </w:rPr>
        <w:t xml:space="preserve"> </w:t>
      </w:r>
      <w:r w:rsidRPr="00B47EEB">
        <w:rPr>
          <w:rFonts w:ascii="Arial Narrow" w:hAnsi="Arial Narrow" w:cs="Arial"/>
          <w:sz w:val="26"/>
          <w:szCs w:val="26"/>
        </w:rPr>
        <w:t>biens</w:t>
      </w:r>
      <w:r w:rsidR="00DC7267" w:rsidRPr="00B47EEB">
        <w:rPr>
          <w:rFonts w:ascii="Arial Narrow" w:hAnsi="Arial Narrow" w:cs="Arial"/>
          <w:sz w:val="26"/>
          <w:szCs w:val="26"/>
        </w:rPr>
        <w:t xml:space="preserve"> et services poussent,</w:t>
      </w:r>
      <w:r w:rsidR="00CD1DD3" w:rsidRPr="00B47EEB">
        <w:rPr>
          <w:rFonts w:ascii="Arial Narrow" w:hAnsi="Arial Narrow" w:cs="Arial"/>
          <w:sz w:val="26"/>
          <w:szCs w:val="26"/>
        </w:rPr>
        <w:t xml:space="preserve"> </w:t>
      </w:r>
      <w:r w:rsidRPr="00B47EEB">
        <w:rPr>
          <w:rFonts w:ascii="Arial Narrow" w:hAnsi="Arial Narrow" w:cs="Arial"/>
          <w:sz w:val="26"/>
          <w:szCs w:val="26"/>
        </w:rPr>
        <w:t>sont</w:t>
      </w:r>
      <w:r w:rsidR="00CD1DD3" w:rsidRPr="00B47EEB">
        <w:rPr>
          <w:rFonts w:ascii="Arial Narrow" w:hAnsi="Arial Narrow" w:cs="Arial"/>
          <w:sz w:val="26"/>
          <w:szCs w:val="26"/>
        </w:rPr>
        <w:t xml:space="preserve"> </w:t>
      </w:r>
      <w:r w:rsidRPr="00B47EEB">
        <w:rPr>
          <w:rFonts w:ascii="Arial Narrow" w:hAnsi="Arial Narrow" w:cs="Arial"/>
          <w:sz w:val="26"/>
          <w:szCs w:val="26"/>
        </w:rPr>
        <w:t>extraits, cultivés,</w:t>
      </w:r>
      <w:r w:rsidR="00CD1DD3" w:rsidRPr="00B47EEB">
        <w:rPr>
          <w:rFonts w:ascii="Arial Narrow" w:hAnsi="Arial Narrow" w:cs="Arial"/>
          <w:sz w:val="26"/>
          <w:szCs w:val="26"/>
        </w:rPr>
        <w:t xml:space="preserve"> </w:t>
      </w:r>
      <w:r w:rsidRPr="00B47EEB">
        <w:rPr>
          <w:rFonts w:ascii="Arial Narrow" w:hAnsi="Arial Narrow" w:cs="Arial"/>
          <w:sz w:val="26"/>
          <w:szCs w:val="26"/>
        </w:rPr>
        <w:t>produits</w:t>
      </w:r>
      <w:r w:rsidR="00CD1DD3" w:rsidRPr="00B47EEB">
        <w:rPr>
          <w:rFonts w:ascii="Arial Narrow" w:hAnsi="Arial Narrow" w:cs="Arial"/>
          <w:sz w:val="26"/>
          <w:szCs w:val="26"/>
        </w:rPr>
        <w:t xml:space="preserve"> </w:t>
      </w:r>
      <w:r w:rsidRPr="00B47EEB">
        <w:rPr>
          <w:rFonts w:ascii="Arial Narrow" w:hAnsi="Arial Narrow" w:cs="Arial"/>
          <w:sz w:val="26"/>
          <w:szCs w:val="26"/>
        </w:rPr>
        <w:t>ou</w:t>
      </w:r>
      <w:r w:rsidR="00CD1DD3" w:rsidRPr="00B47EEB">
        <w:rPr>
          <w:rFonts w:ascii="Arial Narrow" w:hAnsi="Arial Narrow" w:cs="Arial"/>
          <w:sz w:val="26"/>
          <w:szCs w:val="26"/>
        </w:rPr>
        <w:t xml:space="preserve"> </w:t>
      </w:r>
      <w:r w:rsidR="00624958" w:rsidRPr="00B47EEB">
        <w:rPr>
          <w:rFonts w:ascii="Arial Narrow" w:hAnsi="Arial Narrow" w:cs="Arial"/>
          <w:sz w:val="26"/>
          <w:szCs w:val="26"/>
        </w:rPr>
        <w:t>fabriqués, transformés, assemblés ou importés.</w:t>
      </w:r>
    </w:p>
    <w:p w14:paraId="1DF26DF4" w14:textId="77777777" w:rsidR="0087171A" w:rsidRPr="00B47EEB" w:rsidRDefault="0087171A" w:rsidP="0059559B">
      <w:pPr>
        <w:widowControl w:val="0"/>
        <w:autoSpaceDE w:val="0"/>
        <w:spacing w:after="60"/>
        <w:jc w:val="both"/>
        <w:rPr>
          <w:rFonts w:ascii="Arial Narrow" w:hAnsi="Arial Narrow" w:cs="Arial"/>
          <w:sz w:val="26"/>
          <w:szCs w:val="26"/>
        </w:rPr>
      </w:pPr>
    </w:p>
    <w:p w14:paraId="0E9FB8D0" w14:textId="1EE48313" w:rsidR="00273DD0" w:rsidRPr="00B47EEB" w:rsidRDefault="002B2FF7" w:rsidP="0059559B">
      <w:pPr>
        <w:pStyle w:val="RGAOarticles"/>
        <w:spacing w:line="240" w:lineRule="auto"/>
        <w:rPr>
          <w:sz w:val="26"/>
          <w:szCs w:val="26"/>
        </w:rPr>
      </w:pPr>
      <w:bookmarkStart w:id="44" w:name="_Toc530307910"/>
      <w:bookmarkStart w:id="45" w:name="_Toc97557031"/>
      <w:bookmarkStart w:id="46" w:name="_Toc163062698"/>
      <w:r w:rsidRPr="00B47EEB">
        <w:rPr>
          <w:sz w:val="26"/>
          <w:szCs w:val="26"/>
        </w:rPr>
        <w:t>Documents établissant la q</w:t>
      </w:r>
      <w:r w:rsidR="00353DCC" w:rsidRPr="00B47EEB">
        <w:rPr>
          <w:sz w:val="26"/>
          <w:szCs w:val="26"/>
        </w:rPr>
        <w:t>ualification</w:t>
      </w:r>
      <w:r w:rsidR="00CD1DD3" w:rsidRPr="00B47EEB">
        <w:rPr>
          <w:sz w:val="26"/>
          <w:szCs w:val="26"/>
        </w:rPr>
        <w:t xml:space="preserve"> </w:t>
      </w:r>
      <w:r w:rsidR="00353DCC" w:rsidRPr="00B47EEB">
        <w:rPr>
          <w:sz w:val="26"/>
          <w:szCs w:val="26"/>
        </w:rPr>
        <w:t>du</w:t>
      </w:r>
      <w:r w:rsidR="00CD1DD3" w:rsidRPr="00B47EEB">
        <w:rPr>
          <w:sz w:val="26"/>
          <w:szCs w:val="26"/>
        </w:rPr>
        <w:t xml:space="preserve"> </w:t>
      </w:r>
      <w:r w:rsidR="00353DCC" w:rsidRPr="00B47EEB">
        <w:rPr>
          <w:sz w:val="26"/>
          <w:szCs w:val="26"/>
        </w:rPr>
        <w:t>Soumissionnaire</w:t>
      </w:r>
      <w:bookmarkEnd w:id="44"/>
      <w:bookmarkEnd w:id="45"/>
      <w:bookmarkEnd w:id="46"/>
    </w:p>
    <w:p w14:paraId="2081B325" w14:textId="6B894D58"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6.1. Les soumissionnaires doivent, comme partie intégrante</w:t>
      </w:r>
      <w:r w:rsidR="00CD1DD3" w:rsidRPr="00B47EEB">
        <w:rPr>
          <w:rFonts w:ascii="Arial Narrow" w:hAnsi="Arial Narrow" w:cs="Arial"/>
          <w:sz w:val="26"/>
          <w:szCs w:val="26"/>
        </w:rPr>
        <w:t xml:space="preserve"> </w:t>
      </w:r>
      <w:r w:rsidRPr="00B47EEB">
        <w:rPr>
          <w:rFonts w:ascii="Arial Narrow" w:hAnsi="Arial Narrow" w:cs="Arial"/>
          <w:sz w:val="26"/>
          <w:szCs w:val="26"/>
        </w:rPr>
        <w:t>de</w:t>
      </w:r>
      <w:r w:rsidR="00CD1DD3" w:rsidRPr="00B47EEB">
        <w:rPr>
          <w:rFonts w:ascii="Arial Narrow" w:hAnsi="Arial Narrow" w:cs="Arial"/>
          <w:sz w:val="26"/>
          <w:szCs w:val="26"/>
        </w:rPr>
        <w:t xml:space="preserve"> </w:t>
      </w:r>
      <w:r w:rsidRPr="00B47EEB">
        <w:rPr>
          <w:rFonts w:ascii="Arial Narrow" w:hAnsi="Arial Narrow" w:cs="Arial"/>
          <w:sz w:val="26"/>
          <w:szCs w:val="26"/>
        </w:rPr>
        <w:t>leur</w:t>
      </w:r>
      <w:r w:rsidR="00CD1DD3" w:rsidRPr="00B47EEB">
        <w:rPr>
          <w:rFonts w:ascii="Arial Narrow" w:hAnsi="Arial Narrow" w:cs="Arial"/>
          <w:sz w:val="26"/>
          <w:szCs w:val="26"/>
        </w:rPr>
        <w:t xml:space="preserve"> </w:t>
      </w:r>
      <w:r w:rsidR="002C77A0" w:rsidRPr="00B47EEB">
        <w:rPr>
          <w:rFonts w:ascii="Arial Narrow" w:hAnsi="Arial Narrow" w:cs="Arial"/>
          <w:sz w:val="26"/>
          <w:szCs w:val="26"/>
        </w:rPr>
        <w:t>offre :</w:t>
      </w:r>
    </w:p>
    <w:p w14:paraId="2AC25308" w14:textId="07E8ECC3"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a. </w:t>
      </w:r>
      <w:r w:rsidR="00711463" w:rsidRPr="00B47EEB">
        <w:rPr>
          <w:rFonts w:ascii="Arial Narrow" w:hAnsi="Arial Narrow" w:cs="Arial"/>
          <w:sz w:val="26"/>
          <w:szCs w:val="26"/>
        </w:rPr>
        <w:t xml:space="preserve">produire </w:t>
      </w:r>
      <w:r w:rsidRPr="00B47EEB">
        <w:rPr>
          <w:rFonts w:ascii="Arial Narrow" w:hAnsi="Arial Narrow" w:cs="Arial"/>
          <w:sz w:val="26"/>
          <w:szCs w:val="26"/>
        </w:rPr>
        <w:t>un</w:t>
      </w:r>
      <w:r w:rsidR="00DE56A3" w:rsidRPr="00B47EEB">
        <w:rPr>
          <w:rFonts w:ascii="Arial Narrow" w:hAnsi="Arial Narrow" w:cs="Arial"/>
          <w:sz w:val="26"/>
          <w:szCs w:val="26"/>
        </w:rPr>
        <w:t xml:space="preserve"> </w:t>
      </w:r>
      <w:r w:rsidRPr="00B47EEB">
        <w:rPr>
          <w:rFonts w:ascii="Arial Narrow" w:hAnsi="Arial Narrow" w:cs="Arial"/>
          <w:sz w:val="26"/>
          <w:szCs w:val="26"/>
        </w:rPr>
        <w:t>pouvoir</w:t>
      </w:r>
      <w:r w:rsidR="00DE56A3" w:rsidRPr="00B47EEB">
        <w:rPr>
          <w:rFonts w:ascii="Arial Narrow" w:hAnsi="Arial Narrow" w:cs="Arial"/>
          <w:sz w:val="26"/>
          <w:szCs w:val="26"/>
        </w:rPr>
        <w:t xml:space="preserve"> </w:t>
      </w:r>
      <w:r w:rsidRPr="00B47EEB">
        <w:rPr>
          <w:rFonts w:ascii="Arial Narrow" w:hAnsi="Arial Narrow" w:cs="Arial"/>
          <w:sz w:val="26"/>
          <w:szCs w:val="26"/>
        </w:rPr>
        <w:t>habilitant</w:t>
      </w:r>
      <w:r w:rsidR="00DE56A3" w:rsidRPr="00B47EEB">
        <w:rPr>
          <w:rFonts w:ascii="Arial Narrow" w:hAnsi="Arial Narrow" w:cs="Arial"/>
          <w:sz w:val="26"/>
          <w:szCs w:val="26"/>
        </w:rPr>
        <w:t xml:space="preserve"> </w:t>
      </w:r>
      <w:r w:rsidRPr="00B47EEB">
        <w:rPr>
          <w:rFonts w:ascii="Arial Narrow" w:hAnsi="Arial Narrow" w:cs="Arial"/>
          <w:sz w:val="26"/>
          <w:szCs w:val="26"/>
        </w:rPr>
        <w:t>le</w:t>
      </w:r>
      <w:r w:rsidR="00DE56A3" w:rsidRPr="00B47EEB">
        <w:rPr>
          <w:rFonts w:ascii="Arial Narrow" w:hAnsi="Arial Narrow" w:cs="Arial"/>
          <w:sz w:val="26"/>
          <w:szCs w:val="26"/>
        </w:rPr>
        <w:t xml:space="preserve"> </w:t>
      </w:r>
      <w:r w:rsidRPr="00B47EEB">
        <w:rPr>
          <w:rFonts w:ascii="Arial Narrow" w:hAnsi="Arial Narrow" w:cs="Arial"/>
          <w:sz w:val="26"/>
          <w:szCs w:val="26"/>
        </w:rPr>
        <w:t>signataire</w:t>
      </w:r>
      <w:r w:rsidR="00DE56A3" w:rsidRPr="00B47EEB">
        <w:rPr>
          <w:rFonts w:ascii="Arial Narrow" w:hAnsi="Arial Narrow" w:cs="Arial"/>
          <w:sz w:val="26"/>
          <w:szCs w:val="26"/>
        </w:rPr>
        <w:t xml:space="preserve"> </w:t>
      </w:r>
      <w:r w:rsidRPr="00B47EEB">
        <w:rPr>
          <w:rFonts w:ascii="Arial Narrow" w:hAnsi="Arial Narrow" w:cs="Arial"/>
          <w:sz w:val="26"/>
          <w:szCs w:val="26"/>
        </w:rPr>
        <w:t>de</w:t>
      </w:r>
      <w:r w:rsidR="00DE56A3" w:rsidRPr="00B47EEB">
        <w:rPr>
          <w:rFonts w:ascii="Arial Narrow" w:hAnsi="Arial Narrow" w:cs="Arial"/>
          <w:sz w:val="26"/>
          <w:szCs w:val="26"/>
        </w:rPr>
        <w:t xml:space="preserve"> </w:t>
      </w:r>
      <w:r w:rsidRPr="00B47EEB">
        <w:rPr>
          <w:rFonts w:ascii="Arial Narrow" w:hAnsi="Arial Narrow" w:cs="Arial"/>
          <w:sz w:val="26"/>
          <w:szCs w:val="26"/>
        </w:rPr>
        <w:t>la soumission</w:t>
      </w:r>
      <w:r w:rsidR="00DE56A3" w:rsidRPr="00B47EEB">
        <w:rPr>
          <w:rFonts w:ascii="Arial Narrow" w:hAnsi="Arial Narrow" w:cs="Arial"/>
          <w:sz w:val="26"/>
          <w:szCs w:val="26"/>
        </w:rPr>
        <w:t xml:space="preserve"> </w:t>
      </w:r>
      <w:r w:rsidRPr="00B47EEB">
        <w:rPr>
          <w:rFonts w:ascii="Arial Narrow" w:hAnsi="Arial Narrow" w:cs="Arial"/>
          <w:sz w:val="26"/>
          <w:szCs w:val="26"/>
        </w:rPr>
        <w:t>à</w:t>
      </w:r>
      <w:r w:rsidR="00DE56A3" w:rsidRPr="00B47EEB">
        <w:rPr>
          <w:rFonts w:ascii="Arial Narrow" w:hAnsi="Arial Narrow" w:cs="Arial"/>
          <w:sz w:val="26"/>
          <w:szCs w:val="26"/>
        </w:rPr>
        <w:t xml:space="preserve"> </w:t>
      </w:r>
      <w:r w:rsidRPr="00B47EEB">
        <w:rPr>
          <w:rFonts w:ascii="Arial Narrow" w:hAnsi="Arial Narrow" w:cs="Arial"/>
          <w:sz w:val="26"/>
          <w:szCs w:val="26"/>
        </w:rPr>
        <w:t>engager</w:t>
      </w:r>
      <w:r w:rsidR="00DE56A3" w:rsidRPr="00B47EEB">
        <w:rPr>
          <w:rFonts w:ascii="Arial Narrow" w:hAnsi="Arial Narrow" w:cs="Arial"/>
          <w:sz w:val="26"/>
          <w:szCs w:val="26"/>
        </w:rPr>
        <w:t xml:space="preserve"> </w:t>
      </w:r>
      <w:r w:rsidRPr="00B47EEB">
        <w:rPr>
          <w:rFonts w:ascii="Arial Narrow" w:hAnsi="Arial Narrow" w:cs="Arial"/>
          <w:sz w:val="26"/>
          <w:szCs w:val="26"/>
        </w:rPr>
        <w:t>le</w:t>
      </w:r>
      <w:r w:rsidR="00DE56A3" w:rsidRPr="00B47EEB">
        <w:rPr>
          <w:rFonts w:ascii="Arial Narrow" w:hAnsi="Arial Narrow" w:cs="Arial"/>
          <w:sz w:val="26"/>
          <w:szCs w:val="26"/>
        </w:rPr>
        <w:t xml:space="preserve"> </w:t>
      </w:r>
      <w:r w:rsidR="006758B3" w:rsidRPr="00B47EEB">
        <w:rPr>
          <w:rFonts w:ascii="Arial Narrow" w:hAnsi="Arial Narrow" w:cs="Arial"/>
          <w:sz w:val="26"/>
          <w:szCs w:val="26"/>
        </w:rPr>
        <w:t>soumissionnaire ;</w:t>
      </w:r>
    </w:p>
    <w:p w14:paraId="7BF82368" w14:textId="03BEF497" w:rsidR="00CC470C"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b. Fournir </w:t>
      </w:r>
      <w:r w:rsidR="002B2FF7" w:rsidRPr="00B47EEB">
        <w:rPr>
          <w:rFonts w:ascii="Arial Narrow" w:hAnsi="Arial Narrow" w:cs="Arial"/>
          <w:sz w:val="26"/>
          <w:szCs w:val="26"/>
        </w:rPr>
        <w:t xml:space="preserve">les documents permettant d’établir la qualification du soumissionnaire selon la </w:t>
      </w:r>
      <w:r w:rsidR="00680509" w:rsidRPr="00B47EEB">
        <w:rPr>
          <w:rFonts w:ascii="Arial Narrow" w:hAnsi="Arial Narrow" w:cs="Arial"/>
          <w:sz w:val="26"/>
          <w:szCs w:val="26"/>
        </w:rPr>
        <w:t xml:space="preserve">présentation indiquée à l’article 13 du </w:t>
      </w:r>
      <w:r w:rsidR="002B2FF7" w:rsidRPr="00B47EEB">
        <w:rPr>
          <w:rFonts w:ascii="Arial Narrow" w:hAnsi="Arial Narrow" w:cs="Arial"/>
          <w:sz w:val="26"/>
          <w:szCs w:val="26"/>
        </w:rPr>
        <w:t>R</w:t>
      </w:r>
      <w:r w:rsidR="00680509" w:rsidRPr="00B47EEB">
        <w:rPr>
          <w:rFonts w:ascii="Arial Narrow" w:hAnsi="Arial Narrow" w:cs="Arial"/>
          <w:sz w:val="26"/>
          <w:szCs w:val="26"/>
        </w:rPr>
        <w:t>G</w:t>
      </w:r>
      <w:r w:rsidR="002B2FF7" w:rsidRPr="00B47EEB">
        <w:rPr>
          <w:rFonts w:ascii="Arial Narrow" w:hAnsi="Arial Narrow" w:cs="Arial"/>
          <w:sz w:val="26"/>
          <w:szCs w:val="26"/>
        </w:rPr>
        <w:t>AO et comprenant notamment</w:t>
      </w:r>
      <w:r w:rsidR="00DE56A3" w:rsidRPr="00B47EEB">
        <w:rPr>
          <w:rFonts w:ascii="Arial Narrow" w:hAnsi="Arial Narrow" w:cs="Arial"/>
          <w:sz w:val="26"/>
          <w:szCs w:val="26"/>
        </w:rPr>
        <w:t>, toutes les informations (compléter ou mettre à jour les informations jointes à leur demande de préqualification qui ont pu changer, au cas où les candidats ont fait l’objet d’une préqualification) qui l</w:t>
      </w:r>
      <w:r w:rsidR="00CC470C" w:rsidRPr="00B47EEB">
        <w:rPr>
          <w:rFonts w:ascii="Arial Narrow" w:hAnsi="Arial Narrow" w:cs="Arial"/>
          <w:sz w:val="26"/>
          <w:szCs w:val="26"/>
        </w:rPr>
        <w:t>eur sont demandées dans le RPAO.</w:t>
      </w:r>
    </w:p>
    <w:p w14:paraId="79735440" w14:textId="4FB9FF26"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Les</w:t>
      </w:r>
      <w:r w:rsidR="00DE56A3" w:rsidRPr="00B47EEB">
        <w:rPr>
          <w:rFonts w:ascii="Arial Narrow" w:hAnsi="Arial Narrow" w:cs="Arial"/>
          <w:sz w:val="26"/>
          <w:szCs w:val="26"/>
        </w:rPr>
        <w:t xml:space="preserve"> </w:t>
      </w:r>
      <w:r w:rsidRPr="00B47EEB">
        <w:rPr>
          <w:rFonts w:ascii="Arial Narrow" w:hAnsi="Arial Narrow" w:cs="Arial"/>
          <w:sz w:val="26"/>
          <w:szCs w:val="26"/>
        </w:rPr>
        <w:t>informations</w:t>
      </w:r>
      <w:r w:rsidR="00DE56A3" w:rsidRPr="00B47EEB">
        <w:rPr>
          <w:rFonts w:ascii="Arial Narrow" w:hAnsi="Arial Narrow" w:cs="Arial"/>
          <w:sz w:val="26"/>
          <w:szCs w:val="26"/>
        </w:rPr>
        <w:t xml:space="preserve"> </w:t>
      </w:r>
      <w:r w:rsidRPr="00B47EEB">
        <w:rPr>
          <w:rFonts w:ascii="Arial Narrow" w:hAnsi="Arial Narrow" w:cs="Arial"/>
          <w:sz w:val="26"/>
          <w:szCs w:val="26"/>
        </w:rPr>
        <w:t>relatives</w:t>
      </w:r>
      <w:r w:rsidR="00DE56A3" w:rsidRPr="00B47EEB">
        <w:rPr>
          <w:rFonts w:ascii="Arial Narrow" w:hAnsi="Arial Narrow" w:cs="Arial"/>
          <w:sz w:val="26"/>
          <w:szCs w:val="26"/>
        </w:rPr>
        <w:t xml:space="preserve"> </w:t>
      </w:r>
      <w:r w:rsidRPr="00B47EEB">
        <w:rPr>
          <w:rFonts w:ascii="Arial Narrow" w:hAnsi="Arial Narrow" w:cs="Arial"/>
          <w:sz w:val="26"/>
          <w:szCs w:val="26"/>
        </w:rPr>
        <w:t>aux</w:t>
      </w:r>
      <w:r w:rsidR="00DE56A3" w:rsidRPr="00B47EEB">
        <w:rPr>
          <w:rFonts w:ascii="Arial Narrow" w:hAnsi="Arial Narrow" w:cs="Arial"/>
          <w:sz w:val="26"/>
          <w:szCs w:val="26"/>
        </w:rPr>
        <w:t xml:space="preserve"> </w:t>
      </w:r>
      <w:r w:rsidRPr="00B47EEB">
        <w:rPr>
          <w:rFonts w:ascii="Arial Narrow" w:hAnsi="Arial Narrow" w:cs="Arial"/>
          <w:sz w:val="26"/>
          <w:szCs w:val="26"/>
        </w:rPr>
        <w:t>points</w:t>
      </w:r>
      <w:r w:rsidR="00DE56A3" w:rsidRPr="00B47EEB">
        <w:rPr>
          <w:rFonts w:ascii="Arial Narrow" w:hAnsi="Arial Narrow" w:cs="Arial"/>
          <w:sz w:val="26"/>
          <w:szCs w:val="26"/>
        </w:rPr>
        <w:t xml:space="preserve"> </w:t>
      </w:r>
      <w:r w:rsidRPr="00B47EEB">
        <w:rPr>
          <w:rFonts w:ascii="Arial Narrow" w:hAnsi="Arial Narrow" w:cs="Arial"/>
          <w:sz w:val="26"/>
          <w:szCs w:val="26"/>
        </w:rPr>
        <w:t>suivants</w:t>
      </w:r>
      <w:r w:rsidR="00DE56A3" w:rsidRPr="00B47EEB">
        <w:rPr>
          <w:rFonts w:ascii="Arial Narrow" w:hAnsi="Arial Narrow" w:cs="Arial"/>
          <w:sz w:val="26"/>
          <w:szCs w:val="26"/>
        </w:rPr>
        <w:t xml:space="preserve"> </w:t>
      </w:r>
      <w:r w:rsidRPr="00B47EEB">
        <w:rPr>
          <w:rFonts w:ascii="Arial Narrow" w:hAnsi="Arial Narrow" w:cs="Arial"/>
          <w:sz w:val="26"/>
          <w:szCs w:val="26"/>
        </w:rPr>
        <w:t>sont exigées</w:t>
      </w:r>
      <w:r w:rsidR="00DE56A3" w:rsidRPr="00B47EEB">
        <w:rPr>
          <w:rFonts w:ascii="Arial Narrow" w:hAnsi="Arial Narrow" w:cs="Arial"/>
          <w:sz w:val="26"/>
          <w:szCs w:val="26"/>
        </w:rPr>
        <w:t xml:space="preserve"> </w:t>
      </w:r>
      <w:r w:rsidRPr="00B47EEB">
        <w:rPr>
          <w:rFonts w:ascii="Arial Narrow" w:hAnsi="Arial Narrow" w:cs="Arial"/>
          <w:sz w:val="26"/>
          <w:szCs w:val="26"/>
        </w:rPr>
        <w:t>le</w:t>
      </w:r>
      <w:r w:rsidR="00DE56A3" w:rsidRPr="00B47EEB">
        <w:rPr>
          <w:rFonts w:ascii="Arial Narrow" w:hAnsi="Arial Narrow" w:cs="Arial"/>
          <w:sz w:val="26"/>
          <w:szCs w:val="26"/>
        </w:rPr>
        <w:t xml:space="preserve"> </w:t>
      </w:r>
      <w:r w:rsidRPr="00B47EEB">
        <w:rPr>
          <w:rFonts w:ascii="Arial Narrow" w:hAnsi="Arial Narrow" w:cs="Arial"/>
          <w:sz w:val="26"/>
          <w:szCs w:val="26"/>
        </w:rPr>
        <w:t>cas</w:t>
      </w:r>
      <w:r w:rsidR="00DE56A3" w:rsidRPr="00B47EEB">
        <w:rPr>
          <w:rFonts w:ascii="Arial Narrow" w:hAnsi="Arial Narrow" w:cs="Arial"/>
          <w:sz w:val="26"/>
          <w:szCs w:val="26"/>
        </w:rPr>
        <w:t xml:space="preserve"> </w:t>
      </w:r>
      <w:r w:rsidR="002C77A0" w:rsidRPr="00B47EEB">
        <w:rPr>
          <w:rFonts w:ascii="Arial Narrow" w:hAnsi="Arial Narrow" w:cs="Arial"/>
          <w:sz w:val="26"/>
          <w:szCs w:val="26"/>
        </w:rPr>
        <w:t>échéant :</w:t>
      </w:r>
    </w:p>
    <w:p w14:paraId="587404AC" w14:textId="5D8ED331" w:rsidR="00273DD0" w:rsidRPr="00B47EEB" w:rsidRDefault="00353DCC" w:rsidP="0059559B">
      <w:pPr>
        <w:widowControl w:val="0"/>
        <w:tabs>
          <w:tab w:val="left" w:pos="340"/>
        </w:tabs>
        <w:autoSpaceDE w:val="0"/>
        <w:spacing w:after="60"/>
        <w:ind w:left="567" w:hanging="283"/>
        <w:jc w:val="both"/>
        <w:rPr>
          <w:rFonts w:ascii="Arial Narrow" w:hAnsi="Arial Narrow" w:cs="Arial"/>
          <w:sz w:val="26"/>
          <w:szCs w:val="26"/>
        </w:rPr>
      </w:pPr>
      <w:r w:rsidRPr="00B47EEB">
        <w:rPr>
          <w:rFonts w:ascii="Arial Narrow" w:hAnsi="Arial Narrow" w:cs="Arial"/>
          <w:sz w:val="26"/>
          <w:szCs w:val="26"/>
        </w:rPr>
        <w:t>i.</w:t>
      </w:r>
      <w:r w:rsidRPr="00B47EEB">
        <w:rPr>
          <w:rFonts w:ascii="Arial Narrow" w:hAnsi="Arial Narrow" w:cs="Arial"/>
          <w:sz w:val="26"/>
          <w:szCs w:val="26"/>
        </w:rPr>
        <w:tab/>
        <w:t xml:space="preserve">La production </w:t>
      </w:r>
      <w:r w:rsidR="002B2FF7" w:rsidRPr="00B47EEB">
        <w:rPr>
          <w:rFonts w:ascii="Arial Narrow" w:hAnsi="Arial Narrow" w:cs="Arial"/>
          <w:sz w:val="26"/>
          <w:szCs w:val="26"/>
        </w:rPr>
        <w:t xml:space="preserve">de l’extrait </w:t>
      </w:r>
      <w:r w:rsidRPr="00B47EEB">
        <w:rPr>
          <w:rFonts w:ascii="Arial Narrow" w:hAnsi="Arial Narrow" w:cs="Arial"/>
          <w:sz w:val="26"/>
          <w:szCs w:val="26"/>
        </w:rPr>
        <w:t xml:space="preserve">des bilans </w:t>
      </w:r>
      <w:r w:rsidR="002B2FF7" w:rsidRPr="00B47EEB">
        <w:rPr>
          <w:rFonts w:ascii="Arial Narrow" w:hAnsi="Arial Narrow" w:cs="Arial"/>
          <w:sz w:val="26"/>
          <w:szCs w:val="26"/>
        </w:rPr>
        <w:t xml:space="preserve">faisant ressortir le </w:t>
      </w:r>
      <w:r w:rsidRPr="00B47EEB">
        <w:rPr>
          <w:rFonts w:ascii="Arial Narrow" w:hAnsi="Arial Narrow" w:cs="Arial"/>
          <w:sz w:val="26"/>
          <w:szCs w:val="26"/>
        </w:rPr>
        <w:t>chiffre d’affaires</w:t>
      </w:r>
      <w:r w:rsidR="00711463" w:rsidRPr="00B47EEB">
        <w:rPr>
          <w:rFonts w:ascii="Arial Narrow" w:hAnsi="Arial Narrow" w:cs="Arial"/>
          <w:sz w:val="26"/>
          <w:szCs w:val="26"/>
        </w:rPr>
        <w:t xml:space="preserve"> et les résultats ;</w:t>
      </w:r>
    </w:p>
    <w:p w14:paraId="75E42A33" w14:textId="125ECDAD" w:rsidR="00273DD0" w:rsidRPr="00B47EEB" w:rsidRDefault="00353DCC" w:rsidP="0059559B">
      <w:pPr>
        <w:widowControl w:val="0"/>
        <w:autoSpaceDE w:val="0"/>
        <w:spacing w:after="60"/>
        <w:ind w:left="567" w:hanging="283"/>
        <w:jc w:val="both"/>
        <w:rPr>
          <w:rFonts w:ascii="Arial Narrow" w:hAnsi="Arial Narrow" w:cs="Arial"/>
          <w:sz w:val="26"/>
          <w:szCs w:val="26"/>
        </w:rPr>
      </w:pPr>
      <w:r w:rsidRPr="00B47EEB">
        <w:rPr>
          <w:rFonts w:ascii="Arial Narrow" w:hAnsi="Arial Narrow" w:cs="Arial"/>
          <w:sz w:val="26"/>
          <w:szCs w:val="26"/>
        </w:rPr>
        <w:t xml:space="preserve">ii. </w:t>
      </w:r>
      <w:r w:rsidR="002C77A0" w:rsidRPr="00B47EEB">
        <w:rPr>
          <w:rFonts w:ascii="Arial Narrow" w:hAnsi="Arial Narrow" w:cs="Arial"/>
          <w:sz w:val="26"/>
          <w:szCs w:val="26"/>
        </w:rPr>
        <w:t>l’</w:t>
      </w:r>
      <w:r w:rsidR="002C77A0" w:rsidRPr="00B47EEB">
        <w:rPr>
          <w:rFonts w:ascii="Arial Narrow" w:hAnsi="Arial Narrow" w:cs="Arial"/>
          <w:spacing w:val="2"/>
          <w:sz w:val="26"/>
          <w:szCs w:val="26"/>
        </w:rPr>
        <w:t>a</w:t>
      </w:r>
      <w:r w:rsidRPr="00B47EEB">
        <w:rPr>
          <w:rFonts w:ascii="Arial Narrow" w:hAnsi="Arial Narrow" w:cs="Arial"/>
          <w:spacing w:val="2"/>
          <w:sz w:val="26"/>
          <w:szCs w:val="26"/>
        </w:rPr>
        <w:t>ccè</w:t>
      </w:r>
      <w:r w:rsidRPr="00B47EEB">
        <w:rPr>
          <w:rFonts w:ascii="Arial Narrow" w:hAnsi="Arial Narrow" w:cs="Arial"/>
          <w:sz w:val="26"/>
          <w:szCs w:val="26"/>
        </w:rPr>
        <w:t xml:space="preserve">s à </w:t>
      </w:r>
      <w:r w:rsidRPr="00B47EEB">
        <w:rPr>
          <w:rFonts w:ascii="Arial Narrow" w:hAnsi="Arial Narrow" w:cs="Arial"/>
          <w:spacing w:val="2"/>
          <w:sz w:val="26"/>
          <w:szCs w:val="26"/>
        </w:rPr>
        <w:t>un</w:t>
      </w:r>
      <w:r w:rsidRPr="00B47EEB">
        <w:rPr>
          <w:rFonts w:ascii="Arial Narrow" w:hAnsi="Arial Narrow" w:cs="Arial"/>
          <w:sz w:val="26"/>
          <w:szCs w:val="26"/>
        </w:rPr>
        <w:t xml:space="preserve">e </w:t>
      </w:r>
      <w:r w:rsidRPr="00B47EEB">
        <w:rPr>
          <w:rFonts w:ascii="Arial Narrow" w:hAnsi="Arial Narrow" w:cs="Arial"/>
          <w:spacing w:val="2"/>
          <w:sz w:val="26"/>
          <w:szCs w:val="26"/>
        </w:rPr>
        <w:t>lign</w:t>
      </w:r>
      <w:r w:rsidRPr="00B47EEB">
        <w:rPr>
          <w:rFonts w:ascii="Arial Narrow" w:hAnsi="Arial Narrow" w:cs="Arial"/>
          <w:sz w:val="26"/>
          <w:szCs w:val="26"/>
        </w:rPr>
        <w:t xml:space="preserve">e </w:t>
      </w:r>
      <w:r w:rsidRPr="00B47EEB">
        <w:rPr>
          <w:rFonts w:ascii="Arial Narrow" w:hAnsi="Arial Narrow" w:cs="Arial"/>
          <w:spacing w:val="2"/>
          <w:sz w:val="26"/>
          <w:szCs w:val="26"/>
        </w:rPr>
        <w:t>d</w:t>
      </w:r>
      <w:r w:rsidRPr="00B47EEB">
        <w:rPr>
          <w:rFonts w:ascii="Arial Narrow" w:hAnsi="Arial Narrow" w:cs="Arial"/>
          <w:sz w:val="26"/>
          <w:szCs w:val="26"/>
        </w:rPr>
        <w:t xml:space="preserve">e </w:t>
      </w:r>
      <w:r w:rsidRPr="00B47EEB">
        <w:rPr>
          <w:rFonts w:ascii="Arial Narrow" w:hAnsi="Arial Narrow" w:cs="Arial"/>
          <w:spacing w:val="2"/>
          <w:sz w:val="26"/>
          <w:szCs w:val="26"/>
        </w:rPr>
        <w:t>crédi</w:t>
      </w:r>
      <w:r w:rsidRPr="00B47EEB">
        <w:rPr>
          <w:rFonts w:ascii="Arial Narrow" w:hAnsi="Arial Narrow" w:cs="Arial"/>
          <w:sz w:val="26"/>
          <w:szCs w:val="26"/>
        </w:rPr>
        <w:t xml:space="preserve">t </w:t>
      </w:r>
      <w:r w:rsidRPr="00B47EEB">
        <w:rPr>
          <w:rFonts w:ascii="Arial Narrow" w:hAnsi="Arial Narrow" w:cs="Arial"/>
          <w:spacing w:val="2"/>
          <w:sz w:val="26"/>
          <w:szCs w:val="26"/>
        </w:rPr>
        <w:t>o</w:t>
      </w:r>
      <w:r w:rsidRPr="00B47EEB">
        <w:rPr>
          <w:rFonts w:ascii="Arial Narrow" w:hAnsi="Arial Narrow" w:cs="Arial"/>
          <w:sz w:val="26"/>
          <w:szCs w:val="26"/>
        </w:rPr>
        <w:t>u d’autres</w:t>
      </w:r>
      <w:r w:rsidR="00DE56A3" w:rsidRPr="00B47EEB">
        <w:rPr>
          <w:rFonts w:ascii="Arial Narrow" w:hAnsi="Arial Narrow" w:cs="Arial"/>
          <w:sz w:val="26"/>
          <w:szCs w:val="26"/>
        </w:rPr>
        <w:t xml:space="preserve"> </w:t>
      </w:r>
      <w:r w:rsidRPr="00B47EEB">
        <w:rPr>
          <w:rFonts w:ascii="Arial Narrow" w:hAnsi="Arial Narrow" w:cs="Arial"/>
          <w:sz w:val="26"/>
          <w:szCs w:val="26"/>
        </w:rPr>
        <w:t>ressources</w:t>
      </w:r>
      <w:r w:rsidR="00DE56A3" w:rsidRPr="00B47EEB">
        <w:rPr>
          <w:rFonts w:ascii="Arial Narrow" w:hAnsi="Arial Narrow" w:cs="Arial"/>
          <w:sz w:val="26"/>
          <w:szCs w:val="26"/>
        </w:rPr>
        <w:t xml:space="preserve"> </w:t>
      </w:r>
      <w:r w:rsidR="002C77A0" w:rsidRPr="00B47EEB">
        <w:rPr>
          <w:rFonts w:ascii="Arial Narrow" w:hAnsi="Arial Narrow" w:cs="Arial"/>
          <w:sz w:val="26"/>
          <w:szCs w:val="26"/>
        </w:rPr>
        <w:t>financières ;</w:t>
      </w:r>
    </w:p>
    <w:p w14:paraId="4D33E010" w14:textId="5A05102E" w:rsidR="00273DD0" w:rsidRPr="00B47EEB" w:rsidRDefault="00353DCC" w:rsidP="0059559B">
      <w:pPr>
        <w:widowControl w:val="0"/>
        <w:autoSpaceDE w:val="0"/>
        <w:spacing w:after="60"/>
        <w:ind w:left="567" w:hanging="283"/>
        <w:jc w:val="both"/>
        <w:rPr>
          <w:rFonts w:ascii="Arial Narrow" w:hAnsi="Arial Narrow" w:cs="Arial"/>
          <w:sz w:val="26"/>
          <w:szCs w:val="26"/>
        </w:rPr>
      </w:pPr>
      <w:r w:rsidRPr="00B47EEB">
        <w:rPr>
          <w:rFonts w:ascii="Arial Narrow" w:hAnsi="Arial Narrow" w:cs="Arial"/>
          <w:sz w:val="26"/>
          <w:szCs w:val="26"/>
        </w:rPr>
        <w:t xml:space="preserve">iii. </w:t>
      </w:r>
      <w:r w:rsidRPr="00B47EEB">
        <w:rPr>
          <w:rFonts w:ascii="Arial Narrow" w:hAnsi="Arial Narrow" w:cs="Arial"/>
          <w:spacing w:val="5"/>
          <w:sz w:val="26"/>
          <w:szCs w:val="26"/>
        </w:rPr>
        <w:t>Le</w:t>
      </w:r>
      <w:r w:rsidRPr="00B47EEB">
        <w:rPr>
          <w:rFonts w:ascii="Arial Narrow" w:hAnsi="Arial Narrow" w:cs="Arial"/>
          <w:sz w:val="26"/>
          <w:szCs w:val="26"/>
        </w:rPr>
        <w:t xml:space="preserve">s </w:t>
      </w:r>
      <w:r w:rsidRPr="00B47EEB">
        <w:rPr>
          <w:rFonts w:ascii="Arial Narrow" w:hAnsi="Arial Narrow" w:cs="Arial"/>
          <w:spacing w:val="5"/>
          <w:sz w:val="26"/>
          <w:szCs w:val="26"/>
        </w:rPr>
        <w:t xml:space="preserve">marchés </w:t>
      </w:r>
      <w:r w:rsidR="00476FB4" w:rsidRPr="00B47EEB">
        <w:rPr>
          <w:rFonts w:ascii="Arial Narrow" w:hAnsi="Arial Narrow" w:cs="Arial"/>
          <w:spacing w:val="5"/>
          <w:sz w:val="26"/>
          <w:szCs w:val="26"/>
        </w:rPr>
        <w:t xml:space="preserve">exécutés ; </w:t>
      </w:r>
    </w:p>
    <w:p w14:paraId="5A279144" w14:textId="3DE63F62" w:rsidR="004576AB" w:rsidRPr="00B47EEB" w:rsidRDefault="00353DCC" w:rsidP="0059559B">
      <w:pPr>
        <w:widowControl w:val="0"/>
        <w:autoSpaceDE w:val="0"/>
        <w:spacing w:after="60"/>
        <w:ind w:left="567" w:hanging="283"/>
        <w:jc w:val="both"/>
        <w:rPr>
          <w:rFonts w:ascii="Arial Narrow" w:hAnsi="Arial Narrow" w:cs="Arial"/>
          <w:sz w:val="26"/>
          <w:szCs w:val="26"/>
        </w:rPr>
      </w:pPr>
      <w:r w:rsidRPr="00B47EEB">
        <w:rPr>
          <w:rFonts w:ascii="Arial Narrow" w:hAnsi="Arial Narrow" w:cs="Arial"/>
          <w:sz w:val="26"/>
          <w:szCs w:val="26"/>
        </w:rPr>
        <w:t xml:space="preserve">iv. </w:t>
      </w:r>
      <w:r w:rsidR="00711463" w:rsidRPr="00B47EEB">
        <w:rPr>
          <w:rFonts w:ascii="Arial Narrow" w:hAnsi="Arial Narrow" w:cs="Arial"/>
          <w:sz w:val="26"/>
          <w:szCs w:val="26"/>
        </w:rPr>
        <w:t>la liste du personnel </w:t>
      </w:r>
      <w:r w:rsidR="002C77A0" w:rsidRPr="00B47EEB">
        <w:rPr>
          <w:rFonts w:ascii="Arial Narrow" w:hAnsi="Arial Narrow" w:cs="Arial"/>
          <w:sz w:val="26"/>
          <w:szCs w:val="26"/>
        </w:rPr>
        <w:t>clé ;</w:t>
      </w:r>
      <w:r w:rsidR="00DE56A3" w:rsidRPr="00B47EEB">
        <w:rPr>
          <w:rFonts w:ascii="Arial Narrow" w:hAnsi="Arial Narrow" w:cs="Arial"/>
          <w:sz w:val="26"/>
          <w:szCs w:val="26"/>
        </w:rPr>
        <w:t xml:space="preserve"> </w:t>
      </w:r>
    </w:p>
    <w:p w14:paraId="3AFCB42C" w14:textId="451A597C" w:rsidR="00EF7542" w:rsidRPr="00B47EEB" w:rsidRDefault="00353DCC" w:rsidP="0059559B">
      <w:pPr>
        <w:widowControl w:val="0"/>
        <w:autoSpaceDE w:val="0"/>
        <w:spacing w:after="60"/>
        <w:ind w:left="567" w:hanging="283"/>
        <w:jc w:val="both"/>
        <w:rPr>
          <w:rFonts w:ascii="Arial Narrow" w:hAnsi="Arial Narrow" w:cs="Arial"/>
          <w:sz w:val="26"/>
          <w:szCs w:val="26"/>
        </w:rPr>
      </w:pPr>
      <w:r w:rsidRPr="00B47EEB">
        <w:rPr>
          <w:rFonts w:ascii="Arial Narrow" w:hAnsi="Arial Narrow" w:cs="Arial"/>
          <w:sz w:val="26"/>
          <w:szCs w:val="26"/>
        </w:rPr>
        <w:t>v. La</w:t>
      </w:r>
      <w:r w:rsidR="00CC470C" w:rsidRPr="00B47EEB">
        <w:rPr>
          <w:rFonts w:ascii="Arial Narrow" w:hAnsi="Arial Narrow" w:cs="Arial"/>
          <w:sz w:val="26"/>
          <w:szCs w:val="26"/>
        </w:rPr>
        <w:t xml:space="preserve"> </w:t>
      </w:r>
      <w:r w:rsidRPr="00B47EEB">
        <w:rPr>
          <w:rFonts w:ascii="Arial Narrow" w:hAnsi="Arial Narrow" w:cs="Arial"/>
          <w:sz w:val="26"/>
          <w:szCs w:val="26"/>
        </w:rPr>
        <w:t>disponibilité</w:t>
      </w:r>
      <w:r w:rsidR="00CC470C" w:rsidRPr="00B47EEB">
        <w:rPr>
          <w:rFonts w:ascii="Arial Narrow" w:hAnsi="Arial Narrow" w:cs="Arial"/>
          <w:sz w:val="26"/>
          <w:szCs w:val="26"/>
        </w:rPr>
        <w:t xml:space="preserve"> </w:t>
      </w:r>
      <w:r w:rsidRPr="00B47EEB">
        <w:rPr>
          <w:rFonts w:ascii="Arial Narrow" w:hAnsi="Arial Narrow" w:cs="Arial"/>
          <w:sz w:val="26"/>
          <w:szCs w:val="26"/>
        </w:rPr>
        <w:t>du</w:t>
      </w:r>
      <w:r w:rsidR="00CC470C" w:rsidRPr="00B47EEB">
        <w:rPr>
          <w:rFonts w:ascii="Arial Narrow" w:hAnsi="Arial Narrow" w:cs="Arial"/>
          <w:sz w:val="26"/>
          <w:szCs w:val="26"/>
        </w:rPr>
        <w:t xml:space="preserve"> </w:t>
      </w:r>
      <w:r w:rsidRPr="00B47EEB">
        <w:rPr>
          <w:rFonts w:ascii="Arial Narrow" w:hAnsi="Arial Narrow" w:cs="Arial"/>
          <w:sz w:val="26"/>
          <w:szCs w:val="26"/>
        </w:rPr>
        <w:t>matériel</w:t>
      </w:r>
      <w:r w:rsidR="00CC470C" w:rsidRPr="00B47EEB">
        <w:rPr>
          <w:rFonts w:ascii="Arial Narrow" w:hAnsi="Arial Narrow" w:cs="Arial"/>
          <w:sz w:val="26"/>
          <w:szCs w:val="26"/>
        </w:rPr>
        <w:t xml:space="preserve"> </w:t>
      </w:r>
      <w:r w:rsidRPr="00B47EEB">
        <w:rPr>
          <w:rFonts w:ascii="Arial Narrow" w:hAnsi="Arial Narrow" w:cs="Arial"/>
          <w:sz w:val="26"/>
          <w:szCs w:val="26"/>
        </w:rPr>
        <w:t>indispensable</w:t>
      </w:r>
      <w:r w:rsidR="00EF7542" w:rsidRPr="00B47EEB">
        <w:rPr>
          <w:rFonts w:ascii="Arial Narrow" w:hAnsi="Arial Narrow" w:cs="Arial"/>
          <w:sz w:val="26"/>
          <w:szCs w:val="26"/>
        </w:rPr>
        <w:t> ;</w:t>
      </w:r>
    </w:p>
    <w:p w14:paraId="0B98C6FE" w14:textId="3F215E82" w:rsidR="00273DD0" w:rsidRPr="00B47EEB" w:rsidRDefault="00EF7542" w:rsidP="0059559B">
      <w:pPr>
        <w:widowControl w:val="0"/>
        <w:autoSpaceDE w:val="0"/>
        <w:spacing w:after="60"/>
        <w:ind w:left="567" w:hanging="283"/>
        <w:jc w:val="both"/>
        <w:rPr>
          <w:rFonts w:ascii="Arial Narrow" w:hAnsi="Arial Narrow" w:cs="Arial"/>
          <w:sz w:val="26"/>
          <w:szCs w:val="26"/>
        </w:rPr>
      </w:pPr>
      <w:r w:rsidRPr="00B47EEB">
        <w:rPr>
          <w:rFonts w:ascii="Arial Narrow" w:hAnsi="Arial Narrow" w:cs="Arial"/>
          <w:sz w:val="26"/>
          <w:szCs w:val="26"/>
        </w:rPr>
        <w:t>v</w:t>
      </w:r>
      <w:r w:rsidR="00194392" w:rsidRPr="00B47EEB">
        <w:rPr>
          <w:rFonts w:ascii="Arial Narrow" w:hAnsi="Arial Narrow" w:cs="Arial"/>
          <w:sz w:val="26"/>
          <w:szCs w:val="26"/>
        </w:rPr>
        <w:t>i</w:t>
      </w:r>
      <w:r w:rsidR="00CC470C" w:rsidRPr="00B47EEB">
        <w:rPr>
          <w:rFonts w:ascii="Arial Narrow" w:hAnsi="Arial Narrow" w:cs="Arial"/>
          <w:sz w:val="26"/>
          <w:szCs w:val="26"/>
        </w:rPr>
        <w:t xml:space="preserve"> </w:t>
      </w:r>
      <w:r w:rsidR="00467E78" w:rsidRPr="00B47EEB">
        <w:rPr>
          <w:rFonts w:ascii="Arial Narrow" w:hAnsi="Arial Narrow" w:cs="Arial"/>
          <w:sz w:val="26"/>
          <w:szCs w:val="26"/>
        </w:rPr>
        <w:t>L</w:t>
      </w:r>
      <w:r w:rsidR="00113A24" w:rsidRPr="00B47EEB">
        <w:rPr>
          <w:rFonts w:ascii="Arial Narrow" w:hAnsi="Arial Narrow" w:cs="Arial"/>
          <w:sz w:val="26"/>
          <w:szCs w:val="26"/>
        </w:rPr>
        <w:t xml:space="preserve">e </w:t>
      </w:r>
      <w:r w:rsidR="002C77A0" w:rsidRPr="00B47EEB">
        <w:rPr>
          <w:rFonts w:ascii="Arial Narrow" w:hAnsi="Arial Narrow" w:cs="Arial"/>
          <w:sz w:val="26"/>
          <w:szCs w:val="26"/>
        </w:rPr>
        <w:t xml:space="preserve">certificat </w:t>
      </w:r>
      <w:r w:rsidR="00467E78" w:rsidRPr="00B47EEB">
        <w:rPr>
          <w:rFonts w:ascii="Arial Narrow" w:hAnsi="Arial Narrow" w:cs="Arial"/>
          <w:sz w:val="26"/>
          <w:szCs w:val="26"/>
        </w:rPr>
        <w:t xml:space="preserve">de catégorisation </w:t>
      </w:r>
      <w:r w:rsidR="005B6EFB" w:rsidRPr="00B47EEB">
        <w:rPr>
          <w:rFonts w:ascii="Arial Narrow" w:hAnsi="Arial Narrow" w:cs="Arial"/>
          <w:sz w:val="26"/>
          <w:szCs w:val="26"/>
        </w:rPr>
        <w:t>pour les prestataires de BTP</w:t>
      </w:r>
      <w:r w:rsidR="002E23FF" w:rsidRPr="00B47EEB">
        <w:rPr>
          <w:rFonts w:ascii="Arial Narrow" w:hAnsi="Arial Narrow" w:cs="Arial"/>
          <w:sz w:val="26"/>
          <w:szCs w:val="26"/>
        </w:rPr>
        <w:t>, le cas échéant.</w:t>
      </w:r>
    </w:p>
    <w:p w14:paraId="7F16AAED" w14:textId="7E337598"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6.2. </w:t>
      </w:r>
      <w:r w:rsidRPr="00B47EEB">
        <w:rPr>
          <w:rFonts w:ascii="Arial Narrow" w:hAnsi="Arial Narrow" w:cs="Arial"/>
          <w:spacing w:val="4"/>
          <w:sz w:val="26"/>
          <w:szCs w:val="26"/>
        </w:rPr>
        <w:t>Le</w:t>
      </w:r>
      <w:r w:rsidRPr="00B47EEB">
        <w:rPr>
          <w:rFonts w:ascii="Arial Narrow" w:hAnsi="Arial Narrow" w:cs="Arial"/>
          <w:sz w:val="26"/>
          <w:szCs w:val="26"/>
        </w:rPr>
        <w:t xml:space="preserve">s </w:t>
      </w:r>
      <w:r w:rsidRPr="00B47EEB">
        <w:rPr>
          <w:rFonts w:ascii="Arial Narrow" w:hAnsi="Arial Narrow" w:cs="Arial"/>
          <w:spacing w:val="4"/>
          <w:sz w:val="26"/>
          <w:szCs w:val="26"/>
        </w:rPr>
        <w:t>soumission</w:t>
      </w:r>
      <w:r w:rsidRPr="00B47EEB">
        <w:rPr>
          <w:rFonts w:ascii="Arial Narrow" w:hAnsi="Arial Narrow" w:cs="Arial"/>
          <w:sz w:val="26"/>
          <w:szCs w:val="26"/>
        </w:rPr>
        <w:t xml:space="preserve">s </w:t>
      </w:r>
      <w:r w:rsidRPr="00B47EEB">
        <w:rPr>
          <w:rFonts w:ascii="Arial Narrow" w:hAnsi="Arial Narrow" w:cs="Arial"/>
          <w:spacing w:val="4"/>
          <w:sz w:val="26"/>
          <w:szCs w:val="26"/>
        </w:rPr>
        <w:t>présentée</w:t>
      </w:r>
      <w:r w:rsidRPr="00B47EEB">
        <w:rPr>
          <w:rFonts w:ascii="Arial Narrow" w:hAnsi="Arial Narrow" w:cs="Arial"/>
          <w:sz w:val="26"/>
          <w:szCs w:val="26"/>
        </w:rPr>
        <w:t xml:space="preserve">s </w:t>
      </w:r>
      <w:r w:rsidRPr="00B47EEB">
        <w:rPr>
          <w:rFonts w:ascii="Arial Narrow" w:hAnsi="Arial Narrow" w:cs="Arial"/>
          <w:spacing w:val="4"/>
          <w:sz w:val="26"/>
          <w:szCs w:val="26"/>
        </w:rPr>
        <w:t>pa</w:t>
      </w:r>
      <w:r w:rsidRPr="00B47EEB">
        <w:rPr>
          <w:rFonts w:ascii="Arial Narrow" w:hAnsi="Arial Narrow" w:cs="Arial"/>
          <w:sz w:val="26"/>
          <w:szCs w:val="26"/>
        </w:rPr>
        <w:t xml:space="preserve">r </w:t>
      </w:r>
      <w:r w:rsidRPr="00B47EEB">
        <w:rPr>
          <w:rFonts w:ascii="Arial Narrow" w:hAnsi="Arial Narrow" w:cs="Arial"/>
          <w:spacing w:val="4"/>
          <w:sz w:val="26"/>
          <w:szCs w:val="26"/>
        </w:rPr>
        <w:t>deu</w:t>
      </w:r>
      <w:r w:rsidRPr="00B47EEB">
        <w:rPr>
          <w:rFonts w:ascii="Arial Narrow" w:hAnsi="Arial Narrow" w:cs="Arial"/>
          <w:sz w:val="26"/>
          <w:szCs w:val="26"/>
        </w:rPr>
        <w:t xml:space="preserve">x </w:t>
      </w:r>
      <w:r w:rsidRPr="00B47EEB">
        <w:rPr>
          <w:rFonts w:ascii="Arial Narrow" w:hAnsi="Arial Narrow" w:cs="Arial"/>
          <w:spacing w:val="4"/>
          <w:sz w:val="26"/>
          <w:szCs w:val="26"/>
        </w:rPr>
        <w:t xml:space="preserve">ou </w:t>
      </w:r>
      <w:r w:rsidRPr="00B47EEB">
        <w:rPr>
          <w:rFonts w:ascii="Arial Narrow" w:hAnsi="Arial Narrow" w:cs="Arial"/>
          <w:sz w:val="26"/>
          <w:szCs w:val="26"/>
        </w:rPr>
        <w:t>plusieurs</w:t>
      </w:r>
      <w:r w:rsidR="00CC470C" w:rsidRPr="00B47EEB">
        <w:rPr>
          <w:rFonts w:ascii="Arial Narrow" w:hAnsi="Arial Narrow" w:cs="Arial"/>
          <w:sz w:val="26"/>
          <w:szCs w:val="26"/>
        </w:rPr>
        <w:t xml:space="preserve"> </w:t>
      </w:r>
      <w:r w:rsidRPr="00B47EEB">
        <w:rPr>
          <w:rFonts w:ascii="Arial Narrow" w:hAnsi="Arial Narrow" w:cs="Arial"/>
          <w:sz w:val="26"/>
          <w:szCs w:val="26"/>
        </w:rPr>
        <w:t>entrepreneurs</w:t>
      </w:r>
      <w:r w:rsidR="00CC470C" w:rsidRPr="00B47EEB">
        <w:rPr>
          <w:rFonts w:ascii="Arial Narrow" w:hAnsi="Arial Narrow" w:cs="Arial"/>
          <w:sz w:val="26"/>
          <w:szCs w:val="26"/>
        </w:rPr>
        <w:t xml:space="preserve"> </w:t>
      </w:r>
      <w:r w:rsidRPr="00B47EEB">
        <w:rPr>
          <w:rFonts w:ascii="Arial Narrow" w:hAnsi="Arial Narrow" w:cs="Arial"/>
          <w:sz w:val="26"/>
          <w:szCs w:val="26"/>
        </w:rPr>
        <w:t>groupés</w:t>
      </w:r>
      <w:r w:rsidR="00CC470C" w:rsidRPr="00B47EEB">
        <w:rPr>
          <w:rFonts w:ascii="Arial Narrow" w:hAnsi="Arial Narrow" w:cs="Arial"/>
          <w:sz w:val="26"/>
          <w:szCs w:val="26"/>
        </w:rPr>
        <w:t xml:space="preserve"> </w:t>
      </w:r>
      <w:r w:rsidRPr="00B47EEB">
        <w:rPr>
          <w:rFonts w:ascii="Arial Narrow" w:hAnsi="Arial Narrow" w:cs="Arial"/>
          <w:sz w:val="26"/>
          <w:szCs w:val="26"/>
        </w:rPr>
        <w:t>(co-traitance) doivent</w:t>
      </w:r>
      <w:r w:rsidR="00CC470C" w:rsidRPr="00B47EEB">
        <w:rPr>
          <w:rFonts w:ascii="Arial Narrow" w:hAnsi="Arial Narrow" w:cs="Arial"/>
          <w:sz w:val="26"/>
          <w:szCs w:val="26"/>
        </w:rPr>
        <w:t xml:space="preserve"> </w:t>
      </w:r>
      <w:r w:rsidRPr="00B47EEB">
        <w:rPr>
          <w:rFonts w:ascii="Arial Narrow" w:hAnsi="Arial Narrow" w:cs="Arial"/>
          <w:sz w:val="26"/>
          <w:szCs w:val="26"/>
        </w:rPr>
        <w:t>satisfaire</w:t>
      </w:r>
      <w:r w:rsidR="00CC470C" w:rsidRPr="00B47EEB">
        <w:rPr>
          <w:rFonts w:ascii="Arial Narrow" w:hAnsi="Arial Narrow" w:cs="Arial"/>
          <w:sz w:val="26"/>
          <w:szCs w:val="26"/>
        </w:rPr>
        <w:t xml:space="preserve"> </w:t>
      </w:r>
      <w:r w:rsidRPr="00B47EEB">
        <w:rPr>
          <w:rFonts w:ascii="Arial Narrow" w:hAnsi="Arial Narrow" w:cs="Arial"/>
          <w:sz w:val="26"/>
          <w:szCs w:val="26"/>
        </w:rPr>
        <w:t>aux</w:t>
      </w:r>
      <w:r w:rsidR="00CC470C" w:rsidRPr="00B47EEB">
        <w:rPr>
          <w:rFonts w:ascii="Arial Narrow" w:hAnsi="Arial Narrow" w:cs="Arial"/>
          <w:sz w:val="26"/>
          <w:szCs w:val="26"/>
        </w:rPr>
        <w:t xml:space="preserve"> </w:t>
      </w:r>
      <w:r w:rsidRPr="00B47EEB">
        <w:rPr>
          <w:rFonts w:ascii="Arial Narrow" w:hAnsi="Arial Narrow" w:cs="Arial"/>
          <w:sz w:val="26"/>
          <w:szCs w:val="26"/>
        </w:rPr>
        <w:t>conditions</w:t>
      </w:r>
      <w:r w:rsidR="00CC470C" w:rsidRPr="00B47EEB">
        <w:rPr>
          <w:rFonts w:ascii="Arial Narrow" w:hAnsi="Arial Narrow" w:cs="Arial"/>
          <w:sz w:val="26"/>
          <w:szCs w:val="26"/>
        </w:rPr>
        <w:t xml:space="preserve"> </w:t>
      </w:r>
      <w:r w:rsidR="002C77A0" w:rsidRPr="00B47EEB">
        <w:rPr>
          <w:rFonts w:ascii="Arial Narrow" w:hAnsi="Arial Narrow" w:cs="Arial"/>
          <w:sz w:val="26"/>
          <w:szCs w:val="26"/>
        </w:rPr>
        <w:t>suivantes :</w:t>
      </w:r>
    </w:p>
    <w:p w14:paraId="23A85031" w14:textId="1733364B" w:rsidR="00273DD0" w:rsidRPr="00B47EEB" w:rsidRDefault="00353DCC" w:rsidP="0059559B">
      <w:pPr>
        <w:widowControl w:val="0"/>
        <w:tabs>
          <w:tab w:val="left" w:pos="1160"/>
          <w:tab w:val="left" w:pos="1980"/>
          <w:tab w:val="left" w:pos="2900"/>
          <w:tab w:val="left" w:pos="3600"/>
          <w:tab w:val="left" w:pos="4700"/>
        </w:tabs>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 xml:space="preserve">a. </w:t>
      </w:r>
      <w:r w:rsidRPr="00B47EEB">
        <w:rPr>
          <w:rFonts w:ascii="Arial Narrow" w:hAnsi="Arial Narrow" w:cs="Arial"/>
          <w:spacing w:val="5"/>
          <w:sz w:val="26"/>
          <w:szCs w:val="26"/>
        </w:rPr>
        <w:t>L’offr</w:t>
      </w:r>
      <w:r w:rsidRPr="00B47EEB">
        <w:rPr>
          <w:rFonts w:ascii="Arial Narrow" w:hAnsi="Arial Narrow" w:cs="Arial"/>
          <w:sz w:val="26"/>
          <w:szCs w:val="26"/>
        </w:rPr>
        <w:t>e</w:t>
      </w:r>
      <w:r w:rsidR="00CC470C" w:rsidRPr="00B47EEB">
        <w:rPr>
          <w:rFonts w:ascii="Arial Narrow" w:hAnsi="Arial Narrow" w:cs="Arial"/>
          <w:sz w:val="26"/>
          <w:szCs w:val="26"/>
        </w:rPr>
        <w:t xml:space="preserve"> </w:t>
      </w:r>
      <w:r w:rsidRPr="00B47EEB">
        <w:rPr>
          <w:rFonts w:ascii="Arial Narrow" w:hAnsi="Arial Narrow" w:cs="Arial"/>
          <w:spacing w:val="5"/>
          <w:sz w:val="26"/>
          <w:szCs w:val="26"/>
        </w:rPr>
        <w:t>devr</w:t>
      </w:r>
      <w:r w:rsidRPr="00B47EEB">
        <w:rPr>
          <w:rFonts w:ascii="Arial Narrow" w:hAnsi="Arial Narrow" w:cs="Arial"/>
          <w:sz w:val="26"/>
          <w:szCs w:val="26"/>
        </w:rPr>
        <w:t>a</w:t>
      </w:r>
      <w:r w:rsidR="00CC470C" w:rsidRPr="00B47EEB">
        <w:rPr>
          <w:rFonts w:ascii="Arial Narrow" w:hAnsi="Arial Narrow" w:cs="Arial"/>
          <w:sz w:val="26"/>
          <w:szCs w:val="26"/>
        </w:rPr>
        <w:t xml:space="preserve"> </w:t>
      </w:r>
      <w:r w:rsidRPr="00B47EEB">
        <w:rPr>
          <w:rFonts w:ascii="Arial Narrow" w:hAnsi="Arial Narrow" w:cs="Arial"/>
          <w:spacing w:val="5"/>
          <w:sz w:val="26"/>
          <w:szCs w:val="26"/>
        </w:rPr>
        <w:t>inclur</w:t>
      </w:r>
      <w:r w:rsidRPr="00B47EEB">
        <w:rPr>
          <w:rFonts w:ascii="Arial Narrow" w:hAnsi="Arial Narrow" w:cs="Arial"/>
          <w:sz w:val="26"/>
          <w:szCs w:val="26"/>
        </w:rPr>
        <w:t>e</w:t>
      </w:r>
      <w:r w:rsidR="00CC470C" w:rsidRPr="00B47EEB">
        <w:rPr>
          <w:rFonts w:ascii="Arial Narrow" w:hAnsi="Arial Narrow" w:cs="Arial"/>
          <w:sz w:val="26"/>
          <w:szCs w:val="26"/>
        </w:rPr>
        <w:t xml:space="preserve"> </w:t>
      </w:r>
      <w:r w:rsidRPr="00B47EEB">
        <w:rPr>
          <w:rFonts w:ascii="Arial Narrow" w:hAnsi="Arial Narrow" w:cs="Arial"/>
          <w:spacing w:val="5"/>
          <w:sz w:val="26"/>
          <w:szCs w:val="26"/>
        </w:rPr>
        <w:t>pou</w:t>
      </w:r>
      <w:r w:rsidRPr="00B47EEB">
        <w:rPr>
          <w:rFonts w:ascii="Arial Narrow" w:hAnsi="Arial Narrow" w:cs="Arial"/>
          <w:sz w:val="26"/>
          <w:szCs w:val="26"/>
        </w:rPr>
        <w:t>r</w:t>
      </w:r>
      <w:r w:rsidR="00CC470C" w:rsidRPr="00B47EEB">
        <w:rPr>
          <w:rFonts w:ascii="Arial Narrow" w:hAnsi="Arial Narrow" w:cs="Arial"/>
          <w:sz w:val="26"/>
          <w:szCs w:val="26"/>
        </w:rPr>
        <w:t xml:space="preserve"> </w:t>
      </w:r>
      <w:r w:rsidRPr="00B47EEB">
        <w:rPr>
          <w:rFonts w:ascii="Arial Narrow" w:hAnsi="Arial Narrow" w:cs="Arial"/>
          <w:spacing w:val="5"/>
          <w:sz w:val="26"/>
          <w:szCs w:val="26"/>
        </w:rPr>
        <w:t>chacun</w:t>
      </w:r>
      <w:r w:rsidRPr="00B47EEB">
        <w:rPr>
          <w:rFonts w:ascii="Arial Narrow" w:hAnsi="Arial Narrow" w:cs="Arial"/>
          <w:sz w:val="26"/>
          <w:szCs w:val="26"/>
        </w:rPr>
        <w:t>e</w:t>
      </w:r>
      <w:r w:rsidR="00CC470C" w:rsidRPr="00B47EEB">
        <w:rPr>
          <w:rFonts w:ascii="Arial Narrow" w:hAnsi="Arial Narrow" w:cs="Arial"/>
          <w:sz w:val="26"/>
          <w:szCs w:val="26"/>
        </w:rPr>
        <w:t xml:space="preserve"> </w:t>
      </w:r>
      <w:r w:rsidRPr="00B47EEB">
        <w:rPr>
          <w:rFonts w:ascii="Arial Narrow" w:hAnsi="Arial Narrow" w:cs="Arial"/>
          <w:spacing w:val="5"/>
          <w:sz w:val="26"/>
          <w:szCs w:val="26"/>
        </w:rPr>
        <w:t xml:space="preserve">des </w:t>
      </w:r>
      <w:r w:rsidRPr="00B47EEB">
        <w:rPr>
          <w:rFonts w:ascii="Arial Narrow" w:hAnsi="Arial Narrow" w:cs="Arial"/>
          <w:sz w:val="26"/>
          <w:szCs w:val="26"/>
        </w:rPr>
        <w:t>entreprises,</w:t>
      </w:r>
      <w:r w:rsidR="00CC470C" w:rsidRPr="00B47EEB">
        <w:rPr>
          <w:rFonts w:ascii="Arial Narrow" w:hAnsi="Arial Narrow" w:cs="Arial"/>
          <w:sz w:val="26"/>
          <w:szCs w:val="26"/>
        </w:rPr>
        <w:t xml:space="preserve"> </w:t>
      </w:r>
      <w:r w:rsidRPr="00B47EEB">
        <w:rPr>
          <w:rFonts w:ascii="Arial Narrow" w:hAnsi="Arial Narrow" w:cs="Arial"/>
          <w:sz w:val="26"/>
          <w:szCs w:val="26"/>
        </w:rPr>
        <w:t>tous</w:t>
      </w:r>
      <w:r w:rsidR="00CC470C" w:rsidRPr="00B47EEB">
        <w:rPr>
          <w:rFonts w:ascii="Arial Narrow" w:hAnsi="Arial Narrow" w:cs="Arial"/>
          <w:sz w:val="26"/>
          <w:szCs w:val="26"/>
        </w:rPr>
        <w:t xml:space="preserve"> </w:t>
      </w:r>
      <w:r w:rsidRPr="00B47EEB">
        <w:rPr>
          <w:rFonts w:ascii="Arial Narrow" w:hAnsi="Arial Narrow" w:cs="Arial"/>
          <w:sz w:val="26"/>
          <w:szCs w:val="26"/>
        </w:rPr>
        <w:t>les</w:t>
      </w:r>
      <w:r w:rsidR="00CC470C" w:rsidRPr="00B47EEB">
        <w:rPr>
          <w:rFonts w:ascii="Arial Narrow" w:hAnsi="Arial Narrow" w:cs="Arial"/>
          <w:sz w:val="26"/>
          <w:szCs w:val="26"/>
        </w:rPr>
        <w:t xml:space="preserve"> </w:t>
      </w:r>
      <w:r w:rsidRPr="00B47EEB">
        <w:rPr>
          <w:rFonts w:ascii="Arial Narrow" w:hAnsi="Arial Narrow" w:cs="Arial"/>
          <w:sz w:val="26"/>
          <w:szCs w:val="26"/>
        </w:rPr>
        <w:t>renseignements</w:t>
      </w:r>
      <w:r w:rsidR="00CC470C" w:rsidRPr="00B47EEB">
        <w:rPr>
          <w:rFonts w:ascii="Arial Narrow" w:hAnsi="Arial Narrow" w:cs="Arial"/>
          <w:sz w:val="26"/>
          <w:szCs w:val="26"/>
        </w:rPr>
        <w:t xml:space="preserve"> </w:t>
      </w:r>
      <w:r w:rsidRPr="00B47EEB">
        <w:rPr>
          <w:rFonts w:ascii="Arial Narrow" w:hAnsi="Arial Narrow" w:cs="Arial"/>
          <w:sz w:val="26"/>
          <w:szCs w:val="26"/>
        </w:rPr>
        <w:t>énumérés</w:t>
      </w:r>
      <w:r w:rsidR="00CC470C" w:rsidRPr="00B47EEB">
        <w:rPr>
          <w:rFonts w:ascii="Arial Narrow" w:hAnsi="Arial Narrow" w:cs="Arial"/>
          <w:sz w:val="26"/>
          <w:szCs w:val="26"/>
        </w:rPr>
        <w:t xml:space="preserve"> </w:t>
      </w:r>
      <w:r w:rsidR="00764A83" w:rsidRPr="00B47EEB">
        <w:rPr>
          <w:rFonts w:ascii="Arial Narrow" w:hAnsi="Arial Narrow" w:cs="Arial"/>
          <w:sz w:val="26"/>
          <w:szCs w:val="26"/>
        </w:rPr>
        <w:t>à l’a</w:t>
      </w:r>
      <w:r w:rsidRPr="00B47EEB">
        <w:rPr>
          <w:rFonts w:ascii="Arial Narrow" w:hAnsi="Arial Narrow" w:cs="Arial"/>
          <w:sz w:val="26"/>
          <w:szCs w:val="26"/>
        </w:rPr>
        <w:t xml:space="preserve">rticle 6.1 ci-dessus. Le RPAO devra préciser les informations à fournir par le groupement </w:t>
      </w:r>
      <w:r w:rsidRPr="00B47EEB">
        <w:rPr>
          <w:rFonts w:ascii="Arial Narrow" w:hAnsi="Arial Narrow" w:cs="Arial"/>
          <w:spacing w:val="5"/>
          <w:sz w:val="26"/>
          <w:szCs w:val="26"/>
        </w:rPr>
        <w:t>e</w:t>
      </w:r>
      <w:r w:rsidRPr="00B47EEB">
        <w:rPr>
          <w:rFonts w:ascii="Arial Narrow" w:hAnsi="Arial Narrow" w:cs="Arial"/>
          <w:sz w:val="26"/>
          <w:szCs w:val="26"/>
        </w:rPr>
        <w:t xml:space="preserve">t </w:t>
      </w:r>
      <w:r w:rsidRPr="00B47EEB">
        <w:rPr>
          <w:rFonts w:ascii="Arial Narrow" w:hAnsi="Arial Narrow" w:cs="Arial"/>
          <w:spacing w:val="5"/>
          <w:sz w:val="26"/>
          <w:szCs w:val="26"/>
        </w:rPr>
        <w:t>celle</w:t>
      </w:r>
      <w:r w:rsidRPr="00B47EEB">
        <w:rPr>
          <w:rFonts w:ascii="Arial Narrow" w:hAnsi="Arial Narrow" w:cs="Arial"/>
          <w:sz w:val="26"/>
          <w:szCs w:val="26"/>
        </w:rPr>
        <w:t>s</w:t>
      </w:r>
      <w:r w:rsidR="00CC470C" w:rsidRPr="00B47EEB">
        <w:rPr>
          <w:rFonts w:ascii="Arial Narrow" w:hAnsi="Arial Narrow" w:cs="Arial"/>
          <w:sz w:val="26"/>
          <w:szCs w:val="26"/>
        </w:rPr>
        <w:t xml:space="preserve"> </w:t>
      </w:r>
      <w:r w:rsidRPr="00B47EEB">
        <w:rPr>
          <w:rFonts w:ascii="Arial Narrow" w:hAnsi="Arial Narrow" w:cs="Arial"/>
          <w:sz w:val="26"/>
          <w:szCs w:val="26"/>
        </w:rPr>
        <w:t xml:space="preserve">à </w:t>
      </w:r>
      <w:r w:rsidRPr="00B47EEB">
        <w:rPr>
          <w:rFonts w:ascii="Arial Narrow" w:hAnsi="Arial Narrow" w:cs="Arial"/>
          <w:spacing w:val="5"/>
          <w:sz w:val="26"/>
          <w:szCs w:val="26"/>
        </w:rPr>
        <w:t>fourni</w:t>
      </w:r>
      <w:r w:rsidRPr="00B47EEB">
        <w:rPr>
          <w:rFonts w:ascii="Arial Narrow" w:hAnsi="Arial Narrow" w:cs="Arial"/>
          <w:sz w:val="26"/>
          <w:szCs w:val="26"/>
        </w:rPr>
        <w:t xml:space="preserve">r </w:t>
      </w:r>
      <w:r w:rsidRPr="00B47EEB">
        <w:rPr>
          <w:rFonts w:ascii="Arial Narrow" w:hAnsi="Arial Narrow" w:cs="Arial"/>
          <w:spacing w:val="5"/>
          <w:sz w:val="26"/>
          <w:szCs w:val="26"/>
        </w:rPr>
        <w:t>pa</w:t>
      </w:r>
      <w:r w:rsidRPr="00B47EEB">
        <w:rPr>
          <w:rFonts w:ascii="Arial Narrow" w:hAnsi="Arial Narrow" w:cs="Arial"/>
          <w:sz w:val="26"/>
          <w:szCs w:val="26"/>
        </w:rPr>
        <w:t xml:space="preserve">r </w:t>
      </w:r>
      <w:r w:rsidRPr="00B47EEB">
        <w:rPr>
          <w:rFonts w:ascii="Arial Narrow" w:hAnsi="Arial Narrow" w:cs="Arial"/>
          <w:spacing w:val="5"/>
          <w:sz w:val="26"/>
          <w:szCs w:val="26"/>
        </w:rPr>
        <w:t>chaqu</w:t>
      </w:r>
      <w:r w:rsidRPr="00B47EEB">
        <w:rPr>
          <w:rFonts w:ascii="Arial Narrow" w:hAnsi="Arial Narrow" w:cs="Arial"/>
          <w:sz w:val="26"/>
          <w:szCs w:val="26"/>
        </w:rPr>
        <w:t xml:space="preserve">e </w:t>
      </w:r>
      <w:r w:rsidRPr="00B47EEB">
        <w:rPr>
          <w:rFonts w:ascii="Arial Narrow" w:hAnsi="Arial Narrow" w:cs="Arial"/>
          <w:spacing w:val="5"/>
          <w:sz w:val="26"/>
          <w:szCs w:val="26"/>
        </w:rPr>
        <w:t>membr</w:t>
      </w:r>
      <w:r w:rsidRPr="00B47EEB">
        <w:rPr>
          <w:rFonts w:ascii="Arial Narrow" w:hAnsi="Arial Narrow" w:cs="Arial"/>
          <w:sz w:val="26"/>
          <w:szCs w:val="26"/>
        </w:rPr>
        <w:t xml:space="preserve">e </w:t>
      </w:r>
      <w:r w:rsidRPr="00B47EEB">
        <w:rPr>
          <w:rFonts w:ascii="Arial Narrow" w:hAnsi="Arial Narrow" w:cs="Arial"/>
          <w:spacing w:val="5"/>
          <w:sz w:val="26"/>
          <w:szCs w:val="26"/>
        </w:rPr>
        <w:t xml:space="preserve">du </w:t>
      </w:r>
      <w:r w:rsidR="009F4A79" w:rsidRPr="00B47EEB">
        <w:rPr>
          <w:rFonts w:ascii="Arial Narrow" w:hAnsi="Arial Narrow" w:cs="Arial"/>
          <w:sz w:val="26"/>
          <w:szCs w:val="26"/>
        </w:rPr>
        <w:t>groupement ;</w:t>
      </w:r>
    </w:p>
    <w:p w14:paraId="0B1938A7" w14:textId="22B68848" w:rsidR="00273DD0" w:rsidRPr="00B47EEB" w:rsidRDefault="00353DCC" w:rsidP="0059559B">
      <w:pPr>
        <w:widowControl w:val="0"/>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b. L’offre</w:t>
      </w:r>
      <w:r w:rsidR="00CC470C" w:rsidRPr="00B47EEB">
        <w:rPr>
          <w:rFonts w:ascii="Arial Narrow" w:hAnsi="Arial Narrow" w:cs="Arial"/>
          <w:sz w:val="26"/>
          <w:szCs w:val="26"/>
        </w:rPr>
        <w:t xml:space="preserve"> </w:t>
      </w:r>
      <w:r w:rsidRPr="00B47EEB">
        <w:rPr>
          <w:rFonts w:ascii="Arial Narrow" w:hAnsi="Arial Narrow" w:cs="Arial"/>
          <w:sz w:val="26"/>
          <w:szCs w:val="26"/>
        </w:rPr>
        <w:t>et</w:t>
      </w:r>
      <w:r w:rsidR="00CC470C" w:rsidRPr="00B47EEB">
        <w:rPr>
          <w:rFonts w:ascii="Arial Narrow" w:hAnsi="Arial Narrow" w:cs="Arial"/>
          <w:sz w:val="26"/>
          <w:szCs w:val="26"/>
        </w:rPr>
        <w:t xml:space="preserve"> </w:t>
      </w:r>
      <w:r w:rsidRPr="00B47EEB">
        <w:rPr>
          <w:rFonts w:ascii="Arial Narrow" w:hAnsi="Arial Narrow" w:cs="Arial"/>
          <w:sz w:val="26"/>
          <w:szCs w:val="26"/>
        </w:rPr>
        <w:t>le</w:t>
      </w:r>
      <w:r w:rsidR="00CC470C" w:rsidRPr="00B47EEB">
        <w:rPr>
          <w:rFonts w:ascii="Arial Narrow" w:hAnsi="Arial Narrow" w:cs="Arial"/>
          <w:sz w:val="26"/>
          <w:szCs w:val="26"/>
        </w:rPr>
        <w:t xml:space="preserve"> </w:t>
      </w:r>
      <w:r w:rsidRPr="00B47EEB">
        <w:rPr>
          <w:rFonts w:ascii="Arial Narrow" w:hAnsi="Arial Narrow" w:cs="Arial"/>
          <w:sz w:val="26"/>
          <w:szCs w:val="26"/>
        </w:rPr>
        <w:t>marché</w:t>
      </w:r>
      <w:r w:rsidR="00CC470C" w:rsidRPr="00B47EEB">
        <w:rPr>
          <w:rFonts w:ascii="Arial Narrow" w:hAnsi="Arial Narrow" w:cs="Arial"/>
          <w:sz w:val="26"/>
          <w:szCs w:val="26"/>
        </w:rPr>
        <w:t xml:space="preserve"> </w:t>
      </w:r>
      <w:r w:rsidRPr="00B47EEB">
        <w:rPr>
          <w:rFonts w:ascii="Arial Narrow" w:hAnsi="Arial Narrow" w:cs="Arial"/>
          <w:sz w:val="26"/>
          <w:szCs w:val="26"/>
        </w:rPr>
        <w:t>doivent</w:t>
      </w:r>
      <w:r w:rsidR="00CC470C" w:rsidRPr="00B47EEB">
        <w:rPr>
          <w:rFonts w:ascii="Arial Narrow" w:hAnsi="Arial Narrow" w:cs="Arial"/>
          <w:sz w:val="26"/>
          <w:szCs w:val="26"/>
        </w:rPr>
        <w:t xml:space="preserve"> </w:t>
      </w:r>
      <w:r w:rsidRPr="00B47EEB">
        <w:rPr>
          <w:rFonts w:ascii="Arial Narrow" w:hAnsi="Arial Narrow" w:cs="Arial"/>
          <w:sz w:val="26"/>
          <w:szCs w:val="26"/>
        </w:rPr>
        <w:t>être</w:t>
      </w:r>
      <w:r w:rsidR="00CC470C" w:rsidRPr="00B47EEB">
        <w:rPr>
          <w:rFonts w:ascii="Arial Narrow" w:hAnsi="Arial Narrow" w:cs="Arial"/>
          <w:sz w:val="26"/>
          <w:szCs w:val="26"/>
        </w:rPr>
        <w:t xml:space="preserve"> </w:t>
      </w:r>
      <w:r w:rsidRPr="00B47EEB">
        <w:rPr>
          <w:rFonts w:ascii="Arial Narrow" w:hAnsi="Arial Narrow" w:cs="Arial"/>
          <w:sz w:val="26"/>
          <w:szCs w:val="26"/>
        </w:rPr>
        <w:t>signés</w:t>
      </w:r>
      <w:r w:rsidR="00CC470C" w:rsidRPr="00B47EEB">
        <w:rPr>
          <w:rFonts w:ascii="Arial Narrow" w:hAnsi="Arial Narrow" w:cs="Arial"/>
          <w:sz w:val="26"/>
          <w:szCs w:val="26"/>
        </w:rPr>
        <w:t xml:space="preserve"> </w:t>
      </w:r>
      <w:r w:rsidRPr="00B47EEB">
        <w:rPr>
          <w:rFonts w:ascii="Arial Narrow" w:hAnsi="Arial Narrow" w:cs="Arial"/>
          <w:sz w:val="26"/>
          <w:szCs w:val="26"/>
        </w:rPr>
        <w:t>de</w:t>
      </w:r>
      <w:r w:rsidR="00CC470C" w:rsidRPr="00B47EEB">
        <w:rPr>
          <w:rFonts w:ascii="Arial Narrow" w:hAnsi="Arial Narrow" w:cs="Arial"/>
          <w:sz w:val="26"/>
          <w:szCs w:val="26"/>
        </w:rPr>
        <w:t xml:space="preserve"> </w:t>
      </w:r>
      <w:r w:rsidRPr="00B47EEB">
        <w:rPr>
          <w:rFonts w:ascii="Arial Narrow" w:hAnsi="Arial Narrow" w:cs="Arial"/>
          <w:sz w:val="26"/>
          <w:szCs w:val="26"/>
        </w:rPr>
        <w:t>façon à</w:t>
      </w:r>
      <w:r w:rsidR="00CC470C" w:rsidRPr="00B47EEB">
        <w:rPr>
          <w:rFonts w:ascii="Arial Narrow" w:hAnsi="Arial Narrow" w:cs="Arial"/>
          <w:sz w:val="26"/>
          <w:szCs w:val="26"/>
        </w:rPr>
        <w:t xml:space="preserve"> </w:t>
      </w:r>
      <w:r w:rsidRPr="00B47EEB">
        <w:rPr>
          <w:rFonts w:ascii="Arial Narrow" w:hAnsi="Arial Narrow" w:cs="Arial"/>
          <w:sz w:val="26"/>
          <w:szCs w:val="26"/>
        </w:rPr>
        <w:t>obliger</w:t>
      </w:r>
      <w:r w:rsidR="00CC470C" w:rsidRPr="00B47EEB">
        <w:rPr>
          <w:rFonts w:ascii="Arial Narrow" w:hAnsi="Arial Narrow" w:cs="Arial"/>
          <w:sz w:val="26"/>
          <w:szCs w:val="26"/>
        </w:rPr>
        <w:t xml:space="preserve"> </w:t>
      </w:r>
      <w:r w:rsidRPr="00B47EEB">
        <w:rPr>
          <w:rFonts w:ascii="Arial Narrow" w:hAnsi="Arial Narrow" w:cs="Arial"/>
          <w:sz w:val="26"/>
          <w:szCs w:val="26"/>
        </w:rPr>
        <w:t>tous</w:t>
      </w:r>
      <w:r w:rsidR="00CC470C" w:rsidRPr="00B47EEB">
        <w:rPr>
          <w:rFonts w:ascii="Arial Narrow" w:hAnsi="Arial Narrow" w:cs="Arial"/>
          <w:sz w:val="26"/>
          <w:szCs w:val="26"/>
        </w:rPr>
        <w:t xml:space="preserve"> </w:t>
      </w:r>
      <w:r w:rsidRPr="00B47EEB">
        <w:rPr>
          <w:rFonts w:ascii="Arial Narrow" w:hAnsi="Arial Narrow" w:cs="Arial"/>
          <w:sz w:val="26"/>
          <w:szCs w:val="26"/>
        </w:rPr>
        <w:t>les</w:t>
      </w:r>
      <w:r w:rsidR="00CC470C" w:rsidRPr="00B47EEB">
        <w:rPr>
          <w:rFonts w:ascii="Arial Narrow" w:hAnsi="Arial Narrow" w:cs="Arial"/>
          <w:sz w:val="26"/>
          <w:szCs w:val="26"/>
        </w:rPr>
        <w:t xml:space="preserve"> </w:t>
      </w:r>
      <w:r w:rsidRPr="00B47EEB">
        <w:rPr>
          <w:rFonts w:ascii="Arial Narrow" w:hAnsi="Arial Narrow" w:cs="Arial"/>
          <w:sz w:val="26"/>
          <w:szCs w:val="26"/>
        </w:rPr>
        <w:t>membres</w:t>
      </w:r>
      <w:r w:rsidR="00CC470C" w:rsidRPr="00B47EEB">
        <w:rPr>
          <w:rFonts w:ascii="Arial Narrow" w:hAnsi="Arial Narrow" w:cs="Arial"/>
          <w:sz w:val="26"/>
          <w:szCs w:val="26"/>
        </w:rPr>
        <w:t xml:space="preserve"> </w:t>
      </w:r>
      <w:r w:rsidRPr="00B47EEB">
        <w:rPr>
          <w:rFonts w:ascii="Arial Narrow" w:hAnsi="Arial Narrow" w:cs="Arial"/>
          <w:sz w:val="26"/>
          <w:szCs w:val="26"/>
        </w:rPr>
        <w:t>du</w:t>
      </w:r>
      <w:r w:rsidR="00CC470C" w:rsidRPr="00B47EEB">
        <w:rPr>
          <w:rFonts w:ascii="Arial Narrow" w:hAnsi="Arial Narrow" w:cs="Arial"/>
          <w:sz w:val="26"/>
          <w:szCs w:val="26"/>
        </w:rPr>
        <w:t xml:space="preserve"> </w:t>
      </w:r>
      <w:r w:rsidR="009F4A79" w:rsidRPr="00B47EEB">
        <w:rPr>
          <w:rFonts w:ascii="Arial Narrow" w:hAnsi="Arial Narrow" w:cs="Arial"/>
          <w:sz w:val="26"/>
          <w:szCs w:val="26"/>
        </w:rPr>
        <w:t>groupement ;</w:t>
      </w:r>
    </w:p>
    <w:p w14:paraId="619F11C4" w14:textId="4F96EC00" w:rsidR="00273DD0" w:rsidRPr="00B47EEB" w:rsidRDefault="00353DCC" w:rsidP="0059559B">
      <w:pPr>
        <w:widowControl w:val="0"/>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c. La nature du groupement (conjoint ou solidaire tel que</w:t>
      </w:r>
      <w:r w:rsidR="00CC470C" w:rsidRPr="00B47EEB">
        <w:rPr>
          <w:rFonts w:ascii="Arial Narrow" w:hAnsi="Arial Narrow" w:cs="Arial"/>
          <w:sz w:val="26"/>
          <w:szCs w:val="26"/>
        </w:rPr>
        <w:t xml:space="preserve"> </w:t>
      </w:r>
      <w:r w:rsidRPr="00B47EEB">
        <w:rPr>
          <w:rFonts w:ascii="Arial Narrow" w:hAnsi="Arial Narrow" w:cs="Arial"/>
          <w:sz w:val="26"/>
          <w:szCs w:val="26"/>
        </w:rPr>
        <w:t>requis</w:t>
      </w:r>
      <w:r w:rsidR="00CC470C" w:rsidRPr="00B47EEB">
        <w:rPr>
          <w:rFonts w:ascii="Arial Narrow" w:hAnsi="Arial Narrow" w:cs="Arial"/>
          <w:sz w:val="26"/>
          <w:szCs w:val="26"/>
        </w:rPr>
        <w:t xml:space="preserve"> </w:t>
      </w:r>
      <w:r w:rsidRPr="00B47EEB">
        <w:rPr>
          <w:rFonts w:ascii="Arial Narrow" w:hAnsi="Arial Narrow" w:cs="Arial"/>
          <w:sz w:val="26"/>
          <w:szCs w:val="26"/>
        </w:rPr>
        <w:t>dans</w:t>
      </w:r>
      <w:r w:rsidR="00CC470C" w:rsidRPr="00B47EEB">
        <w:rPr>
          <w:rFonts w:ascii="Arial Narrow" w:hAnsi="Arial Narrow" w:cs="Arial"/>
          <w:sz w:val="26"/>
          <w:szCs w:val="26"/>
        </w:rPr>
        <w:t xml:space="preserve"> </w:t>
      </w:r>
      <w:r w:rsidRPr="00B47EEB">
        <w:rPr>
          <w:rFonts w:ascii="Arial Narrow" w:hAnsi="Arial Narrow" w:cs="Arial"/>
          <w:sz w:val="26"/>
          <w:szCs w:val="26"/>
        </w:rPr>
        <w:t>le</w:t>
      </w:r>
      <w:r w:rsidR="00CC470C" w:rsidRPr="00B47EEB">
        <w:rPr>
          <w:rFonts w:ascii="Arial Narrow" w:hAnsi="Arial Narrow" w:cs="Arial"/>
          <w:sz w:val="26"/>
          <w:szCs w:val="26"/>
        </w:rPr>
        <w:t xml:space="preserve"> </w:t>
      </w:r>
      <w:r w:rsidRPr="00B47EEB">
        <w:rPr>
          <w:rFonts w:ascii="Arial Narrow" w:hAnsi="Arial Narrow" w:cs="Arial"/>
          <w:sz w:val="26"/>
          <w:szCs w:val="26"/>
        </w:rPr>
        <w:t>RPAO)</w:t>
      </w:r>
      <w:r w:rsidR="00CC470C" w:rsidRPr="00B47EEB">
        <w:rPr>
          <w:rFonts w:ascii="Arial Narrow" w:hAnsi="Arial Narrow" w:cs="Arial"/>
          <w:sz w:val="26"/>
          <w:szCs w:val="26"/>
        </w:rPr>
        <w:t xml:space="preserve"> </w:t>
      </w:r>
      <w:r w:rsidRPr="00B47EEB">
        <w:rPr>
          <w:rFonts w:ascii="Arial Narrow" w:hAnsi="Arial Narrow" w:cs="Arial"/>
          <w:sz w:val="26"/>
          <w:szCs w:val="26"/>
        </w:rPr>
        <w:t>doit</w:t>
      </w:r>
      <w:r w:rsidR="00CC470C" w:rsidRPr="00B47EEB">
        <w:rPr>
          <w:rFonts w:ascii="Arial Narrow" w:hAnsi="Arial Narrow" w:cs="Arial"/>
          <w:sz w:val="26"/>
          <w:szCs w:val="26"/>
        </w:rPr>
        <w:t xml:space="preserve"> </w:t>
      </w:r>
      <w:r w:rsidRPr="00B47EEB">
        <w:rPr>
          <w:rFonts w:ascii="Arial Narrow" w:hAnsi="Arial Narrow" w:cs="Arial"/>
          <w:sz w:val="26"/>
          <w:szCs w:val="26"/>
        </w:rPr>
        <w:t>être précisée</w:t>
      </w:r>
      <w:r w:rsidR="00CC470C" w:rsidRPr="00B47EEB">
        <w:rPr>
          <w:rFonts w:ascii="Arial Narrow" w:hAnsi="Arial Narrow" w:cs="Arial"/>
          <w:sz w:val="26"/>
          <w:szCs w:val="26"/>
        </w:rPr>
        <w:t xml:space="preserve"> </w:t>
      </w:r>
      <w:r w:rsidRPr="00B47EEB">
        <w:rPr>
          <w:rFonts w:ascii="Arial Narrow" w:hAnsi="Arial Narrow" w:cs="Arial"/>
          <w:sz w:val="26"/>
          <w:szCs w:val="26"/>
        </w:rPr>
        <w:t>et</w:t>
      </w:r>
      <w:r w:rsidR="00CC470C" w:rsidRPr="00B47EEB">
        <w:rPr>
          <w:rFonts w:ascii="Arial Narrow" w:hAnsi="Arial Narrow" w:cs="Arial"/>
          <w:sz w:val="26"/>
          <w:szCs w:val="26"/>
        </w:rPr>
        <w:t xml:space="preserve"> </w:t>
      </w:r>
      <w:r w:rsidRPr="00B47EEB">
        <w:rPr>
          <w:rFonts w:ascii="Arial Narrow" w:hAnsi="Arial Narrow" w:cs="Arial"/>
          <w:sz w:val="26"/>
          <w:szCs w:val="26"/>
        </w:rPr>
        <w:t>justifiée</w:t>
      </w:r>
      <w:r w:rsidR="00CC470C" w:rsidRPr="00B47EEB">
        <w:rPr>
          <w:rFonts w:ascii="Arial Narrow" w:hAnsi="Arial Narrow" w:cs="Arial"/>
          <w:sz w:val="26"/>
          <w:szCs w:val="26"/>
        </w:rPr>
        <w:t xml:space="preserve"> </w:t>
      </w:r>
      <w:r w:rsidRPr="00B47EEB">
        <w:rPr>
          <w:rFonts w:ascii="Arial Narrow" w:hAnsi="Arial Narrow" w:cs="Arial"/>
          <w:sz w:val="26"/>
          <w:szCs w:val="26"/>
        </w:rPr>
        <w:t>par</w:t>
      </w:r>
      <w:r w:rsidR="00CC470C" w:rsidRPr="00B47EEB">
        <w:rPr>
          <w:rFonts w:ascii="Arial Narrow" w:hAnsi="Arial Narrow" w:cs="Arial"/>
          <w:sz w:val="26"/>
          <w:szCs w:val="26"/>
        </w:rPr>
        <w:t xml:space="preserve"> </w:t>
      </w:r>
      <w:r w:rsidRPr="00B47EEB">
        <w:rPr>
          <w:rFonts w:ascii="Arial Narrow" w:hAnsi="Arial Narrow" w:cs="Arial"/>
          <w:sz w:val="26"/>
          <w:szCs w:val="26"/>
        </w:rPr>
        <w:t>la</w:t>
      </w:r>
      <w:r w:rsidR="00CC470C" w:rsidRPr="00B47EEB">
        <w:rPr>
          <w:rFonts w:ascii="Arial Narrow" w:hAnsi="Arial Narrow" w:cs="Arial"/>
          <w:sz w:val="26"/>
          <w:szCs w:val="26"/>
        </w:rPr>
        <w:t xml:space="preserve"> </w:t>
      </w:r>
      <w:r w:rsidRPr="00B47EEB">
        <w:rPr>
          <w:rFonts w:ascii="Arial Narrow" w:hAnsi="Arial Narrow" w:cs="Arial"/>
          <w:sz w:val="26"/>
          <w:szCs w:val="26"/>
        </w:rPr>
        <w:t>production</w:t>
      </w:r>
      <w:r w:rsidR="00CC470C" w:rsidRPr="00B47EEB">
        <w:rPr>
          <w:rFonts w:ascii="Arial Narrow" w:hAnsi="Arial Narrow" w:cs="Arial"/>
          <w:sz w:val="26"/>
          <w:szCs w:val="26"/>
        </w:rPr>
        <w:t xml:space="preserve"> </w:t>
      </w:r>
      <w:r w:rsidRPr="00B47EEB">
        <w:rPr>
          <w:rFonts w:ascii="Arial Narrow" w:hAnsi="Arial Narrow" w:cs="Arial"/>
          <w:sz w:val="26"/>
          <w:szCs w:val="26"/>
        </w:rPr>
        <w:t>d’une</w:t>
      </w:r>
      <w:r w:rsidR="00CC470C" w:rsidRPr="00B47EEB">
        <w:rPr>
          <w:rFonts w:ascii="Arial Narrow" w:hAnsi="Arial Narrow" w:cs="Arial"/>
          <w:sz w:val="26"/>
          <w:szCs w:val="26"/>
        </w:rPr>
        <w:t xml:space="preserve"> </w:t>
      </w:r>
      <w:r w:rsidRPr="00B47EEB">
        <w:rPr>
          <w:rFonts w:ascii="Arial Narrow" w:hAnsi="Arial Narrow" w:cs="Arial"/>
          <w:sz w:val="26"/>
          <w:szCs w:val="26"/>
        </w:rPr>
        <w:t xml:space="preserve">copie de l’accord de groupement en bonne et due </w:t>
      </w:r>
      <w:r w:rsidR="009F4A79" w:rsidRPr="00B47EEB">
        <w:rPr>
          <w:rFonts w:ascii="Arial Narrow" w:hAnsi="Arial Narrow" w:cs="Arial"/>
          <w:sz w:val="26"/>
          <w:szCs w:val="26"/>
        </w:rPr>
        <w:t>forme ;</w:t>
      </w:r>
    </w:p>
    <w:p w14:paraId="2E7987C3" w14:textId="66D80E6F" w:rsidR="00273DD0" w:rsidRPr="00B47EEB" w:rsidRDefault="00353DCC" w:rsidP="0059559B">
      <w:pPr>
        <w:widowControl w:val="0"/>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d. Le</w:t>
      </w:r>
      <w:r w:rsidR="00CC470C" w:rsidRPr="00B47EEB">
        <w:rPr>
          <w:rFonts w:ascii="Arial Narrow" w:hAnsi="Arial Narrow" w:cs="Arial"/>
          <w:sz w:val="26"/>
          <w:szCs w:val="26"/>
        </w:rPr>
        <w:t xml:space="preserve"> </w:t>
      </w:r>
      <w:r w:rsidRPr="00B47EEB">
        <w:rPr>
          <w:rFonts w:ascii="Arial Narrow" w:hAnsi="Arial Narrow" w:cs="Arial"/>
          <w:sz w:val="26"/>
          <w:szCs w:val="26"/>
        </w:rPr>
        <w:t>membre</w:t>
      </w:r>
      <w:r w:rsidR="00CC470C" w:rsidRPr="00B47EEB">
        <w:rPr>
          <w:rFonts w:ascii="Arial Narrow" w:hAnsi="Arial Narrow" w:cs="Arial"/>
          <w:sz w:val="26"/>
          <w:szCs w:val="26"/>
        </w:rPr>
        <w:t xml:space="preserve"> </w:t>
      </w:r>
      <w:r w:rsidRPr="00B47EEB">
        <w:rPr>
          <w:rFonts w:ascii="Arial Narrow" w:hAnsi="Arial Narrow" w:cs="Arial"/>
          <w:sz w:val="26"/>
          <w:szCs w:val="26"/>
        </w:rPr>
        <w:t>du</w:t>
      </w:r>
      <w:r w:rsidR="00CC470C" w:rsidRPr="00B47EEB">
        <w:rPr>
          <w:rFonts w:ascii="Arial Narrow" w:hAnsi="Arial Narrow" w:cs="Arial"/>
          <w:sz w:val="26"/>
          <w:szCs w:val="26"/>
        </w:rPr>
        <w:t xml:space="preserve"> </w:t>
      </w:r>
      <w:r w:rsidRPr="00B47EEB">
        <w:rPr>
          <w:rFonts w:ascii="Arial Narrow" w:hAnsi="Arial Narrow" w:cs="Arial"/>
          <w:sz w:val="26"/>
          <w:szCs w:val="26"/>
        </w:rPr>
        <w:t>groupement</w:t>
      </w:r>
      <w:r w:rsidR="00CC470C" w:rsidRPr="00B47EEB">
        <w:rPr>
          <w:rFonts w:ascii="Arial Narrow" w:hAnsi="Arial Narrow" w:cs="Arial"/>
          <w:sz w:val="26"/>
          <w:szCs w:val="26"/>
        </w:rPr>
        <w:t xml:space="preserve"> </w:t>
      </w:r>
      <w:r w:rsidRPr="00B47EEB">
        <w:rPr>
          <w:rFonts w:ascii="Arial Narrow" w:hAnsi="Arial Narrow" w:cs="Arial"/>
          <w:sz w:val="26"/>
          <w:szCs w:val="26"/>
        </w:rPr>
        <w:t>désigné</w:t>
      </w:r>
      <w:r w:rsidR="00CC470C" w:rsidRPr="00B47EEB">
        <w:rPr>
          <w:rFonts w:ascii="Arial Narrow" w:hAnsi="Arial Narrow" w:cs="Arial"/>
          <w:sz w:val="26"/>
          <w:szCs w:val="26"/>
        </w:rPr>
        <w:t xml:space="preserve"> </w:t>
      </w:r>
      <w:r w:rsidRPr="00B47EEB">
        <w:rPr>
          <w:rFonts w:ascii="Arial Narrow" w:hAnsi="Arial Narrow" w:cs="Arial"/>
          <w:sz w:val="26"/>
          <w:szCs w:val="26"/>
        </w:rPr>
        <w:t>comme</w:t>
      </w:r>
      <w:r w:rsidR="00CC470C" w:rsidRPr="00B47EEB">
        <w:rPr>
          <w:rFonts w:ascii="Arial Narrow" w:hAnsi="Arial Narrow" w:cs="Arial"/>
          <w:sz w:val="26"/>
          <w:szCs w:val="26"/>
        </w:rPr>
        <w:t xml:space="preserve"> </w:t>
      </w:r>
      <w:r w:rsidRPr="00B47EEB">
        <w:rPr>
          <w:rFonts w:ascii="Arial Narrow" w:hAnsi="Arial Narrow" w:cs="Arial"/>
          <w:sz w:val="26"/>
          <w:szCs w:val="26"/>
        </w:rPr>
        <w:t>mandataire,</w:t>
      </w:r>
      <w:r w:rsidR="00CC470C" w:rsidRPr="00B47EEB">
        <w:rPr>
          <w:rFonts w:ascii="Arial Narrow" w:hAnsi="Arial Narrow" w:cs="Arial"/>
          <w:sz w:val="26"/>
          <w:szCs w:val="26"/>
        </w:rPr>
        <w:t xml:space="preserve"> </w:t>
      </w:r>
      <w:r w:rsidRPr="00B47EEB">
        <w:rPr>
          <w:rFonts w:ascii="Arial Narrow" w:hAnsi="Arial Narrow" w:cs="Arial"/>
          <w:sz w:val="26"/>
          <w:szCs w:val="26"/>
        </w:rPr>
        <w:t>représentera</w:t>
      </w:r>
      <w:r w:rsidR="00CC470C" w:rsidRPr="00B47EEB">
        <w:rPr>
          <w:rFonts w:ascii="Arial Narrow" w:hAnsi="Arial Narrow" w:cs="Arial"/>
          <w:sz w:val="26"/>
          <w:szCs w:val="26"/>
        </w:rPr>
        <w:t xml:space="preserve"> </w:t>
      </w:r>
      <w:r w:rsidRPr="00B47EEB">
        <w:rPr>
          <w:rFonts w:ascii="Arial Narrow" w:hAnsi="Arial Narrow" w:cs="Arial"/>
          <w:sz w:val="26"/>
          <w:szCs w:val="26"/>
        </w:rPr>
        <w:t>l’ensemble</w:t>
      </w:r>
      <w:r w:rsidR="00CC470C" w:rsidRPr="00B47EEB">
        <w:rPr>
          <w:rFonts w:ascii="Arial Narrow" w:hAnsi="Arial Narrow" w:cs="Arial"/>
          <w:sz w:val="26"/>
          <w:szCs w:val="26"/>
        </w:rPr>
        <w:t xml:space="preserve"> </w:t>
      </w:r>
      <w:r w:rsidRPr="00B47EEB">
        <w:rPr>
          <w:rFonts w:ascii="Arial Narrow" w:hAnsi="Arial Narrow" w:cs="Arial"/>
          <w:sz w:val="26"/>
          <w:szCs w:val="26"/>
        </w:rPr>
        <w:t>des</w:t>
      </w:r>
      <w:r w:rsidR="00CC470C" w:rsidRPr="00B47EEB">
        <w:rPr>
          <w:rFonts w:ascii="Arial Narrow" w:hAnsi="Arial Narrow" w:cs="Arial"/>
          <w:sz w:val="26"/>
          <w:szCs w:val="26"/>
        </w:rPr>
        <w:t xml:space="preserve"> </w:t>
      </w:r>
      <w:r w:rsidRPr="00B47EEB">
        <w:rPr>
          <w:rFonts w:ascii="Arial Narrow" w:hAnsi="Arial Narrow" w:cs="Arial"/>
          <w:sz w:val="26"/>
          <w:szCs w:val="26"/>
        </w:rPr>
        <w:t>entreprises vis</w:t>
      </w:r>
      <w:r w:rsidR="00CC470C" w:rsidRPr="00B47EEB">
        <w:rPr>
          <w:rFonts w:ascii="Arial Narrow" w:hAnsi="Arial Narrow" w:cs="Arial"/>
          <w:sz w:val="26"/>
          <w:szCs w:val="26"/>
        </w:rPr>
        <w:t xml:space="preserve"> </w:t>
      </w:r>
      <w:r w:rsidRPr="00B47EEB">
        <w:rPr>
          <w:rFonts w:ascii="Arial Narrow" w:hAnsi="Arial Narrow" w:cs="Arial"/>
          <w:sz w:val="26"/>
          <w:szCs w:val="26"/>
        </w:rPr>
        <w:t>à</w:t>
      </w:r>
      <w:r w:rsidR="00CC470C" w:rsidRPr="00B47EEB">
        <w:rPr>
          <w:rFonts w:ascii="Arial Narrow" w:hAnsi="Arial Narrow" w:cs="Arial"/>
          <w:sz w:val="26"/>
          <w:szCs w:val="26"/>
        </w:rPr>
        <w:t xml:space="preserve"> </w:t>
      </w:r>
      <w:r w:rsidRPr="00B47EEB">
        <w:rPr>
          <w:rFonts w:ascii="Arial Narrow" w:hAnsi="Arial Narrow" w:cs="Arial"/>
          <w:sz w:val="26"/>
          <w:szCs w:val="26"/>
        </w:rPr>
        <w:t>vis</w:t>
      </w:r>
      <w:r w:rsidR="00CC470C" w:rsidRPr="00B47EEB">
        <w:rPr>
          <w:rFonts w:ascii="Arial Narrow" w:hAnsi="Arial Narrow" w:cs="Arial"/>
          <w:sz w:val="26"/>
          <w:szCs w:val="26"/>
        </w:rPr>
        <w:t xml:space="preserve"> </w:t>
      </w:r>
      <w:r w:rsidRPr="00B47EEB">
        <w:rPr>
          <w:rFonts w:ascii="Arial Narrow" w:hAnsi="Arial Narrow" w:cs="Arial"/>
          <w:sz w:val="26"/>
          <w:szCs w:val="26"/>
        </w:rPr>
        <w:t xml:space="preserve">du </w:t>
      </w:r>
      <w:r w:rsidR="00CC0E1C" w:rsidRPr="00B47EEB">
        <w:rPr>
          <w:rFonts w:ascii="Arial Narrow" w:hAnsi="Arial Narrow" w:cs="Arial"/>
          <w:sz w:val="26"/>
          <w:szCs w:val="26"/>
        </w:rPr>
        <w:t>Maître d’Ouvrage Délégué</w:t>
      </w:r>
      <w:r w:rsidR="00CC470C" w:rsidRPr="00B47EEB">
        <w:rPr>
          <w:rFonts w:ascii="Arial Narrow" w:hAnsi="Arial Narrow" w:cs="Arial"/>
          <w:sz w:val="26"/>
          <w:szCs w:val="26"/>
        </w:rPr>
        <w:t xml:space="preserve"> </w:t>
      </w:r>
      <w:r w:rsidRPr="00B47EEB">
        <w:rPr>
          <w:rFonts w:ascii="Arial Narrow" w:hAnsi="Arial Narrow" w:cs="Arial"/>
          <w:sz w:val="26"/>
          <w:szCs w:val="26"/>
        </w:rPr>
        <w:t>pour</w:t>
      </w:r>
      <w:r w:rsidR="00CC470C" w:rsidRPr="00B47EEB">
        <w:rPr>
          <w:rFonts w:ascii="Arial Narrow" w:hAnsi="Arial Narrow" w:cs="Arial"/>
          <w:sz w:val="26"/>
          <w:szCs w:val="26"/>
        </w:rPr>
        <w:t xml:space="preserve"> </w:t>
      </w:r>
      <w:r w:rsidRPr="00B47EEB">
        <w:rPr>
          <w:rFonts w:ascii="Arial Narrow" w:hAnsi="Arial Narrow" w:cs="Arial"/>
          <w:sz w:val="26"/>
          <w:szCs w:val="26"/>
        </w:rPr>
        <w:t>l’exécution</w:t>
      </w:r>
      <w:r w:rsidR="00CC470C" w:rsidRPr="00B47EEB">
        <w:rPr>
          <w:rFonts w:ascii="Arial Narrow" w:hAnsi="Arial Narrow" w:cs="Arial"/>
          <w:sz w:val="26"/>
          <w:szCs w:val="26"/>
        </w:rPr>
        <w:t xml:space="preserve"> </w:t>
      </w:r>
      <w:r w:rsidRPr="00B47EEB">
        <w:rPr>
          <w:rFonts w:ascii="Arial Narrow" w:hAnsi="Arial Narrow" w:cs="Arial"/>
          <w:sz w:val="26"/>
          <w:szCs w:val="26"/>
        </w:rPr>
        <w:t xml:space="preserve">du </w:t>
      </w:r>
      <w:r w:rsidR="009F4A79" w:rsidRPr="00B47EEB">
        <w:rPr>
          <w:rFonts w:ascii="Arial Narrow" w:hAnsi="Arial Narrow" w:cs="Arial"/>
          <w:sz w:val="26"/>
          <w:szCs w:val="26"/>
        </w:rPr>
        <w:t>marché ;</w:t>
      </w:r>
    </w:p>
    <w:p w14:paraId="075A0B7A" w14:textId="0DED7D75" w:rsidR="00273DD0" w:rsidRPr="00B47EEB" w:rsidRDefault="00353DCC" w:rsidP="0059559B">
      <w:pPr>
        <w:widowControl w:val="0"/>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e. En cas de groupement solidaire, les co-t</w:t>
      </w:r>
      <w:r w:rsidR="002E23FF" w:rsidRPr="00B47EEB">
        <w:rPr>
          <w:rFonts w:ascii="Arial Narrow" w:hAnsi="Arial Narrow" w:cs="Arial"/>
          <w:sz w:val="26"/>
          <w:szCs w:val="26"/>
        </w:rPr>
        <w:t>raitants se répartissent les pai</w:t>
      </w:r>
      <w:r w:rsidRPr="00B47EEB">
        <w:rPr>
          <w:rFonts w:ascii="Arial Narrow" w:hAnsi="Arial Narrow" w:cs="Arial"/>
          <w:sz w:val="26"/>
          <w:szCs w:val="26"/>
        </w:rPr>
        <w:t xml:space="preserve">ements qui sont effectués par le </w:t>
      </w:r>
      <w:r w:rsidR="00CC0E1C" w:rsidRPr="00B47EEB">
        <w:rPr>
          <w:rFonts w:ascii="Arial Narrow" w:hAnsi="Arial Narrow" w:cs="Arial"/>
          <w:sz w:val="26"/>
          <w:szCs w:val="26"/>
        </w:rPr>
        <w:t xml:space="preserve">Maître d’Ouvrage Délégué </w:t>
      </w:r>
      <w:r w:rsidRPr="00B47EEB">
        <w:rPr>
          <w:rFonts w:ascii="Arial Narrow" w:hAnsi="Arial Narrow" w:cs="Arial"/>
          <w:sz w:val="26"/>
          <w:szCs w:val="26"/>
        </w:rPr>
        <w:t>dans un compte unique</w:t>
      </w:r>
      <w:r w:rsidR="009E4E08" w:rsidRPr="00B47EEB">
        <w:rPr>
          <w:rFonts w:ascii="Arial Narrow" w:hAnsi="Arial Narrow" w:cs="Arial"/>
          <w:sz w:val="26"/>
          <w:szCs w:val="26"/>
        </w:rPr>
        <w:t>.</w:t>
      </w:r>
      <w:r w:rsidR="00EF4C26" w:rsidRPr="00B47EEB">
        <w:rPr>
          <w:rFonts w:ascii="Arial Narrow" w:hAnsi="Arial Narrow" w:cs="Arial"/>
          <w:sz w:val="26"/>
          <w:szCs w:val="26"/>
        </w:rPr>
        <w:t xml:space="preserve"> En cas de groupement conjoint, les tâches de chaque membre doivent être précisées et</w:t>
      </w:r>
      <w:r w:rsidRPr="00B47EEB">
        <w:rPr>
          <w:rFonts w:ascii="Arial Narrow" w:hAnsi="Arial Narrow" w:cs="Arial"/>
          <w:sz w:val="26"/>
          <w:szCs w:val="26"/>
        </w:rPr>
        <w:t xml:space="preserve"> chaque entreprise est payée par le </w:t>
      </w:r>
      <w:r w:rsidR="00CC0E1C" w:rsidRPr="00B47EEB">
        <w:rPr>
          <w:rFonts w:ascii="Arial Narrow" w:hAnsi="Arial Narrow" w:cs="Arial"/>
          <w:sz w:val="26"/>
          <w:szCs w:val="26"/>
        </w:rPr>
        <w:t xml:space="preserve">Maître d’Ouvrage Délégué </w:t>
      </w:r>
      <w:r w:rsidRPr="00B47EEB">
        <w:rPr>
          <w:rFonts w:ascii="Arial Narrow" w:hAnsi="Arial Narrow" w:cs="Arial"/>
          <w:sz w:val="26"/>
          <w:szCs w:val="26"/>
        </w:rPr>
        <w:t>dans son propre compte</w:t>
      </w:r>
      <w:r w:rsidR="00EF4C26" w:rsidRPr="00B47EEB">
        <w:rPr>
          <w:rFonts w:ascii="Arial Narrow" w:hAnsi="Arial Narrow" w:cs="Arial"/>
          <w:sz w:val="26"/>
          <w:szCs w:val="26"/>
        </w:rPr>
        <w:t xml:space="preserve">. </w:t>
      </w:r>
    </w:p>
    <w:p w14:paraId="2476ED50" w14:textId="7DDC27A6" w:rsidR="00273DD0" w:rsidRPr="00B47EEB"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cs="Arial"/>
          <w:sz w:val="26"/>
          <w:szCs w:val="26"/>
        </w:rPr>
      </w:pPr>
      <w:r w:rsidRPr="00B47EEB">
        <w:rPr>
          <w:rFonts w:ascii="Arial Narrow" w:hAnsi="Arial Narrow" w:cs="Arial"/>
          <w:sz w:val="26"/>
          <w:szCs w:val="26"/>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B47EEB"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cs="Arial"/>
          <w:sz w:val="26"/>
          <w:szCs w:val="26"/>
        </w:rPr>
      </w:pPr>
      <w:r w:rsidRPr="00B47EEB">
        <w:rPr>
          <w:rFonts w:ascii="Arial Narrow" w:hAnsi="Arial Narrow" w:cs="Arial"/>
          <w:sz w:val="26"/>
          <w:szCs w:val="26"/>
        </w:rPr>
        <w:t>6.4. Les</w:t>
      </w:r>
      <w:r w:rsidR="00CC470C" w:rsidRPr="00B47EEB">
        <w:rPr>
          <w:rFonts w:ascii="Arial Narrow" w:hAnsi="Arial Narrow" w:cs="Arial"/>
          <w:sz w:val="26"/>
          <w:szCs w:val="26"/>
        </w:rPr>
        <w:t xml:space="preserve"> </w:t>
      </w:r>
      <w:r w:rsidRPr="00B47EEB">
        <w:rPr>
          <w:rFonts w:ascii="Arial Narrow" w:hAnsi="Arial Narrow" w:cs="Arial"/>
          <w:sz w:val="26"/>
          <w:szCs w:val="26"/>
        </w:rPr>
        <w:t>soumissionnaires</w:t>
      </w:r>
      <w:r w:rsidR="00CC470C" w:rsidRPr="00B47EEB">
        <w:rPr>
          <w:rFonts w:ascii="Arial Narrow" w:hAnsi="Arial Narrow" w:cs="Arial"/>
          <w:sz w:val="26"/>
          <w:szCs w:val="26"/>
        </w:rPr>
        <w:t xml:space="preserve"> </w:t>
      </w:r>
      <w:r w:rsidRPr="00B47EEB">
        <w:rPr>
          <w:rFonts w:ascii="Arial Narrow" w:hAnsi="Arial Narrow" w:cs="Arial"/>
          <w:sz w:val="26"/>
          <w:szCs w:val="26"/>
        </w:rPr>
        <w:t>qui sollicitent le</w:t>
      </w:r>
      <w:r w:rsidR="00CC470C" w:rsidRPr="00B47EEB">
        <w:rPr>
          <w:rFonts w:ascii="Arial Narrow" w:hAnsi="Arial Narrow" w:cs="Arial"/>
          <w:sz w:val="26"/>
          <w:szCs w:val="26"/>
        </w:rPr>
        <w:t xml:space="preserve"> </w:t>
      </w:r>
      <w:r w:rsidRPr="00B47EEB">
        <w:rPr>
          <w:rFonts w:ascii="Arial Narrow" w:hAnsi="Arial Narrow" w:cs="Arial"/>
          <w:sz w:val="26"/>
          <w:szCs w:val="26"/>
        </w:rPr>
        <w:t xml:space="preserve">bénéfice d’une marge de préférence, doivent fournir </w:t>
      </w:r>
      <w:r w:rsidRPr="00B47EEB">
        <w:rPr>
          <w:rFonts w:ascii="Arial Narrow" w:hAnsi="Arial Narrow" w:cs="Arial"/>
          <w:spacing w:val="2"/>
          <w:sz w:val="26"/>
          <w:szCs w:val="26"/>
        </w:rPr>
        <w:t>tou</w:t>
      </w:r>
      <w:r w:rsidRPr="00B47EEB">
        <w:rPr>
          <w:rFonts w:ascii="Arial Narrow" w:hAnsi="Arial Narrow" w:cs="Arial"/>
          <w:sz w:val="26"/>
          <w:szCs w:val="26"/>
        </w:rPr>
        <w:t xml:space="preserve">s </w:t>
      </w:r>
      <w:r w:rsidRPr="00B47EEB">
        <w:rPr>
          <w:rFonts w:ascii="Arial Narrow" w:hAnsi="Arial Narrow" w:cs="Arial"/>
          <w:spacing w:val="2"/>
          <w:sz w:val="26"/>
          <w:szCs w:val="26"/>
        </w:rPr>
        <w:t>le</w:t>
      </w:r>
      <w:r w:rsidRPr="00B47EEB">
        <w:rPr>
          <w:rFonts w:ascii="Arial Narrow" w:hAnsi="Arial Narrow" w:cs="Arial"/>
          <w:sz w:val="26"/>
          <w:szCs w:val="26"/>
        </w:rPr>
        <w:t xml:space="preserve">s </w:t>
      </w:r>
      <w:r w:rsidRPr="00B47EEB">
        <w:rPr>
          <w:rFonts w:ascii="Arial Narrow" w:hAnsi="Arial Narrow" w:cs="Arial"/>
          <w:spacing w:val="2"/>
          <w:sz w:val="26"/>
          <w:szCs w:val="26"/>
        </w:rPr>
        <w:t>renseignement</w:t>
      </w:r>
      <w:r w:rsidRPr="00B47EEB">
        <w:rPr>
          <w:rFonts w:ascii="Arial Narrow" w:hAnsi="Arial Narrow" w:cs="Arial"/>
          <w:sz w:val="26"/>
          <w:szCs w:val="26"/>
        </w:rPr>
        <w:t xml:space="preserve">s </w:t>
      </w:r>
      <w:r w:rsidRPr="00B47EEB">
        <w:rPr>
          <w:rFonts w:ascii="Arial Narrow" w:hAnsi="Arial Narrow" w:cs="Arial"/>
          <w:spacing w:val="2"/>
          <w:sz w:val="26"/>
          <w:szCs w:val="26"/>
        </w:rPr>
        <w:t>nécessaire</w:t>
      </w:r>
      <w:r w:rsidRPr="00B47EEB">
        <w:rPr>
          <w:rFonts w:ascii="Arial Narrow" w:hAnsi="Arial Narrow" w:cs="Arial"/>
          <w:sz w:val="26"/>
          <w:szCs w:val="26"/>
        </w:rPr>
        <w:t xml:space="preserve">s </w:t>
      </w:r>
      <w:r w:rsidRPr="00B47EEB">
        <w:rPr>
          <w:rFonts w:ascii="Arial Narrow" w:hAnsi="Arial Narrow" w:cs="Arial"/>
          <w:spacing w:val="2"/>
          <w:sz w:val="26"/>
          <w:szCs w:val="26"/>
        </w:rPr>
        <w:t xml:space="preserve">pour </w:t>
      </w:r>
      <w:r w:rsidRPr="00B47EEB">
        <w:rPr>
          <w:rFonts w:ascii="Arial Narrow" w:hAnsi="Arial Narrow" w:cs="Arial"/>
          <w:sz w:val="26"/>
          <w:szCs w:val="26"/>
        </w:rPr>
        <w:t>prouver</w:t>
      </w:r>
      <w:r w:rsidR="00CC470C" w:rsidRPr="00B47EEB">
        <w:rPr>
          <w:rFonts w:ascii="Arial Narrow" w:hAnsi="Arial Narrow" w:cs="Arial"/>
          <w:sz w:val="26"/>
          <w:szCs w:val="26"/>
        </w:rPr>
        <w:t xml:space="preserve"> </w:t>
      </w:r>
      <w:r w:rsidRPr="00B47EEB">
        <w:rPr>
          <w:rFonts w:ascii="Arial Narrow" w:hAnsi="Arial Narrow" w:cs="Arial"/>
          <w:sz w:val="26"/>
          <w:szCs w:val="26"/>
        </w:rPr>
        <w:t>qu’ils</w:t>
      </w:r>
      <w:r w:rsidR="00CC470C" w:rsidRPr="00B47EEB">
        <w:rPr>
          <w:rFonts w:ascii="Arial Narrow" w:hAnsi="Arial Narrow" w:cs="Arial"/>
          <w:sz w:val="26"/>
          <w:szCs w:val="26"/>
        </w:rPr>
        <w:t xml:space="preserve"> </w:t>
      </w:r>
      <w:r w:rsidRPr="00B47EEB">
        <w:rPr>
          <w:rFonts w:ascii="Arial Narrow" w:hAnsi="Arial Narrow" w:cs="Arial"/>
          <w:sz w:val="26"/>
          <w:szCs w:val="26"/>
        </w:rPr>
        <w:t>satisfont</w:t>
      </w:r>
      <w:r w:rsidR="00CC470C" w:rsidRPr="00B47EEB">
        <w:rPr>
          <w:rFonts w:ascii="Arial Narrow" w:hAnsi="Arial Narrow" w:cs="Arial"/>
          <w:sz w:val="26"/>
          <w:szCs w:val="26"/>
        </w:rPr>
        <w:t xml:space="preserve"> </w:t>
      </w:r>
      <w:r w:rsidRPr="00B47EEB">
        <w:rPr>
          <w:rFonts w:ascii="Arial Narrow" w:hAnsi="Arial Narrow" w:cs="Arial"/>
          <w:sz w:val="26"/>
          <w:szCs w:val="26"/>
        </w:rPr>
        <w:t>aux</w:t>
      </w:r>
      <w:r w:rsidR="00CC470C" w:rsidRPr="00B47EEB">
        <w:rPr>
          <w:rFonts w:ascii="Arial Narrow" w:hAnsi="Arial Narrow" w:cs="Arial"/>
          <w:sz w:val="26"/>
          <w:szCs w:val="26"/>
        </w:rPr>
        <w:t xml:space="preserve"> </w:t>
      </w:r>
      <w:r w:rsidRPr="00B47EEB">
        <w:rPr>
          <w:rFonts w:ascii="Arial Narrow" w:hAnsi="Arial Narrow" w:cs="Arial"/>
          <w:sz w:val="26"/>
          <w:szCs w:val="26"/>
        </w:rPr>
        <w:t>critères</w:t>
      </w:r>
      <w:r w:rsidR="00CC470C" w:rsidRPr="00B47EEB">
        <w:rPr>
          <w:rFonts w:ascii="Arial Narrow" w:hAnsi="Arial Narrow" w:cs="Arial"/>
          <w:sz w:val="26"/>
          <w:szCs w:val="26"/>
        </w:rPr>
        <w:t xml:space="preserve"> </w:t>
      </w:r>
      <w:r w:rsidRPr="00B47EEB">
        <w:rPr>
          <w:rFonts w:ascii="Arial Narrow" w:hAnsi="Arial Narrow" w:cs="Arial"/>
          <w:sz w:val="26"/>
          <w:szCs w:val="26"/>
        </w:rPr>
        <w:t>d’éligibilité décrits</w:t>
      </w:r>
      <w:r w:rsidR="00CC470C" w:rsidRPr="00B47EEB">
        <w:rPr>
          <w:rFonts w:ascii="Arial Narrow" w:hAnsi="Arial Narrow" w:cs="Arial"/>
          <w:sz w:val="26"/>
          <w:szCs w:val="26"/>
        </w:rPr>
        <w:t xml:space="preserve"> </w:t>
      </w:r>
      <w:r w:rsidRPr="00B47EEB">
        <w:rPr>
          <w:rFonts w:ascii="Arial Narrow" w:hAnsi="Arial Narrow" w:cs="Arial"/>
          <w:sz w:val="26"/>
          <w:szCs w:val="26"/>
        </w:rPr>
        <w:t>à</w:t>
      </w:r>
      <w:r w:rsidR="00CC470C" w:rsidRPr="00B47EEB">
        <w:rPr>
          <w:rFonts w:ascii="Arial Narrow" w:hAnsi="Arial Narrow" w:cs="Arial"/>
          <w:sz w:val="26"/>
          <w:szCs w:val="26"/>
        </w:rPr>
        <w:t xml:space="preserve"> </w:t>
      </w:r>
      <w:r w:rsidRPr="00B47EEB">
        <w:rPr>
          <w:rFonts w:ascii="Arial Narrow" w:hAnsi="Arial Narrow" w:cs="Arial"/>
          <w:sz w:val="26"/>
          <w:szCs w:val="26"/>
        </w:rPr>
        <w:t>l’article 33</w:t>
      </w:r>
      <w:r w:rsidR="00CC470C" w:rsidRPr="00B47EEB">
        <w:rPr>
          <w:rFonts w:ascii="Arial Narrow" w:hAnsi="Arial Narrow" w:cs="Arial"/>
          <w:sz w:val="26"/>
          <w:szCs w:val="26"/>
        </w:rPr>
        <w:t xml:space="preserve"> </w:t>
      </w:r>
      <w:r w:rsidRPr="00B47EEB">
        <w:rPr>
          <w:rFonts w:ascii="Arial Narrow" w:hAnsi="Arial Narrow" w:cs="Arial"/>
          <w:sz w:val="26"/>
          <w:szCs w:val="26"/>
        </w:rPr>
        <w:t>du</w:t>
      </w:r>
      <w:r w:rsidR="00CC470C" w:rsidRPr="00B47EEB">
        <w:rPr>
          <w:rFonts w:ascii="Arial Narrow" w:hAnsi="Arial Narrow" w:cs="Arial"/>
          <w:sz w:val="26"/>
          <w:szCs w:val="26"/>
        </w:rPr>
        <w:t xml:space="preserve"> </w:t>
      </w:r>
      <w:r w:rsidRPr="00B47EEB">
        <w:rPr>
          <w:rFonts w:ascii="Arial Narrow" w:hAnsi="Arial Narrow" w:cs="Arial"/>
          <w:sz w:val="26"/>
          <w:szCs w:val="26"/>
        </w:rPr>
        <w:t>RGAO.</w:t>
      </w:r>
    </w:p>
    <w:p w14:paraId="28E3ED0B" w14:textId="77777777" w:rsidR="0087171A" w:rsidRPr="00B47EEB" w:rsidRDefault="0087171A"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cs="Arial"/>
          <w:sz w:val="26"/>
          <w:szCs w:val="26"/>
        </w:rPr>
      </w:pPr>
    </w:p>
    <w:p w14:paraId="5F199EBA" w14:textId="6A9FE779" w:rsidR="00273DD0" w:rsidRPr="00B47EEB" w:rsidRDefault="00353DCC" w:rsidP="0059559B">
      <w:pPr>
        <w:pStyle w:val="RGAOarticles"/>
        <w:spacing w:line="240" w:lineRule="auto"/>
        <w:rPr>
          <w:sz w:val="26"/>
          <w:szCs w:val="26"/>
        </w:rPr>
      </w:pPr>
      <w:bookmarkStart w:id="47" w:name="_Toc530307911"/>
      <w:bookmarkStart w:id="48" w:name="_Toc97557032"/>
      <w:bookmarkStart w:id="49" w:name="_Toc163062699"/>
      <w:r w:rsidRPr="00B47EEB">
        <w:rPr>
          <w:sz w:val="26"/>
          <w:szCs w:val="26"/>
        </w:rPr>
        <w:t>Visite</w:t>
      </w:r>
      <w:r w:rsidR="00CC470C" w:rsidRPr="00B47EEB">
        <w:rPr>
          <w:sz w:val="26"/>
          <w:szCs w:val="26"/>
        </w:rPr>
        <w:t xml:space="preserve"> </w:t>
      </w:r>
      <w:r w:rsidRPr="00B47EEB">
        <w:rPr>
          <w:sz w:val="26"/>
          <w:szCs w:val="26"/>
        </w:rPr>
        <w:t>du</w:t>
      </w:r>
      <w:r w:rsidR="00CC470C" w:rsidRPr="00B47EEB">
        <w:rPr>
          <w:sz w:val="26"/>
          <w:szCs w:val="26"/>
        </w:rPr>
        <w:t xml:space="preserve"> </w:t>
      </w:r>
      <w:r w:rsidRPr="00B47EEB">
        <w:rPr>
          <w:sz w:val="26"/>
          <w:szCs w:val="26"/>
        </w:rPr>
        <w:t>site</w:t>
      </w:r>
      <w:r w:rsidR="00CC470C" w:rsidRPr="00B47EEB">
        <w:rPr>
          <w:sz w:val="26"/>
          <w:szCs w:val="26"/>
        </w:rPr>
        <w:t xml:space="preserve"> </w:t>
      </w:r>
      <w:r w:rsidRPr="00B47EEB">
        <w:rPr>
          <w:sz w:val="26"/>
          <w:szCs w:val="26"/>
        </w:rPr>
        <w:t>des</w:t>
      </w:r>
      <w:r w:rsidR="00CC470C" w:rsidRPr="00B47EEB">
        <w:rPr>
          <w:sz w:val="26"/>
          <w:szCs w:val="26"/>
        </w:rPr>
        <w:t xml:space="preserve"> </w:t>
      </w:r>
      <w:r w:rsidRPr="00B47EEB">
        <w:rPr>
          <w:sz w:val="26"/>
          <w:szCs w:val="26"/>
        </w:rPr>
        <w:t>travaux</w:t>
      </w:r>
      <w:bookmarkEnd w:id="47"/>
      <w:bookmarkEnd w:id="48"/>
      <w:bookmarkEnd w:id="49"/>
    </w:p>
    <w:p w14:paraId="74EB1D16" w14:textId="0D902038"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7.1. Il</w:t>
      </w:r>
      <w:r w:rsidR="00CC470C" w:rsidRPr="00B47EEB">
        <w:rPr>
          <w:rFonts w:ascii="Arial Narrow" w:hAnsi="Arial Narrow" w:cs="Arial"/>
          <w:sz w:val="26"/>
          <w:szCs w:val="26"/>
        </w:rPr>
        <w:t xml:space="preserve"> </w:t>
      </w:r>
      <w:r w:rsidRPr="00B47EEB">
        <w:rPr>
          <w:rFonts w:ascii="Arial Narrow" w:hAnsi="Arial Narrow" w:cs="Arial"/>
          <w:sz w:val="26"/>
          <w:szCs w:val="26"/>
        </w:rPr>
        <w:t>est</w:t>
      </w:r>
      <w:r w:rsidR="00CC470C" w:rsidRPr="00B47EEB">
        <w:rPr>
          <w:rFonts w:ascii="Arial Narrow" w:hAnsi="Arial Narrow" w:cs="Arial"/>
          <w:sz w:val="26"/>
          <w:szCs w:val="26"/>
        </w:rPr>
        <w:t xml:space="preserve"> </w:t>
      </w:r>
      <w:r w:rsidRPr="00B47EEB">
        <w:rPr>
          <w:rFonts w:ascii="Arial Narrow" w:hAnsi="Arial Narrow" w:cs="Arial"/>
          <w:sz w:val="26"/>
          <w:szCs w:val="26"/>
        </w:rPr>
        <w:t>conseillé</w:t>
      </w:r>
      <w:r w:rsidR="00CC470C" w:rsidRPr="00B47EEB">
        <w:rPr>
          <w:rFonts w:ascii="Arial Narrow" w:hAnsi="Arial Narrow" w:cs="Arial"/>
          <w:sz w:val="26"/>
          <w:szCs w:val="26"/>
        </w:rPr>
        <w:t xml:space="preserve"> </w:t>
      </w:r>
      <w:r w:rsidRPr="00B47EEB">
        <w:rPr>
          <w:rFonts w:ascii="Arial Narrow" w:hAnsi="Arial Narrow" w:cs="Arial"/>
          <w:sz w:val="26"/>
          <w:szCs w:val="26"/>
        </w:rPr>
        <w:t>au</w:t>
      </w:r>
      <w:r w:rsidR="00CC470C" w:rsidRPr="00B47EEB">
        <w:rPr>
          <w:rFonts w:ascii="Arial Narrow" w:hAnsi="Arial Narrow" w:cs="Arial"/>
          <w:sz w:val="26"/>
          <w:szCs w:val="26"/>
        </w:rPr>
        <w:t xml:space="preserve"> </w:t>
      </w:r>
      <w:r w:rsidRPr="00B47EEB">
        <w:rPr>
          <w:rFonts w:ascii="Arial Narrow" w:hAnsi="Arial Narrow" w:cs="Arial"/>
          <w:sz w:val="26"/>
          <w:szCs w:val="26"/>
        </w:rPr>
        <w:t>soumissionnaire</w:t>
      </w:r>
      <w:r w:rsidR="00CC470C" w:rsidRPr="00B47EEB">
        <w:rPr>
          <w:rFonts w:ascii="Arial Narrow" w:hAnsi="Arial Narrow" w:cs="Arial"/>
          <w:sz w:val="26"/>
          <w:szCs w:val="26"/>
        </w:rPr>
        <w:t xml:space="preserve"> </w:t>
      </w:r>
      <w:r w:rsidRPr="00B47EEB">
        <w:rPr>
          <w:rFonts w:ascii="Arial Narrow" w:hAnsi="Arial Narrow" w:cs="Arial"/>
          <w:sz w:val="26"/>
          <w:szCs w:val="26"/>
        </w:rPr>
        <w:t>de</w:t>
      </w:r>
      <w:r w:rsidR="00CC470C" w:rsidRPr="00B47EEB">
        <w:rPr>
          <w:rFonts w:ascii="Arial Narrow" w:hAnsi="Arial Narrow" w:cs="Arial"/>
          <w:sz w:val="26"/>
          <w:szCs w:val="26"/>
        </w:rPr>
        <w:t xml:space="preserve"> </w:t>
      </w:r>
      <w:r w:rsidRPr="00B47EEB">
        <w:rPr>
          <w:rFonts w:ascii="Arial Narrow" w:hAnsi="Arial Narrow" w:cs="Arial"/>
          <w:sz w:val="26"/>
          <w:szCs w:val="26"/>
        </w:rPr>
        <w:t>visiter</w:t>
      </w:r>
      <w:r w:rsidR="00CC470C" w:rsidRPr="00B47EEB">
        <w:rPr>
          <w:rFonts w:ascii="Arial Narrow" w:hAnsi="Arial Narrow" w:cs="Arial"/>
          <w:sz w:val="26"/>
          <w:szCs w:val="26"/>
        </w:rPr>
        <w:t xml:space="preserve"> </w:t>
      </w:r>
      <w:r w:rsidRPr="00B47EEB">
        <w:rPr>
          <w:rFonts w:ascii="Arial Narrow" w:hAnsi="Arial Narrow" w:cs="Arial"/>
          <w:sz w:val="26"/>
          <w:szCs w:val="26"/>
        </w:rPr>
        <w:t>et d’inspecter</w:t>
      </w:r>
      <w:r w:rsidR="00CC470C" w:rsidRPr="00B47EEB">
        <w:rPr>
          <w:rFonts w:ascii="Arial Narrow" w:hAnsi="Arial Narrow" w:cs="Arial"/>
          <w:sz w:val="26"/>
          <w:szCs w:val="26"/>
        </w:rPr>
        <w:t xml:space="preserve"> </w:t>
      </w:r>
      <w:r w:rsidRPr="00B47EEB">
        <w:rPr>
          <w:rFonts w:ascii="Arial Narrow" w:hAnsi="Arial Narrow" w:cs="Arial"/>
          <w:sz w:val="26"/>
          <w:szCs w:val="26"/>
        </w:rPr>
        <w:t>le</w:t>
      </w:r>
      <w:r w:rsidR="00CC470C" w:rsidRPr="00B47EEB">
        <w:rPr>
          <w:rFonts w:ascii="Arial Narrow" w:hAnsi="Arial Narrow" w:cs="Arial"/>
          <w:sz w:val="26"/>
          <w:szCs w:val="26"/>
        </w:rPr>
        <w:t xml:space="preserve"> </w:t>
      </w:r>
      <w:r w:rsidRPr="00B47EEB">
        <w:rPr>
          <w:rFonts w:ascii="Arial Narrow" w:hAnsi="Arial Narrow" w:cs="Arial"/>
          <w:sz w:val="26"/>
          <w:szCs w:val="26"/>
        </w:rPr>
        <w:t>site</w:t>
      </w:r>
      <w:r w:rsidR="00CC470C" w:rsidRPr="00B47EEB">
        <w:rPr>
          <w:rFonts w:ascii="Arial Narrow" w:hAnsi="Arial Narrow" w:cs="Arial"/>
          <w:sz w:val="26"/>
          <w:szCs w:val="26"/>
        </w:rPr>
        <w:t xml:space="preserve"> </w:t>
      </w:r>
      <w:r w:rsidRPr="00B47EEB">
        <w:rPr>
          <w:rFonts w:ascii="Arial Narrow" w:hAnsi="Arial Narrow" w:cs="Arial"/>
          <w:sz w:val="26"/>
          <w:szCs w:val="26"/>
        </w:rPr>
        <w:t>des</w:t>
      </w:r>
      <w:r w:rsidR="00CC470C" w:rsidRPr="00B47EEB">
        <w:rPr>
          <w:rFonts w:ascii="Arial Narrow" w:hAnsi="Arial Narrow" w:cs="Arial"/>
          <w:sz w:val="26"/>
          <w:szCs w:val="26"/>
        </w:rPr>
        <w:t xml:space="preserve"> </w:t>
      </w:r>
      <w:r w:rsidRPr="00B47EEB">
        <w:rPr>
          <w:rFonts w:ascii="Arial Narrow" w:hAnsi="Arial Narrow" w:cs="Arial"/>
          <w:sz w:val="26"/>
          <w:szCs w:val="26"/>
        </w:rPr>
        <w:t>travaux</w:t>
      </w:r>
      <w:r w:rsidR="00CC470C" w:rsidRPr="00B47EEB">
        <w:rPr>
          <w:rFonts w:ascii="Arial Narrow" w:hAnsi="Arial Narrow" w:cs="Arial"/>
          <w:sz w:val="26"/>
          <w:szCs w:val="26"/>
        </w:rPr>
        <w:t xml:space="preserve"> </w:t>
      </w:r>
      <w:r w:rsidRPr="00B47EEB">
        <w:rPr>
          <w:rFonts w:ascii="Arial Narrow" w:hAnsi="Arial Narrow" w:cs="Arial"/>
          <w:sz w:val="26"/>
          <w:szCs w:val="26"/>
        </w:rPr>
        <w:t>et</w:t>
      </w:r>
      <w:r w:rsidR="00CC470C" w:rsidRPr="00B47EEB">
        <w:rPr>
          <w:rFonts w:ascii="Arial Narrow" w:hAnsi="Arial Narrow" w:cs="Arial"/>
          <w:sz w:val="26"/>
          <w:szCs w:val="26"/>
        </w:rPr>
        <w:t xml:space="preserve"> </w:t>
      </w:r>
      <w:r w:rsidRPr="00B47EEB">
        <w:rPr>
          <w:rFonts w:ascii="Arial Narrow" w:hAnsi="Arial Narrow" w:cs="Arial"/>
          <w:sz w:val="26"/>
          <w:szCs w:val="26"/>
        </w:rPr>
        <w:t>ses</w:t>
      </w:r>
      <w:r w:rsidR="00CC470C" w:rsidRPr="00B47EEB">
        <w:rPr>
          <w:rFonts w:ascii="Arial Narrow" w:hAnsi="Arial Narrow" w:cs="Arial"/>
          <w:sz w:val="26"/>
          <w:szCs w:val="26"/>
        </w:rPr>
        <w:t xml:space="preserve"> </w:t>
      </w:r>
      <w:r w:rsidRPr="00B47EEB">
        <w:rPr>
          <w:rFonts w:ascii="Arial Narrow" w:hAnsi="Arial Narrow" w:cs="Arial"/>
          <w:sz w:val="26"/>
          <w:szCs w:val="26"/>
        </w:rPr>
        <w:t>environs et d’obtenir par lui-même, et sous sa propre responsabilité, tous les renseignements qui peuvent être nécessaires pour la préparation de</w:t>
      </w:r>
      <w:r w:rsidR="00CC470C" w:rsidRPr="00B47EEB">
        <w:rPr>
          <w:rFonts w:ascii="Arial Narrow" w:hAnsi="Arial Narrow" w:cs="Arial"/>
          <w:sz w:val="26"/>
          <w:szCs w:val="26"/>
        </w:rPr>
        <w:t xml:space="preserve"> </w:t>
      </w:r>
      <w:r w:rsidRPr="00B47EEB">
        <w:rPr>
          <w:rFonts w:ascii="Arial Narrow" w:hAnsi="Arial Narrow" w:cs="Arial"/>
          <w:sz w:val="26"/>
          <w:szCs w:val="26"/>
        </w:rPr>
        <w:t>l’offre</w:t>
      </w:r>
      <w:r w:rsidR="00CC470C" w:rsidRPr="00B47EEB">
        <w:rPr>
          <w:rFonts w:ascii="Arial Narrow" w:hAnsi="Arial Narrow" w:cs="Arial"/>
          <w:sz w:val="26"/>
          <w:szCs w:val="26"/>
        </w:rPr>
        <w:t xml:space="preserve"> </w:t>
      </w:r>
      <w:r w:rsidRPr="00B47EEB">
        <w:rPr>
          <w:rFonts w:ascii="Arial Narrow" w:hAnsi="Arial Narrow" w:cs="Arial"/>
          <w:sz w:val="26"/>
          <w:szCs w:val="26"/>
        </w:rPr>
        <w:t>et</w:t>
      </w:r>
      <w:r w:rsidR="00CC470C" w:rsidRPr="00B47EEB">
        <w:rPr>
          <w:rFonts w:ascii="Arial Narrow" w:hAnsi="Arial Narrow" w:cs="Arial"/>
          <w:sz w:val="26"/>
          <w:szCs w:val="26"/>
        </w:rPr>
        <w:t xml:space="preserve"> </w:t>
      </w:r>
      <w:r w:rsidRPr="00B47EEB">
        <w:rPr>
          <w:rFonts w:ascii="Arial Narrow" w:hAnsi="Arial Narrow" w:cs="Arial"/>
          <w:sz w:val="26"/>
          <w:szCs w:val="26"/>
        </w:rPr>
        <w:t>l’exécution</w:t>
      </w:r>
      <w:r w:rsidR="00CC470C" w:rsidRPr="00B47EEB">
        <w:rPr>
          <w:rFonts w:ascii="Arial Narrow" w:hAnsi="Arial Narrow" w:cs="Arial"/>
          <w:sz w:val="26"/>
          <w:szCs w:val="26"/>
        </w:rPr>
        <w:t xml:space="preserve"> </w:t>
      </w:r>
      <w:r w:rsidRPr="00B47EEB">
        <w:rPr>
          <w:rFonts w:ascii="Arial Narrow" w:hAnsi="Arial Narrow" w:cs="Arial"/>
          <w:sz w:val="26"/>
          <w:szCs w:val="26"/>
        </w:rPr>
        <w:t>des</w:t>
      </w:r>
      <w:r w:rsidR="00CC470C" w:rsidRPr="00B47EEB">
        <w:rPr>
          <w:rFonts w:ascii="Arial Narrow" w:hAnsi="Arial Narrow" w:cs="Arial"/>
          <w:sz w:val="26"/>
          <w:szCs w:val="26"/>
        </w:rPr>
        <w:t xml:space="preserve"> </w:t>
      </w:r>
      <w:r w:rsidRPr="00B47EEB">
        <w:rPr>
          <w:rFonts w:ascii="Arial Narrow" w:hAnsi="Arial Narrow" w:cs="Arial"/>
          <w:sz w:val="26"/>
          <w:szCs w:val="26"/>
        </w:rPr>
        <w:t xml:space="preserve">travaux. </w:t>
      </w:r>
      <w:r w:rsidR="00F27A1E" w:rsidRPr="00B47EEB">
        <w:rPr>
          <w:rFonts w:ascii="Arial Narrow" w:hAnsi="Arial Narrow" w:cs="Arial"/>
          <w:sz w:val="26"/>
          <w:szCs w:val="26"/>
        </w:rPr>
        <w:t>Cette visite lorsqu’elle est exigée dans le RPAO, doit être sanctionnée par un</w:t>
      </w:r>
      <w:r w:rsidR="008808E9" w:rsidRPr="00B47EEB">
        <w:rPr>
          <w:rFonts w:ascii="Arial Narrow" w:hAnsi="Arial Narrow" w:cs="Arial"/>
          <w:sz w:val="26"/>
          <w:szCs w:val="26"/>
        </w:rPr>
        <w:t xml:space="preserve">e attestation de visite du site signée </w:t>
      </w:r>
      <w:r w:rsidR="0087171A" w:rsidRPr="00B47EEB">
        <w:rPr>
          <w:rFonts w:ascii="Arial Narrow" w:hAnsi="Arial Narrow" w:cs="Arial"/>
          <w:sz w:val="26"/>
          <w:szCs w:val="26"/>
        </w:rPr>
        <w:t>sur l’honneur</w:t>
      </w:r>
      <w:r w:rsidR="002D5C65" w:rsidRPr="00B47EEB">
        <w:rPr>
          <w:rFonts w:ascii="Arial Narrow" w:hAnsi="Arial Narrow" w:cs="Arial"/>
          <w:sz w:val="26"/>
          <w:szCs w:val="26"/>
        </w:rPr>
        <w:t xml:space="preserve"> par le soumissionnaire, </w:t>
      </w:r>
      <w:r w:rsidR="00F27A1E" w:rsidRPr="00B47EEB">
        <w:rPr>
          <w:rFonts w:ascii="Arial Narrow" w:hAnsi="Arial Narrow" w:cs="Arial"/>
          <w:sz w:val="26"/>
          <w:szCs w:val="26"/>
        </w:rPr>
        <w:t xml:space="preserve">faisant ressortir une description du site ainsi que les observations sur les conditions d’exécution des travaux. </w:t>
      </w:r>
      <w:r w:rsidRPr="00B47EEB">
        <w:rPr>
          <w:rFonts w:ascii="Arial Narrow" w:hAnsi="Arial Narrow" w:cs="Arial"/>
          <w:sz w:val="26"/>
          <w:szCs w:val="26"/>
        </w:rPr>
        <w:t>Les</w:t>
      </w:r>
      <w:r w:rsidR="00CC470C" w:rsidRPr="00B47EEB">
        <w:rPr>
          <w:rFonts w:ascii="Arial Narrow" w:hAnsi="Arial Narrow" w:cs="Arial"/>
          <w:sz w:val="26"/>
          <w:szCs w:val="26"/>
        </w:rPr>
        <w:t xml:space="preserve"> </w:t>
      </w:r>
      <w:r w:rsidRPr="00B47EEB">
        <w:rPr>
          <w:rFonts w:ascii="Arial Narrow" w:hAnsi="Arial Narrow" w:cs="Arial"/>
          <w:sz w:val="26"/>
          <w:szCs w:val="26"/>
        </w:rPr>
        <w:t>coûts liés à la visite du site sont à la charge du Soumissionnaire.</w:t>
      </w:r>
    </w:p>
    <w:p w14:paraId="107B2156" w14:textId="6AF2AAD2" w:rsidR="00540AA3" w:rsidRPr="00B47EEB" w:rsidRDefault="00353DCC" w:rsidP="0059559B">
      <w:pPr>
        <w:widowControl w:val="0"/>
        <w:tabs>
          <w:tab w:val="left" w:pos="1100"/>
          <w:tab w:val="left" w:pos="2100"/>
          <w:tab w:val="left" w:pos="3520"/>
          <w:tab w:val="left" w:pos="4900"/>
        </w:tabs>
        <w:autoSpaceDE w:val="0"/>
        <w:spacing w:after="60"/>
        <w:jc w:val="both"/>
        <w:rPr>
          <w:rFonts w:ascii="Arial Narrow" w:hAnsi="Arial Narrow" w:cs="Arial"/>
          <w:sz w:val="26"/>
          <w:szCs w:val="26"/>
        </w:rPr>
      </w:pPr>
      <w:r w:rsidRPr="00B47EEB">
        <w:rPr>
          <w:rFonts w:ascii="Arial Narrow" w:hAnsi="Arial Narrow" w:cs="Arial"/>
          <w:sz w:val="26"/>
          <w:szCs w:val="26"/>
        </w:rPr>
        <w:t xml:space="preserve">7.2. </w:t>
      </w:r>
      <w:r w:rsidR="000113CF" w:rsidRPr="00B47EEB">
        <w:rPr>
          <w:rFonts w:ascii="Arial Narrow" w:hAnsi="Arial Narrow" w:cs="Arial"/>
          <w:sz w:val="26"/>
          <w:szCs w:val="26"/>
        </w:rPr>
        <w:t>Le</w:t>
      </w:r>
      <w:r w:rsidRPr="00B47EEB">
        <w:rPr>
          <w:rFonts w:ascii="Arial Narrow" w:hAnsi="Arial Narrow" w:cs="Arial"/>
          <w:sz w:val="26"/>
          <w:szCs w:val="26"/>
        </w:rPr>
        <w:t xml:space="preserve"> </w:t>
      </w:r>
      <w:r w:rsidR="00CC0E1C" w:rsidRPr="00B47EEB">
        <w:rPr>
          <w:rFonts w:ascii="Arial Narrow" w:hAnsi="Arial Narrow" w:cs="Arial"/>
          <w:sz w:val="26"/>
          <w:szCs w:val="26"/>
        </w:rPr>
        <w:t xml:space="preserve">Maître d’Ouvrage Délégué </w:t>
      </w:r>
      <w:r w:rsidRPr="00B47EEB">
        <w:rPr>
          <w:rFonts w:ascii="Arial Narrow" w:hAnsi="Arial Narrow" w:cs="Arial"/>
          <w:spacing w:val="5"/>
          <w:sz w:val="26"/>
          <w:szCs w:val="26"/>
        </w:rPr>
        <w:t>est tenu d’autoriser</w:t>
      </w:r>
      <w:r w:rsidR="00CC470C" w:rsidRPr="00B47EEB">
        <w:rPr>
          <w:rFonts w:ascii="Arial Narrow" w:hAnsi="Arial Narrow" w:cs="Arial"/>
          <w:spacing w:val="5"/>
          <w:sz w:val="26"/>
          <w:szCs w:val="26"/>
        </w:rPr>
        <w:t xml:space="preserve"> </w:t>
      </w:r>
      <w:r w:rsidRPr="00B47EEB">
        <w:rPr>
          <w:rFonts w:ascii="Arial Narrow" w:hAnsi="Arial Narrow" w:cs="Arial"/>
          <w:spacing w:val="5"/>
          <w:sz w:val="26"/>
          <w:szCs w:val="26"/>
        </w:rPr>
        <w:t xml:space="preserve">le </w:t>
      </w:r>
      <w:r w:rsidRPr="00B47EEB">
        <w:rPr>
          <w:rFonts w:ascii="Arial Narrow" w:hAnsi="Arial Narrow" w:cs="Arial"/>
          <w:sz w:val="26"/>
          <w:szCs w:val="26"/>
        </w:rPr>
        <w:t>Soumissionnaire qui en fait la demande</w:t>
      </w:r>
      <w:r w:rsidR="00CC470C" w:rsidRPr="00B47EEB">
        <w:rPr>
          <w:rFonts w:ascii="Arial Narrow" w:hAnsi="Arial Narrow" w:cs="Arial"/>
          <w:sz w:val="26"/>
          <w:szCs w:val="26"/>
        </w:rPr>
        <w:t xml:space="preserve"> </w:t>
      </w:r>
      <w:r w:rsidRPr="00B47EEB">
        <w:rPr>
          <w:rFonts w:ascii="Arial Narrow" w:hAnsi="Arial Narrow" w:cs="Arial"/>
          <w:sz w:val="26"/>
          <w:szCs w:val="26"/>
        </w:rPr>
        <w:t>et</w:t>
      </w:r>
      <w:r w:rsidR="00CC470C" w:rsidRPr="00B47EEB">
        <w:rPr>
          <w:rFonts w:ascii="Arial Narrow" w:hAnsi="Arial Narrow" w:cs="Arial"/>
          <w:sz w:val="26"/>
          <w:szCs w:val="26"/>
        </w:rPr>
        <w:t xml:space="preserve"> </w:t>
      </w:r>
      <w:r w:rsidRPr="00B47EEB">
        <w:rPr>
          <w:rFonts w:ascii="Arial Narrow" w:hAnsi="Arial Narrow" w:cs="Arial"/>
          <w:sz w:val="26"/>
          <w:szCs w:val="26"/>
        </w:rPr>
        <w:t>ses</w:t>
      </w:r>
      <w:r w:rsidR="00CC470C" w:rsidRPr="00B47EEB">
        <w:rPr>
          <w:rFonts w:ascii="Arial Narrow" w:hAnsi="Arial Narrow" w:cs="Arial"/>
          <w:sz w:val="26"/>
          <w:szCs w:val="26"/>
        </w:rPr>
        <w:t xml:space="preserve"> </w:t>
      </w:r>
      <w:r w:rsidRPr="00B47EEB">
        <w:rPr>
          <w:rFonts w:ascii="Arial Narrow" w:hAnsi="Arial Narrow" w:cs="Arial"/>
          <w:sz w:val="26"/>
          <w:szCs w:val="26"/>
        </w:rPr>
        <w:t>employés</w:t>
      </w:r>
      <w:r w:rsidR="00CC470C" w:rsidRPr="00B47EEB">
        <w:rPr>
          <w:rFonts w:ascii="Arial Narrow" w:hAnsi="Arial Narrow" w:cs="Arial"/>
          <w:sz w:val="26"/>
          <w:szCs w:val="26"/>
        </w:rPr>
        <w:t xml:space="preserve"> </w:t>
      </w:r>
      <w:r w:rsidRPr="00B47EEB">
        <w:rPr>
          <w:rFonts w:ascii="Arial Narrow" w:hAnsi="Arial Narrow" w:cs="Arial"/>
          <w:sz w:val="26"/>
          <w:szCs w:val="26"/>
        </w:rPr>
        <w:t>ou</w:t>
      </w:r>
      <w:r w:rsidR="00CC470C" w:rsidRPr="00B47EEB">
        <w:rPr>
          <w:rFonts w:ascii="Arial Narrow" w:hAnsi="Arial Narrow" w:cs="Arial"/>
          <w:sz w:val="26"/>
          <w:szCs w:val="26"/>
        </w:rPr>
        <w:t xml:space="preserve"> </w:t>
      </w:r>
      <w:r w:rsidRPr="00B47EEB">
        <w:rPr>
          <w:rFonts w:ascii="Arial Narrow" w:hAnsi="Arial Narrow" w:cs="Arial"/>
          <w:sz w:val="26"/>
          <w:szCs w:val="26"/>
        </w:rPr>
        <w:t>agents,</w:t>
      </w:r>
      <w:r w:rsidR="00CC470C" w:rsidRPr="00B47EEB">
        <w:rPr>
          <w:rFonts w:ascii="Arial Narrow" w:hAnsi="Arial Narrow" w:cs="Arial"/>
          <w:sz w:val="26"/>
          <w:szCs w:val="26"/>
        </w:rPr>
        <w:t xml:space="preserve"> </w:t>
      </w:r>
      <w:r w:rsidRPr="00B47EEB">
        <w:rPr>
          <w:rFonts w:ascii="Arial Narrow" w:hAnsi="Arial Narrow" w:cs="Arial"/>
          <w:sz w:val="26"/>
          <w:szCs w:val="26"/>
        </w:rPr>
        <w:t xml:space="preserve">à pénétrer dans ses locaux et sur ses terrains aux fins de ladite visite, mais seulement à la condition expresse que le Soumissionnaire, ses employés et agents dégagent </w:t>
      </w:r>
      <w:r w:rsidRPr="00B47EEB">
        <w:rPr>
          <w:rFonts w:ascii="Arial Narrow" w:hAnsi="Arial Narrow" w:cs="Arial"/>
          <w:spacing w:val="5"/>
          <w:sz w:val="26"/>
          <w:szCs w:val="26"/>
        </w:rPr>
        <w:t xml:space="preserve">le </w:t>
      </w:r>
      <w:r w:rsidR="00CC0E1C" w:rsidRPr="00B47EEB">
        <w:rPr>
          <w:rFonts w:ascii="Arial Narrow" w:hAnsi="Arial Narrow" w:cs="Arial"/>
          <w:spacing w:val="5"/>
          <w:sz w:val="26"/>
          <w:szCs w:val="26"/>
        </w:rPr>
        <w:t>Maître d’Ouvrage Délégué</w:t>
      </w:r>
      <w:r w:rsidRPr="00B47EEB">
        <w:rPr>
          <w:rFonts w:ascii="Arial Narrow" w:hAnsi="Arial Narrow" w:cs="Arial"/>
          <w:spacing w:val="5"/>
          <w:sz w:val="26"/>
          <w:szCs w:val="26"/>
        </w:rPr>
        <w:t>,</w:t>
      </w:r>
      <w:r w:rsidRPr="00B47EEB">
        <w:rPr>
          <w:rFonts w:ascii="Arial Narrow" w:hAnsi="Arial Narrow" w:cs="Arial"/>
          <w:sz w:val="26"/>
          <w:szCs w:val="26"/>
        </w:rPr>
        <w:t xml:space="preserve"> de toute responsabilité</w:t>
      </w:r>
      <w:r w:rsidR="00CC470C" w:rsidRPr="00B47EEB">
        <w:rPr>
          <w:rFonts w:ascii="Arial Narrow" w:hAnsi="Arial Narrow" w:cs="Arial"/>
          <w:sz w:val="26"/>
          <w:szCs w:val="26"/>
        </w:rPr>
        <w:t xml:space="preserve"> </w:t>
      </w:r>
      <w:r w:rsidRPr="00B47EEB">
        <w:rPr>
          <w:rFonts w:ascii="Arial Narrow" w:hAnsi="Arial Narrow" w:cs="Arial"/>
          <w:sz w:val="26"/>
          <w:szCs w:val="26"/>
        </w:rPr>
        <w:t>pouvant</w:t>
      </w:r>
      <w:r w:rsidR="00CC470C" w:rsidRPr="00B47EEB">
        <w:rPr>
          <w:rFonts w:ascii="Arial Narrow" w:hAnsi="Arial Narrow" w:cs="Arial"/>
          <w:sz w:val="26"/>
          <w:szCs w:val="26"/>
        </w:rPr>
        <w:t xml:space="preserve"> </w:t>
      </w:r>
      <w:r w:rsidRPr="00B47EEB">
        <w:rPr>
          <w:rFonts w:ascii="Arial Narrow" w:hAnsi="Arial Narrow" w:cs="Arial"/>
          <w:sz w:val="26"/>
          <w:szCs w:val="26"/>
        </w:rPr>
        <w:t>en</w:t>
      </w:r>
      <w:r w:rsidR="00CC470C" w:rsidRPr="00B47EEB">
        <w:rPr>
          <w:rFonts w:ascii="Arial Narrow" w:hAnsi="Arial Narrow" w:cs="Arial"/>
          <w:sz w:val="26"/>
          <w:szCs w:val="26"/>
        </w:rPr>
        <w:t xml:space="preserve"> </w:t>
      </w:r>
      <w:r w:rsidRPr="00B47EEB">
        <w:rPr>
          <w:rFonts w:ascii="Arial Narrow" w:hAnsi="Arial Narrow" w:cs="Arial"/>
          <w:sz w:val="26"/>
          <w:szCs w:val="26"/>
        </w:rPr>
        <w:t>résulter</w:t>
      </w:r>
      <w:r w:rsidR="00540AA3" w:rsidRPr="00B47EEB">
        <w:rPr>
          <w:rFonts w:ascii="Arial Narrow" w:hAnsi="Arial Narrow" w:cs="Arial"/>
          <w:sz w:val="26"/>
          <w:szCs w:val="26"/>
        </w:rPr>
        <w:t>.</w:t>
      </w:r>
    </w:p>
    <w:p w14:paraId="7AC7C049" w14:textId="3B07BDA9" w:rsidR="00273DD0" w:rsidRPr="00B47EEB" w:rsidRDefault="00540AA3" w:rsidP="0059559B">
      <w:pPr>
        <w:widowControl w:val="0"/>
        <w:tabs>
          <w:tab w:val="left" w:pos="1100"/>
          <w:tab w:val="left" w:pos="2100"/>
          <w:tab w:val="left" w:pos="3520"/>
          <w:tab w:val="left" w:pos="4900"/>
        </w:tabs>
        <w:autoSpaceDE w:val="0"/>
        <w:spacing w:after="60"/>
        <w:jc w:val="both"/>
        <w:rPr>
          <w:rFonts w:ascii="Arial Narrow" w:hAnsi="Arial Narrow" w:cs="Arial"/>
          <w:sz w:val="26"/>
          <w:szCs w:val="26"/>
        </w:rPr>
      </w:pPr>
      <w:r w:rsidRPr="00B47EEB">
        <w:rPr>
          <w:rFonts w:ascii="Arial Narrow" w:hAnsi="Arial Narrow" w:cs="Arial"/>
          <w:spacing w:val="5"/>
          <w:sz w:val="26"/>
          <w:szCs w:val="26"/>
        </w:rPr>
        <w:t xml:space="preserve">Le soumissionnaire </w:t>
      </w:r>
      <w:r w:rsidR="00353DCC" w:rsidRPr="00B47EEB">
        <w:rPr>
          <w:rFonts w:ascii="Arial Narrow" w:hAnsi="Arial Narrow" w:cs="Arial"/>
          <w:spacing w:val="5"/>
          <w:sz w:val="26"/>
          <w:szCs w:val="26"/>
        </w:rPr>
        <w:t xml:space="preserve">demeure </w:t>
      </w:r>
      <w:r w:rsidR="00353DCC" w:rsidRPr="00B47EEB">
        <w:rPr>
          <w:rFonts w:ascii="Arial Narrow" w:hAnsi="Arial Narrow" w:cs="Arial"/>
          <w:sz w:val="26"/>
          <w:szCs w:val="26"/>
        </w:rPr>
        <w:t>responsable</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des</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accidents</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mortels</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ou</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corporels,</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des</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pertes</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ou</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dommages</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matériels,</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coûts et</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frais</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encourus</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du</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fait</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de</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cette</w:t>
      </w:r>
      <w:r w:rsidR="00CC470C" w:rsidRPr="00B47EEB">
        <w:rPr>
          <w:rFonts w:ascii="Arial Narrow" w:hAnsi="Arial Narrow" w:cs="Arial"/>
          <w:sz w:val="26"/>
          <w:szCs w:val="26"/>
        </w:rPr>
        <w:t xml:space="preserve"> </w:t>
      </w:r>
      <w:r w:rsidR="00353DCC" w:rsidRPr="00B47EEB">
        <w:rPr>
          <w:rFonts w:ascii="Arial Narrow" w:hAnsi="Arial Narrow" w:cs="Arial"/>
          <w:sz w:val="26"/>
          <w:szCs w:val="26"/>
        </w:rPr>
        <w:t>visite.</w:t>
      </w:r>
    </w:p>
    <w:p w14:paraId="5C28B4EB" w14:textId="7A9038C4"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7.3. Le </w:t>
      </w:r>
      <w:r w:rsidR="00CC0E1C" w:rsidRPr="00B47EEB">
        <w:rPr>
          <w:rFonts w:ascii="Arial Narrow" w:hAnsi="Arial Narrow" w:cs="Arial"/>
          <w:sz w:val="26"/>
          <w:szCs w:val="26"/>
        </w:rPr>
        <w:t xml:space="preserve">Maître d’Ouvrage Délégué </w:t>
      </w:r>
      <w:r w:rsidR="003F5D76" w:rsidRPr="00B47EEB">
        <w:rPr>
          <w:rFonts w:ascii="Arial Narrow" w:hAnsi="Arial Narrow" w:cs="Arial"/>
          <w:sz w:val="26"/>
          <w:szCs w:val="26"/>
        </w:rPr>
        <w:t>peut</w:t>
      </w:r>
      <w:r w:rsidR="00CC470C" w:rsidRPr="00B47EEB">
        <w:rPr>
          <w:rFonts w:ascii="Arial Narrow" w:hAnsi="Arial Narrow" w:cs="Arial"/>
          <w:sz w:val="26"/>
          <w:szCs w:val="26"/>
        </w:rPr>
        <w:t xml:space="preserve"> </w:t>
      </w:r>
      <w:r w:rsidRPr="00B47EEB">
        <w:rPr>
          <w:rFonts w:ascii="Arial Narrow" w:hAnsi="Arial Narrow" w:cs="Arial"/>
          <w:sz w:val="26"/>
          <w:szCs w:val="26"/>
        </w:rPr>
        <w:t>organiser</w:t>
      </w:r>
      <w:r w:rsidR="00CC470C" w:rsidRPr="00B47EEB">
        <w:rPr>
          <w:rFonts w:ascii="Arial Narrow" w:hAnsi="Arial Narrow" w:cs="Arial"/>
          <w:sz w:val="26"/>
          <w:szCs w:val="26"/>
        </w:rPr>
        <w:t xml:space="preserve"> </w:t>
      </w:r>
      <w:r w:rsidRPr="00B47EEB">
        <w:rPr>
          <w:rFonts w:ascii="Arial Narrow" w:hAnsi="Arial Narrow" w:cs="Arial"/>
          <w:sz w:val="26"/>
          <w:szCs w:val="26"/>
        </w:rPr>
        <w:t>une</w:t>
      </w:r>
      <w:r w:rsidR="00CC470C" w:rsidRPr="00B47EEB">
        <w:rPr>
          <w:rFonts w:ascii="Arial Narrow" w:hAnsi="Arial Narrow" w:cs="Arial"/>
          <w:sz w:val="26"/>
          <w:szCs w:val="26"/>
        </w:rPr>
        <w:t xml:space="preserve"> </w:t>
      </w:r>
      <w:r w:rsidRPr="00B47EEB">
        <w:rPr>
          <w:rFonts w:ascii="Arial Narrow" w:hAnsi="Arial Narrow" w:cs="Arial"/>
          <w:sz w:val="26"/>
          <w:szCs w:val="26"/>
        </w:rPr>
        <w:t>visite du</w:t>
      </w:r>
      <w:r w:rsidR="00CC470C" w:rsidRPr="00B47EEB">
        <w:rPr>
          <w:rFonts w:ascii="Arial Narrow" w:hAnsi="Arial Narrow" w:cs="Arial"/>
          <w:sz w:val="26"/>
          <w:szCs w:val="26"/>
        </w:rPr>
        <w:t xml:space="preserve"> </w:t>
      </w:r>
      <w:r w:rsidRPr="00B47EEB">
        <w:rPr>
          <w:rFonts w:ascii="Arial Narrow" w:hAnsi="Arial Narrow" w:cs="Arial"/>
          <w:sz w:val="26"/>
          <w:szCs w:val="26"/>
        </w:rPr>
        <w:t>site</w:t>
      </w:r>
      <w:r w:rsidR="00CC470C" w:rsidRPr="00B47EEB">
        <w:rPr>
          <w:rFonts w:ascii="Arial Narrow" w:hAnsi="Arial Narrow" w:cs="Arial"/>
          <w:sz w:val="26"/>
          <w:szCs w:val="26"/>
        </w:rPr>
        <w:t xml:space="preserve"> </w:t>
      </w:r>
      <w:r w:rsidRPr="00B47EEB">
        <w:rPr>
          <w:rFonts w:ascii="Arial Narrow" w:hAnsi="Arial Narrow" w:cs="Arial"/>
          <w:sz w:val="26"/>
          <w:szCs w:val="26"/>
        </w:rPr>
        <w:t>des</w:t>
      </w:r>
      <w:r w:rsidR="00CC470C" w:rsidRPr="00B47EEB">
        <w:rPr>
          <w:rFonts w:ascii="Arial Narrow" w:hAnsi="Arial Narrow" w:cs="Arial"/>
          <w:sz w:val="26"/>
          <w:szCs w:val="26"/>
        </w:rPr>
        <w:t xml:space="preserve"> </w:t>
      </w:r>
      <w:r w:rsidRPr="00B47EEB">
        <w:rPr>
          <w:rFonts w:ascii="Arial Narrow" w:hAnsi="Arial Narrow" w:cs="Arial"/>
          <w:sz w:val="26"/>
          <w:szCs w:val="26"/>
        </w:rPr>
        <w:t>travaux</w:t>
      </w:r>
      <w:r w:rsidR="00CC470C" w:rsidRPr="00B47EEB">
        <w:rPr>
          <w:rFonts w:ascii="Arial Narrow" w:hAnsi="Arial Narrow" w:cs="Arial"/>
          <w:sz w:val="26"/>
          <w:szCs w:val="26"/>
        </w:rPr>
        <w:t xml:space="preserve"> </w:t>
      </w:r>
      <w:r w:rsidRPr="00B47EEB">
        <w:rPr>
          <w:rFonts w:ascii="Arial Narrow" w:hAnsi="Arial Narrow" w:cs="Arial"/>
          <w:sz w:val="26"/>
          <w:szCs w:val="26"/>
        </w:rPr>
        <w:t>au</w:t>
      </w:r>
      <w:r w:rsidR="00CC470C" w:rsidRPr="00B47EEB">
        <w:rPr>
          <w:rFonts w:ascii="Arial Narrow" w:hAnsi="Arial Narrow" w:cs="Arial"/>
          <w:sz w:val="26"/>
          <w:szCs w:val="26"/>
        </w:rPr>
        <w:t xml:space="preserve"> </w:t>
      </w:r>
      <w:r w:rsidRPr="00B47EEB">
        <w:rPr>
          <w:rFonts w:ascii="Arial Narrow" w:hAnsi="Arial Narrow" w:cs="Arial"/>
          <w:sz w:val="26"/>
          <w:szCs w:val="26"/>
        </w:rPr>
        <w:t>moment</w:t>
      </w:r>
      <w:r w:rsidR="00CC470C" w:rsidRPr="00B47EEB">
        <w:rPr>
          <w:rFonts w:ascii="Arial Narrow" w:hAnsi="Arial Narrow" w:cs="Arial"/>
          <w:sz w:val="26"/>
          <w:szCs w:val="26"/>
        </w:rPr>
        <w:t xml:space="preserve"> </w:t>
      </w:r>
      <w:r w:rsidRPr="00B47EEB">
        <w:rPr>
          <w:rFonts w:ascii="Arial Narrow" w:hAnsi="Arial Narrow" w:cs="Arial"/>
          <w:sz w:val="26"/>
          <w:szCs w:val="26"/>
        </w:rPr>
        <w:t>de</w:t>
      </w:r>
      <w:r w:rsidR="00CC470C" w:rsidRPr="00B47EEB">
        <w:rPr>
          <w:rFonts w:ascii="Arial Narrow" w:hAnsi="Arial Narrow" w:cs="Arial"/>
          <w:sz w:val="26"/>
          <w:szCs w:val="26"/>
        </w:rPr>
        <w:t xml:space="preserve"> </w:t>
      </w:r>
      <w:r w:rsidRPr="00B47EEB">
        <w:rPr>
          <w:rFonts w:ascii="Arial Narrow" w:hAnsi="Arial Narrow" w:cs="Arial"/>
          <w:sz w:val="26"/>
          <w:szCs w:val="26"/>
        </w:rPr>
        <w:t>la</w:t>
      </w:r>
      <w:r w:rsidR="00CC470C" w:rsidRPr="00B47EEB">
        <w:rPr>
          <w:rFonts w:ascii="Arial Narrow" w:hAnsi="Arial Narrow" w:cs="Arial"/>
          <w:sz w:val="26"/>
          <w:szCs w:val="26"/>
        </w:rPr>
        <w:t xml:space="preserve"> </w:t>
      </w:r>
      <w:r w:rsidRPr="00B47EEB">
        <w:rPr>
          <w:rFonts w:ascii="Arial Narrow" w:hAnsi="Arial Narrow" w:cs="Arial"/>
          <w:sz w:val="26"/>
          <w:szCs w:val="26"/>
        </w:rPr>
        <w:t xml:space="preserve">réunion </w:t>
      </w:r>
      <w:r w:rsidRPr="00B47EEB">
        <w:rPr>
          <w:rFonts w:ascii="Arial Narrow" w:hAnsi="Arial Narrow" w:cs="Arial"/>
          <w:spacing w:val="5"/>
          <w:sz w:val="26"/>
          <w:szCs w:val="26"/>
        </w:rPr>
        <w:t>préparatoir</w:t>
      </w:r>
      <w:r w:rsidRPr="00B47EEB">
        <w:rPr>
          <w:rFonts w:ascii="Arial Narrow" w:hAnsi="Arial Narrow" w:cs="Arial"/>
          <w:sz w:val="26"/>
          <w:szCs w:val="26"/>
        </w:rPr>
        <w:t xml:space="preserve">e à </w:t>
      </w:r>
      <w:r w:rsidRPr="00B47EEB">
        <w:rPr>
          <w:rFonts w:ascii="Arial Narrow" w:hAnsi="Arial Narrow" w:cs="Arial"/>
          <w:spacing w:val="5"/>
          <w:sz w:val="26"/>
          <w:szCs w:val="26"/>
        </w:rPr>
        <w:t>l’établissemen</w:t>
      </w:r>
      <w:r w:rsidRPr="00B47EEB">
        <w:rPr>
          <w:rFonts w:ascii="Arial Narrow" w:hAnsi="Arial Narrow" w:cs="Arial"/>
          <w:sz w:val="26"/>
          <w:szCs w:val="26"/>
        </w:rPr>
        <w:t xml:space="preserve">t </w:t>
      </w:r>
      <w:r w:rsidRPr="00B47EEB">
        <w:rPr>
          <w:rFonts w:ascii="Arial Narrow" w:hAnsi="Arial Narrow" w:cs="Arial"/>
          <w:spacing w:val="5"/>
          <w:sz w:val="26"/>
          <w:szCs w:val="26"/>
        </w:rPr>
        <w:t>de</w:t>
      </w:r>
      <w:r w:rsidRPr="00B47EEB">
        <w:rPr>
          <w:rFonts w:ascii="Arial Narrow" w:hAnsi="Arial Narrow" w:cs="Arial"/>
          <w:sz w:val="26"/>
          <w:szCs w:val="26"/>
        </w:rPr>
        <w:t xml:space="preserve">s </w:t>
      </w:r>
      <w:r w:rsidRPr="00B47EEB">
        <w:rPr>
          <w:rFonts w:ascii="Arial Narrow" w:hAnsi="Arial Narrow" w:cs="Arial"/>
          <w:spacing w:val="5"/>
          <w:sz w:val="26"/>
          <w:szCs w:val="26"/>
        </w:rPr>
        <w:t xml:space="preserve">offres </w:t>
      </w:r>
      <w:r w:rsidRPr="00B47EEB">
        <w:rPr>
          <w:rFonts w:ascii="Arial Narrow" w:hAnsi="Arial Narrow" w:cs="Arial"/>
          <w:sz w:val="26"/>
          <w:szCs w:val="26"/>
        </w:rPr>
        <w:t>mentionnées</w:t>
      </w:r>
      <w:r w:rsidR="00CC470C" w:rsidRPr="00B47EEB">
        <w:rPr>
          <w:rFonts w:ascii="Arial Narrow" w:hAnsi="Arial Narrow" w:cs="Arial"/>
          <w:sz w:val="26"/>
          <w:szCs w:val="26"/>
        </w:rPr>
        <w:t xml:space="preserve"> </w:t>
      </w:r>
      <w:r w:rsidRPr="00B47EEB">
        <w:rPr>
          <w:rFonts w:ascii="Arial Narrow" w:hAnsi="Arial Narrow" w:cs="Arial"/>
          <w:sz w:val="26"/>
          <w:szCs w:val="26"/>
        </w:rPr>
        <w:t>à</w:t>
      </w:r>
      <w:r w:rsidR="00CC470C" w:rsidRPr="00B47EEB">
        <w:rPr>
          <w:rFonts w:ascii="Arial Narrow" w:hAnsi="Arial Narrow" w:cs="Arial"/>
          <w:sz w:val="26"/>
          <w:szCs w:val="26"/>
        </w:rPr>
        <w:t xml:space="preserve"> </w:t>
      </w:r>
      <w:r w:rsidRPr="00B47EEB">
        <w:rPr>
          <w:rFonts w:ascii="Arial Narrow" w:hAnsi="Arial Narrow" w:cs="Arial"/>
          <w:sz w:val="26"/>
          <w:szCs w:val="26"/>
        </w:rPr>
        <w:t>l’article</w:t>
      </w:r>
      <w:r w:rsidR="00CC470C" w:rsidRPr="00B47EEB">
        <w:rPr>
          <w:rFonts w:ascii="Arial Narrow" w:hAnsi="Arial Narrow" w:cs="Arial"/>
          <w:sz w:val="26"/>
          <w:szCs w:val="26"/>
        </w:rPr>
        <w:t xml:space="preserve"> </w:t>
      </w:r>
      <w:r w:rsidRPr="00B47EEB">
        <w:rPr>
          <w:rFonts w:ascii="Arial Narrow" w:hAnsi="Arial Narrow" w:cs="Arial"/>
          <w:sz w:val="26"/>
          <w:szCs w:val="26"/>
        </w:rPr>
        <w:t>19</w:t>
      </w:r>
      <w:r w:rsidR="00CC470C" w:rsidRPr="00B47EEB">
        <w:rPr>
          <w:rFonts w:ascii="Arial Narrow" w:hAnsi="Arial Narrow" w:cs="Arial"/>
          <w:sz w:val="26"/>
          <w:szCs w:val="26"/>
        </w:rPr>
        <w:t xml:space="preserve"> </w:t>
      </w:r>
      <w:r w:rsidRPr="00B47EEB">
        <w:rPr>
          <w:rFonts w:ascii="Arial Narrow" w:hAnsi="Arial Narrow" w:cs="Arial"/>
          <w:sz w:val="26"/>
          <w:szCs w:val="26"/>
        </w:rPr>
        <w:t>du</w:t>
      </w:r>
      <w:r w:rsidR="00CC470C" w:rsidRPr="00B47EEB">
        <w:rPr>
          <w:rFonts w:ascii="Arial Narrow" w:hAnsi="Arial Narrow" w:cs="Arial"/>
          <w:sz w:val="26"/>
          <w:szCs w:val="26"/>
        </w:rPr>
        <w:t xml:space="preserve"> </w:t>
      </w:r>
      <w:r w:rsidRPr="00B47EEB">
        <w:rPr>
          <w:rFonts w:ascii="Arial Narrow" w:hAnsi="Arial Narrow" w:cs="Arial"/>
          <w:sz w:val="26"/>
          <w:szCs w:val="26"/>
        </w:rPr>
        <w:t>RGAO.</w:t>
      </w:r>
    </w:p>
    <w:p w14:paraId="20B173B7" w14:textId="77777777" w:rsidR="00273DD0" w:rsidRPr="00B47EEB" w:rsidRDefault="00273DD0" w:rsidP="0059559B">
      <w:pPr>
        <w:widowControl w:val="0"/>
        <w:autoSpaceDE w:val="0"/>
        <w:spacing w:after="60"/>
        <w:jc w:val="both"/>
        <w:rPr>
          <w:rFonts w:ascii="Arial Narrow" w:hAnsi="Arial Narrow" w:cs="Arial"/>
          <w:b/>
          <w:bCs/>
          <w:sz w:val="26"/>
          <w:szCs w:val="26"/>
        </w:rPr>
      </w:pPr>
    </w:p>
    <w:p w14:paraId="52B0ECE0" w14:textId="3C665E16" w:rsidR="00273DD0" w:rsidRPr="00B47EEB" w:rsidRDefault="00353DCC" w:rsidP="0059559B">
      <w:pPr>
        <w:pStyle w:val="RGAOpartie"/>
        <w:spacing w:line="240" w:lineRule="auto"/>
        <w:rPr>
          <w:sz w:val="26"/>
          <w:szCs w:val="26"/>
        </w:rPr>
      </w:pPr>
      <w:bookmarkStart w:id="50" w:name="_Toc530307912"/>
      <w:bookmarkStart w:id="51" w:name="_Toc97557033"/>
      <w:bookmarkStart w:id="52" w:name="_Toc163062700"/>
      <w:r w:rsidRPr="00B47EEB">
        <w:rPr>
          <w:sz w:val="26"/>
          <w:szCs w:val="26"/>
        </w:rPr>
        <w:t>Dossier</w:t>
      </w:r>
      <w:r w:rsidR="00B7136A" w:rsidRPr="00B47EEB">
        <w:rPr>
          <w:sz w:val="26"/>
          <w:szCs w:val="26"/>
        </w:rPr>
        <w:t xml:space="preserve"> </w:t>
      </w:r>
      <w:r w:rsidRPr="00B47EEB">
        <w:rPr>
          <w:sz w:val="26"/>
          <w:szCs w:val="26"/>
        </w:rPr>
        <w:t>d’Appel</w:t>
      </w:r>
      <w:r w:rsidR="00B7136A" w:rsidRPr="00B47EEB">
        <w:rPr>
          <w:sz w:val="26"/>
          <w:szCs w:val="26"/>
        </w:rPr>
        <w:t xml:space="preserve"> </w:t>
      </w:r>
      <w:r w:rsidRPr="00B47EEB">
        <w:rPr>
          <w:sz w:val="26"/>
          <w:szCs w:val="26"/>
        </w:rPr>
        <w:t>d’Offres</w:t>
      </w:r>
      <w:bookmarkEnd w:id="50"/>
      <w:bookmarkEnd w:id="51"/>
      <w:bookmarkEnd w:id="52"/>
    </w:p>
    <w:p w14:paraId="687C2C75" w14:textId="0E114A80" w:rsidR="00273DD0" w:rsidRPr="00B47EEB" w:rsidRDefault="00353DCC" w:rsidP="0059559B">
      <w:pPr>
        <w:pStyle w:val="RGAOarticles"/>
        <w:spacing w:line="240" w:lineRule="auto"/>
        <w:rPr>
          <w:sz w:val="26"/>
          <w:szCs w:val="26"/>
        </w:rPr>
      </w:pPr>
      <w:bookmarkStart w:id="53" w:name="_Toc530307913"/>
      <w:bookmarkStart w:id="54" w:name="_Toc97557034"/>
      <w:bookmarkStart w:id="55" w:name="_Toc163062701"/>
      <w:r w:rsidRPr="00B47EEB">
        <w:rPr>
          <w:sz w:val="26"/>
          <w:szCs w:val="26"/>
        </w:rPr>
        <w:t>Contenu</w:t>
      </w:r>
      <w:r w:rsidR="00B7136A" w:rsidRPr="00B47EEB">
        <w:rPr>
          <w:sz w:val="26"/>
          <w:szCs w:val="26"/>
        </w:rPr>
        <w:t xml:space="preserve"> </w:t>
      </w:r>
      <w:r w:rsidRPr="00B47EEB">
        <w:rPr>
          <w:sz w:val="26"/>
          <w:szCs w:val="26"/>
        </w:rPr>
        <w:t>du</w:t>
      </w:r>
      <w:r w:rsidR="00B7136A" w:rsidRPr="00B47EEB">
        <w:rPr>
          <w:sz w:val="26"/>
          <w:szCs w:val="26"/>
        </w:rPr>
        <w:t xml:space="preserve"> </w:t>
      </w:r>
      <w:r w:rsidRPr="00B47EEB">
        <w:rPr>
          <w:sz w:val="26"/>
          <w:szCs w:val="26"/>
        </w:rPr>
        <w:t>Dossier</w:t>
      </w:r>
      <w:r w:rsidR="00B7136A" w:rsidRPr="00B47EEB">
        <w:rPr>
          <w:sz w:val="26"/>
          <w:szCs w:val="26"/>
        </w:rPr>
        <w:t xml:space="preserve"> </w:t>
      </w:r>
      <w:r w:rsidRPr="00B47EEB">
        <w:rPr>
          <w:sz w:val="26"/>
          <w:szCs w:val="26"/>
        </w:rPr>
        <w:t>d’Appel</w:t>
      </w:r>
      <w:r w:rsidR="00B7136A" w:rsidRPr="00B47EEB">
        <w:rPr>
          <w:sz w:val="26"/>
          <w:szCs w:val="26"/>
        </w:rPr>
        <w:t xml:space="preserve"> </w:t>
      </w:r>
      <w:r w:rsidRPr="00B47EEB">
        <w:rPr>
          <w:sz w:val="26"/>
          <w:szCs w:val="26"/>
        </w:rPr>
        <w:t>d’Offres</w:t>
      </w:r>
      <w:bookmarkEnd w:id="53"/>
      <w:bookmarkEnd w:id="54"/>
      <w:bookmarkEnd w:id="55"/>
    </w:p>
    <w:p w14:paraId="7EC27199" w14:textId="700E81DA"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b/>
          <w:sz w:val="26"/>
          <w:szCs w:val="26"/>
        </w:rPr>
        <w:t>8.1.</w:t>
      </w:r>
      <w:r w:rsidRPr="00B47EEB">
        <w:rPr>
          <w:rFonts w:ascii="Arial Narrow" w:hAnsi="Arial Narrow" w:cs="Arial"/>
          <w:sz w:val="26"/>
          <w:szCs w:val="26"/>
        </w:rPr>
        <w:t xml:space="preserve"> Le</w:t>
      </w:r>
      <w:r w:rsidR="00B7136A" w:rsidRPr="00B47EEB">
        <w:rPr>
          <w:rFonts w:ascii="Arial Narrow" w:hAnsi="Arial Narrow" w:cs="Arial"/>
          <w:sz w:val="26"/>
          <w:szCs w:val="26"/>
        </w:rPr>
        <w:t xml:space="preserve"> </w:t>
      </w:r>
      <w:r w:rsidRPr="00B47EEB">
        <w:rPr>
          <w:rFonts w:ascii="Arial Narrow" w:hAnsi="Arial Narrow" w:cs="Arial"/>
          <w:sz w:val="26"/>
          <w:szCs w:val="26"/>
        </w:rPr>
        <w:t>Dossier</w:t>
      </w:r>
      <w:r w:rsidR="00B7136A" w:rsidRPr="00B47EEB">
        <w:rPr>
          <w:rFonts w:ascii="Arial Narrow" w:hAnsi="Arial Narrow" w:cs="Arial"/>
          <w:sz w:val="26"/>
          <w:szCs w:val="26"/>
        </w:rPr>
        <w:t xml:space="preserve"> </w:t>
      </w:r>
      <w:r w:rsidRPr="00B47EEB">
        <w:rPr>
          <w:rFonts w:ascii="Arial Narrow" w:hAnsi="Arial Narrow" w:cs="Arial"/>
          <w:sz w:val="26"/>
          <w:szCs w:val="26"/>
        </w:rPr>
        <w:t>d’Appel</w:t>
      </w:r>
      <w:r w:rsidR="00B7136A" w:rsidRPr="00B47EEB">
        <w:rPr>
          <w:rFonts w:ascii="Arial Narrow" w:hAnsi="Arial Narrow" w:cs="Arial"/>
          <w:sz w:val="26"/>
          <w:szCs w:val="26"/>
        </w:rPr>
        <w:t xml:space="preserve"> </w:t>
      </w:r>
      <w:r w:rsidRPr="00B47EEB">
        <w:rPr>
          <w:rFonts w:ascii="Arial Narrow" w:hAnsi="Arial Narrow" w:cs="Arial"/>
          <w:sz w:val="26"/>
          <w:szCs w:val="26"/>
        </w:rPr>
        <w:t>d’Offres</w:t>
      </w:r>
      <w:r w:rsidR="00B7136A" w:rsidRPr="00B47EEB">
        <w:rPr>
          <w:rFonts w:ascii="Arial Narrow" w:hAnsi="Arial Narrow" w:cs="Arial"/>
          <w:sz w:val="26"/>
          <w:szCs w:val="26"/>
        </w:rPr>
        <w:t xml:space="preserve"> </w:t>
      </w:r>
      <w:r w:rsidRPr="00B47EEB">
        <w:rPr>
          <w:rFonts w:ascii="Arial Narrow" w:hAnsi="Arial Narrow" w:cs="Arial"/>
          <w:sz w:val="26"/>
          <w:szCs w:val="26"/>
        </w:rPr>
        <w:t>décrit</w:t>
      </w:r>
      <w:r w:rsidR="00B7136A" w:rsidRPr="00B47EEB">
        <w:rPr>
          <w:rFonts w:ascii="Arial Narrow" w:hAnsi="Arial Narrow" w:cs="Arial"/>
          <w:sz w:val="26"/>
          <w:szCs w:val="26"/>
        </w:rPr>
        <w:t xml:space="preserve"> </w:t>
      </w:r>
      <w:r w:rsidRPr="00B47EEB">
        <w:rPr>
          <w:rFonts w:ascii="Arial Narrow" w:hAnsi="Arial Narrow" w:cs="Arial"/>
          <w:sz w:val="26"/>
          <w:szCs w:val="26"/>
        </w:rPr>
        <w:t>les</w:t>
      </w:r>
      <w:r w:rsidR="00B7136A" w:rsidRPr="00B47EEB">
        <w:rPr>
          <w:rFonts w:ascii="Arial Narrow" w:hAnsi="Arial Narrow" w:cs="Arial"/>
          <w:sz w:val="26"/>
          <w:szCs w:val="26"/>
        </w:rPr>
        <w:t xml:space="preserve"> </w:t>
      </w:r>
      <w:r w:rsidRPr="00B47EEB">
        <w:rPr>
          <w:rFonts w:ascii="Arial Narrow" w:hAnsi="Arial Narrow" w:cs="Arial"/>
          <w:sz w:val="26"/>
          <w:szCs w:val="26"/>
        </w:rPr>
        <w:t xml:space="preserve">travaux faisant l’objet du marché, fixe les procédures de consultation des </w:t>
      </w:r>
      <w:r w:rsidR="00283F16" w:rsidRPr="00B47EEB">
        <w:rPr>
          <w:rFonts w:ascii="Arial Narrow" w:hAnsi="Arial Narrow" w:cs="Arial"/>
          <w:sz w:val="26"/>
          <w:szCs w:val="26"/>
        </w:rPr>
        <w:t>entreprises</w:t>
      </w:r>
      <w:r w:rsidRPr="00B47EEB">
        <w:rPr>
          <w:rFonts w:ascii="Arial Narrow" w:hAnsi="Arial Narrow" w:cs="Arial"/>
          <w:sz w:val="26"/>
          <w:szCs w:val="26"/>
        </w:rPr>
        <w:t xml:space="preserve"> et précise les</w:t>
      </w:r>
      <w:r w:rsidR="00B7136A" w:rsidRPr="00B47EEB">
        <w:rPr>
          <w:rFonts w:ascii="Arial Narrow" w:hAnsi="Arial Narrow" w:cs="Arial"/>
          <w:sz w:val="26"/>
          <w:szCs w:val="26"/>
        </w:rPr>
        <w:t xml:space="preserve"> </w:t>
      </w:r>
      <w:r w:rsidRPr="00B47EEB">
        <w:rPr>
          <w:rFonts w:ascii="Arial Narrow" w:hAnsi="Arial Narrow" w:cs="Arial"/>
          <w:sz w:val="26"/>
          <w:szCs w:val="26"/>
        </w:rPr>
        <w:t>conditions</w:t>
      </w:r>
      <w:r w:rsidR="00B7136A" w:rsidRPr="00B47EEB">
        <w:rPr>
          <w:rFonts w:ascii="Arial Narrow" w:hAnsi="Arial Narrow" w:cs="Arial"/>
          <w:sz w:val="26"/>
          <w:szCs w:val="26"/>
        </w:rPr>
        <w:t xml:space="preserve"> </w:t>
      </w:r>
      <w:r w:rsidRPr="00B47EEB">
        <w:rPr>
          <w:rFonts w:ascii="Arial Narrow" w:hAnsi="Arial Narrow" w:cs="Arial"/>
          <w:sz w:val="26"/>
          <w:szCs w:val="26"/>
        </w:rPr>
        <w:t>du</w:t>
      </w:r>
      <w:r w:rsidR="00B7136A" w:rsidRPr="00B47EEB">
        <w:rPr>
          <w:rFonts w:ascii="Arial Narrow" w:hAnsi="Arial Narrow" w:cs="Arial"/>
          <w:sz w:val="26"/>
          <w:szCs w:val="26"/>
        </w:rPr>
        <w:t xml:space="preserve"> </w:t>
      </w:r>
      <w:r w:rsidRPr="00B47EEB">
        <w:rPr>
          <w:rFonts w:ascii="Arial Narrow" w:hAnsi="Arial Narrow" w:cs="Arial"/>
          <w:sz w:val="26"/>
          <w:szCs w:val="26"/>
        </w:rPr>
        <w:t>marché.</w:t>
      </w:r>
      <w:r w:rsidR="00B7136A" w:rsidRPr="00B47EEB">
        <w:rPr>
          <w:rFonts w:ascii="Arial Narrow" w:hAnsi="Arial Narrow" w:cs="Arial"/>
          <w:sz w:val="26"/>
          <w:szCs w:val="26"/>
        </w:rPr>
        <w:t xml:space="preserve"> </w:t>
      </w:r>
      <w:r w:rsidR="003F5D76" w:rsidRPr="00B47EEB">
        <w:rPr>
          <w:rFonts w:ascii="Arial Narrow" w:hAnsi="Arial Narrow" w:cs="Arial"/>
          <w:sz w:val="26"/>
          <w:szCs w:val="26"/>
        </w:rPr>
        <w:t>Outre-le</w:t>
      </w:r>
      <w:r w:rsidRPr="00B47EEB">
        <w:rPr>
          <w:rFonts w:ascii="Arial Narrow" w:hAnsi="Arial Narrow" w:cs="Arial"/>
          <w:sz w:val="26"/>
          <w:szCs w:val="26"/>
        </w:rPr>
        <w:t>(s)</w:t>
      </w:r>
      <w:r w:rsidR="00B7136A" w:rsidRPr="00B47EEB">
        <w:rPr>
          <w:rFonts w:ascii="Arial Narrow" w:hAnsi="Arial Narrow" w:cs="Arial"/>
          <w:sz w:val="26"/>
          <w:szCs w:val="26"/>
        </w:rPr>
        <w:t xml:space="preserve"> </w:t>
      </w:r>
      <w:r w:rsidRPr="00B47EEB">
        <w:rPr>
          <w:rFonts w:ascii="Arial Narrow" w:hAnsi="Arial Narrow" w:cs="Arial"/>
          <w:sz w:val="26"/>
          <w:szCs w:val="26"/>
        </w:rPr>
        <w:t xml:space="preserve">additif(s) </w:t>
      </w:r>
      <w:r w:rsidRPr="00B47EEB">
        <w:rPr>
          <w:rFonts w:ascii="Arial Narrow" w:hAnsi="Arial Narrow" w:cs="Arial"/>
          <w:spacing w:val="5"/>
          <w:sz w:val="26"/>
          <w:szCs w:val="26"/>
        </w:rPr>
        <w:t>publié(s</w:t>
      </w:r>
      <w:r w:rsidRPr="00B47EEB">
        <w:rPr>
          <w:rFonts w:ascii="Arial Narrow" w:hAnsi="Arial Narrow" w:cs="Arial"/>
          <w:sz w:val="26"/>
          <w:szCs w:val="26"/>
        </w:rPr>
        <w:t xml:space="preserve">) </w:t>
      </w:r>
      <w:r w:rsidRPr="00B47EEB">
        <w:rPr>
          <w:rFonts w:ascii="Arial Narrow" w:hAnsi="Arial Narrow" w:cs="Arial"/>
          <w:spacing w:val="5"/>
          <w:sz w:val="26"/>
          <w:szCs w:val="26"/>
        </w:rPr>
        <w:t>conformémen</w:t>
      </w:r>
      <w:r w:rsidRPr="00B47EEB">
        <w:rPr>
          <w:rFonts w:ascii="Arial Narrow" w:hAnsi="Arial Narrow" w:cs="Arial"/>
          <w:sz w:val="26"/>
          <w:szCs w:val="26"/>
        </w:rPr>
        <w:t xml:space="preserve">t à </w:t>
      </w:r>
      <w:r w:rsidRPr="00B47EEB">
        <w:rPr>
          <w:rFonts w:ascii="Arial Narrow" w:hAnsi="Arial Narrow" w:cs="Arial"/>
          <w:spacing w:val="5"/>
          <w:sz w:val="26"/>
          <w:szCs w:val="26"/>
        </w:rPr>
        <w:t>l’articl</w:t>
      </w:r>
      <w:r w:rsidRPr="00B47EEB">
        <w:rPr>
          <w:rFonts w:ascii="Arial Narrow" w:hAnsi="Arial Narrow" w:cs="Arial"/>
          <w:sz w:val="26"/>
          <w:szCs w:val="26"/>
        </w:rPr>
        <w:t xml:space="preserve">e </w:t>
      </w:r>
      <w:r w:rsidRPr="00B47EEB">
        <w:rPr>
          <w:rFonts w:ascii="Arial Narrow" w:hAnsi="Arial Narrow" w:cs="Arial"/>
          <w:spacing w:val="5"/>
          <w:sz w:val="26"/>
          <w:szCs w:val="26"/>
        </w:rPr>
        <w:t>1</w:t>
      </w:r>
      <w:r w:rsidRPr="00B47EEB">
        <w:rPr>
          <w:rFonts w:ascii="Arial Narrow" w:hAnsi="Arial Narrow" w:cs="Arial"/>
          <w:sz w:val="26"/>
          <w:szCs w:val="26"/>
        </w:rPr>
        <w:t xml:space="preserve">0 </w:t>
      </w:r>
      <w:r w:rsidRPr="00B47EEB">
        <w:rPr>
          <w:rFonts w:ascii="Arial Narrow" w:hAnsi="Arial Narrow" w:cs="Arial"/>
          <w:spacing w:val="5"/>
          <w:sz w:val="26"/>
          <w:szCs w:val="26"/>
        </w:rPr>
        <w:t xml:space="preserve">du </w:t>
      </w:r>
      <w:r w:rsidRPr="00B47EEB">
        <w:rPr>
          <w:rFonts w:ascii="Arial Narrow" w:hAnsi="Arial Narrow" w:cs="Arial"/>
          <w:sz w:val="26"/>
          <w:szCs w:val="26"/>
        </w:rPr>
        <w:t>RGAO,</w:t>
      </w:r>
      <w:r w:rsidR="00B7136A" w:rsidRPr="00B47EEB">
        <w:rPr>
          <w:rFonts w:ascii="Arial Narrow" w:hAnsi="Arial Narrow" w:cs="Arial"/>
          <w:sz w:val="26"/>
          <w:szCs w:val="26"/>
        </w:rPr>
        <w:t xml:space="preserve"> </w:t>
      </w:r>
      <w:r w:rsidRPr="00B47EEB">
        <w:rPr>
          <w:rFonts w:ascii="Arial Narrow" w:hAnsi="Arial Narrow" w:cs="Arial"/>
          <w:sz w:val="26"/>
          <w:szCs w:val="26"/>
        </w:rPr>
        <w:t>il</w:t>
      </w:r>
      <w:r w:rsidR="00B7136A" w:rsidRPr="00B47EEB">
        <w:rPr>
          <w:rFonts w:ascii="Arial Narrow" w:hAnsi="Arial Narrow" w:cs="Arial"/>
          <w:sz w:val="26"/>
          <w:szCs w:val="26"/>
        </w:rPr>
        <w:t xml:space="preserve"> </w:t>
      </w:r>
      <w:r w:rsidRPr="00B47EEB">
        <w:rPr>
          <w:rFonts w:ascii="Arial Narrow" w:hAnsi="Arial Narrow" w:cs="Arial"/>
          <w:sz w:val="26"/>
          <w:szCs w:val="26"/>
        </w:rPr>
        <w:t>comprend</w:t>
      </w:r>
      <w:r w:rsidRPr="00B47EEB">
        <w:rPr>
          <w:rFonts w:ascii="Arial Narrow" w:hAnsi="Arial Narrow" w:cs="Arial"/>
          <w:spacing w:val="24"/>
          <w:sz w:val="26"/>
          <w:szCs w:val="26"/>
        </w:rPr>
        <w:t xml:space="preserve"> aussi </w:t>
      </w:r>
      <w:r w:rsidRPr="00B47EEB">
        <w:rPr>
          <w:rFonts w:ascii="Arial Narrow" w:hAnsi="Arial Narrow" w:cs="Arial"/>
          <w:sz w:val="26"/>
          <w:szCs w:val="26"/>
        </w:rPr>
        <w:t>les</w:t>
      </w:r>
      <w:r w:rsidR="00B7136A" w:rsidRPr="00B47EEB">
        <w:rPr>
          <w:rFonts w:ascii="Arial Narrow" w:hAnsi="Arial Narrow" w:cs="Arial"/>
          <w:sz w:val="26"/>
          <w:szCs w:val="26"/>
        </w:rPr>
        <w:t xml:space="preserve"> </w:t>
      </w:r>
      <w:r w:rsidRPr="00B47EEB">
        <w:rPr>
          <w:rFonts w:ascii="Arial Narrow" w:hAnsi="Arial Narrow" w:cs="Arial"/>
          <w:sz w:val="26"/>
          <w:szCs w:val="26"/>
        </w:rPr>
        <w:t>principaux</w:t>
      </w:r>
      <w:r w:rsidR="00B7136A" w:rsidRPr="00B47EEB">
        <w:rPr>
          <w:rFonts w:ascii="Arial Narrow" w:hAnsi="Arial Narrow" w:cs="Arial"/>
          <w:sz w:val="26"/>
          <w:szCs w:val="26"/>
        </w:rPr>
        <w:t xml:space="preserve"> </w:t>
      </w:r>
      <w:r w:rsidRPr="00B47EEB">
        <w:rPr>
          <w:rFonts w:ascii="Arial Narrow" w:hAnsi="Arial Narrow" w:cs="Arial"/>
          <w:sz w:val="26"/>
          <w:szCs w:val="26"/>
        </w:rPr>
        <w:t>documents énumérés</w:t>
      </w:r>
      <w:r w:rsidR="00B7136A" w:rsidRPr="00B47EEB">
        <w:rPr>
          <w:rFonts w:ascii="Arial Narrow" w:hAnsi="Arial Narrow" w:cs="Arial"/>
          <w:sz w:val="26"/>
          <w:szCs w:val="26"/>
        </w:rPr>
        <w:t xml:space="preserve"> </w:t>
      </w:r>
      <w:r w:rsidRPr="00B47EEB">
        <w:rPr>
          <w:rFonts w:ascii="Arial Narrow" w:hAnsi="Arial Narrow" w:cs="Arial"/>
          <w:sz w:val="26"/>
          <w:szCs w:val="26"/>
        </w:rPr>
        <w:t>ci-</w:t>
      </w:r>
      <w:r w:rsidR="009F4A79" w:rsidRPr="00B47EEB">
        <w:rPr>
          <w:rFonts w:ascii="Arial Narrow" w:hAnsi="Arial Narrow" w:cs="Arial"/>
          <w:sz w:val="26"/>
          <w:szCs w:val="26"/>
        </w:rPr>
        <w:t>après :</w:t>
      </w:r>
    </w:p>
    <w:p w14:paraId="2C6FE5F2" w14:textId="6392A8A9" w:rsidR="00273DD0" w:rsidRPr="00B47EEB" w:rsidRDefault="00353DCC" w:rsidP="0059559B">
      <w:pPr>
        <w:widowControl w:val="0"/>
        <w:autoSpaceDE w:val="0"/>
        <w:spacing w:after="60"/>
        <w:jc w:val="both"/>
        <w:rPr>
          <w:rFonts w:ascii="Arial Narrow" w:hAnsi="Arial Narrow" w:cs="Arial"/>
          <w:sz w:val="26"/>
          <w:szCs w:val="26"/>
        </w:rPr>
      </w:pPr>
      <w:bookmarkStart w:id="56" w:name="_Hlk159242412"/>
      <w:r w:rsidRPr="00B47EEB">
        <w:rPr>
          <w:rFonts w:ascii="Arial Narrow" w:hAnsi="Arial Narrow" w:cs="Arial"/>
          <w:sz w:val="26"/>
          <w:szCs w:val="26"/>
        </w:rPr>
        <w:t>Pièce n°</w:t>
      </w:r>
      <w:r w:rsidR="00365F32" w:rsidRPr="00B47EEB">
        <w:rPr>
          <w:rFonts w:ascii="Arial Narrow" w:hAnsi="Arial Narrow" w:cs="Arial"/>
          <w:sz w:val="26"/>
          <w:szCs w:val="26"/>
        </w:rPr>
        <w:t xml:space="preserve"> </w:t>
      </w:r>
      <w:r w:rsidR="002E23FF" w:rsidRPr="00B47EEB">
        <w:rPr>
          <w:rFonts w:ascii="Arial Narrow" w:hAnsi="Arial Narrow" w:cs="Arial"/>
          <w:sz w:val="26"/>
          <w:szCs w:val="26"/>
        </w:rPr>
        <w:t>0</w:t>
      </w:r>
      <w:r w:rsidR="00017324" w:rsidRPr="00B47EEB">
        <w:rPr>
          <w:rFonts w:ascii="Arial Narrow" w:hAnsi="Arial Narrow" w:cs="Arial"/>
          <w:sz w:val="26"/>
          <w:szCs w:val="26"/>
        </w:rPr>
        <w:t> :</w:t>
      </w:r>
      <w:r w:rsidRPr="00B47EEB">
        <w:rPr>
          <w:rFonts w:ascii="Arial Narrow" w:hAnsi="Arial Narrow" w:cs="Arial"/>
          <w:sz w:val="26"/>
          <w:szCs w:val="26"/>
        </w:rPr>
        <w:t xml:space="preserve"> La lettre d’invitation à soumissionner </w:t>
      </w:r>
      <w:r w:rsidR="007A2820" w:rsidRPr="00B47EEB">
        <w:rPr>
          <w:rFonts w:ascii="Arial Narrow" w:hAnsi="Arial Narrow" w:cs="Arial"/>
          <w:sz w:val="26"/>
          <w:szCs w:val="26"/>
        </w:rPr>
        <w:t>(en</w:t>
      </w:r>
      <w:r w:rsidR="00C564DA" w:rsidRPr="00B47EEB">
        <w:rPr>
          <w:rFonts w:ascii="Arial Narrow" w:hAnsi="Arial Narrow" w:cs="Arial"/>
          <w:sz w:val="26"/>
          <w:szCs w:val="26"/>
        </w:rPr>
        <w:t xml:space="preserve"> cas</w:t>
      </w:r>
      <w:r w:rsidR="00B7136A" w:rsidRPr="00B47EEB">
        <w:rPr>
          <w:rFonts w:ascii="Arial Narrow" w:hAnsi="Arial Narrow" w:cs="Arial"/>
          <w:sz w:val="26"/>
          <w:szCs w:val="26"/>
        </w:rPr>
        <w:t xml:space="preserve"> </w:t>
      </w:r>
      <w:r w:rsidR="00C564DA" w:rsidRPr="00B47EEB">
        <w:rPr>
          <w:rFonts w:ascii="Arial Narrow" w:hAnsi="Arial Narrow" w:cs="Arial"/>
          <w:sz w:val="26"/>
          <w:szCs w:val="26"/>
        </w:rPr>
        <w:t>d’</w:t>
      </w:r>
      <w:r w:rsidRPr="00B47EEB">
        <w:rPr>
          <w:rFonts w:ascii="Arial Narrow" w:hAnsi="Arial Narrow" w:cs="Arial"/>
          <w:sz w:val="26"/>
          <w:szCs w:val="26"/>
        </w:rPr>
        <w:t>Appels</w:t>
      </w:r>
      <w:r w:rsidR="00B7136A" w:rsidRPr="00B47EEB">
        <w:rPr>
          <w:rFonts w:ascii="Arial Narrow" w:hAnsi="Arial Narrow" w:cs="Arial"/>
          <w:sz w:val="26"/>
          <w:szCs w:val="26"/>
        </w:rPr>
        <w:t xml:space="preserve"> </w:t>
      </w:r>
      <w:r w:rsidRPr="00B47EEB">
        <w:rPr>
          <w:rFonts w:ascii="Arial Narrow" w:hAnsi="Arial Narrow" w:cs="Arial"/>
          <w:sz w:val="26"/>
          <w:szCs w:val="26"/>
        </w:rPr>
        <w:t>d’Offres</w:t>
      </w:r>
      <w:r w:rsidR="00B7136A" w:rsidRPr="00B47EEB">
        <w:rPr>
          <w:rFonts w:ascii="Arial Narrow" w:hAnsi="Arial Narrow" w:cs="Arial"/>
          <w:sz w:val="26"/>
          <w:szCs w:val="26"/>
        </w:rPr>
        <w:t xml:space="preserve"> </w:t>
      </w:r>
      <w:r w:rsidRPr="00B47EEB">
        <w:rPr>
          <w:rFonts w:ascii="Arial Narrow" w:hAnsi="Arial Narrow" w:cs="Arial"/>
          <w:sz w:val="26"/>
          <w:szCs w:val="26"/>
        </w:rPr>
        <w:t>Restreints</w:t>
      </w:r>
      <w:r w:rsidR="009F4A79" w:rsidRPr="00B47EEB">
        <w:rPr>
          <w:rFonts w:ascii="Arial Narrow" w:hAnsi="Arial Narrow" w:cs="Arial"/>
          <w:sz w:val="26"/>
          <w:szCs w:val="26"/>
        </w:rPr>
        <w:t>) ;</w:t>
      </w:r>
    </w:p>
    <w:bookmarkEnd w:id="56"/>
    <w:p w14:paraId="5BD5374D" w14:textId="6AECCA01"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Pièce n°</w:t>
      </w:r>
      <w:r w:rsidR="00365F32" w:rsidRPr="00B47EEB">
        <w:rPr>
          <w:rFonts w:ascii="Arial Narrow" w:hAnsi="Arial Narrow" w:cs="Arial"/>
          <w:sz w:val="26"/>
          <w:szCs w:val="26"/>
        </w:rPr>
        <w:t xml:space="preserve"> </w:t>
      </w:r>
      <w:r w:rsidR="002E23FF" w:rsidRPr="00B47EEB">
        <w:rPr>
          <w:rFonts w:ascii="Arial Narrow" w:hAnsi="Arial Narrow" w:cs="Arial"/>
          <w:sz w:val="26"/>
          <w:szCs w:val="26"/>
        </w:rPr>
        <w:t>1</w:t>
      </w:r>
      <w:r w:rsidR="00017324" w:rsidRPr="00B47EEB">
        <w:rPr>
          <w:rFonts w:ascii="Arial Narrow" w:hAnsi="Arial Narrow" w:cs="Arial"/>
          <w:sz w:val="26"/>
          <w:szCs w:val="26"/>
        </w:rPr>
        <w:t> :</w:t>
      </w:r>
      <w:r w:rsidRPr="00B47EEB">
        <w:rPr>
          <w:rFonts w:ascii="Arial Narrow" w:hAnsi="Arial Narrow" w:cs="Arial"/>
          <w:sz w:val="26"/>
          <w:szCs w:val="26"/>
        </w:rPr>
        <w:t xml:space="preserve"> L’Avis</w:t>
      </w:r>
      <w:r w:rsidR="00B7136A" w:rsidRPr="00B47EEB">
        <w:rPr>
          <w:rFonts w:ascii="Arial Narrow" w:hAnsi="Arial Narrow" w:cs="Arial"/>
          <w:sz w:val="26"/>
          <w:szCs w:val="26"/>
        </w:rPr>
        <w:t xml:space="preserve"> </w:t>
      </w:r>
      <w:r w:rsidRPr="00B47EEB">
        <w:rPr>
          <w:rFonts w:ascii="Arial Narrow" w:hAnsi="Arial Narrow" w:cs="Arial"/>
          <w:sz w:val="26"/>
          <w:szCs w:val="26"/>
        </w:rPr>
        <w:t>d’Appel</w:t>
      </w:r>
      <w:r w:rsidR="00B7136A" w:rsidRPr="00B47EEB">
        <w:rPr>
          <w:rFonts w:ascii="Arial Narrow" w:hAnsi="Arial Narrow" w:cs="Arial"/>
          <w:sz w:val="26"/>
          <w:szCs w:val="26"/>
        </w:rPr>
        <w:t xml:space="preserve"> </w:t>
      </w:r>
      <w:r w:rsidRPr="00B47EEB">
        <w:rPr>
          <w:rFonts w:ascii="Arial Narrow" w:hAnsi="Arial Narrow" w:cs="Arial"/>
          <w:sz w:val="26"/>
          <w:szCs w:val="26"/>
        </w:rPr>
        <w:t>d’Offres</w:t>
      </w:r>
      <w:r w:rsidR="00B7136A" w:rsidRPr="00B47EEB">
        <w:rPr>
          <w:rFonts w:ascii="Arial Narrow" w:hAnsi="Arial Narrow" w:cs="Arial"/>
          <w:sz w:val="26"/>
          <w:szCs w:val="26"/>
        </w:rPr>
        <w:t xml:space="preserve"> </w:t>
      </w:r>
      <w:r w:rsidR="00C564DA" w:rsidRPr="00B47EEB">
        <w:rPr>
          <w:rFonts w:ascii="Arial Narrow" w:hAnsi="Arial Narrow" w:cs="Arial"/>
          <w:sz w:val="26"/>
          <w:szCs w:val="26"/>
        </w:rPr>
        <w:t xml:space="preserve">rédigé en français et en anglais </w:t>
      </w:r>
      <w:r w:rsidRPr="00B47EEB">
        <w:rPr>
          <w:rFonts w:ascii="Arial Narrow" w:hAnsi="Arial Narrow" w:cs="Arial"/>
          <w:sz w:val="26"/>
          <w:szCs w:val="26"/>
        </w:rPr>
        <w:t>(AAO</w:t>
      </w:r>
      <w:r w:rsidR="009F4A79" w:rsidRPr="00B47EEB">
        <w:rPr>
          <w:rFonts w:ascii="Arial Narrow" w:hAnsi="Arial Narrow" w:cs="Arial"/>
          <w:sz w:val="26"/>
          <w:szCs w:val="26"/>
        </w:rPr>
        <w:t>) ;</w:t>
      </w:r>
    </w:p>
    <w:p w14:paraId="1DB75C44" w14:textId="026CE5D8"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Pièce n°</w:t>
      </w:r>
      <w:r w:rsidR="00365F32" w:rsidRPr="00B47EEB">
        <w:rPr>
          <w:rFonts w:ascii="Arial Narrow" w:hAnsi="Arial Narrow" w:cs="Arial"/>
          <w:sz w:val="26"/>
          <w:szCs w:val="26"/>
        </w:rPr>
        <w:t xml:space="preserve"> </w:t>
      </w:r>
      <w:r w:rsidR="002E23FF" w:rsidRPr="00B47EEB">
        <w:rPr>
          <w:rFonts w:ascii="Arial Narrow" w:hAnsi="Arial Narrow" w:cs="Arial"/>
          <w:sz w:val="26"/>
          <w:szCs w:val="26"/>
        </w:rPr>
        <w:t>2</w:t>
      </w:r>
      <w:r w:rsidR="00017324" w:rsidRPr="00B47EEB">
        <w:rPr>
          <w:rFonts w:ascii="Arial Narrow" w:hAnsi="Arial Narrow" w:cs="Arial"/>
          <w:sz w:val="26"/>
          <w:szCs w:val="26"/>
        </w:rPr>
        <w:t> :</w:t>
      </w:r>
      <w:r w:rsidRPr="00B47EEB">
        <w:rPr>
          <w:rFonts w:ascii="Arial Narrow" w:hAnsi="Arial Narrow" w:cs="Arial"/>
          <w:sz w:val="26"/>
          <w:szCs w:val="26"/>
        </w:rPr>
        <w:t xml:space="preserve"> Le Règlement Général de l’Appel d’Offres (RGAO) ;</w:t>
      </w:r>
    </w:p>
    <w:p w14:paraId="1E5B67A2" w14:textId="26BA3E87" w:rsidR="00273DD0" w:rsidRPr="00B47EEB" w:rsidRDefault="00353DCC" w:rsidP="0059559B">
      <w:pPr>
        <w:widowControl w:val="0"/>
        <w:tabs>
          <w:tab w:val="left" w:pos="1760"/>
          <w:tab w:val="left" w:pos="3000"/>
          <w:tab w:val="left" w:pos="3480"/>
          <w:tab w:val="left" w:pos="4380"/>
        </w:tabs>
        <w:autoSpaceDE w:val="0"/>
        <w:spacing w:after="60"/>
        <w:jc w:val="both"/>
        <w:rPr>
          <w:rFonts w:ascii="Arial Narrow" w:hAnsi="Arial Narrow" w:cs="Arial"/>
          <w:sz w:val="26"/>
          <w:szCs w:val="26"/>
        </w:rPr>
      </w:pPr>
      <w:r w:rsidRPr="00B47EEB">
        <w:rPr>
          <w:rFonts w:ascii="Arial Narrow" w:hAnsi="Arial Narrow" w:cs="Arial"/>
          <w:sz w:val="26"/>
          <w:szCs w:val="26"/>
        </w:rPr>
        <w:t>Pièce n°</w:t>
      </w:r>
      <w:r w:rsidR="00365F32" w:rsidRPr="00B47EEB">
        <w:rPr>
          <w:rFonts w:ascii="Arial Narrow" w:hAnsi="Arial Narrow" w:cs="Arial"/>
          <w:sz w:val="26"/>
          <w:szCs w:val="26"/>
        </w:rPr>
        <w:t xml:space="preserve"> </w:t>
      </w:r>
      <w:r w:rsidR="002E23FF" w:rsidRPr="00B47EEB">
        <w:rPr>
          <w:rFonts w:ascii="Arial Narrow" w:hAnsi="Arial Narrow" w:cs="Arial"/>
          <w:sz w:val="26"/>
          <w:szCs w:val="26"/>
        </w:rPr>
        <w:t>3</w:t>
      </w:r>
      <w:r w:rsidR="00017324" w:rsidRPr="00B47EEB">
        <w:rPr>
          <w:rFonts w:ascii="Arial Narrow" w:hAnsi="Arial Narrow" w:cs="Arial"/>
          <w:sz w:val="26"/>
          <w:szCs w:val="26"/>
        </w:rPr>
        <w:t> :</w:t>
      </w:r>
      <w:r w:rsidRPr="00B47EEB">
        <w:rPr>
          <w:rFonts w:ascii="Arial Narrow" w:hAnsi="Arial Narrow" w:cs="Arial"/>
          <w:sz w:val="26"/>
          <w:szCs w:val="26"/>
        </w:rPr>
        <w:t xml:space="preserve"> Le </w:t>
      </w:r>
      <w:r w:rsidRPr="00B47EEB">
        <w:rPr>
          <w:rFonts w:ascii="Arial Narrow" w:hAnsi="Arial Narrow" w:cs="Arial"/>
          <w:spacing w:val="5"/>
          <w:sz w:val="26"/>
          <w:szCs w:val="26"/>
        </w:rPr>
        <w:t>Règlemen</w:t>
      </w:r>
      <w:r w:rsidRPr="00B47EEB">
        <w:rPr>
          <w:rFonts w:ascii="Arial Narrow" w:hAnsi="Arial Narrow" w:cs="Arial"/>
          <w:sz w:val="26"/>
          <w:szCs w:val="26"/>
        </w:rPr>
        <w:t>t</w:t>
      </w:r>
      <w:r w:rsidR="00B7136A" w:rsidRPr="00B47EEB">
        <w:rPr>
          <w:rFonts w:ascii="Arial Narrow" w:hAnsi="Arial Narrow" w:cs="Arial"/>
          <w:sz w:val="26"/>
          <w:szCs w:val="26"/>
        </w:rPr>
        <w:t xml:space="preserve"> </w:t>
      </w:r>
      <w:r w:rsidRPr="00B47EEB">
        <w:rPr>
          <w:rFonts w:ascii="Arial Narrow" w:hAnsi="Arial Narrow" w:cs="Arial"/>
          <w:spacing w:val="5"/>
          <w:sz w:val="26"/>
          <w:szCs w:val="26"/>
        </w:rPr>
        <w:t>Particulie</w:t>
      </w:r>
      <w:r w:rsidRPr="00B47EEB">
        <w:rPr>
          <w:rFonts w:ascii="Arial Narrow" w:hAnsi="Arial Narrow" w:cs="Arial"/>
          <w:sz w:val="26"/>
          <w:szCs w:val="26"/>
        </w:rPr>
        <w:t>r</w:t>
      </w:r>
      <w:r w:rsidR="00B7136A" w:rsidRPr="00B47EEB">
        <w:rPr>
          <w:rFonts w:ascii="Arial Narrow" w:hAnsi="Arial Narrow" w:cs="Arial"/>
          <w:sz w:val="26"/>
          <w:szCs w:val="26"/>
        </w:rPr>
        <w:t xml:space="preserve"> </w:t>
      </w:r>
      <w:r w:rsidRPr="00B47EEB">
        <w:rPr>
          <w:rFonts w:ascii="Arial Narrow" w:hAnsi="Arial Narrow" w:cs="Arial"/>
          <w:spacing w:val="5"/>
          <w:sz w:val="26"/>
          <w:szCs w:val="26"/>
        </w:rPr>
        <w:t>d</w:t>
      </w:r>
      <w:r w:rsidRPr="00B47EEB">
        <w:rPr>
          <w:rFonts w:ascii="Arial Narrow" w:hAnsi="Arial Narrow" w:cs="Arial"/>
          <w:sz w:val="26"/>
          <w:szCs w:val="26"/>
        </w:rPr>
        <w:t>e</w:t>
      </w:r>
      <w:r w:rsidR="00B7136A" w:rsidRPr="00B47EEB">
        <w:rPr>
          <w:rFonts w:ascii="Arial Narrow" w:hAnsi="Arial Narrow" w:cs="Arial"/>
          <w:sz w:val="26"/>
          <w:szCs w:val="26"/>
        </w:rPr>
        <w:t xml:space="preserve"> </w:t>
      </w:r>
      <w:r w:rsidRPr="00B47EEB">
        <w:rPr>
          <w:rFonts w:ascii="Arial Narrow" w:hAnsi="Arial Narrow" w:cs="Arial"/>
          <w:spacing w:val="5"/>
          <w:sz w:val="26"/>
          <w:szCs w:val="26"/>
        </w:rPr>
        <w:t>l’Appe</w:t>
      </w:r>
      <w:r w:rsidRPr="00B47EEB">
        <w:rPr>
          <w:rFonts w:ascii="Arial Narrow" w:hAnsi="Arial Narrow" w:cs="Arial"/>
          <w:sz w:val="26"/>
          <w:szCs w:val="26"/>
        </w:rPr>
        <w:t>l</w:t>
      </w:r>
      <w:r w:rsidR="00B7136A" w:rsidRPr="00B47EEB">
        <w:rPr>
          <w:rFonts w:ascii="Arial Narrow" w:hAnsi="Arial Narrow" w:cs="Arial"/>
          <w:sz w:val="26"/>
          <w:szCs w:val="26"/>
        </w:rPr>
        <w:t xml:space="preserve"> </w:t>
      </w:r>
      <w:r w:rsidRPr="00B47EEB">
        <w:rPr>
          <w:rFonts w:ascii="Arial Narrow" w:hAnsi="Arial Narrow" w:cs="Arial"/>
          <w:spacing w:val="5"/>
          <w:sz w:val="26"/>
          <w:szCs w:val="26"/>
        </w:rPr>
        <w:t>d’Offres</w:t>
      </w:r>
      <w:r w:rsidRPr="00B47EEB">
        <w:rPr>
          <w:rFonts w:ascii="Arial Narrow" w:hAnsi="Arial Narrow" w:cs="Arial"/>
          <w:sz w:val="26"/>
          <w:szCs w:val="26"/>
        </w:rPr>
        <w:t xml:space="preserve"> (RPAO)</w:t>
      </w:r>
      <w:r w:rsidR="009F4A79" w:rsidRPr="00B47EEB">
        <w:rPr>
          <w:rFonts w:ascii="Arial Narrow" w:hAnsi="Arial Narrow" w:cs="Arial"/>
          <w:sz w:val="26"/>
          <w:szCs w:val="26"/>
        </w:rPr>
        <w:t xml:space="preserve"> </w:t>
      </w:r>
      <w:r w:rsidRPr="00B47EEB">
        <w:rPr>
          <w:rFonts w:ascii="Arial Narrow" w:hAnsi="Arial Narrow" w:cs="Arial"/>
          <w:sz w:val="26"/>
          <w:szCs w:val="26"/>
        </w:rPr>
        <w:t>;</w:t>
      </w:r>
    </w:p>
    <w:p w14:paraId="33A37DE8" w14:textId="51FD7738"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Pièce n°</w:t>
      </w:r>
      <w:r w:rsidR="00365F32" w:rsidRPr="00B47EEB">
        <w:rPr>
          <w:rFonts w:ascii="Arial Narrow" w:hAnsi="Arial Narrow" w:cs="Arial"/>
          <w:sz w:val="26"/>
          <w:szCs w:val="26"/>
        </w:rPr>
        <w:t xml:space="preserve"> </w:t>
      </w:r>
      <w:r w:rsidR="002E23FF" w:rsidRPr="00B47EEB">
        <w:rPr>
          <w:rFonts w:ascii="Arial Narrow" w:hAnsi="Arial Narrow" w:cs="Arial"/>
          <w:sz w:val="26"/>
          <w:szCs w:val="26"/>
        </w:rPr>
        <w:t>4</w:t>
      </w:r>
      <w:r w:rsidR="00017324" w:rsidRPr="00B47EEB">
        <w:rPr>
          <w:rFonts w:ascii="Arial Narrow" w:hAnsi="Arial Narrow" w:cs="Arial"/>
          <w:sz w:val="26"/>
          <w:szCs w:val="26"/>
        </w:rPr>
        <w:t> :</w:t>
      </w:r>
      <w:r w:rsidRPr="00B47EEB">
        <w:rPr>
          <w:rFonts w:ascii="Arial Narrow" w:hAnsi="Arial Narrow" w:cs="Arial"/>
          <w:sz w:val="26"/>
          <w:szCs w:val="26"/>
        </w:rPr>
        <w:t xml:space="preserve"> Le Cahier des Clauses Administratives Particulières (CCAP)</w:t>
      </w:r>
      <w:r w:rsidR="009F4A79" w:rsidRPr="00B47EEB">
        <w:rPr>
          <w:rFonts w:ascii="Arial Narrow" w:hAnsi="Arial Narrow" w:cs="Arial"/>
          <w:sz w:val="26"/>
          <w:szCs w:val="26"/>
        </w:rPr>
        <w:t xml:space="preserve"> </w:t>
      </w:r>
      <w:r w:rsidRPr="00B47EEB">
        <w:rPr>
          <w:rFonts w:ascii="Arial Narrow" w:hAnsi="Arial Narrow" w:cs="Arial"/>
          <w:sz w:val="26"/>
          <w:szCs w:val="26"/>
        </w:rPr>
        <w:t>;</w:t>
      </w:r>
    </w:p>
    <w:p w14:paraId="2221EEC5" w14:textId="03D37657" w:rsidR="00273DD0" w:rsidRPr="00B47EEB" w:rsidRDefault="00353DCC" w:rsidP="0059559B">
      <w:pPr>
        <w:widowControl w:val="0"/>
        <w:tabs>
          <w:tab w:val="left" w:pos="440"/>
        </w:tabs>
        <w:autoSpaceDE w:val="0"/>
        <w:spacing w:after="60"/>
        <w:jc w:val="both"/>
        <w:rPr>
          <w:rFonts w:ascii="Arial Narrow" w:hAnsi="Arial Narrow" w:cs="Arial"/>
          <w:sz w:val="26"/>
          <w:szCs w:val="26"/>
        </w:rPr>
      </w:pPr>
      <w:r w:rsidRPr="00B47EEB">
        <w:rPr>
          <w:rFonts w:ascii="Arial Narrow" w:hAnsi="Arial Narrow" w:cs="Arial"/>
          <w:sz w:val="26"/>
          <w:szCs w:val="26"/>
        </w:rPr>
        <w:t>Pièce n°</w:t>
      </w:r>
      <w:r w:rsidR="00365F32" w:rsidRPr="00B47EEB">
        <w:rPr>
          <w:rFonts w:ascii="Arial Narrow" w:hAnsi="Arial Narrow" w:cs="Arial"/>
          <w:sz w:val="26"/>
          <w:szCs w:val="26"/>
        </w:rPr>
        <w:t xml:space="preserve"> </w:t>
      </w:r>
      <w:r w:rsidR="002E23FF" w:rsidRPr="00B47EEB">
        <w:rPr>
          <w:rFonts w:ascii="Arial Narrow" w:hAnsi="Arial Narrow" w:cs="Arial"/>
          <w:sz w:val="26"/>
          <w:szCs w:val="26"/>
        </w:rPr>
        <w:t>5</w:t>
      </w:r>
      <w:r w:rsidR="00017324" w:rsidRPr="00B47EEB">
        <w:rPr>
          <w:rFonts w:ascii="Arial Narrow" w:hAnsi="Arial Narrow" w:cs="Arial"/>
          <w:sz w:val="26"/>
          <w:szCs w:val="26"/>
        </w:rPr>
        <w:t> :</w:t>
      </w:r>
      <w:r w:rsidRPr="00B47EEB">
        <w:rPr>
          <w:rFonts w:ascii="Arial Narrow" w:hAnsi="Arial Narrow" w:cs="Arial"/>
          <w:sz w:val="26"/>
          <w:szCs w:val="26"/>
        </w:rPr>
        <w:t xml:space="preserve"> Le Cahier des Clauses Techniques Particulières (CCTP)</w:t>
      </w:r>
      <w:r w:rsidR="009F4A79" w:rsidRPr="00B47EEB">
        <w:rPr>
          <w:rFonts w:ascii="Arial Narrow" w:hAnsi="Arial Narrow" w:cs="Arial"/>
          <w:sz w:val="26"/>
          <w:szCs w:val="26"/>
        </w:rPr>
        <w:t xml:space="preserve"> </w:t>
      </w:r>
      <w:r w:rsidRPr="00B47EEB">
        <w:rPr>
          <w:rFonts w:ascii="Arial Narrow" w:hAnsi="Arial Narrow" w:cs="Arial"/>
          <w:sz w:val="26"/>
          <w:szCs w:val="26"/>
        </w:rPr>
        <w:t>;</w:t>
      </w:r>
    </w:p>
    <w:p w14:paraId="0AD1CBF8" w14:textId="570126A1"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Pièce n° </w:t>
      </w:r>
      <w:r w:rsidR="002E23FF" w:rsidRPr="00B47EEB">
        <w:rPr>
          <w:rFonts w:ascii="Arial Narrow" w:hAnsi="Arial Narrow" w:cs="Arial"/>
          <w:sz w:val="26"/>
          <w:szCs w:val="26"/>
        </w:rPr>
        <w:t>6</w:t>
      </w:r>
      <w:r w:rsidR="00017324" w:rsidRPr="00B47EEB">
        <w:rPr>
          <w:rFonts w:ascii="Arial Narrow" w:hAnsi="Arial Narrow" w:cs="Arial"/>
          <w:sz w:val="26"/>
          <w:szCs w:val="26"/>
        </w:rPr>
        <w:t> :</w:t>
      </w:r>
      <w:r w:rsidRPr="00B47EEB">
        <w:rPr>
          <w:rFonts w:ascii="Arial Narrow" w:hAnsi="Arial Narrow" w:cs="Arial"/>
          <w:sz w:val="26"/>
          <w:szCs w:val="26"/>
        </w:rPr>
        <w:t xml:space="preserve"> Le</w:t>
      </w:r>
      <w:r w:rsidR="00B7136A" w:rsidRPr="00B47EEB">
        <w:rPr>
          <w:rFonts w:ascii="Arial Narrow" w:hAnsi="Arial Narrow" w:cs="Arial"/>
          <w:sz w:val="26"/>
          <w:szCs w:val="26"/>
        </w:rPr>
        <w:t xml:space="preserve"> </w:t>
      </w:r>
      <w:r w:rsidR="00655F7F" w:rsidRPr="00B47EEB">
        <w:rPr>
          <w:rFonts w:ascii="Arial Narrow" w:hAnsi="Arial Narrow" w:cs="Arial"/>
          <w:sz w:val="26"/>
          <w:szCs w:val="26"/>
        </w:rPr>
        <w:t xml:space="preserve">Cadre </w:t>
      </w:r>
      <w:r w:rsidRPr="00B47EEB">
        <w:rPr>
          <w:rFonts w:ascii="Arial Narrow" w:hAnsi="Arial Narrow" w:cs="Arial"/>
          <w:sz w:val="26"/>
          <w:szCs w:val="26"/>
        </w:rPr>
        <w:t>du</w:t>
      </w:r>
      <w:r w:rsidR="00B7136A" w:rsidRPr="00B47EEB">
        <w:rPr>
          <w:rFonts w:ascii="Arial Narrow" w:hAnsi="Arial Narrow" w:cs="Arial"/>
          <w:sz w:val="26"/>
          <w:szCs w:val="26"/>
        </w:rPr>
        <w:t xml:space="preserve"> </w:t>
      </w:r>
      <w:r w:rsidRPr="00B47EEB">
        <w:rPr>
          <w:rFonts w:ascii="Arial Narrow" w:hAnsi="Arial Narrow" w:cs="Arial"/>
          <w:sz w:val="26"/>
          <w:szCs w:val="26"/>
        </w:rPr>
        <w:t>Bordereau</w:t>
      </w:r>
      <w:r w:rsidR="00B7136A" w:rsidRPr="00B47EEB">
        <w:rPr>
          <w:rFonts w:ascii="Arial Narrow" w:hAnsi="Arial Narrow" w:cs="Arial"/>
          <w:sz w:val="26"/>
          <w:szCs w:val="26"/>
        </w:rPr>
        <w:t xml:space="preserve"> </w:t>
      </w:r>
      <w:r w:rsidRPr="00B47EEB">
        <w:rPr>
          <w:rFonts w:ascii="Arial Narrow" w:hAnsi="Arial Narrow" w:cs="Arial"/>
          <w:sz w:val="26"/>
          <w:szCs w:val="26"/>
        </w:rPr>
        <w:t>des</w:t>
      </w:r>
      <w:r w:rsidR="00B7136A" w:rsidRPr="00B47EEB">
        <w:rPr>
          <w:rFonts w:ascii="Arial Narrow" w:hAnsi="Arial Narrow" w:cs="Arial"/>
          <w:sz w:val="26"/>
          <w:szCs w:val="26"/>
        </w:rPr>
        <w:t xml:space="preserve"> </w:t>
      </w:r>
      <w:r w:rsidR="009F4A79" w:rsidRPr="00B47EEB">
        <w:rPr>
          <w:rFonts w:ascii="Arial Narrow" w:hAnsi="Arial Narrow" w:cs="Arial"/>
          <w:sz w:val="26"/>
          <w:szCs w:val="26"/>
        </w:rPr>
        <w:t>prix unitaires ;</w:t>
      </w:r>
    </w:p>
    <w:p w14:paraId="2D8A98C0" w14:textId="2B0C2354"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Pièce n°</w:t>
      </w:r>
      <w:r w:rsidR="00365F32" w:rsidRPr="00B47EEB">
        <w:rPr>
          <w:rFonts w:ascii="Arial Narrow" w:hAnsi="Arial Narrow" w:cs="Arial"/>
          <w:sz w:val="26"/>
          <w:szCs w:val="26"/>
        </w:rPr>
        <w:t xml:space="preserve"> </w:t>
      </w:r>
      <w:r w:rsidR="002E23FF" w:rsidRPr="00B47EEB">
        <w:rPr>
          <w:rFonts w:ascii="Arial Narrow" w:hAnsi="Arial Narrow" w:cs="Arial"/>
          <w:sz w:val="26"/>
          <w:szCs w:val="26"/>
        </w:rPr>
        <w:t>7</w:t>
      </w:r>
      <w:r w:rsidR="00017324" w:rsidRPr="00B47EEB">
        <w:rPr>
          <w:rFonts w:ascii="Arial Narrow" w:hAnsi="Arial Narrow" w:cs="Arial"/>
          <w:sz w:val="26"/>
          <w:szCs w:val="26"/>
        </w:rPr>
        <w:t xml:space="preserve"> : </w:t>
      </w:r>
      <w:r w:rsidRPr="00B47EEB">
        <w:rPr>
          <w:rFonts w:ascii="Arial Narrow" w:hAnsi="Arial Narrow" w:cs="Arial"/>
          <w:sz w:val="26"/>
          <w:szCs w:val="26"/>
        </w:rPr>
        <w:t>Le</w:t>
      </w:r>
      <w:r w:rsidR="00B7136A" w:rsidRPr="00B47EEB">
        <w:rPr>
          <w:rFonts w:ascii="Arial Narrow" w:hAnsi="Arial Narrow" w:cs="Arial"/>
          <w:sz w:val="26"/>
          <w:szCs w:val="26"/>
        </w:rPr>
        <w:t xml:space="preserve"> </w:t>
      </w:r>
      <w:r w:rsidR="00655F7F" w:rsidRPr="00B47EEB">
        <w:rPr>
          <w:rFonts w:ascii="Arial Narrow" w:hAnsi="Arial Narrow" w:cs="Arial"/>
          <w:sz w:val="26"/>
          <w:szCs w:val="26"/>
        </w:rPr>
        <w:t xml:space="preserve">Cadre </w:t>
      </w:r>
      <w:r w:rsidRPr="00B47EEB">
        <w:rPr>
          <w:rFonts w:ascii="Arial Narrow" w:hAnsi="Arial Narrow" w:cs="Arial"/>
          <w:sz w:val="26"/>
          <w:szCs w:val="26"/>
        </w:rPr>
        <w:t>du</w:t>
      </w:r>
      <w:r w:rsidR="00B7136A" w:rsidRPr="00B47EEB">
        <w:rPr>
          <w:rFonts w:ascii="Arial Narrow" w:hAnsi="Arial Narrow" w:cs="Arial"/>
          <w:sz w:val="26"/>
          <w:szCs w:val="26"/>
        </w:rPr>
        <w:t xml:space="preserve"> </w:t>
      </w:r>
      <w:r w:rsidRPr="00B47EEB">
        <w:rPr>
          <w:rFonts w:ascii="Arial Narrow" w:hAnsi="Arial Narrow" w:cs="Arial"/>
          <w:sz w:val="26"/>
          <w:szCs w:val="26"/>
        </w:rPr>
        <w:t>Détail</w:t>
      </w:r>
      <w:r w:rsidR="00B7136A" w:rsidRPr="00B47EEB">
        <w:rPr>
          <w:rFonts w:ascii="Arial Narrow" w:hAnsi="Arial Narrow" w:cs="Arial"/>
          <w:sz w:val="26"/>
          <w:szCs w:val="26"/>
        </w:rPr>
        <w:t xml:space="preserve"> </w:t>
      </w:r>
      <w:r w:rsidRPr="00B47EEB">
        <w:rPr>
          <w:rFonts w:ascii="Arial Narrow" w:hAnsi="Arial Narrow" w:cs="Arial"/>
          <w:sz w:val="26"/>
          <w:szCs w:val="26"/>
        </w:rPr>
        <w:t>quantitatif</w:t>
      </w:r>
      <w:r w:rsidR="00B7136A" w:rsidRPr="00B47EEB">
        <w:rPr>
          <w:rFonts w:ascii="Arial Narrow" w:hAnsi="Arial Narrow" w:cs="Arial"/>
          <w:sz w:val="26"/>
          <w:szCs w:val="26"/>
        </w:rPr>
        <w:t xml:space="preserve"> </w:t>
      </w:r>
      <w:r w:rsidRPr="00B47EEB">
        <w:rPr>
          <w:rFonts w:ascii="Arial Narrow" w:hAnsi="Arial Narrow" w:cs="Arial"/>
          <w:sz w:val="26"/>
          <w:szCs w:val="26"/>
        </w:rPr>
        <w:t>et</w:t>
      </w:r>
      <w:r w:rsidR="00B7136A" w:rsidRPr="00B47EEB">
        <w:rPr>
          <w:rFonts w:ascii="Arial Narrow" w:hAnsi="Arial Narrow" w:cs="Arial"/>
          <w:sz w:val="26"/>
          <w:szCs w:val="26"/>
        </w:rPr>
        <w:t xml:space="preserve"> </w:t>
      </w:r>
      <w:r w:rsidR="009F4A79" w:rsidRPr="00B47EEB">
        <w:rPr>
          <w:rFonts w:ascii="Arial Narrow" w:hAnsi="Arial Narrow" w:cs="Arial"/>
          <w:sz w:val="26"/>
          <w:szCs w:val="26"/>
        </w:rPr>
        <w:t>estimatif ;</w:t>
      </w:r>
    </w:p>
    <w:p w14:paraId="3912C54F" w14:textId="572CAC3E" w:rsidR="00273DD0" w:rsidRPr="00B47EEB" w:rsidRDefault="00353DCC" w:rsidP="0059559B">
      <w:pPr>
        <w:widowControl w:val="0"/>
        <w:tabs>
          <w:tab w:val="left" w:pos="440"/>
        </w:tabs>
        <w:autoSpaceDE w:val="0"/>
        <w:spacing w:after="60"/>
        <w:jc w:val="both"/>
        <w:rPr>
          <w:rFonts w:ascii="Arial Narrow" w:hAnsi="Arial Narrow" w:cs="Arial"/>
          <w:sz w:val="26"/>
          <w:szCs w:val="26"/>
        </w:rPr>
      </w:pPr>
      <w:r w:rsidRPr="00B47EEB">
        <w:rPr>
          <w:rFonts w:ascii="Arial Narrow" w:hAnsi="Arial Narrow" w:cs="Arial"/>
          <w:sz w:val="26"/>
          <w:szCs w:val="26"/>
        </w:rPr>
        <w:t>Pièce n°</w:t>
      </w:r>
      <w:r w:rsidR="002E23FF" w:rsidRPr="00B47EEB">
        <w:rPr>
          <w:rFonts w:ascii="Arial Narrow" w:hAnsi="Arial Narrow" w:cs="Arial"/>
          <w:sz w:val="26"/>
          <w:szCs w:val="26"/>
        </w:rPr>
        <w:t>8 :</w:t>
      </w:r>
      <w:r w:rsidRPr="00B47EEB">
        <w:rPr>
          <w:rFonts w:ascii="Arial Narrow" w:hAnsi="Arial Narrow" w:cs="Arial"/>
          <w:sz w:val="26"/>
          <w:szCs w:val="26"/>
        </w:rPr>
        <w:t xml:space="preserve"> Le</w:t>
      </w:r>
      <w:r w:rsidR="00B7136A" w:rsidRPr="00B47EEB">
        <w:rPr>
          <w:rFonts w:ascii="Arial Narrow" w:hAnsi="Arial Narrow" w:cs="Arial"/>
          <w:sz w:val="26"/>
          <w:szCs w:val="26"/>
        </w:rPr>
        <w:t xml:space="preserve"> </w:t>
      </w:r>
      <w:r w:rsidR="00655F7F" w:rsidRPr="00B47EEB">
        <w:rPr>
          <w:rFonts w:ascii="Arial Narrow" w:hAnsi="Arial Narrow" w:cs="Arial"/>
          <w:sz w:val="26"/>
          <w:szCs w:val="26"/>
        </w:rPr>
        <w:t xml:space="preserve">Cadre </w:t>
      </w:r>
      <w:r w:rsidRPr="00B47EEB">
        <w:rPr>
          <w:rFonts w:ascii="Arial Narrow" w:hAnsi="Arial Narrow" w:cs="Arial"/>
          <w:sz w:val="26"/>
          <w:szCs w:val="26"/>
        </w:rPr>
        <w:t>du</w:t>
      </w:r>
      <w:r w:rsidR="00B7136A" w:rsidRPr="00B47EEB">
        <w:rPr>
          <w:rFonts w:ascii="Arial Narrow" w:hAnsi="Arial Narrow" w:cs="Arial"/>
          <w:sz w:val="26"/>
          <w:szCs w:val="26"/>
        </w:rPr>
        <w:t xml:space="preserve"> </w:t>
      </w:r>
      <w:r w:rsidRPr="00B47EEB">
        <w:rPr>
          <w:rFonts w:ascii="Arial Narrow" w:hAnsi="Arial Narrow" w:cs="Arial"/>
          <w:sz w:val="26"/>
          <w:szCs w:val="26"/>
        </w:rPr>
        <w:t>Sous-Détail</w:t>
      </w:r>
      <w:r w:rsidR="00B7136A" w:rsidRPr="00B47EEB">
        <w:rPr>
          <w:rFonts w:ascii="Arial Narrow" w:hAnsi="Arial Narrow" w:cs="Arial"/>
          <w:sz w:val="26"/>
          <w:szCs w:val="26"/>
        </w:rPr>
        <w:t xml:space="preserve"> </w:t>
      </w:r>
      <w:r w:rsidRPr="00B47EEB">
        <w:rPr>
          <w:rFonts w:ascii="Arial Narrow" w:hAnsi="Arial Narrow" w:cs="Arial"/>
          <w:sz w:val="26"/>
          <w:szCs w:val="26"/>
        </w:rPr>
        <w:t>des</w:t>
      </w:r>
      <w:r w:rsidR="00B7136A" w:rsidRPr="00B47EEB">
        <w:rPr>
          <w:rFonts w:ascii="Arial Narrow" w:hAnsi="Arial Narrow" w:cs="Arial"/>
          <w:sz w:val="26"/>
          <w:szCs w:val="26"/>
        </w:rPr>
        <w:t xml:space="preserve"> </w:t>
      </w:r>
      <w:r w:rsidRPr="00B47EEB">
        <w:rPr>
          <w:rFonts w:ascii="Arial Narrow" w:hAnsi="Arial Narrow" w:cs="Arial"/>
          <w:sz w:val="26"/>
          <w:szCs w:val="26"/>
        </w:rPr>
        <w:t>Prix</w:t>
      </w:r>
      <w:r w:rsidR="00B7136A" w:rsidRPr="00B47EEB">
        <w:rPr>
          <w:rFonts w:ascii="Arial Narrow" w:hAnsi="Arial Narrow" w:cs="Arial"/>
          <w:sz w:val="26"/>
          <w:szCs w:val="26"/>
        </w:rPr>
        <w:t xml:space="preserve"> </w:t>
      </w:r>
      <w:r w:rsidR="00655F7F" w:rsidRPr="00B47EEB">
        <w:rPr>
          <w:rFonts w:ascii="Arial Narrow" w:hAnsi="Arial Narrow" w:cs="Arial"/>
          <w:sz w:val="26"/>
          <w:szCs w:val="26"/>
        </w:rPr>
        <w:t xml:space="preserve">Unitaires </w:t>
      </w:r>
      <w:r w:rsidR="00E42602" w:rsidRPr="00B47EEB">
        <w:rPr>
          <w:rFonts w:ascii="Arial Narrow" w:hAnsi="Arial Narrow" w:cs="Arial"/>
          <w:spacing w:val="6"/>
          <w:sz w:val="26"/>
          <w:szCs w:val="26"/>
        </w:rPr>
        <w:t>ou de la décomposition des prix</w:t>
      </w:r>
      <w:r w:rsidR="00ED3FF4" w:rsidRPr="00B47EEB">
        <w:rPr>
          <w:rFonts w:ascii="Arial Narrow" w:hAnsi="Arial Narrow" w:cs="Arial"/>
          <w:spacing w:val="6"/>
          <w:sz w:val="26"/>
          <w:szCs w:val="26"/>
        </w:rPr>
        <w:t>,</w:t>
      </w:r>
      <w:r w:rsidR="00E42602" w:rsidRPr="00B47EEB">
        <w:rPr>
          <w:rFonts w:ascii="Arial Narrow" w:hAnsi="Arial Narrow" w:cs="Arial"/>
          <w:spacing w:val="6"/>
          <w:sz w:val="26"/>
          <w:szCs w:val="26"/>
        </w:rPr>
        <w:t xml:space="preserve"> le cas </w:t>
      </w:r>
      <w:r w:rsidR="009F4A79" w:rsidRPr="00B47EEB">
        <w:rPr>
          <w:rFonts w:ascii="Arial Narrow" w:hAnsi="Arial Narrow" w:cs="Arial"/>
          <w:spacing w:val="6"/>
          <w:sz w:val="26"/>
          <w:szCs w:val="26"/>
        </w:rPr>
        <w:t>échéant</w:t>
      </w:r>
      <w:r w:rsidR="009F4A79" w:rsidRPr="00B47EEB">
        <w:rPr>
          <w:rFonts w:ascii="Arial Narrow" w:hAnsi="Arial Narrow" w:cs="Arial"/>
          <w:sz w:val="26"/>
          <w:szCs w:val="26"/>
        </w:rPr>
        <w:t xml:space="preserve"> ;</w:t>
      </w:r>
    </w:p>
    <w:p w14:paraId="20282D16" w14:textId="77777777" w:rsidR="00273DD0" w:rsidRPr="00B47EEB" w:rsidRDefault="00353DCC" w:rsidP="0059559B">
      <w:pPr>
        <w:widowControl w:val="0"/>
        <w:tabs>
          <w:tab w:val="left" w:pos="440"/>
        </w:tabs>
        <w:autoSpaceDE w:val="0"/>
        <w:spacing w:after="60"/>
        <w:jc w:val="both"/>
        <w:rPr>
          <w:rFonts w:ascii="Arial Narrow" w:hAnsi="Arial Narrow" w:cs="Arial"/>
          <w:sz w:val="26"/>
          <w:szCs w:val="26"/>
        </w:rPr>
      </w:pPr>
      <w:r w:rsidRPr="00B47EEB">
        <w:rPr>
          <w:rFonts w:ascii="Arial Narrow" w:hAnsi="Arial Narrow" w:cs="Arial"/>
          <w:sz w:val="26"/>
          <w:szCs w:val="26"/>
        </w:rPr>
        <w:t>Pièce n°</w:t>
      </w:r>
      <w:r w:rsidR="00310214" w:rsidRPr="00B47EEB">
        <w:rPr>
          <w:rFonts w:ascii="Arial Narrow" w:hAnsi="Arial Narrow" w:cs="Arial"/>
          <w:sz w:val="26"/>
          <w:szCs w:val="26"/>
        </w:rPr>
        <w:t>0</w:t>
      </w:r>
      <w:r w:rsidR="002E23FF" w:rsidRPr="00B47EEB">
        <w:rPr>
          <w:rFonts w:ascii="Arial Narrow" w:hAnsi="Arial Narrow" w:cs="Arial"/>
          <w:sz w:val="26"/>
          <w:szCs w:val="26"/>
        </w:rPr>
        <w:t>9</w:t>
      </w:r>
      <w:r w:rsidR="00017324" w:rsidRPr="00B47EEB">
        <w:rPr>
          <w:rFonts w:ascii="Arial Narrow" w:hAnsi="Arial Narrow" w:cs="Arial"/>
          <w:sz w:val="26"/>
          <w:szCs w:val="26"/>
        </w:rPr>
        <w:t> :</w:t>
      </w:r>
      <w:r w:rsidRPr="00B47EEB">
        <w:rPr>
          <w:rFonts w:ascii="Arial Narrow" w:hAnsi="Arial Narrow" w:cs="Arial"/>
          <w:sz w:val="26"/>
          <w:szCs w:val="26"/>
        </w:rPr>
        <w:t xml:space="preserve"> Le modèle</w:t>
      </w:r>
      <w:r w:rsidR="00B7136A" w:rsidRPr="00B47EEB">
        <w:rPr>
          <w:rFonts w:ascii="Arial Narrow" w:hAnsi="Arial Narrow" w:cs="Arial"/>
          <w:sz w:val="26"/>
          <w:szCs w:val="26"/>
        </w:rPr>
        <w:t xml:space="preserve"> </w:t>
      </w:r>
      <w:r w:rsidRPr="00B47EEB">
        <w:rPr>
          <w:rFonts w:ascii="Arial Narrow" w:hAnsi="Arial Narrow" w:cs="Arial"/>
          <w:sz w:val="26"/>
          <w:szCs w:val="26"/>
        </w:rPr>
        <w:t>de marché</w:t>
      </w:r>
      <w:r w:rsidR="002E23FF" w:rsidRPr="00B47EEB">
        <w:rPr>
          <w:rFonts w:ascii="Arial Narrow" w:hAnsi="Arial Narrow" w:cs="Arial"/>
          <w:sz w:val="26"/>
          <w:szCs w:val="26"/>
        </w:rPr>
        <w:t> ;</w:t>
      </w:r>
    </w:p>
    <w:p w14:paraId="4056601C" w14:textId="40F37345" w:rsidR="00273DD0" w:rsidRPr="00B47EEB" w:rsidRDefault="00353DCC" w:rsidP="0059559B">
      <w:pPr>
        <w:widowControl w:val="0"/>
        <w:tabs>
          <w:tab w:val="left" w:pos="440"/>
        </w:tabs>
        <w:autoSpaceDE w:val="0"/>
        <w:spacing w:after="60"/>
        <w:jc w:val="both"/>
        <w:rPr>
          <w:rFonts w:ascii="Arial Narrow" w:hAnsi="Arial Narrow" w:cs="Arial"/>
          <w:sz w:val="26"/>
          <w:szCs w:val="26"/>
        </w:rPr>
      </w:pPr>
      <w:r w:rsidRPr="00B47EEB">
        <w:rPr>
          <w:rFonts w:ascii="Arial Narrow" w:hAnsi="Arial Narrow" w:cs="Arial"/>
          <w:sz w:val="26"/>
          <w:szCs w:val="26"/>
        </w:rPr>
        <w:t>Pièce n° 1</w:t>
      </w:r>
      <w:r w:rsidR="002E23FF" w:rsidRPr="00B47EEB">
        <w:rPr>
          <w:rFonts w:ascii="Arial Narrow" w:hAnsi="Arial Narrow" w:cs="Arial"/>
          <w:sz w:val="26"/>
          <w:szCs w:val="26"/>
        </w:rPr>
        <w:t>0</w:t>
      </w:r>
      <w:r w:rsidR="006E4049" w:rsidRPr="00B47EEB">
        <w:rPr>
          <w:rFonts w:ascii="Arial Narrow" w:hAnsi="Arial Narrow" w:cs="Arial"/>
          <w:sz w:val="26"/>
          <w:szCs w:val="26"/>
        </w:rPr>
        <w:t xml:space="preserve"> : Les</w:t>
      </w:r>
      <w:r w:rsidR="002E23FF" w:rsidRPr="00B47EEB">
        <w:rPr>
          <w:rFonts w:ascii="Arial Narrow" w:hAnsi="Arial Narrow" w:cs="Arial"/>
          <w:sz w:val="26"/>
          <w:szCs w:val="26"/>
        </w:rPr>
        <w:t xml:space="preserve"> </w:t>
      </w:r>
      <w:r w:rsidRPr="00B47EEB">
        <w:rPr>
          <w:rFonts w:ascii="Arial Narrow" w:hAnsi="Arial Narrow" w:cs="Arial"/>
          <w:sz w:val="26"/>
          <w:szCs w:val="26"/>
        </w:rPr>
        <w:t>Modèles</w:t>
      </w:r>
      <w:r w:rsidR="003E1B02" w:rsidRPr="00B47EEB">
        <w:rPr>
          <w:rFonts w:ascii="Arial Narrow" w:hAnsi="Arial Narrow" w:cs="Arial"/>
          <w:sz w:val="26"/>
          <w:szCs w:val="26"/>
        </w:rPr>
        <w:t xml:space="preserve"> ou formulaires types</w:t>
      </w:r>
      <w:r w:rsidRPr="00B47EEB">
        <w:rPr>
          <w:rFonts w:ascii="Arial Narrow" w:hAnsi="Arial Narrow" w:cs="Arial"/>
          <w:sz w:val="26"/>
          <w:szCs w:val="26"/>
        </w:rPr>
        <w:t xml:space="preserve"> à utiliser par les Soumissionnaires</w:t>
      </w:r>
      <w:r w:rsidR="008B033E" w:rsidRPr="00B47EEB">
        <w:rPr>
          <w:rFonts w:ascii="Arial Narrow" w:hAnsi="Arial Narrow" w:cs="Arial"/>
          <w:sz w:val="26"/>
          <w:szCs w:val="26"/>
        </w:rPr>
        <w:t xml:space="preserve"> notamment</w:t>
      </w:r>
      <w:r w:rsidR="002E23FF" w:rsidRPr="00B47EEB">
        <w:rPr>
          <w:rFonts w:ascii="Arial Narrow" w:hAnsi="Arial Narrow" w:cs="Arial"/>
          <w:sz w:val="26"/>
          <w:szCs w:val="26"/>
        </w:rPr>
        <w:t> :</w:t>
      </w:r>
    </w:p>
    <w:p w14:paraId="6FDD4036" w14:textId="4AE45711" w:rsidR="00E80048" w:rsidRPr="00B47EEB" w:rsidRDefault="00E80048" w:rsidP="0059559B">
      <w:pPr>
        <w:widowControl w:val="0"/>
        <w:autoSpaceDE w:val="0"/>
        <w:jc w:val="both"/>
        <w:rPr>
          <w:rFonts w:ascii="Arial Narrow" w:hAnsi="Arial Narrow" w:cs="Arial"/>
          <w:i/>
          <w:iCs/>
          <w:sz w:val="26"/>
          <w:szCs w:val="26"/>
        </w:rPr>
      </w:pPr>
      <w:bookmarkStart w:id="57" w:name="_Hlk158723946"/>
      <w:r w:rsidRPr="00B47EEB">
        <w:rPr>
          <w:rFonts w:ascii="Arial Narrow" w:hAnsi="Arial Narrow" w:cs="Arial"/>
          <w:i/>
          <w:iCs/>
          <w:sz w:val="26"/>
          <w:szCs w:val="26"/>
        </w:rPr>
        <w:t xml:space="preserve">                   Annexe n° </w:t>
      </w:r>
      <w:r w:rsidR="0052066E" w:rsidRPr="00B47EEB">
        <w:rPr>
          <w:rFonts w:ascii="Arial Narrow" w:hAnsi="Arial Narrow" w:cs="Arial"/>
          <w:i/>
          <w:iCs/>
          <w:sz w:val="26"/>
          <w:szCs w:val="26"/>
        </w:rPr>
        <w:t>1 :</w:t>
      </w:r>
      <w:r w:rsidRPr="00B47EEB">
        <w:rPr>
          <w:rFonts w:ascii="Arial Narrow" w:hAnsi="Arial Narrow" w:cs="Arial"/>
          <w:i/>
          <w:iCs/>
          <w:sz w:val="26"/>
          <w:szCs w:val="26"/>
        </w:rPr>
        <w:t xml:space="preserve"> Modèle </w:t>
      </w:r>
      <w:r w:rsidR="00774A75" w:rsidRPr="00B47EEB">
        <w:rPr>
          <w:rFonts w:ascii="Arial Narrow" w:hAnsi="Arial Narrow" w:cs="Arial"/>
          <w:i/>
          <w:iCs/>
          <w:sz w:val="26"/>
          <w:szCs w:val="26"/>
        </w:rPr>
        <w:t xml:space="preserve">de </w:t>
      </w:r>
      <w:r w:rsidRPr="00B47EEB">
        <w:rPr>
          <w:rFonts w:ascii="Arial Narrow" w:hAnsi="Arial Narrow" w:cs="Arial"/>
          <w:i/>
          <w:iCs/>
          <w:sz w:val="26"/>
          <w:szCs w:val="26"/>
        </w:rPr>
        <w:t xml:space="preserve">Déclaration d’intention de soumissionner </w:t>
      </w:r>
    </w:p>
    <w:p w14:paraId="15F540BF" w14:textId="21CD99CD" w:rsidR="00E80048" w:rsidRPr="00B47EEB" w:rsidRDefault="00E80048" w:rsidP="0059559B">
      <w:pPr>
        <w:widowControl w:val="0"/>
        <w:autoSpaceDE w:val="0"/>
        <w:jc w:val="both"/>
        <w:rPr>
          <w:rFonts w:ascii="Arial Narrow" w:hAnsi="Arial Narrow" w:cs="Arial"/>
          <w:i/>
          <w:iCs/>
          <w:sz w:val="26"/>
          <w:szCs w:val="26"/>
        </w:rPr>
      </w:pPr>
      <w:r w:rsidRPr="00B47EEB">
        <w:rPr>
          <w:rFonts w:ascii="Arial Narrow" w:hAnsi="Arial Narrow" w:cs="Arial"/>
          <w:i/>
          <w:iCs/>
          <w:sz w:val="26"/>
          <w:szCs w:val="26"/>
        </w:rPr>
        <w:t xml:space="preserve">                   Annexe n° </w:t>
      </w:r>
      <w:r w:rsidR="0052066E" w:rsidRPr="00B47EEB">
        <w:rPr>
          <w:rFonts w:ascii="Arial Narrow" w:hAnsi="Arial Narrow" w:cs="Arial"/>
          <w:i/>
          <w:iCs/>
          <w:sz w:val="26"/>
          <w:szCs w:val="26"/>
        </w:rPr>
        <w:t>2 :</w:t>
      </w:r>
      <w:r w:rsidRPr="00B47EEB">
        <w:rPr>
          <w:rFonts w:ascii="Arial Narrow" w:hAnsi="Arial Narrow" w:cs="Arial"/>
          <w:i/>
          <w:iCs/>
          <w:sz w:val="26"/>
          <w:szCs w:val="26"/>
        </w:rPr>
        <w:t xml:space="preserve"> Modèle de soumission</w:t>
      </w:r>
      <w:r w:rsidRPr="00B47EEB">
        <w:rPr>
          <w:rFonts w:ascii="Arial Narrow" w:hAnsi="Arial Narrow" w:cs="Arial"/>
          <w:i/>
          <w:iCs/>
          <w:sz w:val="26"/>
          <w:szCs w:val="26"/>
        </w:rPr>
        <w:tab/>
      </w:r>
    </w:p>
    <w:p w14:paraId="7CC18CDD" w14:textId="489A1588" w:rsidR="00E80048" w:rsidRPr="00B47EEB" w:rsidRDefault="00E80048" w:rsidP="0059559B">
      <w:pPr>
        <w:widowControl w:val="0"/>
        <w:autoSpaceDE w:val="0"/>
        <w:ind w:left="1440"/>
        <w:jc w:val="both"/>
        <w:rPr>
          <w:rFonts w:ascii="Arial Narrow" w:hAnsi="Arial Narrow" w:cs="Arial"/>
          <w:i/>
          <w:iCs/>
          <w:sz w:val="26"/>
          <w:szCs w:val="26"/>
        </w:rPr>
      </w:pPr>
      <w:r w:rsidRPr="00B47EEB">
        <w:rPr>
          <w:rFonts w:ascii="Arial Narrow" w:hAnsi="Arial Narrow" w:cs="Arial"/>
          <w:i/>
          <w:iCs/>
          <w:sz w:val="26"/>
          <w:szCs w:val="26"/>
        </w:rPr>
        <w:t xml:space="preserve">Annexe n° </w:t>
      </w:r>
      <w:r w:rsidR="0052066E" w:rsidRPr="00B47EEB">
        <w:rPr>
          <w:rFonts w:ascii="Arial Narrow" w:hAnsi="Arial Narrow" w:cs="Arial"/>
          <w:i/>
          <w:iCs/>
          <w:sz w:val="26"/>
          <w:szCs w:val="26"/>
        </w:rPr>
        <w:t>3 :</w:t>
      </w:r>
      <w:r w:rsidRPr="00B47EEB">
        <w:rPr>
          <w:rFonts w:ascii="Arial Narrow" w:hAnsi="Arial Narrow" w:cs="Arial"/>
          <w:i/>
          <w:iCs/>
          <w:sz w:val="26"/>
          <w:szCs w:val="26"/>
        </w:rPr>
        <w:t xml:space="preserve"> Modèle de caution de soumission</w:t>
      </w:r>
      <w:r w:rsidRPr="00B47EEB">
        <w:rPr>
          <w:rFonts w:ascii="Arial Narrow" w:hAnsi="Arial Narrow" w:cs="Arial"/>
          <w:i/>
          <w:iCs/>
          <w:sz w:val="26"/>
          <w:szCs w:val="26"/>
        </w:rPr>
        <w:tab/>
      </w:r>
    </w:p>
    <w:p w14:paraId="2846044E" w14:textId="4E4B0699" w:rsidR="00E80048" w:rsidRPr="00B47EEB" w:rsidRDefault="00E80048" w:rsidP="0059559B">
      <w:pPr>
        <w:widowControl w:val="0"/>
        <w:autoSpaceDE w:val="0"/>
        <w:ind w:left="1440"/>
        <w:jc w:val="both"/>
        <w:rPr>
          <w:rFonts w:ascii="Arial Narrow" w:hAnsi="Arial Narrow" w:cs="Arial"/>
          <w:i/>
          <w:iCs/>
          <w:sz w:val="26"/>
          <w:szCs w:val="26"/>
        </w:rPr>
      </w:pPr>
      <w:r w:rsidRPr="00B47EEB">
        <w:rPr>
          <w:rFonts w:ascii="Arial Narrow" w:hAnsi="Arial Narrow" w:cs="Arial"/>
          <w:i/>
          <w:iCs/>
          <w:sz w:val="26"/>
          <w:szCs w:val="26"/>
        </w:rPr>
        <w:t xml:space="preserve">Annexe n° </w:t>
      </w:r>
      <w:r w:rsidR="0052066E" w:rsidRPr="00B47EEB">
        <w:rPr>
          <w:rFonts w:ascii="Arial Narrow" w:hAnsi="Arial Narrow" w:cs="Arial"/>
          <w:i/>
          <w:iCs/>
          <w:sz w:val="26"/>
          <w:szCs w:val="26"/>
        </w:rPr>
        <w:t>4 :</w:t>
      </w:r>
      <w:r w:rsidRPr="00B47EEB">
        <w:rPr>
          <w:rFonts w:ascii="Arial Narrow" w:hAnsi="Arial Narrow" w:cs="Arial"/>
          <w:i/>
          <w:iCs/>
          <w:sz w:val="26"/>
          <w:szCs w:val="26"/>
        </w:rPr>
        <w:t xml:space="preserve"> Modèle de cautionnement définitif</w:t>
      </w:r>
      <w:r w:rsidRPr="00B47EEB">
        <w:rPr>
          <w:rFonts w:ascii="Arial Narrow" w:hAnsi="Arial Narrow" w:cs="Arial"/>
          <w:i/>
          <w:iCs/>
          <w:sz w:val="26"/>
          <w:szCs w:val="26"/>
        </w:rPr>
        <w:tab/>
      </w:r>
    </w:p>
    <w:p w14:paraId="211FEE4B" w14:textId="2AA67BDF" w:rsidR="00E80048" w:rsidRPr="00B47EEB" w:rsidRDefault="00E80048" w:rsidP="0059559B">
      <w:pPr>
        <w:widowControl w:val="0"/>
        <w:autoSpaceDE w:val="0"/>
        <w:ind w:left="1440"/>
        <w:jc w:val="both"/>
        <w:rPr>
          <w:rFonts w:ascii="Arial Narrow" w:hAnsi="Arial Narrow" w:cs="Arial"/>
          <w:i/>
          <w:iCs/>
          <w:sz w:val="26"/>
          <w:szCs w:val="26"/>
        </w:rPr>
      </w:pPr>
      <w:r w:rsidRPr="00B47EEB">
        <w:rPr>
          <w:rFonts w:ascii="Arial Narrow" w:hAnsi="Arial Narrow" w:cs="Arial"/>
          <w:i/>
          <w:iCs/>
          <w:sz w:val="26"/>
          <w:szCs w:val="26"/>
        </w:rPr>
        <w:t xml:space="preserve">Annexe n° </w:t>
      </w:r>
      <w:r w:rsidR="0052066E" w:rsidRPr="00B47EEB">
        <w:rPr>
          <w:rFonts w:ascii="Arial Narrow" w:hAnsi="Arial Narrow" w:cs="Arial"/>
          <w:i/>
          <w:iCs/>
          <w:sz w:val="26"/>
          <w:szCs w:val="26"/>
        </w:rPr>
        <w:t>5 :</w:t>
      </w:r>
      <w:r w:rsidRPr="00B47EEB">
        <w:rPr>
          <w:rFonts w:ascii="Arial Narrow" w:hAnsi="Arial Narrow" w:cs="Arial"/>
          <w:i/>
          <w:iCs/>
          <w:sz w:val="26"/>
          <w:szCs w:val="26"/>
        </w:rPr>
        <w:t xml:space="preserve"> Modèle de caution d'avance de démarrage</w:t>
      </w:r>
      <w:r w:rsidRPr="00B47EEB">
        <w:rPr>
          <w:rFonts w:ascii="Arial Narrow" w:hAnsi="Arial Narrow" w:cs="Arial"/>
          <w:i/>
          <w:iCs/>
          <w:sz w:val="26"/>
          <w:szCs w:val="26"/>
        </w:rPr>
        <w:tab/>
      </w:r>
    </w:p>
    <w:p w14:paraId="6105716F" w14:textId="77777777" w:rsidR="00E80048" w:rsidRPr="00B47EEB" w:rsidRDefault="00E80048" w:rsidP="0059559B">
      <w:pPr>
        <w:widowControl w:val="0"/>
        <w:autoSpaceDE w:val="0"/>
        <w:ind w:left="1440"/>
        <w:jc w:val="both"/>
        <w:rPr>
          <w:rFonts w:ascii="Arial Narrow" w:hAnsi="Arial Narrow" w:cs="Arial"/>
          <w:i/>
          <w:iCs/>
          <w:sz w:val="26"/>
          <w:szCs w:val="26"/>
        </w:rPr>
      </w:pPr>
      <w:r w:rsidRPr="00B47EEB">
        <w:rPr>
          <w:rFonts w:ascii="Arial Narrow" w:hAnsi="Arial Narrow" w:cs="Arial"/>
          <w:i/>
          <w:iCs/>
          <w:sz w:val="26"/>
          <w:szCs w:val="26"/>
        </w:rPr>
        <w:t>Annexe n°6 : Modèle de caution de bonne exécution (retenue de garantie)</w:t>
      </w:r>
      <w:r w:rsidRPr="00B47EEB">
        <w:rPr>
          <w:rFonts w:ascii="Arial Narrow" w:hAnsi="Arial Narrow" w:cs="Arial"/>
          <w:i/>
          <w:iCs/>
          <w:sz w:val="26"/>
          <w:szCs w:val="26"/>
        </w:rPr>
        <w:tab/>
      </w:r>
    </w:p>
    <w:p w14:paraId="28DDA663" w14:textId="240425FF" w:rsidR="00E80048" w:rsidRPr="00B47EEB" w:rsidRDefault="00E80048" w:rsidP="0059559B">
      <w:pPr>
        <w:widowControl w:val="0"/>
        <w:autoSpaceDE w:val="0"/>
        <w:ind w:left="1440"/>
        <w:jc w:val="both"/>
        <w:rPr>
          <w:rFonts w:ascii="Arial Narrow" w:hAnsi="Arial Narrow" w:cs="Arial"/>
          <w:i/>
          <w:iCs/>
          <w:sz w:val="26"/>
          <w:szCs w:val="26"/>
        </w:rPr>
      </w:pPr>
      <w:r w:rsidRPr="00B47EEB">
        <w:rPr>
          <w:rFonts w:ascii="Arial Narrow" w:hAnsi="Arial Narrow" w:cs="Arial"/>
          <w:i/>
          <w:iCs/>
          <w:sz w:val="26"/>
          <w:szCs w:val="26"/>
        </w:rPr>
        <w:t xml:space="preserve">Annexe n° </w:t>
      </w:r>
      <w:r w:rsidR="0052066E" w:rsidRPr="00B47EEB">
        <w:rPr>
          <w:rFonts w:ascii="Arial Narrow" w:hAnsi="Arial Narrow" w:cs="Arial"/>
          <w:i/>
          <w:iCs/>
          <w:sz w:val="26"/>
          <w:szCs w:val="26"/>
        </w:rPr>
        <w:t>7 :</w:t>
      </w:r>
      <w:r w:rsidRPr="00B47EEB">
        <w:rPr>
          <w:rFonts w:ascii="Arial Narrow" w:hAnsi="Arial Narrow" w:cs="Arial"/>
          <w:i/>
          <w:iCs/>
          <w:sz w:val="26"/>
          <w:szCs w:val="26"/>
        </w:rPr>
        <w:t xml:space="preserve"> Modèle de Lettre de soumission de la proposition technique</w:t>
      </w:r>
    </w:p>
    <w:p w14:paraId="5A44EF7E" w14:textId="5461E156" w:rsidR="00E80048" w:rsidRPr="00B47EEB" w:rsidRDefault="00E80048" w:rsidP="0059559B">
      <w:pPr>
        <w:widowControl w:val="0"/>
        <w:autoSpaceDE w:val="0"/>
        <w:ind w:left="1440"/>
        <w:jc w:val="both"/>
        <w:rPr>
          <w:rFonts w:ascii="Arial Narrow" w:hAnsi="Arial Narrow" w:cs="Arial"/>
          <w:i/>
          <w:iCs/>
          <w:sz w:val="26"/>
          <w:szCs w:val="26"/>
        </w:rPr>
      </w:pPr>
      <w:r w:rsidRPr="00B47EEB">
        <w:rPr>
          <w:rFonts w:ascii="Arial Narrow" w:hAnsi="Arial Narrow" w:cs="Arial"/>
          <w:i/>
          <w:iCs/>
          <w:sz w:val="26"/>
          <w:szCs w:val="26"/>
        </w:rPr>
        <w:t xml:space="preserve">Annexe n° </w:t>
      </w:r>
      <w:r w:rsidR="0052066E" w:rsidRPr="00B47EEB">
        <w:rPr>
          <w:rFonts w:ascii="Arial Narrow" w:hAnsi="Arial Narrow" w:cs="Arial"/>
          <w:i/>
          <w:iCs/>
          <w:sz w:val="26"/>
          <w:szCs w:val="26"/>
        </w:rPr>
        <w:t>8 :</w:t>
      </w:r>
      <w:r w:rsidRPr="00B47EEB">
        <w:rPr>
          <w:rFonts w:ascii="Arial Narrow" w:hAnsi="Arial Narrow" w:cs="Arial"/>
          <w:i/>
          <w:iCs/>
          <w:sz w:val="26"/>
          <w:szCs w:val="26"/>
        </w:rPr>
        <w:t xml:space="preserve"> Modèle de Cadre du planning</w:t>
      </w:r>
      <w:r w:rsidRPr="00B47EEB">
        <w:rPr>
          <w:rFonts w:ascii="Arial Narrow" w:hAnsi="Arial Narrow" w:cs="Arial"/>
          <w:i/>
          <w:iCs/>
          <w:sz w:val="26"/>
          <w:szCs w:val="26"/>
        </w:rPr>
        <w:tab/>
      </w:r>
    </w:p>
    <w:p w14:paraId="21A49236" w14:textId="275D55A9" w:rsidR="00E80048" w:rsidRPr="00B47EEB" w:rsidRDefault="00E80048" w:rsidP="0059559B">
      <w:pPr>
        <w:widowControl w:val="0"/>
        <w:autoSpaceDE w:val="0"/>
        <w:ind w:left="1440"/>
        <w:jc w:val="both"/>
        <w:rPr>
          <w:rFonts w:ascii="Arial Narrow" w:hAnsi="Arial Narrow" w:cs="Arial"/>
          <w:i/>
          <w:iCs/>
          <w:sz w:val="26"/>
          <w:szCs w:val="26"/>
        </w:rPr>
      </w:pPr>
      <w:r w:rsidRPr="00B47EEB">
        <w:rPr>
          <w:rFonts w:ascii="Arial Narrow" w:hAnsi="Arial Narrow" w:cs="Arial"/>
          <w:i/>
          <w:iCs/>
          <w:sz w:val="26"/>
          <w:szCs w:val="26"/>
        </w:rPr>
        <w:t xml:space="preserve">Annexe n° </w:t>
      </w:r>
      <w:r w:rsidR="0052066E" w:rsidRPr="00B47EEB">
        <w:rPr>
          <w:rFonts w:ascii="Arial Narrow" w:hAnsi="Arial Narrow" w:cs="Arial"/>
          <w:i/>
          <w:iCs/>
          <w:sz w:val="26"/>
          <w:szCs w:val="26"/>
        </w:rPr>
        <w:t>9 :</w:t>
      </w:r>
      <w:r w:rsidRPr="00B47EEB">
        <w:rPr>
          <w:rFonts w:ascii="Arial Narrow" w:hAnsi="Arial Narrow" w:cs="Arial"/>
          <w:i/>
          <w:iCs/>
          <w:sz w:val="26"/>
          <w:szCs w:val="26"/>
        </w:rPr>
        <w:t xml:space="preserve"> Modèle de liste de personnels à mobiliser</w:t>
      </w:r>
      <w:r w:rsidRPr="00B47EEB">
        <w:rPr>
          <w:rFonts w:ascii="Arial Narrow" w:hAnsi="Arial Narrow" w:cs="Arial"/>
          <w:i/>
          <w:iCs/>
          <w:sz w:val="26"/>
          <w:szCs w:val="26"/>
        </w:rPr>
        <w:tab/>
      </w:r>
    </w:p>
    <w:p w14:paraId="4189E880" w14:textId="7B18EB53" w:rsidR="00E80048" w:rsidRPr="00B47EEB" w:rsidRDefault="00E80048" w:rsidP="0059559B">
      <w:pPr>
        <w:widowControl w:val="0"/>
        <w:autoSpaceDE w:val="0"/>
        <w:ind w:left="1440"/>
        <w:jc w:val="both"/>
        <w:rPr>
          <w:rFonts w:ascii="Arial Narrow" w:hAnsi="Arial Narrow" w:cs="Arial"/>
          <w:i/>
          <w:iCs/>
          <w:sz w:val="26"/>
          <w:szCs w:val="26"/>
        </w:rPr>
      </w:pPr>
      <w:r w:rsidRPr="00B47EEB">
        <w:rPr>
          <w:rFonts w:ascii="Arial Narrow" w:hAnsi="Arial Narrow" w:cs="Arial"/>
          <w:i/>
          <w:iCs/>
          <w:sz w:val="26"/>
          <w:szCs w:val="26"/>
        </w:rPr>
        <w:t xml:space="preserve">Annexe n° </w:t>
      </w:r>
      <w:r w:rsidR="0052066E" w:rsidRPr="00B47EEB">
        <w:rPr>
          <w:rFonts w:ascii="Arial Narrow" w:hAnsi="Arial Narrow" w:cs="Arial"/>
          <w:i/>
          <w:iCs/>
          <w:sz w:val="26"/>
          <w:szCs w:val="26"/>
        </w:rPr>
        <w:t>10 :</w:t>
      </w:r>
      <w:r w:rsidRPr="00B47EEB">
        <w:rPr>
          <w:rFonts w:ascii="Arial Narrow" w:hAnsi="Arial Narrow" w:cs="Arial"/>
          <w:i/>
          <w:iCs/>
          <w:sz w:val="26"/>
          <w:szCs w:val="26"/>
        </w:rPr>
        <w:t xml:space="preserve"> Modèle de fiches de prestations susceptibles d'être sous traitées</w:t>
      </w:r>
      <w:r w:rsidRPr="00B47EEB">
        <w:rPr>
          <w:rFonts w:ascii="Arial Narrow" w:hAnsi="Arial Narrow" w:cs="Arial"/>
          <w:i/>
          <w:iCs/>
          <w:sz w:val="26"/>
          <w:szCs w:val="26"/>
        </w:rPr>
        <w:tab/>
      </w:r>
      <w:r w:rsidRPr="00B47EEB">
        <w:rPr>
          <w:rFonts w:ascii="Arial Narrow" w:hAnsi="Arial Narrow" w:cs="Arial"/>
          <w:i/>
          <w:iCs/>
          <w:sz w:val="26"/>
          <w:szCs w:val="26"/>
        </w:rPr>
        <w:tab/>
      </w:r>
    </w:p>
    <w:p w14:paraId="62A949E5" w14:textId="64ECE7EE" w:rsidR="00E80048" w:rsidRPr="00B47EEB" w:rsidRDefault="00E80048" w:rsidP="0059559B">
      <w:pPr>
        <w:widowControl w:val="0"/>
        <w:autoSpaceDE w:val="0"/>
        <w:ind w:left="1440"/>
        <w:jc w:val="both"/>
        <w:rPr>
          <w:rFonts w:ascii="Arial Narrow" w:hAnsi="Arial Narrow" w:cs="Arial"/>
          <w:i/>
          <w:iCs/>
          <w:sz w:val="26"/>
          <w:szCs w:val="26"/>
        </w:rPr>
      </w:pPr>
      <w:r w:rsidRPr="00B47EEB">
        <w:rPr>
          <w:rFonts w:ascii="Arial Narrow" w:hAnsi="Arial Narrow" w:cs="Arial"/>
          <w:i/>
          <w:iCs/>
          <w:sz w:val="26"/>
          <w:szCs w:val="26"/>
        </w:rPr>
        <w:t xml:space="preserve">Annexe n° </w:t>
      </w:r>
      <w:r w:rsidR="0052066E" w:rsidRPr="00B47EEB">
        <w:rPr>
          <w:rFonts w:ascii="Arial Narrow" w:hAnsi="Arial Narrow" w:cs="Arial"/>
          <w:i/>
          <w:iCs/>
          <w:sz w:val="26"/>
          <w:szCs w:val="26"/>
        </w:rPr>
        <w:t>11 :</w:t>
      </w:r>
      <w:r w:rsidRPr="00B47EEB">
        <w:rPr>
          <w:rFonts w:ascii="Arial Narrow" w:hAnsi="Arial Narrow" w:cs="Arial"/>
          <w:i/>
          <w:iCs/>
          <w:sz w:val="26"/>
          <w:szCs w:val="26"/>
        </w:rPr>
        <w:t xml:space="preserve"> Modèle de CV de personnels à mobiliser</w:t>
      </w:r>
      <w:r w:rsidRPr="00B47EEB">
        <w:rPr>
          <w:rFonts w:ascii="Arial Narrow" w:hAnsi="Arial Narrow" w:cs="Arial"/>
          <w:i/>
          <w:iCs/>
          <w:sz w:val="26"/>
          <w:szCs w:val="26"/>
        </w:rPr>
        <w:tab/>
      </w:r>
      <w:r w:rsidR="00F43F7D" w:rsidRPr="00B47EEB">
        <w:rPr>
          <w:rFonts w:ascii="Arial Narrow" w:hAnsi="Arial Narrow" w:cs="Arial"/>
          <w:i/>
          <w:iCs/>
          <w:sz w:val="26"/>
          <w:szCs w:val="26"/>
        </w:rPr>
        <w:t xml:space="preserve"> </w:t>
      </w:r>
    </w:p>
    <w:p w14:paraId="7C907E5E" w14:textId="66E6ADDC" w:rsidR="008443AE" w:rsidRPr="00B47EEB" w:rsidRDefault="008443AE"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Pièce n° 11 : Le </w:t>
      </w:r>
      <w:r w:rsidR="00C70909" w:rsidRPr="00B47EEB">
        <w:rPr>
          <w:rFonts w:ascii="Arial Narrow" w:hAnsi="Arial Narrow" w:cs="Arial"/>
          <w:sz w:val="26"/>
          <w:szCs w:val="26"/>
        </w:rPr>
        <w:t>formulaire</w:t>
      </w:r>
      <w:r w:rsidRPr="00B47EEB">
        <w:rPr>
          <w:rFonts w:ascii="Arial Narrow" w:hAnsi="Arial Narrow" w:cs="Arial"/>
          <w:sz w:val="26"/>
          <w:szCs w:val="26"/>
        </w:rPr>
        <w:t xml:space="preserve"> de </w:t>
      </w:r>
      <w:bookmarkStart w:id="58" w:name="_Hlk159243329"/>
      <w:r w:rsidRPr="00B47EEB">
        <w:rPr>
          <w:rFonts w:ascii="Arial Narrow" w:hAnsi="Arial Narrow" w:cs="Arial"/>
          <w:sz w:val="26"/>
          <w:szCs w:val="26"/>
        </w:rPr>
        <w:t xml:space="preserve">la charte </w:t>
      </w:r>
      <w:r w:rsidR="006A0842" w:rsidRPr="00B47EEB">
        <w:rPr>
          <w:rFonts w:ascii="Arial Narrow" w:hAnsi="Arial Narrow" w:cs="Arial"/>
          <w:sz w:val="26"/>
          <w:szCs w:val="26"/>
        </w:rPr>
        <w:t>d’intégrité</w:t>
      </w:r>
      <w:bookmarkEnd w:id="58"/>
      <w:r w:rsidR="006A0842" w:rsidRPr="00B47EEB">
        <w:rPr>
          <w:rFonts w:ascii="Arial Narrow" w:hAnsi="Arial Narrow" w:cs="Arial"/>
          <w:sz w:val="26"/>
          <w:szCs w:val="26"/>
        </w:rPr>
        <w:t>.</w:t>
      </w:r>
    </w:p>
    <w:p w14:paraId="154CFF8A" w14:textId="7D7078C3" w:rsidR="008443AE" w:rsidRPr="00B47EEB" w:rsidRDefault="008443AE"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Pièce n° 12 : Le </w:t>
      </w:r>
      <w:r w:rsidR="00C70909" w:rsidRPr="00B47EEB">
        <w:rPr>
          <w:rFonts w:ascii="Arial Narrow" w:hAnsi="Arial Narrow" w:cs="Arial"/>
          <w:sz w:val="26"/>
          <w:szCs w:val="26"/>
        </w:rPr>
        <w:t>formulaire de</w:t>
      </w:r>
      <w:r w:rsidRPr="00B47EEB">
        <w:rPr>
          <w:rFonts w:ascii="Arial Narrow" w:hAnsi="Arial Narrow" w:cs="Arial"/>
          <w:sz w:val="26"/>
          <w:szCs w:val="26"/>
        </w:rPr>
        <w:t xml:space="preserve"> </w:t>
      </w:r>
      <w:bookmarkStart w:id="59" w:name="_Hlk159243341"/>
      <w:r w:rsidRPr="00B47EEB">
        <w:rPr>
          <w:rFonts w:ascii="Arial Narrow" w:hAnsi="Arial Narrow" w:cs="Arial"/>
          <w:sz w:val="26"/>
          <w:szCs w:val="26"/>
        </w:rPr>
        <w:t xml:space="preserve">déclaration d’engagement </w:t>
      </w:r>
      <w:r w:rsidR="006A0842" w:rsidRPr="00B47EEB">
        <w:rPr>
          <w:rFonts w:ascii="Arial Narrow" w:hAnsi="Arial Narrow" w:cs="Arial"/>
          <w:sz w:val="26"/>
          <w:szCs w:val="26"/>
        </w:rPr>
        <w:t xml:space="preserve">au respect des clauses </w:t>
      </w:r>
      <w:r w:rsidRPr="00B47EEB">
        <w:rPr>
          <w:rFonts w:ascii="Arial Narrow" w:hAnsi="Arial Narrow" w:cs="Arial"/>
          <w:sz w:val="26"/>
          <w:szCs w:val="26"/>
        </w:rPr>
        <w:t>social</w:t>
      </w:r>
      <w:r w:rsidR="006A0842" w:rsidRPr="00B47EEB">
        <w:rPr>
          <w:rFonts w:ascii="Arial Narrow" w:hAnsi="Arial Narrow" w:cs="Arial"/>
          <w:sz w:val="26"/>
          <w:szCs w:val="26"/>
        </w:rPr>
        <w:t>es</w:t>
      </w:r>
      <w:r w:rsidRPr="00B47EEB">
        <w:rPr>
          <w:rFonts w:ascii="Arial Narrow" w:hAnsi="Arial Narrow" w:cs="Arial"/>
          <w:sz w:val="26"/>
          <w:szCs w:val="26"/>
        </w:rPr>
        <w:t xml:space="preserve"> et environnemental</w:t>
      </w:r>
      <w:r w:rsidR="006A0842" w:rsidRPr="00B47EEB">
        <w:rPr>
          <w:rFonts w:ascii="Arial Narrow" w:hAnsi="Arial Narrow" w:cs="Arial"/>
          <w:sz w:val="26"/>
          <w:szCs w:val="26"/>
        </w:rPr>
        <w:t>es</w:t>
      </w:r>
      <w:bookmarkEnd w:id="59"/>
      <w:r w:rsidRPr="00B47EEB">
        <w:rPr>
          <w:rFonts w:ascii="Arial Narrow" w:hAnsi="Arial Narrow" w:cs="Arial"/>
          <w:sz w:val="26"/>
          <w:szCs w:val="26"/>
        </w:rPr>
        <w:t>.</w:t>
      </w:r>
    </w:p>
    <w:bookmarkEnd w:id="57"/>
    <w:p w14:paraId="3B7B2F6F" w14:textId="303CF3AB" w:rsidR="008443AE" w:rsidRPr="00B47EEB" w:rsidRDefault="008443AE"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Pièce n° 13 : </w:t>
      </w:r>
      <w:r w:rsidR="00B2158C" w:rsidRPr="00B47EEB">
        <w:rPr>
          <w:rFonts w:ascii="Arial Narrow" w:hAnsi="Arial Narrow" w:cs="Arial"/>
          <w:sz w:val="26"/>
          <w:szCs w:val="26"/>
        </w:rPr>
        <w:t xml:space="preserve">le </w:t>
      </w:r>
      <w:r w:rsidR="001672D7" w:rsidRPr="00B47EEB">
        <w:rPr>
          <w:rFonts w:ascii="Arial Narrow" w:hAnsi="Arial Narrow" w:cs="Arial"/>
          <w:sz w:val="26"/>
          <w:szCs w:val="26"/>
        </w:rPr>
        <w:t xml:space="preserve">visa de maturité ou </w:t>
      </w:r>
      <w:r w:rsidR="007E0A36" w:rsidRPr="00B47EEB">
        <w:rPr>
          <w:rFonts w:ascii="Arial Narrow" w:hAnsi="Arial Narrow" w:cs="Arial"/>
          <w:sz w:val="26"/>
          <w:szCs w:val="26"/>
        </w:rPr>
        <w:t xml:space="preserve">les justificatifs des études préalables à remplir par le </w:t>
      </w:r>
      <w:r w:rsidR="00CC0E1C" w:rsidRPr="00B47EEB">
        <w:rPr>
          <w:rFonts w:ascii="Arial Narrow" w:hAnsi="Arial Narrow" w:cs="Arial"/>
          <w:sz w:val="26"/>
          <w:szCs w:val="26"/>
        </w:rPr>
        <w:t xml:space="preserve">Maître d’Ouvrage Délégué </w:t>
      </w:r>
      <w:r w:rsidR="007E0A36" w:rsidRPr="00B47EEB">
        <w:rPr>
          <w:rFonts w:ascii="Arial Narrow" w:hAnsi="Arial Narrow" w:cs="Arial"/>
          <w:sz w:val="26"/>
          <w:szCs w:val="26"/>
        </w:rPr>
        <w:t xml:space="preserve">ou le </w:t>
      </w:r>
      <w:r w:rsidR="00CC0E1C" w:rsidRPr="00B47EEB">
        <w:rPr>
          <w:rFonts w:ascii="Arial Narrow" w:hAnsi="Arial Narrow" w:cs="Arial"/>
          <w:sz w:val="26"/>
          <w:szCs w:val="26"/>
        </w:rPr>
        <w:t xml:space="preserve">Maître d’Ouvrage </w:t>
      </w:r>
      <w:r w:rsidR="003F5D76" w:rsidRPr="00B47EEB">
        <w:rPr>
          <w:rFonts w:ascii="Arial Narrow" w:hAnsi="Arial Narrow" w:cs="Arial"/>
          <w:sz w:val="26"/>
          <w:szCs w:val="26"/>
        </w:rPr>
        <w:t>Délégué,</w:t>
      </w:r>
      <w:r w:rsidR="007E0A36" w:rsidRPr="00B47EEB">
        <w:rPr>
          <w:rFonts w:ascii="Arial Narrow" w:hAnsi="Arial Narrow" w:cs="Arial"/>
          <w:sz w:val="26"/>
          <w:szCs w:val="26"/>
        </w:rPr>
        <w:t xml:space="preserve"> </w:t>
      </w:r>
      <w:r w:rsidR="007E0A36" w:rsidRPr="00B47EEB">
        <w:rPr>
          <w:rFonts w:ascii="Arial Narrow" w:hAnsi="Arial Narrow"/>
          <w:sz w:val="26"/>
          <w:szCs w:val="26"/>
        </w:rPr>
        <w:t xml:space="preserve">la disponibilité du financement </w:t>
      </w:r>
      <w:r w:rsidR="008F2876" w:rsidRPr="00B47EEB">
        <w:rPr>
          <w:rFonts w:ascii="Arial Narrow" w:hAnsi="Arial Narrow"/>
          <w:sz w:val="26"/>
          <w:szCs w:val="26"/>
        </w:rPr>
        <w:t>ou</w:t>
      </w:r>
      <w:r w:rsidR="007E0A36" w:rsidRPr="00B47EEB">
        <w:rPr>
          <w:rFonts w:ascii="Arial Narrow" w:hAnsi="Arial Narrow"/>
          <w:sz w:val="26"/>
          <w:szCs w:val="26"/>
        </w:rPr>
        <w:t xml:space="preserve"> l'inscription budgétaire</w:t>
      </w:r>
      <w:r w:rsidRPr="00B47EEB">
        <w:rPr>
          <w:rFonts w:ascii="Arial Narrow" w:hAnsi="Arial Narrow" w:cs="Arial"/>
          <w:sz w:val="26"/>
          <w:szCs w:val="26"/>
        </w:rPr>
        <w:t>.</w:t>
      </w:r>
    </w:p>
    <w:p w14:paraId="22B6EB0F" w14:textId="38F81CBE" w:rsidR="00273DD0" w:rsidRPr="00B47EEB" w:rsidRDefault="00353DCC" w:rsidP="0059559B">
      <w:pPr>
        <w:widowControl w:val="0"/>
        <w:tabs>
          <w:tab w:val="left" w:pos="440"/>
        </w:tabs>
        <w:autoSpaceDE w:val="0"/>
        <w:spacing w:after="60"/>
        <w:jc w:val="both"/>
        <w:rPr>
          <w:rFonts w:ascii="Arial Narrow" w:hAnsi="Arial Narrow" w:cs="Arial"/>
          <w:sz w:val="26"/>
          <w:szCs w:val="26"/>
        </w:rPr>
      </w:pPr>
      <w:r w:rsidRPr="00B47EEB">
        <w:rPr>
          <w:rFonts w:ascii="Arial Narrow" w:hAnsi="Arial Narrow" w:cs="Arial"/>
          <w:sz w:val="26"/>
          <w:szCs w:val="26"/>
        </w:rPr>
        <w:t xml:space="preserve">Pièce n° </w:t>
      </w:r>
      <w:r w:rsidR="008443AE" w:rsidRPr="00B47EEB">
        <w:rPr>
          <w:rFonts w:ascii="Arial Narrow" w:hAnsi="Arial Narrow" w:cs="Arial"/>
          <w:sz w:val="26"/>
          <w:szCs w:val="26"/>
        </w:rPr>
        <w:t>14 </w:t>
      </w:r>
      <w:r w:rsidR="00017324" w:rsidRPr="00B47EEB">
        <w:rPr>
          <w:rFonts w:ascii="Arial Narrow" w:hAnsi="Arial Narrow" w:cs="Arial"/>
          <w:sz w:val="26"/>
          <w:szCs w:val="26"/>
        </w:rPr>
        <w:t>:</w:t>
      </w:r>
      <w:r w:rsidRPr="00B47EEB">
        <w:rPr>
          <w:rFonts w:ascii="Arial Narrow" w:hAnsi="Arial Narrow" w:cs="Arial"/>
          <w:sz w:val="26"/>
          <w:szCs w:val="26"/>
        </w:rPr>
        <w:tab/>
        <w:t>La</w:t>
      </w:r>
      <w:r w:rsidR="004D0CF2" w:rsidRPr="00B47EEB">
        <w:rPr>
          <w:rFonts w:ascii="Arial Narrow" w:hAnsi="Arial Narrow" w:cs="Arial"/>
          <w:sz w:val="26"/>
          <w:szCs w:val="26"/>
        </w:rPr>
        <w:t xml:space="preserve"> </w:t>
      </w:r>
      <w:r w:rsidRPr="00B47EEB">
        <w:rPr>
          <w:rFonts w:ascii="Arial Narrow" w:hAnsi="Arial Narrow" w:cs="Arial"/>
          <w:sz w:val="26"/>
          <w:szCs w:val="26"/>
        </w:rPr>
        <w:t>liste</w:t>
      </w:r>
      <w:r w:rsidR="004D0CF2" w:rsidRPr="00B47EEB">
        <w:rPr>
          <w:rFonts w:ascii="Arial Narrow" w:hAnsi="Arial Narrow" w:cs="Arial"/>
          <w:sz w:val="26"/>
          <w:szCs w:val="26"/>
        </w:rPr>
        <w:t xml:space="preserve"> </w:t>
      </w:r>
      <w:r w:rsidR="00C70909" w:rsidRPr="00B47EEB">
        <w:rPr>
          <w:rFonts w:ascii="Arial Narrow" w:hAnsi="Arial Narrow" w:cs="Arial"/>
          <w:sz w:val="26"/>
          <w:szCs w:val="26"/>
        </w:rPr>
        <w:t xml:space="preserve">des établissements bancaires et organismes financiers </w:t>
      </w:r>
      <w:r w:rsidR="00540AA3" w:rsidRPr="00B47EEB">
        <w:rPr>
          <w:rFonts w:ascii="Arial Narrow" w:hAnsi="Arial Narrow" w:cs="Arial"/>
          <w:sz w:val="26"/>
          <w:szCs w:val="26"/>
        </w:rPr>
        <w:t xml:space="preserve">habilités </w:t>
      </w:r>
      <w:r w:rsidR="00FE3BD9" w:rsidRPr="00B47EEB">
        <w:rPr>
          <w:rFonts w:ascii="Arial Narrow" w:hAnsi="Arial Narrow" w:cs="Arial"/>
          <w:sz w:val="26"/>
          <w:szCs w:val="26"/>
        </w:rPr>
        <w:t>par le M</w:t>
      </w:r>
      <w:r w:rsidRPr="00B47EEB">
        <w:rPr>
          <w:rFonts w:ascii="Arial Narrow" w:hAnsi="Arial Narrow" w:cs="Arial"/>
          <w:sz w:val="26"/>
          <w:szCs w:val="26"/>
        </w:rPr>
        <w:t>inistre en charge des à</w:t>
      </w:r>
      <w:r w:rsidR="004D0CF2" w:rsidRPr="00B47EEB">
        <w:rPr>
          <w:rFonts w:ascii="Arial Narrow" w:hAnsi="Arial Narrow" w:cs="Arial"/>
          <w:sz w:val="26"/>
          <w:szCs w:val="26"/>
        </w:rPr>
        <w:t xml:space="preserve"> </w:t>
      </w:r>
      <w:r w:rsidRPr="00B47EEB">
        <w:rPr>
          <w:rFonts w:ascii="Arial Narrow" w:hAnsi="Arial Narrow" w:cs="Arial"/>
          <w:sz w:val="26"/>
          <w:szCs w:val="26"/>
        </w:rPr>
        <w:t>émettre</w:t>
      </w:r>
      <w:r w:rsidR="004D0CF2" w:rsidRPr="00B47EEB">
        <w:rPr>
          <w:rFonts w:ascii="Arial Narrow" w:hAnsi="Arial Narrow" w:cs="Arial"/>
          <w:sz w:val="26"/>
          <w:szCs w:val="26"/>
        </w:rPr>
        <w:t xml:space="preserve"> </w:t>
      </w:r>
      <w:r w:rsidRPr="00B47EEB">
        <w:rPr>
          <w:rFonts w:ascii="Arial Narrow" w:hAnsi="Arial Narrow" w:cs="Arial"/>
          <w:sz w:val="26"/>
          <w:szCs w:val="26"/>
        </w:rPr>
        <w:t>des</w:t>
      </w:r>
      <w:r w:rsidR="004D0CF2" w:rsidRPr="00B47EEB">
        <w:rPr>
          <w:rFonts w:ascii="Arial Narrow" w:hAnsi="Arial Narrow" w:cs="Arial"/>
          <w:sz w:val="26"/>
          <w:szCs w:val="26"/>
        </w:rPr>
        <w:t xml:space="preserve"> </w:t>
      </w:r>
      <w:r w:rsidRPr="00B47EEB">
        <w:rPr>
          <w:rFonts w:ascii="Arial Narrow" w:hAnsi="Arial Narrow" w:cs="Arial"/>
          <w:sz w:val="26"/>
          <w:szCs w:val="26"/>
        </w:rPr>
        <w:t>cautions, dans le cadre des marchés publics</w:t>
      </w:r>
      <w:r w:rsidR="00CE6D4B" w:rsidRPr="00B47EEB">
        <w:rPr>
          <w:rFonts w:ascii="Arial Narrow" w:hAnsi="Arial Narrow" w:cs="Arial"/>
          <w:sz w:val="26"/>
          <w:szCs w:val="26"/>
        </w:rPr>
        <w:t>.</w:t>
      </w:r>
      <w:r w:rsidR="00C70909" w:rsidRPr="00B47EEB">
        <w:rPr>
          <w:rFonts w:ascii="Arial Narrow" w:hAnsi="Arial Narrow" w:cs="Arial"/>
          <w:sz w:val="26"/>
          <w:szCs w:val="26"/>
        </w:rPr>
        <w:t xml:space="preserve"> </w:t>
      </w:r>
    </w:p>
    <w:p w14:paraId="13335458" w14:textId="77777777" w:rsidR="00A40CB5" w:rsidRPr="00B47EEB" w:rsidRDefault="00A40CB5" w:rsidP="0059559B">
      <w:pPr>
        <w:widowControl w:val="0"/>
        <w:tabs>
          <w:tab w:val="left" w:pos="440"/>
        </w:tabs>
        <w:autoSpaceDE w:val="0"/>
        <w:spacing w:after="60"/>
        <w:jc w:val="both"/>
        <w:rPr>
          <w:rFonts w:ascii="Arial Narrow" w:hAnsi="Arial Narrow" w:cs="Arial"/>
          <w:sz w:val="26"/>
          <w:szCs w:val="26"/>
        </w:rPr>
      </w:pPr>
    </w:p>
    <w:p w14:paraId="5E645CDD" w14:textId="3BB8A98B" w:rsidR="00273DD0" w:rsidRPr="00B47EEB" w:rsidRDefault="00353DCC" w:rsidP="0059559B">
      <w:pPr>
        <w:widowControl w:val="0"/>
        <w:tabs>
          <w:tab w:val="left" w:pos="2420"/>
          <w:tab w:val="left" w:pos="2940"/>
          <w:tab w:val="left" w:pos="3320"/>
          <w:tab w:val="left" w:pos="4300"/>
        </w:tabs>
        <w:autoSpaceDE w:val="0"/>
        <w:spacing w:after="60"/>
        <w:jc w:val="both"/>
        <w:rPr>
          <w:rFonts w:ascii="Arial Narrow" w:hAnsi="Arial Narrow" w:cs="Arial"/>
          <w:sz w:val="26"/>
          <w:szCs w:val="26"/>
        </w:rPr>
      </w:pPr>
      <w:r w:rsidRPr="00B47EEB">
        <w:rPr>
          <w:rFonts w:ascii="Arial Narrow" w:hAnsi="Arial Narrow" w:cs="Arial"/>
          <w:b/>
          <w:sz w:val="26"/>
          <w:szCs w:val="26"/>
        </w:rPr>
        <w:t>8.2</w:t>
      </w:r>
      <w:r w:rsidRPr="00B47EEB">
        <w:rPr>
          <w:rFonts w:ascii="Arial Narrow" w:hAnsi="Arial Narrow" w:cs="Arial"/>
          <w:sz w:val="26"/>
          <w:szCs w:val="26"/>
        </w:rPr>
        <w:t>. Le Soumissionnaire doit examiner l’ensemble des</w:t>
      </w:r>
      <w:r w:rsidR="006E3A4A" w:rsidRPr="00B47EEB">
        <w:rPr>
          <w:rFonts w:ascii="Arial Narrow" w:hAnsi="Arial Narrow" w:cs="Arial"/>
          <w:sz w:val="26"/>
          <w:szCs w:val="26"/>
        </w:rPr>
        <w:t xml:space="preserve"> </w:t>
      </w:r>
      <w:r w:rsidRPr="00B47EEB">
        <w:rPr>
          <w:rFonts w:ascii="Arial Narrow" w:hAnsi="Arial Narrow" w:cs="Arial"/>
          <w:sz w:val="26"/>
          <w:szCs w:val="26"/>
        </w:rPr>
        <w:t>règlements,</w:t>
      </w:r>
      <w:r w:rsidR="006E3A4A" w:rsidRPr="00B47EEB">
        <w:rPr>
          <w:rFonts w:ascii="Arial Narrow" w:hAnsi="Arial Narrow" w:cs="Arial"/>
          <w:sz w:val="26"/>
          <w:szCs w:val="26"/>
        </w:rPr>
        <w:t xml:space="preserve"> </w:t>
      </w:r>
      <w:r w:rsidRPr="00B47EEB">
        <w:rPr>
          <w:rFonts w:ascii="Arial Narrow" w:hAnsi="Arial Narrow" w:cs="Arial"/>
          <w:sz w:val="26"/>
          <w:szCs w:val="26"/>
        </w:rPr>
        <w:t>formulaires,</w:t>
      </w:r>
      <w:r w:rsidR="006E3A4A" w:rsidRPr="00B47EEB">
        <w:rPr>
          <w:rFonts w:ascii="Arial Narrow" w:hAnsi="Arial Narrow" w:cs="Arial"/>
          <w:sz w:val="26"/>
          <w:szCs w:val="26"/>
        </w:rPr>
        <w:t xml:space="preserve"> </w:t>
      </w:r>
      <w:r w:rsidRPr="00B47EEB">
        <w:rPr>
          <w:rFonts w:ascii="Arial Narrow" w:hAnsi="Arial Narrow" w:cs="Arial"/>
          <w:sz w:val="26"/>
          <w:szCs w:val="26"/>
        </w:rPr>
        <w:t>conditions</w:t>
      </w:r>
      <w:r w:rsidR="006E3A4A" w:rsidRPr="00B47EEB">
        <w:rPr>
          <w:rFonts w:ascii="Arial Narrow" w:hAnsi="Arial Narrow" w:cs="Arial"/>
          <w:sz w:val="26"/>
          <w:szCs w:val="26"/>
        </w:rPr>
        <w:t xml:space="preserve"> </w:t>
      </w:r>
      <w:r w:rsidRPr="00B47EEB">
        <w:rPr>
          <w:rFonts w:ascii="Arial Narrow" w:hAnsi="Arial Narrow" w:cs="Arial"/>
          <w:sz w:val="26"/>
          <w:szCs w:val="26"/>
        </w:rPr>
        <w:t>et</w:t>
      </w:r>
      <w:r w:rsidR="006E3A4A" w:rsidRPr="00B47EEB">
        <w:rPr>
          <w:rFonts w:ascii="Arial Narrow" w:hAnsi="Arial Narrow" w:cs="Arial"/>
          <w:sz w:val="26"/>
          <w:szCs w:val="26"/>
        </w:rPr>
        <w:t xml:space="preserve"> </w:t>
      </w:r>
      <w:r w:rsidRPr="00B47EEB">
        <w:rPr>
          <w:rFonts w:ascii="Arial Narrow" w:hAnsi="Arial Narrow" w:cs="Arial"/>
          <w:sz w:val="26"/>
          <w:szCs w:val="26"/>
        </w:rPr>
        <w:t>spécifications</w:t>
      </w:r>
      <w:r w:rsidR="006E3A4A" w:rsidRPr="00B47EEB">
        <w:rPr>
          <w:rFonts w:ascii="Arial Narrow" w:hAnsi="Arial Narrow" w:cs="Arial"/>
          <w:sz w:val="26"/>
          <w:szCs w:val="26"/>
        </w:rPr>
        <w:t xml:space="preserve"> </w:t>
      </w:r>
      <w:r w:rsidRPr="00B47EEB">
        <w:rPr>
          <w:rFonts w:ascii="Arial Narrow" w:hAnsi="Arial Narrow" w:cs="Arial"/>
          <w:sz w:val="26"/>
          <w:szCs w:val="26"/>
        </w:rPr>
        <w:t>contenus</w:t>
      </w:r>
      <w:r w:rsidR="006E3A4A" w:rsidRPr="00B47EEB">
        <w:rPr>
          <w:rFonts w:ascii="Arial Narrow" w:hAnsi="Arial Narrow" w:cs="Arial"/>
          <w:sz w:val="26"/>
          <w:szCs w:val="26"/>
        </w:rPr>
        <w:t xml:space="preserve"> </w:t>
      </w:r>
      <w:r w:rsidRPr="00B47EEB">
        <w:rPr>
          <w:rFonts w:ascii="Arial Narrow" w:hAnsi="Arial Narrow" w:cs="Arial"/>
          <w:sz w:val="26"/>
          <w:szCs w:val="26"/>
        </w:rPr>
        <w:t>dans</w:t>
      </w:r>
      <w:r w:rsidR="006E3A4A" w:rsidRPr="00B47EEB">
        <w:rPr>
          <w:rFonts w:ascii="Arial Narrow" w:hAnsi="Arial Narrow" w:cs="Arial"/>
          <w:sz w:val="26"/>
          <w:szCs w:val="26"/>
        </w:rPr>
        <w:t xml:space="preserve"> </w:t>
      </w:r>
      <w:r w:rsidRPr="00B47EEB">
        <w:rPr>
          <w:rFonts w:ascii="Arial Narrow" w:hAnsi="Arial Narrow" w:cs="Arial"/>
          <w:sz w:val="26"/>
          <w:szCs w:val="26"/>
        </w:rPr>
        <w:t>le</w:t>
      </w:r>
      <w:r w:rsidR="006E3A4A" w:rsidRPr="00B47EEB">
        <w:rPr>
          <w:rFonts w:ascii="Arial Narrow" w:hAnsi="Arial Narrow" w:cs="Arial"/>
          <w:sz w:val="26"/>
          <w:szCs w:val="26"/>
        </w:rPr>
        <w:t xml:space="preserve"> </w:t>
      </w:r>
      <w:r w:rsidRPr="00B47EEB">
        <w:rPr>
          <w:rFonts w:ascii="Arial Narrow" w:hAnsi="Arial Narrow" w:cs="Arial"/>
          <w:sz w:val="26"/>
          <w:szCs w:val="26"/>
        </w:rPr>
        <w:t>DAO.</w:t>
      </w:r>
      <w:r w:rsidR="006E3A4A" w:rsidRPr="00B47EEB">
        <w:rPr>
          <w:rFonts w:ascii="Arial Narrow" w:hAnsi="Arial Narrow" w:cs="Arial"/>
          <w:sz w:val="26"/>
          <w:szCs w:val="26"/>
        </w:rPr>
        <w:t xml:space="preserve"> </w:t>
      </w:r>
      <w:r w:rsidRPr="00B47EEB">
        <w:rPr>
          <w:rFonts w:ascii="Arial Narrow" w:hAnsi="Arial Narrow" w:cs="Arial"/>
          <w:sz w:val="26"/>
          <w:szCs w:val="26"/>
        </w:rPr>
        <w:t>Il</w:t>
      </w:r>
      <w:r w:rsidR="006E3A4A" w:rsidRPr="00B47EEB">
        <w:rPr>
          <w:rFonts w:ascii="Arial Narrow" w:hAnsi="Arial Narrow" w:cs="Arial"/>
          <w:sz w:val="26"/>
          <w:szCs w:val="26"/>
        </w:rPr>
        <w:t xml:space="preserve"> </w:t>
      </w:r>
      <w:r w:rsidRPr="00B47EEB">
        <w:rPr>
          <w:rFonts w:ascii="Arial Narrow" w:hAnsi="Arial Narrow" w:cs="Arial"/>
          <w:sz w:val="26"/>
          <w:szCs w:val="26"/>
        </w:rPr>
        <w:t>lui</w:t>
      </w:r>
      <w:r w:rsidR="006E3A4A" w:rsidRPr="00B47EEB">
        <w:rPr>
          <w:rFonts w:ascii="Arial Narrow" w:hAnsi="Arial Narrow" w:cs="Arial"/>
          <w:sz w:val="26"/>
          <w:szCs w:val="26"/>
        </w:rPr>
        <w:t xml:space="preserve"> </w:t>
      </w:r>
      <w:r w:rsidRPr="00B47EEB">
        <w:rPr>
          <w:rFonts w:ascii="Arial Narrow" w:hAnsi="Arial Narrow" w:cs="Arial"/>
          <w:spacing w:val="5"/>
          <w:sz w:val="26"/>
          <w:szCs w:val="26"/>
        </w:rPr>
        <w:t>appartient</w:t>
      </w:r>
      <w:r w:rsidR="006E3A4A" w:rsidRPr="00B47EEB">
        <w:rPr>
          <w:rFonts w:ascii="Arial Narrow" w:hAnsi="Arial Narrow" w:cs="Arial"/>
          <w:spacing w:val="5"/>
          <w:sz w:val="26"/>
          <w:szCs w:val="26"/>
        </w:rPr>
        <w:t xml:space="preserve"> </w:t>
      </w:r>
      <w:r w:rsidRPr="00B47EEB">
        <w:rPr>
          <w:rFonts w:ascii="Arial Narrow" w:hAnsi="Arial Narrow" w:cs="Arial"/>
          <w:spacing w:val="5"/>
          <w:sz w:val="26"/>
          <w:szCs w:val="26"/>
        </w:rPr>
        <w:t>d</w:t>
      </w:r>
      <w:r w:rsidRPr="00B47EEB">
        <w:rPr>
          <w:rFonts w:ascii="Arial Narrow" w:hAnsi="Arial Narrow" w:cs="Arial"/>
          <w:sz w:val="26"/>
          <w:szCs w:val="26"/>
        </w:rPr>
        <w:t xml:space="preserve">e </w:t>
      </w:r>
      <w:r w:rsidRPr="00B47EEB">
        <w:rPr>
          <w:rFonts w:ascii="Arial Narrow" w:hAnsi="Arial Narrow" w:cs="Arial"/>
          <w:spacing w:val="5"/>
          <w:sz w:val="26"/>
          <w:szCs w:val="26"/>
        </w:rPr>
        <w:t>fourni</w:t>
      </w:r>
      <w:r w:rsidRPr="00B47EEB">
        <w:rPr>
          <w:rFonts w:ascii="Arial Narrow" w:hAnsi="Arial Narrow" w:cs="Arial"/>
          <w:sz w:val="26"/>
          <w:szCs w:val="26"/>
        </w:rPr>
        <w:t xml:space="preserve">r </w:t>
      </w:r>
      <w:r w:rsidRPr="00B47EEB">
        <w:rPr>
          <w:rFonts w:ascii="Arial Narrow" w:hAnsi="Arial Narrow" w:cs="Arial"/>
          <w:spacing w:val="5"/>
          <w:sz w:val="26"/>
          <w:szCs w:val="26"/>
        </w:rPr>
        <w:t>tou</w:t>
      </w:r>
      <w:r w:rsidRPr="00B47EEB">
        <w:rPr>
          <w:rFonts w:ascii="Arial Narrow" w:hAnsi="Arial Narrow" w:cs="Arial"/>
          <w:sz w:val="26"/>
          <w:szCs w:val="26"/>
        </w:rPr>
        <w:t xml:space="preserve">s </w:t>
      </w:r>
      <w:r w:rsidRPr="00B47EEB">
        <w:rPr>
          <w:rFonts w:ascii="Arial Narrow" w:hAnsi="Arial Narrow" w:cs="Arial"/>
          <w:spacing w:val="5"/>
          <w:sz w:val="26"/>
          <w:szCs w:val="26"/>
        </w:rPr>
        <w:t>le</w:t>
      </w:r>
      <w:r w:rsidRPr="00B47EEB">
        <w:rPr>
          <w:rFonts w:ascii="Arial Narrow" w:hAnsi="Arial Narrow" w:cs="Arial"/>
          <w:sz w:val="26"/>
          <w:szCs w:val="26"/>
        </w:rPr>
        <w:t xml:space="preserve">s </w:t>
      </w:r>
      <w:r w:rsidRPr="00B47EEB">
        <w:rPr>
          <w:rFonts w:ascii="Arial Narrow" w:hAnsi="Arial Narrow" w:cs="Arial"/>
          <w:spacing w:val="5"/>
          <w:sz w:val="26"/>
          <w:szCs w:val="26"/>
        </w:rPr>
        <w:t xml:space="preserve">renseignements </w:t>
      </w:r>
      <w:r w:rsidRPr="00B47EEB">
        <w:rPr>
          <w:rFonts w:ascii="Arial Narrow" w:hAnsi="Arial Narrow" w:cs="Arial"/>
          <w:sz w:val="26"/>
          <w:szCs w:val="26"/>
        </w:rPr>
        <w:t>demandés</w:t>
      </w:r>
      <w:r w:rsidR="006E3A4A" w:rsidRPr="00B47EEB">
        <w:rPr>
          <w:rFonts w:ascii="Arial Narrow" w:hAnsi="Arial Narrow" w:cs="Arial"/>
          <w:sz w:val="26"/>
          <w:szCs w:val="26"/>
        </w:rPr>
        <w:t xml:space="preserve"> </w:t>
      </w:r>
      <w:r w:rsidRPr="00B47EEB">
        <w:rPr>
          <w:rFonts w:ascii="Arial Narrow" w:hAnsi="Arial Narrow" w:cs="Arial"/>
          <w:sz w:val="26"/>
          <w:szCs w:val="26"/>
        </w:rPr>
        <w:t>et</w:t>
      </w:r>
      <w:r w:rsidR="006E3A4A" w:rsidRPr="00B47EEB">
        <w:rPr>
          <w:rFonts w:ascii="Arial Narrow" w:hAnsi="Arial Narrow" w:cs="Arial"/>
          <w:sz w:val="26"/>
          <w:szCs w:val="26"/>
        </w:rPr>
        <w:t xml:space="preserve"> </w:t>
      </w:r>
      <w:r w:rsidRPr="00B47EEB">
        <w:rPr>
          <w:rFonts w:ascii="Arial Narrow" w:hAnsi="Arial Narrow" w:cs="Arial"/>
          <w:sz w:val="26"/>
          <w:szCs w:val="26"/>
        </w:rPr>
        <w:t>de</w:t>
      </w:r>
      <w:r w:rsidR="006E3A4A" w:rsidRPr="00B47EEB">
        <w:rPr>
          <w:rFonts w:ascii="Arial Narrow" w:hAnsi="Arial Narrow" w:cs="Arial"/>
          <w:sz w:val="26"/>
          <w:szCs w:val="26"/>
        </w:rPr>
        <w:t xml:space="preserve"> </w:t>
      </w:r>
      <w:r w:rsidRPr="00B47EEB">
        <w:rPr>
          <w:rFonts w:ascii="Arial Narrow" w:hAnsi="Arial Narrow" w:cs="Arial"/>
          <w:sz w:val="26"/>
          <w:szCs w:val="26"/>
        </w:rPr>
        <w:t>préparer</w:t>
      </w:r>
      <w:r w:rsidR="006E3A4A" w:rsidRPr="00B47EEB">
        <w:rPr>
          <w:rFonts w:ascii="Arial Narrow" w:hAnsi="Arial Narrow" w:cs="Arial"/>
          <w:sz w:val="26"/>
          <w:szCs w:val="26"/>
        </w:rPr>
        <w:t xml:space="preserve"> </w:t>
      </w:r>
      <w:r w:rsidRPr="00B47EEB">
        <w:rPr>
          <w:rFonts w:ascii="Arial Narrow" w:hAnsi="Arial Narrow" w:cs="Arial"/>
          <w:sz w:val="26"/>
          <w:szCs w:val="26"/>
        </w:rPr>
        <w:t>une</w:t>
      </w:r>
      <w:r w:rsidR="006E3A4A" w:rsidRPr="00B47EEB">
        <w:rPr>
          <w:rFonts w:ascii="Arial Narrow" w:hAnsi="Arial Narrow" w:cs="Arial"/>
          <w:sz w:val="26"/>
          <w:szCs w:val="26"/>
        </w:rPr>
        <w:t xml:space="preserve"> </w:t>
      </w:r>
      <w:r w:rsidRPr="00B47EEB">
        <w:rPr>
          <w:rFonts w:ascii="Arial Narrow" w:hAnsi="Arial Narrow" w:cs="Arial"/>
          <w:sz w:val="26"/>
          <w:szCs w:val="26"/>
        </w:rPr>
        <w:t>offre</w:t>
      </w:r>
      <w:r w:rsidR="006E3A4A" w:rsidRPr="00B47EEB">
        <w:rPr>
          <w:rFonts w:ascii="Arial Narrow" w:hAnsi="Arial Narrow" w:cs="Arial"/>
          <w:sz w:val="26"/>
          <w:szCs w:val="26"/>
        </w:rPr>
        <w:t xml:space="preserve"> </w:t>
      </w:r>
      <w:r w:rsidRPr="00B47EEB">
        <w:rPr>
          <w:rFonts w:ascii="Arial Narrow" w:hAnsi="Arial Narrow" w:cs="Arial"/>
          <w:sz w:val="26"/>
          <w:szCs w:val="26"/>
        </w:rPr>
        <w:t>conforme</w:t>
      </w:r>
      <w:r w:rsidR="006E3A4A" w:rsidRPr="00B47EEB">
        <w:rPr>
          <w:rFonts w:ascii="Arial Narrow" w:hAnsi="Arial Narrow" w:cs="Arial"/>
          <w:sz w:val="26"/>
          <w:szCs w:val="26"/>
        </w:rPr>
        <w:t xml:space="preserve"> </w:t>
      </w:r>
      <w:r w:rsidRPr="00B47EEB">
        <w:rPr>
          <w:rFonts w:ascii="Arial Narrow" w:hAnsi="Arial Narrow" w:cs="Arial"/>
          <w:sz w:val="26"/>
          <w:szCs w:val="26"/>
        </w:rPr>
        <w:t>à tous</w:t>
      </w:r>
      <w:r w:rsidR="006E3A4A" w:rsidRPr="00B47EEB">
        <w:rPr>
          <w:rFonts w:ascii="Arial Narrow" w:hAnsi="Arial Narrow" w:cs="Arial"/>
          <w:sz w:val="26"/>
          <w:szCs w:val="26"/>
        </w:rPr>
        <w:t xml:space="preserve"> </w:t>
      </w:r>
      <w:r w:rsidRPr="00B47EEB">
        <w:rPr>
          <w:rFonts w:ascii="Arial Narrow" w:hAnsi="Arial Narrow" w:cs="Arial"/>
          <w:sz w:val="26"/>
          <w:szCs w:val="26"/>
        </w:rPr>
        <w:t>égards</w:t>
      </w:r>
      <w:r w:rsidR="006E3A4A" w:rsidRPr="00B47EEB">
        <w:rPr>
          <w:rFonts w:ascii="Arial Narrow" w:hAnsi="Arial Narrow" w:cs="Arial"/>
          <w:sz w:val="26"/>
          <w:szCs w:val="26"/>
        </w:rPr>
        <w:t xml:space="preserve"> </w:t>
      </w:r>
      <w:r w:rsidRPr="00B47EEB">
        <w:rPr>
          <w:rFonts w:ascii="Arial Narrow" w:hAnsi="Arial Narrow" w:cs="Arial"/>
          <w:sz w:val="26"/>
          <w:szCs w:val="26"/>
        </w:rPr>
        <w:t>audit</w:t>
      </w:r>
      <w:r w:rsidR="006E3A4A" w:rsidRPr="00B47EEB">
        <w:rPr>
          <w:rFonts w:ascii="Arial Narrow" w:hAnsi="Arial Narrow" w:cs="Arial"/>
          <w:sz w:val="26"/>
          <w:szCs w:val="26"/>
        </w:rPr>
        <w:t xml:space="preserve"> </w:t>
      </w:r>
      <w:r w:rsidRPr="00B47EEB">
        <w:rPr>
          <w:rFonts w:ascii="Arial Narrow" w:hAnsi="Arial Narrow" w:cs="Arial"/>
          <w:sz w:val="26"/>
          <w:szCs w:val="26"/>
        </w:rPr>
        <w:t>dossier.</w:t>
      </w:r>
    </w:p>
    <w:p w14:paraId="364CFAAF" w14:textId="77777777" w:rsidR="0087171A" w:rsidRPr="00B47EEB" w:rsidRDefault="0087171A" w:rsidP="0059559B">
      <w:pPr>
        <w:widowControl w:val="0"/>
        <w:tabs>
          <w:tab w:val="left" w:pos="2420"/>
          <w:tab w:val="left" w:pos="2940"/>
          <w:tab w:val="left" w:pos="3320"/>
          <w:tab w:val="left" w:pos="4300"/>
        </w:tabs>
        <w:autoSpaceDE w:val="0"/>
        <w:spacing w:after="60"/>
        <w:jc w:val="both"/>
        <w:rPr>
          <w:rFonts w:ascii="Arial Narrow" w:hAnsi="Arial Narrow" w:cs="Arial"/>
          <w:sz w:val="26"/>
          <w:szCs w:val="26"/>
        </w:rPr>
      </w:pPr>
    </w:p>
    <w:p w14:paraId="4B4B6FE3" w14:textId="54A7B071" w:rsidR="00273DD0" w:rsidRPr="00B47EEB" w:rsidRDefault="00353DCC" w:rsidP="0059559B">
      <w:pPr>
        <w:pStyle w:val="RGAOarticles"/>
        <w:spacing w:line="240" w:lineRule="auto"/>
        <w:rPr>
          <w:sz w:val="26"/>
          <w:szCs w:val="26"/>
        </w:rPr>
      </w:pPr>
      <w:bookmarkStart w:id="60" w:name="_Toc530307914"/>
      <w:bookmarkStart w:id="61" w:name="_Toc97557035"/>
      <w:bookmarkStart w:id="62" w:name="_Toc163062702"/>
      <w:r w:rsidRPr="00B47EEB">
        <w:rPr>
          <w:sz w:val="26"/>
          <w:szCs w:val="26"/>
        </w:rPr>
        <w:t>Eclaircissements</w:t>
      </w:r>
      <w:r w:rsidR="006E3A4A" w:rsidRPr="00B47EEB">
        <w:rPr>
          <w:sz w:val="26"/>
          <w:szCs w:val="26"/>
        </w:rPr>
        <w:t xml:space="preserve"> </w:t>
      </w:r>
      <w:r w:rsidRPr="00B47EEB">
        <w:rPr>
          <w:sz w:val="26"/>
          <w:szCs w:val="26"/>
        </w:rPr>
        <w:t>apportés</w:t>
      </w:r>
      <w:r w:rsidR="006E3A4A" w:rsidRPr="00B47EEB">
        <w:rPr>
          <w:sz w:val="26"/>
          <w:szCs w:val="26"/>
        </w:rPr>
        <w:t xml:space="preserve"> </w:t>
      </w:r>
      <w:r w:rsidRPr="00B47EEB">
        <w:rPr>
          <w:sz w:val="26"/>
          <w:szCs w:val="26"/>
        </w:rPr>
        <w:t>au</w:t>
      </w:r>
      <w:r w:rsidR="006E3A4A" w:rsidRPr="00B47EEB">
        <w:rPr>
          <w:sz w:val="26"/>
          <w:szCs w:val="26"/>
        </w:rPr>
        <w:t xml:space="preserve"> </w:t>
      </w:r>
      <w:r w:rsidRPr="00B47EEB">
        <w:rPr>
          <w:sz w:val="26"/>
          <w:szCs w:val="26"/>
        </w:rPr>
        <w:t>Dossier d’Appel</w:t>
      </w:r>
      <w:r w:rsidR="006E3A4A" w:rsidRPr="00B47EEB">
        <w:rPr>
          <w:sz w:val="26"/>
          <w:szCs w:val="26"/>
        </w:rPr>
        <w:t xml:space="preserve"> </w:t>
      </w:r>
      <w:r w:rsidRPr="00B47EEB">
        <w:rPr>
          <w:sz w:val="26"/>
          <w:szCs w:val="26"/>
        </w:rPr>
        <w:t>d’Offres</w:t>
      </w:r>
      <w:r w:rsidR="006E3A4A" w:rsidRPr="00B47EEB">
        <w:rPr>
          <w:sz w:val="26"/>
          <w:szCs w:val="26"/>
        </w:rPr>
        <w:t xml:space="preserve"> </w:t>
      </w:r>
      <w:r w:rsidRPr="00B47EEB">
        <w:rPr>
          <w:sz w:val="26"/>
          <w:szCs w:val="26"/>
        </w:rPr>
        <w:t>et</w:t>
      </w:r>
      <w:r w:rsidR="006E3A4A" w:rsidRPr="00B47EEB">
        <w:rPr>
          <w:sz w:val="26"/>
          <w:szCs w:val="26"/>
        </w:rPr>
        <w:t xml:space="preserve"> </w:t>
      </w:r>
      <w:r w:rsidR="00603955" w:rsidRPr="00B47EEB">
        <w:rPr>
          <w:sz w:val="26"/>
          <w:szCs w:val="26"/>
        </w:rPr>
        <w:t>R</w:t>
      </w:r>
      <w:r w:rsidRPr="00B47EEB">
        <w:rPr>
          <w:sz w:val="26"/>
          <w:szCs w:val="26"/>
        </w:rPr>
        <w:t>ecours</w:t>
      </w:r>
      <w:bookmarkEnd w:id="60"/>
      <w:bookmarkEnd w:id="61"/>
      <w:bookmarkEnd w:id="62"/>
    </w:p>
    <w:p w14:paraId="28103CFF" w14:textId="2C0936E5" w:rsidR="00273DD0" w:rsidRPr="00B47EEB" w:rsidRDefault="00353DCC" w:rsidP="0059559B">
      <w:pPr>
        <w:widowControl w:val="0"/>
        <w:autoSpaceDE w:val="0"/>
        <w:spacing w:after="60"/>
        <w:ind w:right="-15"/>
        <w:jc w:val="both"/>
        <w:rPr>
          <w:rFonts w:ascii="Arial Narrow" w:hAnsi="Arial Narrow" w:cs="Arial"/>
          <w:sz w:val="26"/>
          <w:szCs w:val="26"/>
        </w:rPr>
      </w:pPr>
      <w:r w:rsidRPr="00B47EEB">
        <w:rPr>
          <w:rFonts w:ascii="Arial Narrow" w:hAnsi="Arial Narrow" w:cs="Arial"/>
          <w:sz w:val="26"/>
          <w:szCs w:val="26"/>
        </w:rPr>
        <w:t xml:space="preserve">9.1. </w:t>
      </w:r>
      <w:r w:rsidR="00DC7471" w:rsidRPr="00B47EEB">
        <w:rPr>
          <w:rFonts w:ascii="Arial Narrow" w:hAnsi="Arial Narrow" w:cs="Arial"/>
          <w:sz w:val="26"/>
          <w:szCs w:val="26"/>
        </w:rPr>
        <w:t xml:space="preserve">a) </w:t>
      </w:r>
      <w:r w:rsidRPr="00B47EEB">
        <w:rPr>
          <w:rFonts w:ascii="Arial Narrow" w:hAnsi="Arial Narrow" w:cs="Arial"/>
          <w:spacing w:val="3"/>
          <w:sz w:val="26"/>
          <w:szCs w:val="26"/>
        </w:rPr>
        <w:t>Tou</w:t>
      </w:r>
      <w:r w:rsidRPr="00B47EEB">
        <w:rPr>
          <w:rFonts w:ascii="Arial Narrow" w:hAnsi="Arial Narrow" w:cs="Arial"/>
          <w:sz w:val="26"/>
          <w:szCs w:val="26"/>
        </w:rPr>
        <w:t xml:space="preserve">t </w:t>
      </w:r>
      <w:r w:rsidRPr="00B47EEB">
        <w:rPr>
          <w:rFonts w:ascii="Arial Narrow" w:hAnsi="Arial Narrow" w:cs="Arial"/>
          <w:spacing w:val="3"/>
          <w:sz w:val="26"/>
          <w:szCs w:val="26"/>
        </w:rPr>
        <w:t>soumissionnair</w:t>
      </w:r>
      <w:r w:rsidRPr="00B47EEB">
        <w:rPr>
          <w:rFonts w:ascii="Arial Narrow" w:hAnsi="Arial Narrow" w:cs="Arial"/>
          <w:sz w:val="26"/>
          <w:szCs w:val="26"/>
        </w:rPr>
        <w:t xml:space="preserve">e </w:t>
      </w:r>
      <w:r w:rsidRPr="00B47EEB">
        <w:rPr>
          <w:rFonts w:ascii="Arial Narrow" w:hAnsi="Arial Narrow" w:cs="Arial"/>
          <w:spacing w:val="3"/>
          <w:sz w:val="26"/>
          <w:szCs w:val="26"/>
        </w:rPr>
        <w:t>désiran</w:t>
      </w:r>
      <w:r w:rsidRPr="00B47EEB">
        <w:rPr>
          <w:rFonts w:ascii="Arial Narrow" w:hAnsi="Arial Narrow" w:cs="Arial"/>
          <w:sz w:val="26"/>
          <w:szCs w:val="26"/>
        </w:rPr>
        <w:t xml:space="preserve">t </w:t>
      </w:r>
      <w:r w:rsidRPr="00B47EEB">
        <w:rPr>
          <w:rFonts w:ascii="Arial Narrow" w:hAnsi="Arial Narrow" w:cs="Arial"/>
          <w:spacing w:val="3"/>
          <w:sz w:val="26"/>
          <w:szCs w:val="26"/>
        </w:rPr>
        <w:t>obteni</w:t>
      </w:r>
      <w:r w:rsidRPr="00B47EEB">
        <w:rPr>
          <w:rFonts w:ascii="Arial Narrow" w:hAnsi="Arial Narrow" w:cs="Arial"/>
          <w:sz w:val="26"/>
          <w:szCs w:val="26"/>
        </w:rPr>
        <w:t xml:space="preserve">r </w:t>
      </w:r>
      <w:r w:rsidRPr="00B47EEB">
        <w:rPr>
          <w:rFonts w:ascii="Arial Narrow" w:hAnsi="Arial Narrow" w:cs="Arial"/>
          <w:spacing w:val="3"/>
          <w:sz w:val="26"/>
          <w:szCs w:val="26"/>
        </w:rPr>
        <w:t xml:space="preserve">des </w:t>
      </w:r>
      <w:r w:rsidRPr="00B47EEB">
        <w:rPr>
          <w:rFonts w:ascii="Arial Narrow" w:hAnsi="Arial Narrow" w:cs="Arial"/>
          <w:spacing w:val="5"/>
          <w:sz w:val="26"/>
          <w:szCs w:val="26"/>
        </w:rPr>
        <w:t>éclaircissement</w:t>
      </w:r>
      <w:r w:rsidRPr="00B47EEB">
        <w:rPr>
          <w:rFonts w:ascii="Arial Narrow" w:hAnsi="Arial Narrow" w:cs="Arial"/>
          <w:sz w:val="26"/>
          <w:szCs w:val="26"/>
        </w:rPr>
        <w:t>s</w:t>
      </w:r>
      <w:r w:rsidR="006E3A4A" w:rsidRPr="00B47EEB">
        <w:rPr>
          <w:rFonts w:ascii="Arial Narrow" w:hAnsi="Arial Narrow" w:cs="Arial"/>
          <w:sz w:val="26"/>
          <w:szCs w:val="26"/>
        </w:rPr>
        <w:t xml:space="preserve"> </w:t>
      </w:r>
      <w:r w:rsidRPr="00B47EEB">
        <w:rPr>
          <w:rFonts w:ascii="Arial Narrow" w:hAnsi="Arial Narrow" w:cs="Arial"/>
          <w:spacing w:val="5"/>
          <w:sz w:val="26"/>
          <w:szCs w:val="26"/>
        </w:rPr>
        <w:t>su</w:t>
      </w:r>
      <w:r w:rsidRPr="00B47EEB">
        <w:rPr>
          <w:rFonts w:ascii="Arial Narrow" w:hAnsi="Arial Narrow" w:cs="Arial"/>
          <w:sz w:val="26"/>
          <w:szCs w:val="26"/>
        </w:rPr>
        <w:t>r</w:t>
      </w:r>
      <w:r w:rsidR="006E3A4A" w:rsidRPr="00B47EEB">
        <w:rPr>
          <w:rFonts w:ascii="Arial Narrow" w:hAnsi="Arial Narrow" w:cs="Arial"/>
          <w:sz w:val="26"/>
          <w:szCs w:val="26"/>
        </w:rPr>
        <w:t xml:space="preserve"> </w:t>
      </w:r>
      <w:r w:rsidRPr="00B47EEB">
        <w:rPr>
          <w:rFonts w:ascii="Arial Narrow" w:hAnsi="Arial Narrow" w:cs="Arial"/>
          <w:spacing w:val="5"/>
          <w:sz w:val="26"/>
          <w:szCs w:val="26"/>
        </w:rPr>
        <w:t>l</w:t>
      </w:r>
      <w:r w:rsidRPr="00B47EEB">
        <w:rPr>
          <w:rFonts w:ascii="Arial Narrow" w:hAnsi="Arial Narrow" w:cs="Arial"/>
          <w:sz w:val="26"/>
          <w:szCs w:val="26"/>
        </w:rPr>
        <w:t>e</w:t>
      </w:r>
      <w:r w:rsidR="006E3A4A" w:rsidRPr="00B47EEB">
        <w:rPr>
          <w:rFonts w:ascii="Arial Narrow" w:hAnsi="Arial Narrow" w:cs="Arial"/>
          <w:sz w:val="26"/>
          <w:szCs w:val="26"/>
        </w:rPr>
        <w:t xml:space="preserve"> </w:t>
      </w:r>
      <w:r w:rsidRPr="00B47EEB">
        <w:rPr>
          <w:rFonts w:ascii="Arial Narrow" w:hAnsi="Arial Narrow" w:cs="Arial"/>
          <w:spacing w:val="5"/>
          <w:sz w:val="26"/>
          <w:szCs w:val="26"/>
        </w:rPr>
        <w:t>Dossie</w:t>
      </w:r>
      <w:r w:rsidRPr="00B47EEB">
        <w:rPr>
          <w:rFonts w:ascii="Arial Narrow" w:hAnsi="Arial Narrow" w:cs="Arial"/>
          <w:sz w:val="26"/>
          <w:szCs w:val="26"/>
        </w:rPr>
        <w:t>r</w:t>
      </w:r>
      <w:r w:rsidR="006E3A4A" w:rsidRPr="00B47EEB">
        <w:rPr>
          <w:rFonts w:ascii="Arial Narrow" w:hAnsi="Arial Narrow" w:cs="Arial"/>
          <w:sz w:val="26"/>
          <w:szCs w:val="26"/>
        </w:rPr>
        <w:t xml:space="preserve"> </w:t>
      </w:r>
      <w:r w:rsidRPr="00B47EEB">
        <w:rPr>
          <w:rFonts w:ascii="Arial Narrow" w:hAnsi="Arial Narrow" w:cs="Arial"/>
          <w:spacing w:val="5"/>
          <w:sz w:val="26"/>
          <w:szCs w:val="26"/>
        </w:rPr>
        <w:t xml:space="preserve">d’Appel </w:t>
      </w:r>
      <w:r w:rsidRPr="00B47EEB">
        <w:rPr>
          <w:rFonts w:ascii="Arial Narrow" w:hAnsi="Arial Narrow" w:cs="Arial"/>
          <w:sz w:val="26"/>
          <w:szCs w:val="26"/>
        </w:rPr>
        <w:t xml:space="preserve">d’Offres peut en faire la demande </w:t>
      </w:r>
      <w:r w:rsidR="003A0E07" w:rsidRPr="00B47EEB">
        <w:rPr>
          <w:rFonts w:ascii="Arial Narrow" w:hAnsi="Arial Narrow" w:cs="Arial"/>
          <w:sz w:val="26"/>
          <w:szCs w:val="26"/>
        </w:rPr>
        <w:t>à l’Autorité Contractante</w:t>
      </w:r>
      <w:r w:rsidR="006E3A4A" w:rsidRPr="00B47EEB">
        <w:rPr>
          <w:rFonts w:ascii="Arial Narrow" w:hAnsi="Arial Narrow" w:cs="Arial"/>
          <w:sz w:val="26"/>
          <w:szCs w:val="26"/>
        </w:rPr>
        <w:t xml:space="preserve"> </w:t>
      </w:r>
      <w:r w:rsidRPr="00B47EEB">
        <w:rPr>
          <w:rFonts w:ascii="Arial Narrow" w:hAnsi="Arial Narrow" w:cs="Arial"/>
          <w:sz w:val="26"/>
          <w:szCs w:val="26"/>
        </w:rPr>
        <w:t>par</w:t>
      </w:r>
      <w:r w:rsidR="006E3A4A" w:rsidRPr="00B47EEB">
        <w:rPr>
          <w:rFonts w:ascii="Arial Narrow" w:hAnsi="Arial Narrow" w:cs="Arial"/>
          <w:sz w:val="26"/>
          <w:szCs w:val="26"/>
        </w:rPr>
        <w:t xml:space="preserve"> </w:t>
      </w:r>
      <w:r w:rsidRPr="00B47EEB">
        <w:rPr>
          <w:rFonts w:ascii="Arial Narrow" w:hAnsi="Arial Narrow" w:cs="Arial"/>
          <w:sz w:val="26"/>
          <w:szCs w:val="26"/>
        </w:rPr>
        <w:t>écrit</w:t>
      </w:r>
      <w:r w:rsidR="006E3A4A" w:rsidRPr="00B47EEB">
        <w:rPr>
          <w:rFonts w:ascii="Arial Narrow" w:hAnsi="Arial Narrow" w:cs="Arial"/>
          <w:sz w:val="26"/>
          <w:szCs w:val="26"/>
        </w:rPr>
        <w:t xml:space="preserve"> </w:t>
      </w:r>
      <w:r w:rsidRPr="00B47EEB">
        <w:rPr>
          <w:rFonts w:ascii="Arial Narrow" w:hAnsi="Arial Narrow" w:cs="Arial"/>
          <w:sz w:val="26"/>
          <w:szCs w:val="26"/>
        </w:rPr>
        <w:t>ou</w:t>
      </w:r>
      <w:r w:rsidR="006E3A4A" w:rsidRPr="00B47EEB">
        <w:rPr>
          <w:rFonts w:ascii="Arial Narrow" w:hAnsi="Arial Narrow" w:cs="Arial"/>
          <w:sz w:val="26"/>
          <w:szCs w:val="26"/>
        </w:rPr>
        <w:t xml:space="preserve"> </w:t>
      </w:r>
      <w:r w:rsidRPr="00B47EEB">
        <w:rPr>
          <w:rFonts w:ascii="Arial Narrow" w:hAnsi="Arial Narrow" w:cs="Arial"/>
          <w:sz w:val="26"/>
          <w:szCs w:val="26"/>
        </w:rPr>
        <w:t>par</w:t>
      </w:r>
      <w:r w:rsidR="006E3A4A" w:rsidRPr="00B47EEB">
        <w:rPr>
          <w:rFonts w:ascii="Arial Narrow" w:hAnsi="Arial Narrow" w:cs="Arial"/>
          <w:sz w:val="26"/>
          <w:szCs w:val="26"/>
        </w:rPr>
        <w:t xml:space="preserve"> </w:t>
      </w:r>
      <w:r w:rsidRPr="00B47EEB">
        <w:rPr>
          <w:rFonts w:ascii="Arial Narrow" w:hAnsi="Arial Narrow" w:cs="Arial"/>
          <w:sz w:val="26"/>
          <w:szCs w:val="26"/>
        </w:rPr>
        <w:t>courrier</w:t>
      </w:r>
      <w:r w:rsidR="006E3A4A" w:rsidRPr="00B47EEB">
        <w:rPr>
          <w:rFonts w:ascii="Arial Narrow" w:hAnsi="Arial Narrow" w:cs="Arial"/>
          <w:sz w:val="26"/>
          <w:szCs w:val="26"/>
        </w:rPr>
        <w:t xml:space="preserve"> </w:t>
      </w:r>
      <w:r w:rsidRPr="00B47EEB">
        <w:rPr>
          <w:rFonts w:ascii="Arial Narrow" w:hAnsi="Arial Narrow" w:cs="Arial"/>
          <w:sz w:val="26"/>
          <w:szCs w:val="26"/>
        </w:rPr>
        <w:t>électronique (télécopie ou e-mail) à l’adresse d</w:t>
      </w:r>
      <w:r w:rsidR="005B53FD" w:rsidRPr="00B47EEB">
        <w:rPr>
          <w:rFonts w:ascii="Arial Narrow" w:hAnsi="Arial Narrow" w:cs="Arial"/>
          <w:sz w:val="26"/>
          <w:szCs w:val="26"/>
        </w:rPr>
        <w:t>u</w:t>
      </w:r>
      <w:r w:rsidR="006E3A4A" w:rsidRPr="00B47EEB">
        <w:rPr>
          <w:rFonts w:ascii="Arial Narrow" w:hAnsi="Arial Narrow" w:cs="Arial"/>
          <w:sz w:val="26"/>
          <w:szCs w:val="26"/>
        </w:rPr>
        <w:t xml:space="preserve"> </w:t>
      </w:r>
      <w:r w:rsidR="00CC0E1C" w:rsidRPr="00B47EEB">
        <w:rPr>
          <w:rFonts w:ascii="Arial Narrow" w:hAnsi="Arial Narrow" w:cs="Arial"/>
          <w:sz w:val="26"/>
          <w:szCs w:val="26"/>
        </w:rPr>
        <w:t xml:space="preserve">Maître d’Ouvrage Délégué </w:t>
      </w:r>
      <w:r w:rsidR="00CC1E99" w:rsidRPr="00B47EEB">
        <w:rPr>
          <w:rFonts w:ascii="Arial Narrow" w:hAnsi="Arial Narrow" w:cs="Arial"/>
          <w:sz w:val="26"/>
          <w:szCs w:val="26"/>
        </w:rPr>
        <w:t xml:space="preserve">ou </w:t>
      </w:r>
      <w:r w:rsidR="00C564DA" w:rsidRPr="00B47EEB">
        <w:rPr>
          <w:rFonts w:ascii="Arial Narrow" w:hAnsi="Arial Narrow" w:cs="Arial"/>
          <w:sz w:val="26"/>
          <w:szCs w:val="26"/>
        </w:rPr>
        <w:t xml:space="preserve">du </w:t>
      </w:r>
      <w:r w:rsidR="00CC0E1C" w:rsidRPr="00B47EEB">
        <w:rPr>
          <w:rFonts w:ascii="Arial Narrow" w:hAnsi="Arial Narrow" w:cs="Arial"/>
          <w:sz w:val="26"/>
          <w:szCs w:val="26"/>
        </w:rPr>
        <w:t xml:space="preserve">Maître d’Ouvrage </w:t>
      </w:r>
      <w:r w:rsidR="003F5D76" w:rsidRPr="00B47EEB">
        <w:rPr>
          <w:rFonts w:ascii="Arial Narrow" w:hAnsi="Arial Narrow" w:cs="Arial"/>
          <w:sz w:val="26"/>
          <w:szCs w:val="26"/>
        </w:rPr>
        <w:t>Délégué indiquée</w:t>
      </w:r>
      <w:r w:rsidR="006E3A4A" w:rsidRPr="00B47EEB">
        <w:rPr>
          <w:rFonts w:ascii="Arial Narrow" w:hAnsi="Arial Narrow" w:cs="Arial"/>
          <w:sz w:val="26"/>
          <w:szCs w:val="26"/>
        </w:rPr>
        <w:t xml:space="preserve"> </w:t>
      </w:r>
      <w:r w:rsidRPr="00B47EEB">
        <w:rPr>
          <w:rFonts w:ascii="Arial Narrow" w:hAnsi="Arial Narrow" w:cs="Arial"/>
          <w:sz w:val="26"/>
          <w:szCs w:val="26"/>
        </w:rPr>
        <w:t>dans</w:t>
      </w:r>
      <w:r w:rsidR="006E3A4A" w:rsidRPr="00B47EEB">
        <w:rPr>
          <w:rFonts w:ascii="Arial Narrow" w:hAnsi="Arial Narrow" w:cs="Arial"/>
          <w:sz w:val="26"/>
          <w:szCs w:val="26"/>
        </w:rPr>
        <w:t xml:space="preserve"> </w:t>
      </w:r>
      <w:r w:rsidRPr="00B47EEB">
        <w:rPr>
          <w:rFonts w:ascii="Arial Narrow" w:hAnsi="Arial Narrow" w:cs="Arial"/>
          <w:sz w:val="26"/>
          <w:szCs w:val="26"/>
        </w:rPr>
        <w:t>le</w:t>
      </w:r>
      <w:r w:rsidR="006E3A4A" w:rsidRPr="00B47EEB">
        <w:rPr>
          <w:rFonts w:ascii="Arial Narrow" w:hAnsi="Arial Narrow" w:cs="Arial"/>
          <w:sz w:val="26"/>
          <w:szCs w:val="26"/>
        </w:rPr>
        <w:t xml:space="preserve"> </w:t>
      </w:r>
      <w:r w:rsidRPr="00B47EEB">
        <w:rPr>
          <w:rFonts w:ascii="Arial Narrow" w:hAnsi="Arial Narrow" w:cs="Arial"/>
          <w:sz w:val="26"/>
          <w:szCs w:val="26"/>
        </w:rPr>
        <w:t xml:space="preserve">RPAO </w:t>
      </w:r>
      <w:r w:rsidR="00F44318" w:rsidRPr="00B47EEB">
        <w:rPr>
          <w:rFonts w:ascii="Arial Narrow" w:hAnsi="Arial Narrow" w:cs="Arial"/>
          <w:b/>
          <w:sz w:val="26"/>
          <w:szCs w:val="26"/>
        </w:rPr>
        <w:t>ou via COLEPS</w:t>
      </w:r>
      <w:r w:rsidR="00C70909" w:rsidRPr="00B47EEB">
        <w:rPr>
          <w:rFonts w:ascii="Arial Narrow" w:hAnsi="Arial Narrow" w:cs="Arial"/>
          <w:sz w:val="26"/>
          <w:szCs w:val="26"/>
        </w:rPr>
        <w:t xml:space="preserve"> </w:t>
      </w:r>
      <w:r w:rsidR="00C70909" w:rsidRPr="00B47EEB">
        <w:rPr>
          <w:rFonts w:ascii="Arial Narrow" w:hAnsi="Arial Narrow" w:cs="Arial"/>
          <w:b/>
          <w:sz w:val="26"/>
          <w:szCs w:val="26"/>
        </w:rPr>
        <w:t>avec copie à l’organisme chargé de la régulation des marchés publics</w:t>
      </w:r>
      <w:r w:rsidR="00F44318" w:rsidRPr="00B47EEB">
        <w:rPr>
          <w:rFonts w:ascii="Arial Narrow" w:hAnsi="Arial Narrow" w:cs="Arial"/>
          <w:b/>
          <w:sz w:val="26"/>
          <w:szCs w:val="26"/>
        </w:rPr>
        <w:t>.</w:t>
      </w:r>
      <w:r w:rsidR="00F44318" w:rsidRPr="00B47EEB">
        <w:rPr>
          <w:rFonts w:ascii="Arial Narrow" w:hAnsi="Arial Narrow" w:cs="Arial"/>
          <w:b/>
          <w:spacing w:val="26"/>
          <w:sz w:val="26"/>
          <w:szCs w:val="26"/>
        </w:rPr>
        <w:t xml:space="preserve"> Cependant, </w:t>
      </w:r>
      <w:r w:rsidR="00F44318" w:rsidRPr="00B47EEB">
        <w:rPr>
          <w:rFonts w:ascii="Arial Narrow" w:hAnsi="Arial Narrow" w:cs="Arial"/>
          <w:b/>
          <w:sz w:val="26"/>
          <w:szCs w:val="26"/>
        </w:rPr>
        <w:t>l’Autorité Contractante</w:t>
      </w:r>
      <w:r w:rsidR="00F44318" w:rsidRPr="00B47EEB">
        <w:rPr>
          <w:rFonts w:ascii="Arial Narrow" w:hAnsi="Arial Narrow" w:cs="Arial"/>
          <w:b/>
          <w:spacing w:val="8"/>
          <w:sz w:val="26"/>
          <w:szCs w:val="26"/>
        </w:rPr>
        <w:t xml:space="preserve"> </w:t>
      </w:r>
      <w:r w:rsidR="00F44318" w:rsidRPr="00B47EEB">
        <w:rPr>
          <w:rFonts w:ascii="Arial Narrow" w:hAnsi="Arial Narrow" w:cs="Arial"/>
          <w:b/>
          <w:sz w:val="26"/>
          <w:szCs w:val="26"/>
        </w:rPr>
        <w:t>répondra</w:t>
      </w:r>
      <w:r w:rsidR="00F44318" w:rsidRPr="00B47EEB">
        <w:rPr>
          <w:rFonts w:ascii="Arial Narrow" w:hAnsi="Arial Narrow" w:cs="Arial"/>
          <w:b/>
          <w:spacing w:val="8"/>
          <w:sz w:val="26"/>
          <w:szCs w:val="26"/>
        </w:rPr>
        <w:t xml:space="preserve"> </w:t>
      </w:r>
      <w:r w:rsidR="00F44318" w:rsidRPr="00B47EEB">
        <w:rPr>
          <w:rFonts w:ascii="Arial Narrow" w:hAnsi="Arial Narrow" w:cs="Arial"/>
          <w:b/>
          <w:sz w:val="26"/>
          <w:szCs w:val="26"/>
        </w:rPr>
        <w:t>par</w:t>
      </w:r>
      <w:r w:rsidR="00F44318" w:rsidRPr="00B47EEB">
        <w:rPr>
          <w:rFonts w:ascii="Arial Narrow" w:hAnsi="Arial Narrow" w:cs="Arial"/>
          <w:b/>
          <w:spacing w:val="8"/>
          <w:sz w:val="26"/>
          <w:szCs w:val="26"/>
        </w:rPr>
        <w:t xml:space="preserve"> </w:t>
      </w:r>
      <w:r w:rsidR="00F44318" w:rsidRPr="00B47EEB">
        <w:rPr>
          <w:rFonts w:ascii="Arial Narrow" w:hAnsi="Arial Narrow" w:cs="Arial"/>
          <w:b/>
          <w:sz w:val="26"/>
          <w:szCs w:val="26"/>
        </w:rPr>
        <w:t xml:space="preserve">écrit ou par courrier électronique ou via COLEPS </w:t>
      </w:r>
      <w:r w:rsidR="00B4539E" w:rsidRPr="00B47EEB">
        <w:rPr>
          <w:rFonts w:ascii="Arial Narrow" w:hAnsi="Arial Narrow" w:cs="Arial"/>
          <w:b/>
          <w:sz w:val="26"/>
          <w:szCs w:val="26"/>
        </w:rPr>
        <w:t xml:space="preserve">ou sur tout autre moyen </w:t>
      </w:r>
      <w:r w:rsidR="00C70909" w:rsidRPr="00B47EEB">
        <w:rPr>
          <w:rFonts w:ascii="Arial Narrow" w:hAnsi="Arial Narrow" w:cs="Arial"/>
          <w:b/>
          <w:sz w:val="26"/>
          <w:szCs w:val="26"/>
        </w:rPr>
        <w:t>de communication</w:t>
      </w:r>
      <w:r w:rsidR="00B4539E" w:rsidRPr="00B47EEB">
        <w:rPr>
          <w:rFonts w:ascii="Arial Narrow" w:hAnsi="Arial Narrow" w:cs="Arial"/>
          <w:b/>
          <w:sz w:val="26"/>
          <w:szCs w:val="26"/>
        </w:rPr>
        <w:t xml:space="preserve"> électronique </w:t>
      </w:r>
      <w:r w:rsidR="008F2876" w:rsidRPr="00B47EEB">
        <w:rPr>
          <w:rFonts w:ascii="Arial Narrow" w:hAnsi="Arial Narrow" w:cs="Arial"/>
          <w:b/>
          <w:sz w:val="26"/>
          <w:szCs w:val="26"/>
        </w:rPr>
        <w:t>indiqué dans le DAO</w:t>
      </w:r>
      <w:r w:rsidR="00B4539E" w:rsidRPr="00B47EEB">
        <w:rPr>
          <w:rFonts w:ascii="Arial Narrow" w:hAnsi="Arial Narrow" w:cs="Arial"/>
          <w:b/>
          <w:sz w:val="26"/>
          <w:szCs w:val="26"/>
        </w:rPr>
        <w:t xml:space="preserve"> </w:t>
      </w:r>
      <w:r w:rsidR="00C70909" w:rsidRPr="00B47EEB">
        <w:rPr>
          <w:rFonts w:ascii="Arial Narrow" w:hAnsi="Arial Narrow" w:cs="Arial"/>
          <w:b/>
          <w:sz w:val="26"/>
          <w:szCs w:val="26"/>
        </w:rPr>
        <w:t>à toute demande d’éclaircissement</w:t>
      </w:r>
      <w:r w:rsidR="00F44318" w:rsidRPr="00B47EEB">
        <w:rPr>
          <w:rFonts w:ascii="Arial Narrow" w:hAnsi="Arial Narrow" w:cs="Arial"/>
          <w:b/>
          <w:sz w:val="26"/>
          <w:szCs w:val="26"/>
        </w:rPr>
        <w:t xml:space="preserve"> reçue au moins quatorze (14) jours avant la date limite de dépôt des offres.</w:t>
      </w:r>
      <w:r w:rsidR="00FE3BD9" w:rsidRPr="00B47EEB">
        <w:rPr>
          <w:rFonts w:ascii="Arial Narrow" w:hAnsi="Arial Narrow" w:cs="Arial"/>
          <w:spacing w:val="26"/>
          <w:sz w:val="26"/>
          <w:szCs w:val="26"/>
        </w:rPr>
        <w:t xml:space="preserve"> </w:t>
      </w:r>
    </w:p>
    <w:p w14:paraId="1200BAD6" w14:textId="553CEC2C" w:rsidR="00603955" w:rsidRPr="00B47EEB" w:rsidRDefault="00EF4C26" w:rsidP="0059559B">
      <w:pPr>
        <w:pStyle w:val="Paragraphedeliste"/>
        <w:tabs>
          <w:tab w:val="left" w:pos="1701"/>
        </w:tabs>
        <w:spacing w:after="60" w:line="240" w:lineRule="auto"/>
        <w:ind w:left="0"/>
        <w:jc w:val="both"/>
        <w:rPr>
          <w:rFonts w:ascii="Arial Narrow" w:hAnsi="Arial Narrow" w:cs="Arial"/>
          <w:sz w:val="26"/>
          <w:szCs w:val="26"/>
        </w:rPr>
      </w:pPr>
      <w:r w:rsidRPr="00B47EEB">
        <w:rPr>
          <w:rFonts w:ascii="Arial Narrow" w:hAnsi="Arial Narrow" w:cs="Arial"/>
          <w:sz w:val="26"/>
          <w:szCs w:val="26"/>
        </w:rPr>
        <w:t>9.1.b</w:t>
      </w:r>
      <w:r w:rsidR="00603955" w:rsidRPr="00B47EEB">
        <w:rPr>
          <w:rFonts w:ascii="Arial Narrow" w:hAnsi="Arial Narrow" w:cs="Arial"/>
          <w:sz w:val="26"/>
          <w:szCs w:val="26"/>
        </w:rPr>
        <w:t>)</w:t>
      </w:r>
      <w:r w:rsidRPr="00B47EEB">
        <w:rPr>
          <w:rFonts w:ascii="Arial Narrow" w:hAnsi="Arial Narrow" w:cs="Arial"/>
          <w:sz w:val="26"/>
          <w:szCs w:val="26"/>
        </w:rPr>
        <w:t xml:space="preserve">. </w:t>
      </w:r>
      <w:r w:rsidR="00C046D0" w:rsidRPr="00B47EEB">
        <w:rPr>
          <w:rFonts w:ascii="Arial Narrow" w:hAnsi="Arial Narrow" w:cs="Arial"/>
          <w:sz w:val="26"/>
          <w:szCs w:val="26"/>
        </w:rPr>
        <w:t xml:space="preserve">Une copie de la réponse </w:t>
      </w:r>
      <w:r w:rsidR="003A0E07" w:rsidRPr="00B47EEB">
        <w:rPr>
          <w:rFonts w:ascii="Arial Narrow" w:hAnsi="Arial Narrow" w:cs="Arial"/>
          <w:sz w:val="26"/>
          <w:szCs w:val="26"/>
        </w:rPr>
        <w:t>de l’Autorité Contractante</w:t>
      </w:r>
      <w:r w:rsidR="00C046D0" w:rsidRPr="00B47EEB">
        <w:rPr>
          <w:rFonts w:ascii="Arial Narrow" w:hAnsi="Arial Narrow" w:cs="Arial"/>
          <w:sz w:val="26"/>
          <w:szCs w:val="26"/>
        </w:rPr>
        <w:t>, indiquant la question posée mais ne mentionnant pas</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son</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auteur,</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est</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adressée</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à</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tous</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les</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soumissionnaires</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ayant</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acheté</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le</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Dossier</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d’Appel</w:t>
      </w:r>
      <w:r w:rsidR="006E3A4A" w:rsidRPr="00B47EEB">
        <w:rPr>
          <w:rFonts w:ascii="Arial Narrow" w:hAnsi="Arial Narrow" w:cs="Arial"/>
          <w:sz w:val="26"/>
          <w:szCs w:val="26"/>
        </w:rPr>
        <w:t xml:space="preserve"> </w:t>
      </w:r>
      <w:r w:rsidR="00C046D0" w:rsidRPr="00B47EEB">
        <w:rPr>
          <w:rFonts w:ascii="Arial Narrow" w:hAnsi="Arial Narrow" w:cs="Arial"/>
          <w:sz w:val="26"/>
          <w:szCs w:val="26"/>
        </w:rPr>
        <w:t>d’Offres</w:t>
      </w:r>
      <w:r w:rsidR="00B4539E" w:rsidRPr="00B47EEB">
        <w:rPr>
          <w:rFonts w:ascii="Arial Narrow" w:hAnsi="Arial Narrow" w:cs="Arial"/>
          <w:sz w:val="26"/>
          <w:szCs w:val="26"/>
        </w:rPr>
        <w:t xml:space="preserve"> dans un délai maximal de cinq (05) jours</w:t>
      </w:r>
      <w:r w:rsidR="00C046D0" w:rsidRPr="00B47EEB">
        <w:rPr>
          <w:rFonts w:ascii="Arial Narrow" w:hAnsi="Arial Narrow" w:cs="Arial"/>
          <w:sz w:val="26"/>
          <w:szCs w:val="26"/>
        </w:rPr>
        <w:t>.</w:t>
      </w:r>
    </w:p>
    <w:p w14:paraId="2397FCC2" w14:textId="4B0087FB" w:rsidR="00E67CB0" w:rsidRPr="00B47EEB" w:rsidRDefault="00353DCC" w:rsidP="0059559B">
      <w:pPr>
        <w:pStyle w:val="Paragraphedeliste"/>
        <w:tabs>
          <w:tab w:val="left" w:pos="1701"/>
        </w:tabs>
        <w:spacing w:after="60" w:line="240" w:lineRule="auto"/>
        <w:ind w:left="0"/>
        <w:jc w:val="both"/>
        <w:rPr>
          <w:rFonts w:ascii="Arial Narrow" w:hAnsi="Arial Narrow" w:cs="Arial"/>
          <w:sz w:val="26"/>
          <w:szCs w:val="26"/>
        </w:rPr>
      </w:pPr>
      <w:r w:rsidRPr="00B47EEB">
        <w:rPr>
          <w:rFonts w:ascii="Arial Narrow" w:hAnsi="Arial Narrow" w:cs="Arial"/>
          <w:sz w:val="26"/>
          <w:szCs w:val="26"/>
        </w:rPr>
        <w:t>9.</w:t>
      </w:r>
      <w:r w:rsidR="00BC4719" w:rsidRPr="00B47EEB">
        <w:rPr>
          <w:rFonts w:ascii="Arial Narrow" w:hAnsi="Arial Narrow" w:cs="Arial"/>
          <w:sz w:val="26"/>
          <w:szCs w:val="26"/>
        </w:rPr>
        <w:t xml:space="preserve"> 2</w:t>
      </w:r>
      <w:r w:rsidRPr="00B47EEB">
        <w:rPr>
          <w:rFonts w:ascii="Arial Narrow" w:hAnsi="Arial Narrow" w:cs="Arial"/>
          <w:sz w:val="26"/>
          <w:szCs w:val="26"/>
        </w:rPr>
        <w:t xml:space="preserve">. </w:t>
      </w:r>
      <w:r w:rsidR="00BC4719" w:rsidRPr="00B47EEB">
        <w:rPr>
          <w:rFonts w:ascii="Arial Narrow" w:hAnsi="Arial Narrow" w:cs="Arial"/>
          <w:sz w:val="26"/>
          <w:szCs w:val="26"/>
        </w:rPr>
        <w:t xml:space="preserve"> </w:t>
      </w:r>
      <w:r w:rsidR="00603955" w:rsidRPr="00B47EEB">
        <w:rPr>
          <w:rFonts w:ascii="Arial Narrow" w:hAnsi="Arial Narrow" w:cs="Arial"/>
          <w:sz w:val="26"/>
          <w:szCs w:val="26"/>
        </w:rPr>
        <w:t>Tout soumissionnaire qui s’estime lésé peut introduire une req</w:t>
      </w:r>
      <w:r w:rsidR="0059559B" w:rsidRPr="00B47EEB">
        <w:rPr>
          <w:rFonts w:ascii="Arial Narrow" w:hAnsi="Arial Narrow" w:cs="Arial"/>
          <w:sz w:val="26"/>
          <w:szCs w:val="26"/>
        </w:rPr>
        <w:t>uête auprès du Maître d’ouvrage.</w:t>
      </w:r>
    </w:p>
    <w:p w14:paraId="410C600F" w14:textId="3E497846" w:rsidR="00224873" w:rsidRPr="00B47EEB" w:rsidRDefault="00603955" w:rsidP="0059559B">
      <w:pPr>
        <w:pStyle w:val="Paragraphedeliste"/>
        <w:tabs>
          <w:tab w:val="left" w:pos="1701"/>
        </w:tabs>
        <w:spacing w:after="60" w:line="240" w:lineRule="auto"/>
        <w:ind w:left="0"/>
        <w:jc w:val="both"/>
        <w:rPr>
          <w:rFonts w:ascii="Arial Narrow" w:hAnsi="Arial Narrow" w:cs="Arial"/>
          <w:sz w:val="26"/>
          <w:szCs w:val="26"/>
        </w:rPr>
      </w:pPr>
      <w:r w:rsidRPr="00B47EEB">
        <w:rPr>
          <w:rFonts w:ascii="Arial Narrow" w:hAnsi="Arial Narrow" w:cs="Arial"/>
          <w:sz w:val="26"/>
          <w:szCs w:val="26"/>
        </w:rPr>
        <w:t xml:space="preserve"> </w:t>
      </w:r>
      <w:r w:rsidR="00224873" w:rsidRPr="00B47EEB">
        <w:rPr>
          <w:rFonts w:ascii="Arial Narrow" w:hAnsi="Arial Narrow" w:cs="Arial"/>
          <w:sz w:val="26"/>
          <w:szCs w:val="26"/>
        </w:rPr>
        <w:t>E</w:t>
      </w:r>
      <w:r w:rsidRPr="00B47EEB">
        <w:rPr>
          <w:rFonts w:ascii="Arial Narrow" w:hAnsi="Arial Narrow" w:cs="Arial"/>
          <w:sz w:val="26"/>
          <w:szCs w:val="26"/>
        </w:rPr>
        <w:t xml:space="preserve">n cas d’appel d’offres restreint, </w:t>
      </w:r>
      <w:r w:rsidR="00224873" w:rsidRPr="00B47EEB">
        <w:rPr>
          <w:rFonts w:ascii="Arial Narrow" w:hAnsi="Arial Narrow" w:cs="Arial"/>
          <w:sz w:val="26"/>
          <w:szCs w:val="26"/>
        </w:rPr>
        <w:t>le recours doit :</w:t>
      </w:r>
    </w:p>
    <w:p w14:paraId="12CE01C2" w14:textId="09DEA86C" w:rsidR="006401F9" w:rsidRPr="00B47EEB" w:rsidRDefault="00224873" w:rsidP="0059559B">
      <w:pPr>
        <w:pStyle w:val="Paragraphedeliste"/>
        <w:tabs>
          <w:tab w:val="left" w:pos="1701"/>
        </w:tabs>
        <w:spacing w:after="60" w:line="240" w:lineRule="auto"/>
        <w:ind w:left="567"/>
        <w:jc w:val="both"/>
        <w:rPr>
          <w:rFonts w:ascii="Arial Narrow" w:hAnsi="Arial Narrow" w:cs="Arial"/>
          <w:sz w:val="26"/>
          <w:szCs w:val="26"/>
        </w:rPr>
      </w:pPr>
      <w:r w:rsidRPr="00B47EEB">
        <w:rPr>
          <w:rFonts w:ascii="Arial Narrow" w:hAnsi="Arial Narrow" w:cs="Arial"/>
          <w:sz w:val="26"/>
          <w:szCs w:val="26"/>
        </w:rPr>
        <w:t xml:space="preserve">a)  </w:t>
      </w:r>
      <w:r w:rsidR="00603955" w:rsidRPr="00B47EEB">
        <w:rPr>
          <w:rFonts w:ascii="Arial Narrow" w:hAnsi="Arial Narrow" w:cs="Arial"/>
          <w:sz w:val="26"/>
          <w:szCs w:val="26"/>
        </w:rPr>
        <w:t xml:space="preserve">à la </w:t>
      </w:r>
      <w:r w:rsidR="00C046D0" w:rsidRPr="00B47EEB">
        <w:rPr>
          <w:rFonts w:ascii="Arial Narrow" w:hAnsi="Arial Narrow" w:cs="Arial"/>
          <w:sz w:val="26"/>
          <w:szCs w:val="26"/>
        </w:rPr>
        <w:t xml:space="preserve">phase de </w:t>
      </w:r>
      <w:r w:rsidR="00C046D0" w:rsidRPr="00B47EEB">
        <w:rPr>
          <w:rFonts w:ascii="Arial Narrow" w:hAnsi="Arial Narrow" w:cs="Arial"/>
          <w:spacing w:val="-3"/>
          <w:sz w:val="26"/>
          <w:szCs w:val="26"/>
        </w:rPr>
        <w:t>pré</w:t>
      </w:r>
      <w:r w:rsidR="0059559B" w:rsidRPr="00B47EEB">
        <w:rPr>
          <w:rFonts w:ascii="Arial Narrow" w:hAnsi="Arial Narrow" w:cs="Arial"/>
          <w:spacing w:val="-3"/>
          <w:sz w:val="26"/>
          <w:szCs w:val="26"/>
        </w:rPr>
        <w:t xml:space="preserve"> </w:t>
      </w:r>
      <w:r w:rsidR="00C046D0" w:rsidRPr="00B47EEB">
        <w:rPr>
          <w:rFonts w:ascii="Arial Narrow" w:hAnsi="Arial Narrow" w:cs="Arial"/>
          <w:spacing w:val="-3"/>
          <w:sz w:val="26"/>
          <w:szCs w:val="26"/>
        </w:rPr>
        <w:t xml:space="preserve">qualification, </w:t>
      </w:r>
      <w:r w:rsidR="00E67CB0" w:rsidRPr="00B47EEB">
        <w:rPr>
          <w:rFonts w:ascii="Arial Narrow" w:hAnsi="Arial Narrow" w:cs="Arial"/>
          <w:spacing w:val="-3"/>
          <w:sz w:val="26"/>
          <w:szCs w:val="26"/>
        </w:rPr>
        <w:t xml:space="preserve">doit </w:t>
      </w:r>
      <w:r w:rsidR="00C046D0" w:rsidRPr="00B47EEB">
        <w:rPr>
          <w:rFonts w:ascii="Arial Narrow" w:hAnsi="Arial Narrow" w:cs="Arial"/>
          <w:sz w:val="26"/>
          <w:szCs w:val="26"/>
        </w:rPr>
        <w:t xml:space="preserve">porter sur des demandes de </w:t>
      </w:r>
      <w:r w:rsidR="00C046D0" w:rsidRPr="00B47EEB">
        <w:rPr>
          <w:rFonts w:ascii="Arial Narrow" w:hAnsi="Arial Narrow" w:cs="Arial"/>
          <w:spacing w:val="-3"/>
          <w:sz w:val="26"/>
          <w:szCs w:val="26"/>
        </w:rPr>
        <w:t xml:space="preserve">réexamen </w:t>
      </w:r>
      <w:bookmarkStart w:id="63" w:name="_Hlk159242928"/>
      <w:r w:rsidR="00C046D0" w:rsidRPr="00B47EEB">
        <w:rPr>
          <w:rFonts w:ascii="Arial Narrow" w:hAnsi="Arial Narrow" w:cs="Arial"/>
          <w:sz w:val="26"/>
          <w:szCs w:val="26"/>
        </w:rPr>
        <w:t xml:space="preserve">des </w:t>
      </w:r>
      <w:r w:rsidR="00C046D0" w:rsidRPr="00B47EEB">
        <w:rPr>
          <w:rFonts w:ascii="Arial Narrow" w:hAnsi="Arial Narrow" w:cs="Arial"/>
          <w:spacing w:val="-3"/>
          <w:sz w:val="26"/>
          <w:szCs w:val="26"/>
        </w:rPr>
        <w:t xml:space="preserve">conditions </w:t>
      </w:r>
      <w:r w:rsidR="00C046D0" w:rsidRPr="00B47EEB">
        <w:rPr>
          <w:rFonts w:ascii="Arial Narrow" w:hAnsi="Arial Narrow" w:cs="Arial"/>
          <w:sz w:val="26"/>
          <w:szCs w:val="26"/>
        </w:rPr>
        <w:t xml:space="preserve">de </w:t>
      </w:r>
      <w:r w:rsidR="00C046D0" w:rsidRPr="00B47EEB">
        <w:rPr>
          <w:rFonts w:ascii="Arial Narrow" w:hAnsi="Arial Narrow" w:cs="Arial"/>
          <w:spacing w:val="-3"/>
          <w:sz w:val="26"/>
          <w:szCs w:val="26"/>
        </w:rPr>
        <w:t xml:space="preserve">sollicitation, </w:t>
      </w:r>
      <w:r w:rsidR="00C046D0" w:rsidRPr="00B47EEB">
        <w:rPr>
          <w:rFonts w:ascii="Arial Narrow" w:hAnsi="Arial Narrow" w:cs="Arial"/>
          <w:sz w:val="26"/>
          <w:szCs w:val="26"/>
        </w:rPr>
        <w:t xml:space="preserve">de </w:t>
      </w:r>
      <w:r w:rsidR="00C046D0" w:rsidRPr="00B47EEB">
        <w:rPr>
          <w:rFonts w:ascii="Arial Narrow" w:hAnsi="Arial Narrow" w:cs="Arial"/>
          <w:spacing w:val="-3"/>
          <w:sz w:val="26"/>
          <w:szCs w:val="26"/>
        </w:rPr>
        <w:t xml:space="preserve">préqualification </w:t>
      </w:r>
      <w:r w:rsidR="00C046D0" w:rsidRPr="00B47EEB">
        <w:rPr>
          <w:rFonts w:ascii="Arial Narrow" w:hAnsi="Arial Narrow" w:cs="Arial"/>
          <w:sz w:val="26"/>
          <w:szCs w:val="26"/>
        </w:rPr>
        <w:t xml:space="preserve">ou sur </w:t>
      </w:r>
      <w:bookmarkEnd w:id="63"/>
      <w:r w:rsidR="00C046D0" w:rsidRPr="00B47EEB">
        <w:rPr>
          <w:rFonts w:ascii="Arial Narrow" w:hAnsi="Arial Narrow" w:cs="Arial"/>
          <w:sz w:val="26"/>
          <w:szCs w:val="26"/>
        </w:rPr>
        <w:t xml:space="preserve">des demandes de </w:t>
      </w:r>
      <w:r w:rsidR="00C046D0" w:rsidRPr="00B47EEB">
        <w:rPr>
          <w:rFonts w:ascii="Arial Narrow" w:hAnsi="Arial Narrow" w:cs="Arial"/>
          <w:spacing w:val="-3"/>
          <w:sz w:val="26"/>
          <w:szCs w:val="26"/>
        </w:rPr>
        <w:t xml:space="preserve">réexamen </w:t>
      </w:r>
      <w:bookmarkStart w:id="64" w:name="_Hlk159243008"/>
      <w:r w:rsidR="00C046D0" w:rsidRPr="00B47EEB">
        <w:rPr>
          <w:rFonts w:ascii="Arial Narrow" w:hAnsi="Arial Narrow" w:cs="Arial"/>
          <w:sz w:val="26"/>
          <w:szCs w:val="26"/>
        </w:rPr>
        <w:t xml:space="preserve">des décisions ou actes pris </w:t>
      </w:r>
      <w:bookmarkEnd w:id="64"/>
      <w:r w:rsidR="00E67CB0" w:rsidRPr="00B47EEB">
        <w:rPr>
          <w:rFonts w:ascii="Arial Narrow" w:hAnsi="Arial Narrow" w:cs="Arial"/>
          <w:sz w:val="26"/>
          <w:szCs w:val="26"/>
        </w:rPr>
        <w:t xml:space="preserve">et publiés </w:t>
      </w:r>
      <w:r w:rsidR="00C046D0" w:rsidRPr="00B47EEB">
        <w:rPr>
          <w:rFonts w:ascii="Arial Narrow" w:hAnsi="Arial Narrow" w:cs="Arial"/>
          <w:sz w:val="26"/>
          <w:szCs w:val="26"/>
        </w:rPr>
        <w:t xml:space="preserve">par le </w:t>
      </w:r>
      <w:r w:rsidR="00CC0E1C" w:rsidRPr="00B47EEB">
        <w:rPr>
          <w:rFonts w:ascii="Arial Narrow" w:hAnsi="Arial Narrow" w:cs="Arial"/>
          <w:spacing w:val="-3"/>
          <w:sz w:val="26"/>
          <w:szCs w:val="26"/>
        </w:rPr>
        <w:t xml:space="preserve">Maître d’Ouvrage Délégué </w:t>
      </w:r>
      <w:bookmarkStart w:id="65" w:name="_Hlk159243061"/>
      <w:r w:rsidR="003F5D76" w:rsidRPr="00B47EEB">
        <w:rPr>
          <w:rFonts w:ascii="Arial Narrow" w:hAnsi="Arial Narrow" w:cs="Arial"/>
          <w:sz w:val="26"/>
          <w:szCs w:val="26"/>
        </w:rPr>
        <w:t>lors</w:t>
      </w:r>
      <w:r w:rsidR="00C046D0" w:rsidRPr="00B47EEB">
        <w:rPr>
          <w:rFonts w:ascii="Arial Narrow" w:hAnsi="Arial Narrow" w:cs="Arial"/>
          <w:sz w:val="26"/>
          <w:szCs w:val="26"/>
        </w:rPr>
        <w:t xml:space="preserve"> de la </w:t>
      </w:r>
      <w:r w:rsidR="00C046D0" w:rsidRPr="00B47EEB">
        <w:rPr>
          <w:rFonts w:ascii="Arial Narrow" w:hAnsi="Arial Narrow" w:cs="Arial"/>
          <w:spacing w:val="-3"/>
          <w:sz w:val="26"/>
          <w:szCs w:val="26"/>
        </w:rPr>
        <w:t xml:space="preserve">procédure </w:t>
      </w:r>
      <w:r w:rsidR="00C046D0" w:rsidRPr="00B47EEB">
        <w:rPr>
          <w:rFonts w:ascii="Arial Narrow" w:hAnsi="Arial Narrow" w:cs="Arial"/>
          <w:sz w:val="26"/>
          <w:szCs w:val="26"/>
        </w:rPr>
        <w:t xml:space="preserve">de </w:t>
      </w:r>
      <w:r w:rsidR="00C046D0" w:rsidRPr="00B47EEB">
        <w:rPr>
          <w:rFonts w:ascii="Arial Narrow" w:hAnsi="Arial Narrow" w:cs="Arial"/>
          <w:spacing w:val="-3"/>
          <w:sz w:val="26"/>
          <w:szCs w:val="26"/>
        </w:rPr>
        <w:t>préqualification</w:t>
      </w:r>
      <w:bookmarkEnd w:id="65"/>
      <w:r w:rsidR="00C046D0" w:rsidRPr="00B47EEB">
        <w:rPr>
          <w:rFonts w:ascii="Arial Narrow" w:hAnsi="Arial Narrow" w:cs="Arial"/>
          <w:spacing w:val="-3"/>
          <w:sz w:val="26"/>
          <w:szCs w:val="26"/>
        </w:rPr>
        <w:t>.</w:t>
      </w:r>
      <w:r w:rsidR="00E67CB0" w:rsidRPr="00B47EEB">
        <w:rPr>
          <w:rFonts w:ascii="Arial Narrow" w:hAnsi="Arial Narrow" w:cs="Arial"/>
          <w:spacing w:val="-3"/>
          <w:sz w:val="26"/>
          <w:szCs w:val="26"/>
        </w:rPr>
        <w:t xml:space="preserve"> </w:t>
      </w:r>
    </w:p>
    <w:p w14:paraId="04262EF2" w14:textId="6225D6EE" w:rsidR="006401F9" w:rsidRPr="00B47EEB" w:rsidRDefault="00BC4719" w:rsidP="0059559B">
      <w:pPr>
        <w:pStyle w:val="Corpsdetexte"/>
        <w:spacing w:after="60"/>
        <w:ind w:left="567"/>
        <w:jc w:val="both"/>
        <w:rPr>
          <w:rFonts w:ascii="Arial Narrow" w:hAnsi="Arial Narrow" w:cs="Arial"/>
          <w:w w:val="110"/>
          <w:sz w:val="26"/>
          <w:szCs w:val="26"/>
        </w:rPr>
      </w:pPr>
      <w:r w:rsidRPr="00B47EEB">
        <w:rPr>
          <w:rFonts w:ascii="Arial Narrow" w:hAnsi="Arial Narrow" w:cs="Arial"/>
          <w:sz w:val="26"/>
          <w:szCs w:val="26"/>
        </w:rPr>
        <w:t xml:space="preserve">b) </w:t>
      </w:r>
      <w:r w:rsidR="00B66139" w:rsidRPr="00B47EEB">
        <w:rPr>
          <w:rFonts w:ascii="Arial Narrow" w:hAnsi="Arial Narrow" w:cs="Arial"/>
          <w:spacing w:val="-3"/>
          <w:w w:val="110"/>
          <w:sz w:val="26"/>
          <w:szCs w:val="26"/>
        </w:rPr>
        <w:t>Les</w:t>
      </w:r>
      <w:r w:rsidR="006E3A4A" w:rsidRPr="00B47EEB">
        <w:rPr>
          <w:rFonts w:ascii="Arial Narrow" w:hAnsi="Arial Narrow" w:cs="Arial"/>
          <w:spacing w:val="-3"/>
          <w:w w:val="110"/>
          <w:sz w:val="26"/>
          <w:szCs w:val="26"/>
        </w:rPr>
        <w:t xml:space="preserve"> </w:t>
      </w:r>
      <w:r w:rsidR="00B66139" w:rsidRPr="00B47EEB">
        <w:rPr>
          <w:rFonts w:ascii="Arial Narrow" w:hAnsi="Arial Narrow" w:cs="Arial"/>
          <w:spacing w:val="-3"/>
          <w:w w:val="110"/>
          <w:sz w:val="26"/>
          <w:szCs w:val="26"/>
        </w:rPr>
        <w:t>candidats</w:t>
      </w:r>
      <w:r w:rsidR="006E3A4A" w:rsidRPr="00B47EEB">
        <w:rPr>
          <w:rFonts w:ascii="Arial Narrow" w:hAnsi="Arial Narrow" w:cs="Arial"/>
          <w:spacing w:val="-3"/>
          <w:w w:val="110"/>
          <w:sz w:val="26"/>
          <w:szCs w:val="26"/>
        </w:rPr>
        <w:t xml:space="preserve"> </w:t>
      </w:r>
      <w:r w:rsidR="00B66139" w:rsidRPr="00B47EEB">
        <w:rPr>
          <w:rFonts w:ascii="Arial Narrow" w:hAnsi="Arial Narrow" w:cs="Arial"/>
          <w:spacing w:val="-3"/>
          <w:w w:val="110"/>
          <w:sz w:val="26"/>
          <w:szCs w:val="26"/>
        </w:rPr>
        <w:t>disposent</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de</w:t>
      </w:r>
      <w:r w:rsidR="006E3A4A" w:rsidRPr="00B47EEB">
        <w:rPr>
          <w:rFonts w:ascii="Arial Narrow" w:hAnsi="Arial Narrow" w:cs="Arial"/>
          <w:w w:val="110"/>
          <w:sz w:val="26"/>
          <w:szCs w:val="26"/>
        </w:rPr>
        <w:t xml:space="preserve"> </w:t>
      </w:r>
      <w:r w:rsidR="00B66139" w:rsidRPr="00B47EEB">
        <w:rPr>
          <w:rFonts w:ascii="Arial Narrow" w:hAnsi="Arial Narrow" w:cs="Arial"/>
          <w:w w:val="110"/>
          <w:sz w:val="26"/>
          <w:szCs w:val="26"/>
        </w:rPr>
        <w:t>cinq</w:t>
      </w:r>
      <w:r w:rsidR="006E3A4A" w:rsidRPr="00B47EEB">
        <w:rPr>
          <w:rFonts w:ascii="Arial Narrow" w:hAnsi="Arial Narrow" w:cs="Arial"/>
          <w:w w:val="110"/>
          <w:sz w:val="26"/>
          <w:szCs w:val="26"/>
        </w:rPr>
        <w:t xml:space="preserve"> </w:t>
      </w:r>
      <w:r w:rsidR="00B66139" w:rsidRPr="00B47EEB">
        <w:rPr>
          <w:rFonts w:ascii="Arial Narrow" w:hAnsi="Arial Narrow" w:cs="Arial"/>
          <w:w w:val="110"/>
          <w:sz w:val="26"/>
          <w:szCs w:val="26"/>
        </w:rPr>
        <w:t>(05)</w:t>
      </w:r>
      <w:r w:rsidR="006E3A4A" w:rsidRPr="00B47EEB">
        <w:rPr>
          <w:rFonts w:ascii="Arial Narrow" w:hAnsi="Arial Narrow" w:cs="Arial"/>
          <w:w w:val="110"/>
          <w:sz w:val="26"/>
          <w:szCs w:val="26"/>
        </w:rPr>
        <w:t xml:space="preserve"> </w:t>
      </w:r>
      <w:r w:rsidR="00B66139" w:rsidRPr="00B47EEB">
        <w:rPr>
          <w:rFonts w:ascii="Arial Narrow" w:hAnsi="Arial Narrow" w:cs="Arial"/>
          <w:w w:val="110"/>
          <w:sz w:val="26"/>
          <w:szCs w:val="26"/>
        </w:rPr>
        <w:t>jours</w:t>
      </w:r>
      <w:r w:rsidR="006E3A4A" w:rsidRPr="00B47EEB">
        <w:rPr>
          <w:rFonts w:ascii="Arial Narrow" w:hAnsi="Arial Narrow" w:cs="Arial"/>
          <w:w w:val="110"/>
          <w:sz w:val="26"/>
          <w:szCs w:val="26"/>
        </w:rPr>
        <w:t xml:space="preserve"> </w:t>
      </w:r>
      <w:bookmarkStart w:id="66" w:name="_Hlk159243106"/>
      <w:r w:rsidR="00B66139" w:rsidRPr="00B47EEB">
        <w:rPr>
          <w:rFonts w:ascii="Arial Narrow" w:hAnsi="Arial Narrow" w:cs="Arial"/>
          <w:spacing w:val="-3"/>
          <w:w w:val="110"/>
          <w:sz w:val="26"/>
          <w:szCs w:val="26"/>
        </w:rPr>
        <w:t>ouvrables</w:t>
      </w:r>
      <w:r w:rsidR="006E3A4A" w:rsidRPr="00B47EEB">
        <w:rPr>
          <w:rFonts w:ascii="Arial Narrow" w:hAnsi="Arial Narrow" w:cs="Arial"/>
          <w:spacing w:val="-3"/>
          <w:w w:val="110"/>
          <w:sz w:val="26"/>
          <w:szCs w:val="26"/>
        </w:rPr>
        <w:t xml:space="preserve"> </w:t>
      </w:r>
      <w:r w:rsidR="00B66139" w:rsidRPr="00B47EEB">
        <w:rPr>
          <w:rFonts w:ascii="Arial Narrow" w:hAnsi="Arial Narrow" w:cs="Arial"/>
          <w:spacing w:val="-4"/>
          <w:w w:val="110"/>
          <w:sz w:val="26"/>
          <w:szCs w:val="26"/>
        </w:rPr>
        <w:t>avant</w:t>
      </w:r>
      <w:r w:rsidR="006E3A4A" w:rsidRPr="00B47EEB">
        <w:rPr>
          <w:rFonts w:ascii="Arial Narrow" w:hAnsi="Arial Narrow" w:cs="Arial"/>
          <w:spacing w:val="-4"/>
          <w:w w:val="110"/>
          <w:sz w:val="26"/>
          <w:szCs w:val="26"/>
        </w:rPr>
        <w:t xml:space="preserve"> </w:t>
      </w:r>
      <w:r w:rsidR="00B66139" w:rsidRPr="00B47EEB">
        <w:rPr>
          <w:rFonts w:ascii="Arial Narrow" w:hAnsi="Arial Narrow" w:cs="Arial"/>
          <w:w w:val="110"/>
          <w:sz w:val="26"/>
          <w:szCs w:val="26"/>
        </w:rPr>
        <w:t>la</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date</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de</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dépôt</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des</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candidatures</w:t>
      </w:r>
      <w:r w:rsidR="006E3A4A" w:rsidRPr="00B47EEB">
        <w:rPr>
          <w:rFonts w:ascii="Arial Narrow" w:hAnsi="Arial Narrow" w:cs="Arial"/>
          <w:spacing w:val="-3"/>
          <w:w w:val="110"/>
          <w:sz w:val="26"/>
          <w:szCs w:val="26"/>
        </w:rPr>
        <w:t xml:space="preserve"> </w:t>
      </w:r>
      <w:r w:rsidR="00B66139" w:rsidRPr="00B47EEB">
        <w:rPr>
          <w:rFonts w:ascii="Arial Narrow" w:hAnsi="Arial Narrow" w:cs="Arial"/>
          <w:spacing w:val="-4"/>
          <w:w w:val="110"/>
          <w:sz w:val="26"/>
          <w:szCs w:val="26"/>
        </w:rPr>
        <w:t>et</w:t>
      </w:r>
      <w:r w:rsidR="006E3A4A" w:rsidRPr="00B47EEB">
        <w:rPr>
          <w:rFonts w:ascii="Arial Narrow" w:hAnsi="Arial Narrow" w:cs="Arial"/>
          <w:spacing w:val="-4"/>
          <w:w w:val="110"/>
          <w:sz w:val="26"/>
          <w:szCs w:val="26"/>
        </w:rPr>
        <w:t xml:space="preserve"> </w:t>
      </w:r>
      <w:r w:rsidR="00B66139" w:rsidRPr="00B47EEB">
        <w:rPr>
          <w:rFonts w:ascii="Arial Narrow" w:hAnsi="Arial Narrow" w:cs="Arial"/>
          <w:w w:val="110"/>
          <w:sz w:val="26"/>
          <w:szCs w:val="26"/>
        </w:rPr>
        <w:t>cinq</w:t>
      </w:r>
      <w:r w:rsidR="006E3A4A" w:rsidRPr="00B47EEB">
        <w:rPr>
          <w:rFonts w:ascii="Arial Narrow" w:hAnsi="Arial Narrow" w:cs="Arial"/>
          <w:w w:val="110"/>
          <w:sz w:val="26"/>
          <w:szCs w:val="26"/>
        </w:rPr>
        <w:t xml:space="preserve"> </w:t>
      </w:r>
      <w:r w:rsidR="00B66139" w:rsidRPr="00B47EEB">
        <w:rPr>
          <w:rFonts w:ascii="Arial Narrow" w:hAnsi="Arial Narrow" w:cs="Arial"/>
          <w:w w:val="110"/>
          <w:sz w:val="26"/>
          <w:szCs w:val="26"/>
        </w:rPr>
        <w:t>(05)</w:t>
      </w:r>
      <w:r w:rsidR="006E3A4A" w:rsidRPr="00B47EEB">
        <w:rPr>
          <w:rFonts w:ascii="Arial Narrow" w:hAnsi="Arial Narrow" w:cs="Arial"/>
          <w:w w:val="110"/>
          <w:sz w:val="26"/>
          <w:szCs w:val="26"/>
        </w:rPr>
        <w:t xml:space="preserve"> </w:t>
      </w:r>
      <w:r w:rsidR="00B66139" w:rsidRPr="00B47EEB">
        <w:rPr>
          <w:rFonts w:ascii="Arial Narrow" w:hAnsi="Arial Narrow" w:cs="Arial"/>
          <w:w w:val="110"/>
          <w:sz w:val="26"/>
          <w:szCs w:val="26"/>
        </w:rPr>
        <w:t>jours</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ouvrables</w:t>
      </w:r>
      <w:r w:rsidR="006E3A4A" w:rsidRPr="00B47EEB">
        <w:rPr>
          <w:rFonts w:ascii="Arial Narrow" w:hAnsi="Arial Narrow" w:cs="Arial"/>
          <w:spacing w:val="-3"/>
          <w:w w:val="110"/>
          <w:sz w:val="26"/>
          <w:szCs w:val="26"/>
        </w:rPr>
        <w:t xml:space="preserve"> </w:t>
      </w:r>
      <w:bookmarkEnd w:id="66"/>
      <w:r w:rsidR="00B66139" w:rsidRPr="00B47EEB">
        <w:rPr>
          <w:rFonts w:ascii="Arial Narrow" w:hAnsi="Arial Narrow" w:cs="Arial"/>
          <w:spacing w:val="-3"/>
          <w:w w:val="110"/>
          <w:sz w:val="26"/>
          <w:szCs w:val="26"/>
        </w:rPr>
        <w:t>après</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la</w:t>
      </w:r>
      <w:r w:rsidR="006E3A4A" w:rsidRPr="00B47EEB">
        <w:rPr>
          <w:rFonts w:ascii="Arial Narrow" w:hAnsi="Arial Narrow" w:cs="Arial"/>
          <w:w w:val="110"/>
          <w:sz w:val="26"/>
          <w:szCs w:val="26"/>
        </w:rPr>
        <w:t xml:space="preserve"> </w:t>
      </w:r>
      <w:r w:rsidR="00B66139" w:rsidRPr="00B47EEB">
        <w:rPr>
          <w:rFonts w:ascii="Arial Narrow" w:hAnsi="Arial Narrow" w:cs="Arial"/>
          <w:w w:val="110"/>
          <w:sz w:val="26"/>
          <w:szCs w:val="26"/>
        </w:rPr>
        <w:t>publi</w:t>
      </w:r>
      <w:r w:rsidR="00B66139" w:rsidRPr="00B47EEB">
        <w:rPr>
          <w:rFonts w:ascii="Arial Narrow" w:hAnsi="Arial Narrow" w:cs="Arial"/>
          <w:spacing w:val="-3"/>
          <w:w w:val="110"/>
          <w:sz w:val="26"/>
          <w:szCs w:val="26"/>
        </w:rPr>
        <w:t>cation</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des</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résultats</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de</w:t>
      </w:r>
      <w:r w:rsidR="006E3A4A" w:rsidRPr="00B47EEB">
        <w:rPr>
          <w:rFonts w:ascii="Arial Narrow" w:hAnsi="Arial Narrow" w:cs="Arial"/>
          <w:w w:val="110"/>
          <w:sz w:val="26"/>
          <w:szCs w:val="26"/>
        </w:rPr>
        <w:t xml:space="preserve"> </w:t>
      </w:r>
      <w:r w:rsidR="00B66139" w:rsidRPr="00B47EEB">
        <w:rPr>
          <w:rFonts w:ascii="Arial Narrow" w:hAnsi="Arial Narrow" w:cs="Arial"/>
          <w:w w:val="110"/>
          <w:sz w:val="26"/>
          <w:szCs w:val="26"/>
        </w:rPr>
        <w:t>la</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préqualification</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pour</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introduire</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leur</w:t>
      </w:r>
      <w:r w:rsidR="006E3A4A" w:rsidRPr="00B47EEB">
        <w:rPr>
          <w:rFonts w:ascii="Arial Narrow" w:hAnsi="Arial Narrow" w:cs="Arial"/>
          <w:w w:val="110"/>
          <w:sz w:val="26"/>
          <w:szCs w:val="26"/>
        </w:rPr>
        <w:t xml:space="preserve"> </w:t>
      </w:r>
      <w:r w:rsidR="00B66139" w:rsidRPr="00B47EEB">
        <w:rPr>
          <w:rFonts w:ascii="Arial Narrow" w:hAnsi="Arial Narrow" w:cs="Arial"/>
          <w:spacing w:val="-4"/>
          <w:w w:val="110"/>
          <w:sz w:val="26"/>
          <w:szCs w:val="26"/>
        </w:rPr>
        <w:t xml:space="preserve">recours </w:t>
      </w:r>
      <w:r w:rsidR="00B66139" w:rsidRPr="00B47EEB">
        <w:rPr>
          <w:rFonts w:ascii="Arial Narrow" w:hAnsi="Arial Narrow" w:cs="Arial"/>
          <w:spacing w:val="-3"/>
          <w:w w:val="110"/>
          <w:sz w:val="26"/>
          <w:szCs w:val="26"/>
        </w:rPr>
        <w:t xml:space="preserve">auprès </w:t>
      </w:r>
      <w:r w:rsidR="00B66139" w:rsidRPr="00B47EEB">
        <w:rPr>
          <w:rFonts w:ascii="Arial Narrow" w:hAnsi="Arial Narrow" w:cs="Arial"/>
          <w:w w:val="110"/>
          <w:sz w:val="26"/>
          <w:szCs w:val="26"/>
        </w:rPr>
        <w:t xml:space="preserve">du </w:t>
      </w:r>
      <w:r w:rsidR="00CC0E1C" w:rsidRPr="00B47EEB">
        <w:rPr>
          <w:rFonts w:ascii="Arial Narrow" w:hAnsi="Arial Narrow" w:cs="Arial"/>
          <w:spacing w:val="-3"/>
          <w:w w:val="110"/>
          <w:sz w:val="26"/>
          <w:szCs w:val="26"/>
        </w:rPr>
        <w:t xml:space="preserve">Maître d’Ouvrage Délégué </w:t>
      </w:r>
      <w:r w:rsidR="00B66139" w:rsidRPr="00B47EEB">
        <w:rPr>
          <w:rFonts w:ascii="Arial Narrow" w:hAnsi="Arial Narrow" w:cs="Arial"/>
          <w:w w:val="110"/>
          <w:sz w:val="26"/>
          <w:szCs w:val="26"/>
        </w:rPr>
        <w:t xml:space="preserve">ou du </w:t>
      </w:r>
      <w:r w:rsidR="00CC0E1C" w:rsidRPr="00B47EEB">
        <w:rPr>
          <w:rFonts w:ascii="Arial Narrow" w:hAnsi="Arial Narrow" w:cs="Arial"/>
          <w:spacing w:val="-3"/>
          <w:w w:val="110"/>
          <w:sz w:val="26"/>
          <w:szCs w:val="26"/>
        </w:rPr>
        <w:t xml:space="preserve">Maître d’Ouvrage </w:t>
      </w:r>
      <w:r w:rsidR="00331FD4" w:rsidRPr="00B47EEB">
        <w:rPr>
          <w:rFonts w:ascii="Arial Narrow" w:hAnsi="Arial Narrow" w:cs="Arial"/>
          <w:spacing w:val="-3"/>
          <w:w w:val="110"/>
          <w:sz w:val="26"/>
          <w:szCs w:val="26"/>
        </w:rPr>
        <w:t>Délégué,</w:t>
      </w:r>
      <w:r w:rsidR="00B66139" w:rsidRPr="00B47EEB">
        <w:rPr>
          <w:rFonts w:ascii="Arial Narrow" w:hAnsi="Arial Narrow" w:cs="Arial"/>
          <w:w w:val="110"/>
          <w:sz w:val="26"/>
          <w:szCs w:val="26"/>
        </w:rPr>
        <w:t xml:space="preserve"> </w:t>
      </w:r>
      <w:r w:rsidR="00B66139" w:rsidRPr="00B47EEB">
        <w:rPr>
          <w:rFonts w:ascii="Arial Narrow" w:hAnsi="Arial Narrow" w:cs="Arial"/>
          <w:spacing w:val="-4"/>
          <w:w w:val="110"/>
          <w:sz w:val="26"/>
          <w:szCs w:val="26"/>
        </w:rPr>
        <w:t xml:space="preserve">avec </w:t>
      </w:r>
      <w:r w:rsidR="00B66139" w:rsidRPr="00B47EEB">
        <w:rPr>
          <w:rFonts w:ascii="Arial Narrow" w:hAnsi="Arial Narrow" w:cs="Arial"/>
          <w:spacing w:val="-3"/>
          <w:w w:val="110"/>
          <w:sz w:val="26"/>
          <w:szCs w:val="26"/>
        </w:rPr>
        <w:t>copie</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à</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l’Autorité</w:t>
      </w:r>
      <w:r w:rsidR="006E3A4A" w:rsidRPr="00B47EEB">
        <w:rPr>
          <w:rFonts w:ascii="Arial Narrow" w:hAnsi="Arial Narrow" w:cs="Arial"/>
          <w:spacing w:val="-3"/>
          <w:w w:val="110"/>
          <w:sz w:val="26"/>
          <w:szCs w:val="26"/>
        </w:rPr>
        <w:t xml:space="preserve"> </w:t>
      </w:r>
      <w:r w:rsidR="00B66139" w:rsidRPr="00B47EEB">
        <w:rPr>
          <w:rFonts w:ascii="Arial Narrow" w:hAnsi="Arial Narrow" w:cs="Arial"/>
          <w:spacing w:val="-3"/>
          <w:w w:val="110"/>
          <w:sz w:val="26"/>
          <w:szCs w:val="26"/>
        </w:rPr>
        <w:t>chargée</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des</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marchés</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publics</w:t>
      </w:r>
      <w:r w:rsidR="006E3A4A" w:rsidRPr="00B47EEB">
        <w:rPr>
          <w:rFonts w:ascii="Arial Narrow" w:hAnsi="Arial Narrow" w:cs="Arial"/>
          <w:w w:val="110"/>
          <w:sz w:val="26"/>
          <w:szCs w:val="26"/>
        </w:rPr>
        <w:t xml:space="preserve"> </w:t>
      </w:r>
      <w:r w:rsidR="00B66139" w:rsidRPr="00B47EEB">
        <w:rPr>
          <w:rFonts w:ascii="Arial Narrow" w:hAnsi="Arial Narrow" w:cs="Arial"/>
          <w:spacing w:val="-4"/>
          <w:w w:val="110"/>
          <w:sz w:val="26"/>
          <w:szCs w:val="26"/>
        </w:rPr>
        <w:t>et</w:t>
      </w:r>
      <w:r w:rsidR="006E3A4A" w:rsidRPr="00B47EEB">
        <w:rPr>
          <w:rFonts w:ascii="Arial Narrow" w:hAnsi="Arial Narrow" w:cs="Arial"/>
          <w:spacing w:val="-4"/>
          <w:w w:val="110"/>
          <w:sz w:val="26"/>
          <w:szCs w:val="26"/>
        </w:rPr>
        <w:t xml:space="preserve"> </w:t>
      </w:r>
      <w:r w:rsidR="00B66139" w:rsidRPr="00B47EEB">
        <w:rPr>
          <w:rFonts w:ascii="Arial Narrow" w:hAnsi="Arial Narrow" w:cs="Arial"/>
          <w:w w:val="110"/>
          <w:sz w:val="26"/>
          <w:szCs w:val="26"/>
        </w:rPr>
        <w:t>à</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l’organisme</w:t>
      </w:r>
      <w:r w:rsidR="006E3A4A" w:rsidRPr="00B47EEB">
        <w:rPr>
          <w:rFonts w:ascii="Arial Narrow" w:hAnsi="Arial Narrow" w:cs="Arial"/>
          <w:spacing w:val="-3"/>
          <w:w w:val="110"/>
          <w:sz w:val="26"/>
          <w:szCs w:val="26"/>
        </w:rPr>
        <w:t xml:space="preserve"> </w:t>
      </w:r>
      <w:r w:rsidR="00B66139" w:rsidRPr="00B47EEB">
        <w:rPr>
          <w:rFonts w:ascii="Arial Narrow" w:hAnsi="Arial Narrow" w:cs="Arial"/>
          <w:spacing w:val="-3"/>
          <w:w w:val="110"/>
          <w:sz w:val="26"/>
          <w:szCs w:val="26"/>
        </w:rPr>
        <w:t xml:space="preserve">chargé </w:t>
      </w:r>
      <w:r w:rsidR="00B66139" w:rsidRPr="00B47EEB">
        <w:rPr>
          <w:rFonts w:ascii="Arial Narrow" w:hAnsi="Arial Narrow" w:cs="Arial"/>
          <w:w w:val="110"/>
          <w:sz w:val="26"/>
          <w:szCs w:val="26"/>
        </w:rPr>
        <w:t>de</w:t>
      </w:r>
      <w:r w:rsidR="006E3A4A" w:rsidRPr="00B47EEB">
        <w:rPr>
          <w:rFonts w:ascii="Arial Narrow" w:hAnsi="Arial Narrow" w:cs="Arial"/>
          <w:w w:val="110"/>
          <w:sz w:val="26"/>
          <w:szCs w:val="26"/>
        </w:rPr>
        <w:t xml:space="preserve"> </w:t>
      </w:r>
      <w:r w:rsidR="00B66139" w:rsidRPr="00B47EEB">
        <w:rPr>
          <w:rFonts w:ascii="Arial Narrow" w:hAnsi="Arial Narrow" w:cs="Arial"/>
          <w:w w:val="110"/>
          <w:sz w:val="26"/>
          <w:szCs w:val="26"/>
        </w:rPr>
        <w:t>la</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régulation</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des</w:t>
      </w:r>
      <w:r w:rsidR="006E3A4A" w:rsidRPr="00B47EEB">
        <w:rPr>
          <w:rFonts w:ascii="Arial Narrow" w:hAnsi="Arial Narrow" w:cs="Arial"/>
          <w:w w:val="110"/>
          <w:sz w:val="26"/>
          <w:szCs w:val="26"/>
        </w:rPr>
        <w:t xml:space="preserve"> </w:t>
      </w:r>
      <w:r w:rsidR="00B66139" w:rsidRPr="00B47EEB">
        <w:rPr>
          <w:rFonts w:ascii="Arial Narrow" w:hAnsi="Arial Narrow" w:cs="Arial"/>
          <w:spacing w:val="-3"/>
          <w:w w:val="110"/>
          <w:sz w:val="26"/>
          <w:szCs w:val="26"/>
        </w:rPr>
        <w:t>marchés</w:t>
      </w:r>
      <w:r w:rsidR="006E3A4A" w:rsidRPr="00B47EEB">
        <w:rPr>
          <w:rFonts w:ascii="Arial Narrow" w:hAnsi="Arial Narrow" w:cs="Arial"/>
          <w:spacing w:val="-3"/>
          <w:w w:val="110"/>
          <w:sz w:val="26"/>
          <w:szCs w:val="26"/>
        </w:rPr>
        <w:t xml:space="preserve"> </w:t>
      </w:r>
      <w:r w:rsidR="00B66139" w:rsidRPr="00B47EEB">
        <w:rPr>
          <w:rFonts w:ascii="Arial Narrow" w:hAnsi="Arial Narrow" w:cs="Arial"/>
          <w:w w:val="110"/>
          <w:sz w:val="26"/>
          <w:szCs w:val="26"/>
        </w:rPr>
        <w:t>publics.</w:t>
      </w:r>
    </w:p>
    <w:p w14:paraId="47E3A79F" w14:textId="526C62C9" w:rsidR="00815271" w:rsidRPr="00B47EEB" w:rsidRDefault="00C046D0" w:rsidP="0059559B">
      <w:pPr>
        <w:widowControl w:val="0"/>
        <w:autoSpaceDE w:val="0"/>
        <w:spacing w:after="60"/>
        <w:ind w:left="567"/>
        <w:jc w:val="both"/>
        <w:rPr>
          <w:rFonts w:ascii="Arial Narrow" w:hAnsi="Arial Narrow" w:cs="Arial"/>
          <w:sz w:val="26"/>
          <w:szCs w:val="26"/>
        </w:rPr>
      </w:pPr>
      <w:r w:rsidRPr="00B47EEB">
        <w:rPr>
          <w:rFonts w:ascii="Arial Narrow" w:hAnsi="Arial Narrow" w:cs="Arial"/>
          <w:sz w:val="26"/>
          <w:szCs w:val="26"/>
        </w:rPr>
        <w:t>c) Ce recours n’est pas suspensif.</w:t>
      </w:r>
    </w:p>
    <w:p w14:paraId="03A250F6" w14:textId="77777777" w:rsidR="00224873" w:rsidRPr="00B47EEB" w:rsidRDefault="00224873"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9.3. Lorsque l’appel d’offres est la procédure retenue, le recours doit être adressé, entre la publication de l’Avis d’appel d’offres et l’ouverture des plis : </w:t>
      </w:r>
    </w:p>
    <w:p w14:paraId="0508AAD0" w14:textId="7F5FEB38" w:rsidR="00224873" w:rsidRPr="00B47EEB" w:rsidRDefault="00D60BFE" w:rsidP="0059559B">
      <w:pPr>
        <w:widowControl w:val="0"/>
        <w:autoSpaceDE w:val="0"/>
        <w:spacing w:after="60"/>
        <w:ind w:left="567"/>
        <w:jc w:val="both"/>
        <w:rPr>
          <w:rFonts w:ascii="Arial Narrow" w:hAnsi="Arial Narrow" w:cs="Arial"/>
          <w:sz w:val="26"/>
          <w:szCs w:val="26"/>
        </w:rPr>
      </w:pPr>
      <w:r w:rsidRPr="00B47EEB">
        <w:rPr>
          <w:rFonts w:ascii="Arial Narrow" w:hAnsi="Arial Narrow" w:cs="Arial"/>
          <w:sz w:val="26"/>
          <w:szCs w:val="26"/>
        </w:rPr>
        <w:t>a)</w:t>
      </w:r>
      <w:r w:rsidR="009F4A79" w:rsidRPr="00B47EEB">
        <w:rPr>
          <w:rFonts w:ascii="Arial Narrow" w:hAnsi="Arial Narrow" w:cs="Arial"/>
          <w:sz w:val="26"/>
          <w:szCs w:val="26"/>
        </w:rPr>
        <w:t xml:space="preserve"> </w:t>
      </w:r>
      <w:r w:rsidRPr="00B47EEB">
        <w:rPr>
          <w:rFonts w:ascii="Arial Narrow" w:hAnsi="Arial Narrow" w:cs="Arial"/>
          <w:sz w:val="26"/>
          <w:szCs w:val="26"/>
        </w:rPr>
        <w:t xml:space="preserve">au </w:t>
      </w:r>
      <w:r w:rsidR="00CC0E1C" w:rsidRPr="00B47EEB">
        <w:rPr>
          <w:rFonts w:ascii="Arial Narrow" w:hAnsi="Arial Narrow" w:cs="Arial"/>
          <w:sz w:val="26"/>
          <w:szCs w:val="26"/>
        </w:rPr>
        <w:t xml:space="preserve">Maître d’Ouvrage Délégué </w:t>
      </w:r>
      <w:r w:rsidR="00331FD4" w:rsidRPr="00B47EEB">
        <w:rPr>
          <w:rFonts w:ascii="Arial Narrow" w:hAnsi="Arial Narrow" w:cs="Arial"/>
          <w:sz w:val="26"/>
          <w:szCs w:val="26"/>
        </w:rPr>
        <w:t>avec</w:t>
      </w:r>
      <w:r w:rsidRPr="00B47EEB">
        <w:rPr>
          <w:rFonts w:ascii="Arial Narrow" w:hAnsi="Arial Narrow" w:cs="Arial"/>
          <w:sz w:val="26"/>
          <w:szCs w:val="26"/>
        </w:rPr>
        <w:t xml:space="preserve"> copie à l’Autorité chargée des Marchés Publics et à l’organisme chargé de la régulation des marchés publics ;</w:t>
      </w:r>
    </w:p>
    <w:p w14:paraId="388D9EF1" w14:textId="1DCFC1AD" w:rsidR="00D60BFE" w:rsidRPr="00B47EEB" w:rsidRDefault="00CC6C86" w:rsidP="0059559B">
      <w:pPr>
        <w:widowControl w:val="0"/>
        <w:autoSpaceDE w:val="0"/>
        <w:spacing w:after="60"/>
        <w:ind w:left="567"/>
        <w:jc w:val="both"/>
        <w:rPr>
          <w:rFonts w:ascii="Arial Narrow" w:hAnsi="Arial Narrow" w:cs="Arial"/>
          <w:sz w:val="26"/>
          <w:szCs w:val="26"/>
        </w:rPr>
      </w:pPr>
      <w:r w:rsidRPr="00B47EEB">
        <w:rPr>
          <w:rFonts w:ascii="Arial Narrow" w:hAnsi="Arial Narrow" w:cs="Arial"/>
          <w:sz w:val="26"/>
          <w:szCs w:val="26"/>
        </w:rPr>
        <w:t>b)</w:t>
      </w:r>
      <w:r w:rsidR="00CB2A76" w:rsidRPr="00B47EEB">
        <w:rPr>
          <w:rFonts w:ascii="Arial Narrow" w:hAnsi="Arial Narrow" w:cs="Arial"/>
          <w:sz w:val="26"/>
          <w:szCs w:val="26"/>
        </w:rPr>
        <w:t xml:space="preserve"> </w:t>
      </w:r>
      <w:r w:rsidRPr="00B47EEB">
        <w:rPr>
          <w:rFonts w:ascii="Arial Narrow" w:hAnsi="Arial Narrow" w:cs="Arial"/>
          <w:sz w:val="26"/>
          <w:szCs w:val="26"/>
        </w:rPr>
        <w:t>il doit parvenir</w:t>
      </w:r>
      <w:r w:rsidR="00D60BFE" w:rsidRPr="00B47EEB">
        <w:rPr>
          <w:rFonts w:ascii="Arial Narrow" w:hAnsi="Arial Narrow" w:cs="Arial"/>
          <w:sz w:val="26"/>
          <w:szCs w:val="26"/>
        </w:rPr>
        <w:t xml:space="preserve"> au </w:t>
      </w:r>
      <w:r w:rsidR="00CC0E1C" w:rsidRPr="00B47EEB">
        <w:rPr>
          <w:rFonts w:ascii="Arial Narrow" w:hAnsi="Arial Narrow" w:cs="Arial"/>
          <w:sz w:val="26"/>
          <w:szCs w:val="26"/>
        </w:rPr>
        <w:t xml:space="preserve">Maître d’Ouvrage Délégué </w:t>
      </w:r>
      <w:r w:rsidR="00331FD4" w:rsidRPr="00B47EEB">
        <w:rPr>
          <w:rFonts w:ascii="Arial Narrow" w:hAnsi="Arial Narrow" w:cs="Arial"/>
          <w:sz w:val="26"/>
          <w:szCs w:val="26"/>
        </w:rPr>
        <w:t>au</w:t>
      </w:r>
      <w:r w:rsidR="00D60BFE" w:rsidRPr="00B47EEB">
        <w:rPr>
          <w:rFonts w:ascii="Arial Narrow" w:hAnsi="Arial Narrow" w:cs="Arial"/>
          <w:sz w:val="26"/>
          <w:szCs w:val="26"/>
        </w:rPr>
        <w:t xml:space="preserve"> plus tard quatorze</w:t>
      </w:r>
      <w:r w:rsidR="009F4A79" w:rsidRPr="00B47EEB">
        <w:rPr>
          <w:rFonts w:ascii="Arial Narrow" w:hAnsi="Arial Narrow" w:cs="Arial"/>
          <w:sz w:val="26"/>
          <w:szCs w:val="26"/>
        </w:rPr>
        <w:t xml:space="preserve"> </w:t>
      </w:r>
      <w:r w:rsidR="00D60BFE" w:rsidRPr="00B47EEB">
        <w:rPr>
          <w:rFonts w:ascii="Arial Narrow" w:hAnsi="Arial Narrow" w:cs="Arial"/>
          <w:sz w:val="26"/>
          <w:szCs w:val="26"/>
        </w:rPr>
        <w:t>(14) jours ouvrables avant la date d’ouverture des offres ;</w:t>
      </w:r>
    </w:p>
    <w:p w14:paraId="2C1751ED" w14:textId="4645C6EA" w:rsidR="00BC4719" w:rsidRPr="00B47EEB" w:rsidRDefault="00661807" w:rsidP="0059559B">
      <w:pPr>
        <w:widowControl w:val="0"/>
        <w:autoSpaceDE w:val="0"/>
        <w:spacing w:after="60"/>
        <w:ind w:left="567"/>
        <w:jc w:val="both"/>
        <w:rPr>
          <w:rFonts w:ascii="Arial Narrow" w:hAnsi="Arial Narrow" w:cs="Arial"/>
          <w:sz w:val="26"/>
          <w:szCs w:val="26"/>
        </w:rPr>
      </w:pPr>
      <w:r w:rsidRPr="00B47EEB">
        <w:rPr>
          <w:rFonts w:ascii="Arial Narrow" w:hAnsi="Arial Narrow" w:cs="Arial"/>
          <w:sz w:val="26"/>
          <w:szCs w:val="26"/>
        </w:rPr>
        <w:t xml:space="preserve">c) le </w:t>
      </w:r>
      <w:r w:rsidR="00CC0E1C" w:rsidRPr="00B47EEB">
        <w:rPr>
          <w:rFonts w:ascii="Arial Narrow" w:hAnsi="Arial Narrow" w:cs="Arial"/>
          <w:sz w:val="26"/>
          <w:szCs w:val="26"/>
        </w:rPr>
        <w:t xml:space="preserve">Maître d’Ouvrage Délégué </w:t>
      </w:r>
      <w:r w:rsidR="00331FD4" w:rsidRPr="00B47EEB">
        <w:rPr>
          <w:rFonts w:ascii="Arial Narrow" w:hAnsi="Arial Narrow" w:cs="Arial"/>
          <w:sz w:val="26"/>
          <w:szCs w:val="26"/>
        </w:rPr>
        <w:t>dispose</w:t>
      </w:r>
      <w:r w:rsidR="00CC6C86" w:rsidRPr="00B47EEB">
        <w:rPr>
          <w:rFonts w:ascii="Arial Narrow" w:hAnsi="Arial Narrow" w:cs="Arial"/>
          <w:sz w:val="26"/>
          <w:szCs w:val="26"/>
        </w:rPr>
        <w:t xml:space="preserve"> de cinq</w:t>
      </w:r>
      <w:r w:rsidR="009F4A79" w:rsidRPr="00B47EEB">
        <w:rPr>
          <w:rFonts w:ascii="Arial Narrow" w:hAnsi="Arial Narrow" w:cs="Arial"/>
          <w:sz w:val="26"/>
          <w:szCs w:val="26"/>
        </w:rPr>
        <w:t xml:space="preserve"> </w:t>
      </w:r>
      <w:r w:rsidR="00CC6C86" w:rsidRPr="00B47EEB">
        <w:rPr>
          <w:rFonts w:ascii="Arial Narrow" w:hAnsi="Arial Narrow" w:cs="Arial"/>
          <w:sz w:val="26"/>
          <w:szCs w:val="26"/>
        </w:rPr>
        <w:t>(05) jours ouvrables pour réagir. La copie de la réaction est transmise à l’Autorité char</w:t>
      </w:r>
      <w:r w:rsidRPr="00B47EEB">
        <w:rPr>
          <w:rFonts w:ascii="Arial Narrow" w:hAnsi="Arial Narrow" w:cs="Arial"/>
          <w:sz w:val="26"/>
          <w:szCs w:val="26"/>
        </w:rPr>
        <w:t>gée des Marchés Publics et à l’O</w:t>
      </w:r>
      <w:r w:rsidR="00CC6C86" w:rsidRPr="00B47EEB">
        <w:rPr>
          <w:rFonts w:ascii="Arial Narrow" w:hAnsi="Arial Narrow" w:cs="Arial"/>
          <w:sz w:val="26"/>
          <w:szCs w:val="26"/>
        </w:rPr>
        <w:t xml:space="preserve">rganisme </w:t>
      </w:r>
      <w:r w:rsidRPr="00B47EEB">
        <w:rPr>
          <w:rFonts w:ascii="Arial Narrow" w:hAnsi="Arial Narrow" w:cs="Arial"/>
          <w:sz w:val="26"/>
          <w:szCs w:val="26"/>
        </w:rPr>
        <w:t>Chargé de la Régulation des Marchés P</w:t>
      </w:r>
      <w:r w:rsidR="00CC6C86" w:rsidRPr="00B47EEB">
        <w:rPr>
          <w:rFonts w:ascii="Arial Narrow" w:hAnsi="Arial Narrow" w:cs="Arial"/>
          <w:sz w:val="26"/>
          <w:szCs w:val="26"/>
        </w:rPr>
        <w:t>ublics ;</w:t>
      </w:r>
    </w:p>
    <w:p w14:paraId="15AECACA" w14:textId="7DECDA44" w:rsidR="00CC6C86" w:rsidRPr="00B47EEB" w:rsidRDefault="00CC6C86" w:rsidP="0059559B">
      <w:pPr>
        <w:widowControl w:val="0"/>
        <w:autoSpaceDE w:val="0"/>
        <w:spacing w:after="60"/>
        <w:ind w:left="567"/>
        <w:jc w:val="both"/>
        <w:rPr>
          <w:rFonts w:ascii="Arial Narrow" w:hAnsi="Arial Narrow" w:cs="Arial"/>
          <w:sz w:val="26"/>
          <w:szCs w:val="26"/>
        </w:rPr>
      </w:pPr>
      <w:r w:rsidRPr="00B47EEB">
        <w:rPr>
          <w:rFonts w:ascii="Arial Narrow" w:hAnsi="Arial Narrow" w:cs="Arial"/>
          <w:sz w:val="26"/>
          <w:szCs w:val="26"/>
        </w:rPr>
        <w:t xml:space="preserve">d) en cas de désaccord entre le requérant et le </w:t>
      </w:r>
      <w:r w:rsidR="00CC0E1C" w:rsidRPr="00B47EEB">
        <w:rPr>
          <w:rFonts w:ascii="Arial Narrow" w:hAnsi="Arial Narrow" w:cs="Arial"/>
          <w:sz w:val="26"/>
          <w:szCs w:val="26"/>
        </w:rPr>
        <w:t>Maître d’Ouvrage Délégué</w:t>
      </w:r>
      <w:r w:rsidR="00331FD4" w:rsidRPr="00B47EEB">
        <w:rPr>
          <w:rFonts w:ascii="Arial Narrow" w:hAnsi="Arial Narrow" w:cs="Arial"/>
          <w:sz w:val="26"/>
          <w:szCs w:val="26"/>
        </w:rPr>
        <w:t>,</w:t>
      </w:r>
      <w:r w:rsidRPr="00B47EEB">
        <w:rPr>
          <w:rFonts w:ascii="Arial Narrow" w:hAnsi="Arial Narrow" w:cs="Arial"/>
          <w:sz w:val="26"/>
          <w:szCs w:val="26"/>
        </w:rPr>
        <w:t xml:space="preserve"> le recours est porté par le requérant au Comité chargé de l’examen des recours.</w:t>
      </w:r>
    </w:p>
    <w:p w14:paraId="6DA66B1E" w14:textId="38A7AC44" w:rsidR="00CC6C86" w:rsidRPr="00B47EEB" w:rsidRDefault="00754DD5" w:rsidP="0059559B">
      <w:pPr>
        <w:widowControl w:val="0"/>
        <w:autoSpaceDE w:val="0"/>
        <w:spacing w:after="60"/>
        <w:ind w:left="567"/>
        <w:jc w:val="both"/>
        <w:rPr>
          <w:rFonts w:ascii="Arial Narrow" w:hAnsi="Arial Narrow" w:cs="Arial"/>
          <w:sz w:val="26"/>
          <w:szCs w:val="26"/>
        </w:rPr>
      </w:pPr>
      <w:r w:rsidRPr="00B47EEB">
        <w:rPr>
          <w:rFonts w:ascii="Arial Narrow" w:hAnsi="Arial Narrow" w:cs="Arial"/>
          <w:sz w:val="26"/>
          <w:szCs w:val="26"/>
        </w:rPr>
        <w:t>e</w:t>
      </w:r>
      <w:r w:rsidR="00CC6C86" w:rsidRPr="00B47EEB">
        <w:rPr>
          <w:rFonts w:ascii="Arial Narrow" w:hAnsi="Arial Narrow" w:cs="Arial"/>
          <w:sz w:val="26"/>
          <w:szCs w:val="26"/>
        </w:rPr>
        <w:t>) ce recours n’est pas suspensif.</w:t>
      </w:r>
    </w:p>
    <w:p w14:paraId="24683F88" w14:textId="2EDCD631" w:rsidR="00273DD0" w:rsidRPr="00B47EEB" w:rsidRDefault="00353DCC" w:rsidP="0059559B">
      <w:pPr>
        <w:pStyle w:val="RGAOarticles"/>
        <w:spacing w:line="240" w:lineRule="auto"/>
        <w:rPr>
          <w:sz w:val="26"/>
          <w:szCs w:val="26"/>
        </w:rPr>
      </w:pPr>
      <w:bookmarkStart w:id="67" w:name="_Toc530307915"/>
      <w:bookmarkStart w:id="68" w:name="_Toc97557036"/>
      <w:bookmarkStart w:id="69" w:name="_Toc163062703"/>
      <w:r w:rsidRPr="00B47EEB">
        <w:rPr>
          <w:sz w:val="26"/>
          <w:szCs w:val="26"/>
        </w:rPr>
        <w:t>Modification du Dossier</w:t>
      </w:r>
      <w:r w:rsidR="00A27FAB" w:rsidRPr="00B47EEB">
        <w:rPr>
          <w:sz w:val="26"/>
          <w:szCs w:val="26"/>
        </w:rPr>
        <w:t xml:space="preserve"> </w:t>
      </w:r>
      <w:r w:rsidRPr="00B47EEB">
        <w:rPr>
          <w:sz w:val="26"/>
          <w:szCs w:val="26"/>
        </w:rPr>
        <w:t>d’Appel d’Offres</w:t>
      </w:r>
      <w:bookmarkEnd w:id="67"/>
      <w:bookmarkEnd w:id="68"/>
      <w:bookmarkEnd w:id="69"/>
    </w:p>
    <w:p w14:paraId="4E5A11F5" w14:textId="027E6C0D"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w w:val="99"/>
          <w:sz w:val="26"/>
          <w:szCs w:val="26"/>
        </w:rPr>
        <w:t>10.1</w:t>
      </w:r>
      <w:r w:rsidRPr="00B47EEB">
        <w:rPr>
          <w:rFonts w:ascii="Arial Narrow" w:hAnsi="Arial Narrow" w:cs="Arial"/>
          <w:sz w:val="26"/>
          <w:szCs w:val="26"/>
        </w:rPr>
        <w:t xml:space="preserve">. </w:t>
      </w:r>
      <w:r w:rsidR="003E4F4D" w:rsidRPr="00B47EEB">
        <w:rPr>
          <w:rFonts w:ascii="Arial Narrow" w:hAnsi="Arial Narrow" w:cs="Arial"/>
          <w:sz w:val="26"/>
          <w:szCs w:val="26"/>
        </w:rPr>
        <w:t xml:space="preserve"> Le </w:t>
      </w:r>
      <w:r w:rsidR="00CC0E1C" w:rsidRPr="00B47EEB">
        <w:rPr>
          <w:rFonts w:ascii="Arial Narrow" w:hAnsi="Arial Narrow" w:cs="Arial"/>
          <w:sz w:val="26"/>
          <w:szCs w:val="26"/>
        </w:rPr>
        <w:t xml:space="preserve">Maître d’Ouvrage Délégué </w:t>
      </w:r>
      <w:r w:rsidR="00331FD4" w:rsidRPr="00B47EEB">
        <w:rPr>
          <w:rFonts w:ascii="Arial Narrow" w:hAnsi="Arial Narrow" w:cs="Arial"/>
          <w:sz w:val="26"/>
          <w:szCs w:val="26"/>
        </w:rPr>
        <w:t>peut</w:t>
      </w:r>
      <w:r w:rsidRPr="00B47EEB">
        <w:rPr>
          <w:rFonts w:ascii="Arial Narrow" w:hAnsi="Arial Narrow" w:cs="Arial"/>
          <w:sz w:val="26"/>
          <w:szCs w:val="26"/>
        </w:rPr>
        <w:t>, à tout moment avant la date limite de dépôt des offres et pour tout motif, que ce soit à son initiative ou consécutivement à une saisine d’un soumissionnaire</w:t>
      </w:r>
      <w:r w:rsidR="00661807" w:rsidRPr="00B47EEB">
        <w:rPr>
          <w:rFonts w:ascii="Arial Narrow" w:hAnsi="Arial Narrow" w:cs="Arial"/>
          <w:sz w:val="26"/>
          <w:szCs w:val="26"/>
        </w:rPr>
        <w:t>,</w:t>
      </w:r>
      <w:r w:rsidRPr="00B47EEB">
        <w:rPr>
          <w:rFonts w:ascii="Arial Narrow" w:hAnsi="Arial Narrow" w:cs="Arial"/>
          <w:sz w:val="26"/>
          <w:szCs w:val="26"/>
        </w:rPr>
        <w:t xml:space="preserve"> modifier le Dossier d’Appel d’Offres en publiant un additif.</w:t>
      </w:r>
    </w:p>
    <w:p w14:paraId="0A9AA9A8" w14:textId="206283ED"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 xml:space="preserve">10.2. Tout additif ainsi publié fera partie intégrante du Dossier d’Appel d’Offres conformément à </w:t>
      </w:r>
      <w:r w:rsidR="00C046D0" w:rsidRPr="00B47EEB">
        <w:rPr>
          <w:rFonts w:ascii="Arial Narrow" w:hAnsi="Arial Narrow" w:cs="Arial"/>
          <w:sz w:val="26"/>
          <w:szCs w:val="26"/>
          <w:shd w:val="clear" w:color="auto" w:fill="FFFFFF"/>
        </w:rPr>
        <w:t>l’Article 8.1 du RGAO</w:t>
      </w:r>
      <w:r w:rsidRPr="00B47EEB">
        <w:rPr>
          <w:rFonts w:ascii="Arial Narrow" w:hAnsi="Arial Narrow" w:cs="Arial"/>
          <w:sz w:val="26"/>
          <w:szCs w:val="26"/>
        </w:rPr>
        <w:t xml:space="preserve"> et doit être communiqué par écrit ou signifié par tout moyen laissant trace écrite à tous les </w:t>
      </w:r>
      <w:r w:rsidR="00661807" w:rsidRPr="00B47EEB">
        <w:rPr>
          <w:rFonts w:ascii="Arial Narrow" w:hAnsi="Arial Narrow" w:cs="Arial"/>
          <w:sz w:val="26"/>
          <w:szCs w:val="26"/>
        </w:rPr>
        <w:t>soumissionnaires ayant</w:t>
      </w:r>
      <w:r w:rsidRPr="00B47EEB">
        <w:rPr>
          <w:rFonts w:ascii="Arial Narrow" w:hAnsi="Arial Narrow" w:cs="Arial"/>
          <w:sz w:val="26"/>
          <w:szCs w:val="26"/>
        </w:rPr>
        <w:t xml:space="preserve"> </w:t>
      </w:r>
      <w:r w:rsidR="00661807" w:rsidRPr="00B47EEB">
        <w:rPr>
          <w:rFonts w:ascii="Arial Narrow" w:hAnsi="Arial Narrow" w:cs="Arial"/>
          <w:sz w:val="26"/>
          <w:szCs w:val="26"/>
        </w:rPr>
        <w:t>acheté le Dossier d’Appel</w:t>
      </w:r>
      <w:r w:rsidRPr="00B47EEB">
        <w:rPr>
          <w:rFonts w:ascii="Arial Narrow" w:hAnsi="Arial Narrow" w:cs="Arial"/>
          <w:sz w:val="26"/>
          <w:szCs w:val="26"/>
        </w:rPr>
        <w:t xml:space="preserve"> d’Offres</w:t>
      </w:r>
      <w:r w:rsidR="00F44318" w:rsidRPr="00B47EEB">
        <w:rPr>
          <w:rFonts w:ascii="Arial Narrow" w:hAnsi="Arial Narrow" w:cs="Arial"/>
          <w:sz w:val="26"/>
          <w:szCs w:val="26"/>
        </w:rPr>
        <w:t xml:space="preserve"> </w:t>
      </w:r>
      <w:r w:rsidR="00F44318" w:rsidRPr="00B47EEB">
        <w:rPr>
          <w:rFonts w:ascii="Arial Narrow" w:hAnsi="Arial Narrow" w:cs="Arial"/>
          <w:b/>
          <w:sz w:val="26"/>
          <w:szCs w:val="26"/>
        </w:rPr>
        <w:t>ou via COLEPS</w:t>
      </w:r>
      <w:r w:rsidR="00B4539E" w:rsidRPr="00B47EEB">
        <w:rPr>
          <w:rFonts w:ascii="Arial Narrow" w:hAnsi="Arial Narrow" w:cs="Arial"/>
          <w:b/>
          <w:sz w:val="26"/>
          <w:szCs w:val="26"/>
        </w:rPr>
        <w:t xml:space="preserve"> ou sur tout autre moyen de communication électronique </w:t>
      </w:r>
      <w:r w:rsidR="00EA3F3F" w:rsidRPr="00B47EEB">
        <w:rPr>
          <w:rFonts w:ascii="Arial Narrow" w:hAnsi="Arial Narrow" w:cs="Arial"/>
          <w:b/>
          <w:sz w:val="26"/>
          <w:szCs w:val="26"/>
        </w:rPr>
        <w:t xml:space="preserve">indiqué par le </w:t>
      </w:r>
      <w:r w:rsidR="00CC0E1C" w:rsidRPr="00B47EEB">
        <w:rPr>
          <w:rFonts w:ascii="Arial Narrow" w:hAnsi="Arial Narrow" w:cs="Arial"/>
          <w:b/>
          <w:sz w:val="26"/>
          <w:szCs w:val="26"/>
        </w:rPr>
        <w:t xml:space="preserve">Maître d’Ouvrage Délégué </w:t>
      </w:r>
      <w:r w:rsidR="00EA3F3F" w:rsidRPr="00B47EEB">
        <w:rPr>
          <w:rFonts w:ascii="Arial Narrow" w:hAnsi="Arial Narrow" w:cs="Arial"/>
          <w:b/>
          <w:sz w:val="26"/>
          <w:szCs w:val="26"/>
        </w:rPr>
        <w:t>dans le DAO</w:t>
      </w:r>
      <w:r w:rsidRPr="00B47EEB">
        <w:rPr>
          <w:rFonts w:ascii="Arial Narrow" w:hAnsi="Arial Narrow" w:cs="Arial"/>
          <w:sz w:val="26"/>
          <w:szCs w:val="26"/>
        </w:rPr>
        <w:t>.</w:t>
      </w:r>
    </w:p>
    <w:p w14:paraId="6A6B407C" w14:textId="3DEFFC65" w:rsidR="00273DD0" w:rsidRPr="00B47EEB" w:rsidRDefault="00353DCC" w:rsidP="0059559B">
      <w:pPr>
        <w:widowControl w:val="0"/>
        <w:tabs>
          <w:tab w:val="left" w:pos="1260"/>
          <w:tab w:val="left" w:pos="1760"/>
          <w:tab w:val="left" w:pos="2700"/>
          <w:tab w:val="left" w:pos="3320"/>
        </w:tabs>
        <w:autoSpaceDE w:val="0"/>
        <w:spacing w:after="60"/>
        <w:jc w:val="both"/>
        <w:rPr>
          <w:rFonts w:ascii="Arial Narrow" w:hAnsi="Arial Narrow" w:cs="Arial"/>
          <w:sz w:val="26"/>
          <w:szCs w:val="26"/>
        </w:rPr>
      </w:pPr>
      <w:r w:rsidRPr="00B47EEB">
        <w:rPr>
          <w:rFonts w:ascii="Arial Narrow" w:hAnsi="Arial Narrow" w:cs="Arial"/>
          <w:w w:val="99"/>
          <w:sz w:val="26"/>
          <w:szCs w:val="26"/>
        </w:rPr>
        <w:t>10.3.</w:t>
      </w:r>
      <w:r w:rsidRPr="00B47EEB">
        <w:rPr>
          <w:rFonts w:ascii="Arial Narrow" w:hAnsi="Arial Narrow" w:cs="Arial"/>
          <w:sz w:val="26"/>
          <w:szCs w:val="26"/>
        </w:rPr>
        <w:t xml:space="preserve"> Afin de donner aux soumissionnaires suffisamment de temps pour tenir compte de l’additif dans la préparation de leurs offres, </w:t>
      </w:r>
      <w:r w:rsidR="0020065C" w:rsidRPr="00B47EEB">
        <w:rPr>
          <w:rFonts w:ascii="Arial Narrow" w:hAnsi="Arial Narrow" w:cs="Arial"/>
          <w:sz w:val="26"/>
          <w:szCs w:val="26"/>
        </w:rPr>
        <w:t xml:space="preserve">le </w:t>
      </w:r>
      <w:r w:rsidR="00CC0E1C" w:rsidRPr="00B47EEB">
        <w:rPr>
          <w:rFonts w:ascii="Arial Narrow" w:hAnsi="Arial Narrow" w:cs="Arial"/>
          <w:sz w:val="26"/>
          <w:szCs w:val="26"/>
        </w:rPr>
        <w:t xml:space="preserve">Maître d’Ouvrage Délégué </w:t>
      </w:r>
      <w:r w:rsidR="00331FD4" w:rsidRPr="00B47EEB">
        <w:rPr>
          <w:rFonts w:ascii="Arial Narrow" w:hAnsi="Arial Narrow" w:cs="Arial"/>
          <w:sz w:val="26"/>
          <w:szCs w:val="26"/>
        </w:rPr>
        <w:t>pourra</w:t>
      </w:r>
      <w:r w:rsidRPr="00B47EEB">
        <w:rPr>
          <w:rFonts w:ascii="Arial Narrow" w:hAnsi="Arial Narrow" w:cs="Arial"/>
          <w:sz w:val="26"/>
          <w:szCs w:val="26"/>
        </w:rPr>
        <w:t xml:space="preserve"> reporter, autant que nécessaire, la date limite de dépôt des offres, conformément aux dispositions de</w:t>
      </w:r>
      <w:r w:rsidR="009152FA" w:rsidRPr="00B47EEB">
        <w:rPr>
          <w:rFonts w:ascii="Arial Narrow" w:hAnsi="Arial Narrow" w:cs="Arial"/>
          <w:sz w:val="26"/>
          <w:szCs w:val="26"/>
        </w:rPr>
        <w:t xml:space="preserve"> </w:t>
      </w:r>
      <w:r w:rsidR="00C046D0" w:rsidRPr="00B47EEB">
        <w:rPr>
          <w:rFonts w:ascii="Arial Narrow" w:hAnsi="Arial Narrow" w:cs="Arial"/>
          <w:sz w:val="26"/>
          <w:szCs w:val="26"/>
        </w:rPr>
        <w:t>l’Article 22 du RGAO.</w:t>
      </w:r>
    </w:p>
    <w:p w14:paraId="1FEF6346" w14:textId="2A5216A1" w:rsidR="00CB2A76" w:rsidRPr="00B47EEB" w:rsidRDefault="00CB2A76" w:rsidP="0059559B">
      <w:pPr>
        <w:pStyle w:val="RGAOpartie"/>
        <w:spacing w:line="240" w:lineRule="auto"/>
        <w:rPr>
          <w:sz w:val="26"/>
          <w:szCs w:val="26"/>
        </w:rPr>
      </w:pPr>
      <w:bookmarkStart w:id="70" w:name="_Toc530307916"/>
      <w:bookmarkStart w:id="71" w:name="_Toc97557037"/>
      <w:bookmarkStart w:id="72" w:name="_Toc163062704"/>
      <w:r w:rsidRPr="00B47EEB">
        <w:rPr>
          <w:sz w:val="26"/>
          <w:szCs w:val="26"/>
        </w:rPr>
        <w:t>Préparation des offres</w:t>
      </w:r>
      <w:bookmarkEnd w:id="70"/>
      <w:bookmarkEnd w:id="71"/>
      <w:bookmarkEnd w:id="72"/>
    </w:p>
    <w:p w14:paraId="3DC0298E" w14:textId="1E2EEAF1" w:rsidR="00273DD0" w:rsidRPr="00B47EEB" w:rsidRDefault="00353DCC" w:rsidP="0059559B">
      <w:pPr>
        <w:pStyle w:val="RGAOarticles"/>
        <w:spacing w:line="240" w:lineRule="auto"/>
        <w:rPr>
          <w:sz w:val="26"/>
          <w:szCs w:val="26"/>
        </w:rPr>
      </w:pPr>
      <w:bookmarkStart w:id="73" w:name="_Toc530307917"/>
      <w:bookmarkStart w:id="74" w:name="_Toc97557038"/>
      <w:bookmarkStart w:id="75" w:name="_Toc163062705"/>
      <w:r w:rsidRPr="00B47EEB">
        <w:rPr>
          <w:sz w:val="26"/>
          <w:szCs w:val="26"/>
        </w:rPr>
        <w:t>Frais</w:t>
      </w:r>
      <w:r w:rsidR="009152FA" w:rsidRPr="00B47EEB">
        <w:rPr>
          <w:sz w:val="26"/>
          <w:szCs w:val="26"/>
        </w:rPr>
        <w:t xml:space="preserve"> </w:t>
      </w:r>
      <w:r w:rsidRPr="00B47EEB">
        <w:rPr>
          <w:sz w:val="26"/>
          <w:szCs w:val="26"/>
        </w:rPr>
        <w:t>de</w:t>
      </w:r>
      <w:r w:rsidR="009152FA" w:rsidRPr="00B47EEB">
        <w:rPr>
          <w:sz w:val="26"/>
          <w:szCs w:val="26"/>
        </w:rPr>
        <w:t xml:space="preserve"> </w:t>
      </w:r>
      <w:r w:rsidRPr="00B47EEB">
        <w:rPr>
          <w:sz w:val="26"/>
          <w:szCs w:val="26"/>
        </w:rPr>
        <w:t>soumission</w:t>
      </w:r>
      <w:bookmarkEnd w:id="73"/>
      <w:bookmarkEnd w:id="74"/>
      <w:bookmarkEnd w:id="75"/>
    </w:p>
    <w:p w14:paraId="7347F69C" w14:textId="3AB27B45" w:rsidR="0087171A"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Le</w:t>
      </w:r>
      <w:r w:rsidR="00A27FAB" w:rsidRPr="00B47EEB">
        <w:rPr>
          <w:rFonts w:ascii="Arial Narrow" w:hAnsi="Arial Narrow" w:cs="Arial"/>
          <w:sz w:val="26"/>
          <w:szCs w:val="26"/>
        </w:rPr>
        <w:t xml:space="preserve"> </w:t>
      </w:r>
      <w:r w:rsidRPr="00B47EEB">
        <w:rPr>
          <w:rFonts w:ascii="Arial Narrow" w:hAnsi="Arial Narrow" w:cs="Arial"/>
          <w:sz w:val="26"/>
          <w:szCs w:val="26"/>
        </w:rPr>
        <w:t>candidat</w:t>
      </w:r>
      <w:r w:rsidR="00A27FAB" w:rsidRPr="00B47EEB">
        <w:rPr>
          <w:rFonts w:ascii="Arial Narrow" w:hAnsi="Arial Narrow" w:cs="Arial"/>
          <w:sz w:val="26"/>
          <w:szCs w:val="26"/>
        </w:rPr>
        <w:t xml:space="preserve"> </w:t>
      </w:r>
      <w:r w:rsidRPr="00B47EEB">
        <w:rPr>
          <w:rFonts w:ascii="Arial Narrow" w:hAnsi="Arial Narrow" w:cs="Arial"/>
          <w:sz w:val="26"/>
          <w:szCs w:val="26"/>
        </w:rPr>
        <w:t>supportera</w:t>
      </w:r>
      <w:r w:rsidR="00A27FAB" w:rsidRPr="00B47EEB">
        <w:rPr>
          <w:rFonts w:ascii="Arial Narrow" w:hAnsi="Arial Narrow" w:cs="Arial"/>
          <w:sz w:val="26"/>
          <w:szCs w:val="26"/>
        </w:rPr>
        <w:t xml:space="preserve"> </w:t>
      </w:r>
      <w:r w:rsidRPr="00B47EEB">
        <w:rPr>
          <w:rFonts w:ascii="Arial Narrow" w:hAnsi="Arial Narrow" w:cs="Arial"/>
          <w:sz w:val="26"/>
          <w:szCs w:val="26"/>
        </w:rPr>
        <w:t>tous</w:t>
      </w:r>
      <w:r w:rsidR="00A27FAB" w:rsidRPr="00B47EEB">
        <w:rPr>
          <w:rFonts w:ascii="Arial Narrow" w:hAnsi="Arial Narrow" w:cs="Arial"/>
          <w:sz w:val="26"/>
          <w:szCs w:val="26"/>
        </w:rPr>
        <w:t xml:space="preserve"> </w:t>
      </w:r>
      <w:r w:rsidRPr="00B47EEB">
        <w:rPr>
          <w:rFonts w:ascii="Arial Narrow" w:hAnsi="Arial Narrow" w:cs="Arial"/>
          <w:sz w:val="26"/>
          <w:szCs w:val="26"/>
        </w:rPr>
        <w:t>les</w:t>
      </w:r>
      <w:r w:rsidR="00A27FAB" w:rsidRPr="00B47EEB">
        <w:rPr>
          <w:rFonts w:ascii="Arial Narrow" w:hAnsi="Arial Narrow" w:cs="Arial"/>
          <w:sz w:val="26"/>
          <w:szCs w:val="26"/>
        </w:rPr>
        <w:t xml:space="preserve"> </w:t>
      </w:r>
      <w:r w:rsidRPr="00B47EEB">
        <w:rPr>
          <w:rFonts w:ascii="Arial Narrow" w:hAnsi="Arial Narrow" w:cs="Arial"/>
          <w:sz w:val="26"/>
          <w:szCs w:val="26"/>
        </w:rPr>
        <w:t>frais</w:t>
      </w:r>
      <w:r w:rsidR="00A27FAB" w:rsidRPr="00B47EEB">
        <w:rPr>
          <w:rFonts w:ascii="Arial Narrow" w:hAnsi="Arial Narrow" w:cs="Arial"/>
          <w:sz w:val="26"/>
          <w:szCs w:val="26"/>
        </w:rPr>
        <w:t xml:space="preserve"> </w:t>
      </w:r>
      <w:r w:rsidRPr="00B47EEB">
        <w:rPr>
          <w:rFonts w:ascii="Arial Narrow" w:hAnsi="Arial Narrow" w:cs="Arial"/>
          <w:sz w:val="26"/>
          <w:szCs w:val="26"/>
        </w:rPr>
        <w:t>afférents</w:t>
      </w:r>
      <w:r w:rsidR="00A27FAB" w:rsidRPr="00B47EEB">
        <w:rPr>
          <w:rFonts w:ascii="Arial Narrow" w:hAnsi="Arial Narrow" w:cs="Arial"/>
          <w:sz w:val="26"/>
          <w:szCs w:val="26"/>
        </w:rPr>
        <w:t xml:space="preserve"> </w:t>
      </w:r>
      <w:r w:rsidRPr="00B47EEB">
        <w:rPr>
          <w:rFonts w:ascii="Arial Narrow" w:hAnsi="Arial Narrow" w:cs="Arial"/>
          <w:sz w:val="26"/>
          <w:szCs w:val="26"/>
        </w:rPr>
        <w:t>à</w:t>
      </w:r>
      <w:r w:rsidR="00A27FAB" w:rsidRPr="00B47EEB">
        <w:rPr>
          <w:rFonts w:ascii="Arial Narrow" w:hAnsi="Arial Narrow" w:cs="Arial"/>
          <w:sz w:val="26"/>
          <w:szCs w:val="26"/>
        </w:rPr>
        <w:t xml:space="preserve"> </w:t>
      </w:r>
      <w:r w:rsidRPr="00B47EEB">
        <w:rPr>
          <w:rFonts w:ascii="Arial Narrow" w:hAnsi="Arial Narrow" w:cs="Arial"/>
          <w:sz w:val="26"/>
          <w:szCs w:val="26"/>
        </w:rPr>
        <w:t>la préparation et à la présentation de son offre. L</w:t>
      </w:r>
      <w:r w:rsidR="0020065C" w:rsidRPr="00B47EEB">
        <w:rPr>
          <w:rFonts w:ascii="Arial Narrow" w:hAnsi="Arial Narrow" w:cs="Arial"/>
          <w:sz w:val="26"/>
          <w:szCs w:val="26"/>
        </w:rPr>
        <w:t xml:space="preserve">e </w:t>
      </w:r>
      <w:r w:rsidR="00CC0E1C" w:rsidRPr="00B47EEB">
        <w:rPr>
          <w:rFonts w:ascii="Arial Narrow" w:hAnsi="Arial Narrow" w:cs="Arial"/>
          <w:sz w:val="26"/>
          <w:szCs w:val="26"/>
        </w:rPr>
        <w:t xml:space="preserve">Maître d’Ouvrage Délégué </w:t>
      </w:r>
      <w:r w:rsidR="00331FD4" w:rsidRPr="00B47EEB">
        <w:rPr>
          <w:rFonts w:ascii="Arial Narrow" w:hAnsi="Arial Narrow" w:cs="Arial"/>
          <w:sz w:val="26"/>
          <w:szCs w:val="26"/>
        </w:rPr>
        <w:t>n’est</w:t>
      </w:r>
      <w:r w:rsidRPr="00B47EEB">
        <w:rPr>
          <w:rFonts w:ascii="Arial Narrow" w:hAnsi="Arial Narrow" w:cs="Arial"/>
          <w:sz w:val="26"/>
          <w:szCs w:val="26"/>
        </w:rPr>
        <w:t xml:space="preserve"> en aucun cas responsable de</w:t>
      </w:r>
      <w:r w:rsidR="00A27FAB" w:rsidRPr="00B47EEB">
        <w:rPr>
          <w:rFonts w:ascii="Arial Narrow" w:hAnsi="Arial Narrow" w:cs="Arial"/>
          <w:sz w:val="26"/>
          <w:szCs w:val="26"/>
        </w:rPr>
        <w:t xml:space="preserve"> </w:t>
      </w:r>
      <w:r w:rsidRPr="00B47EEB">
        <w:rPr>
          <w:rFonts w:ascii="Arial Narrow" w:hAnsi="Arial Narrow" w:cs="Arial"/>
          <w:sz w:val="26"/>
          <w:szCs w:val="26"/>
        </w:rPr>
        <w:t>ces</w:t>
      </w:r>
      <w:r w:rsidR="00A27FAB" w:rsidRPr="00B47EEB">
        <w:rPr>
          <w:rFonts w:ascii="Arial Narrow" w:hAnsi="Arial Narrow" w:cs="Arial"/>
          <w:sz w:val="26"/>
          <w:szCs w:val="26"/>
        </w:rPr>
        <w:t xml:space="preserve"> </w:t>
      </w:r>
      <w:r w:rsidRPr="00B47EEB">
        <w:rPr>
          <w:rFonts w:ascii="Arial Narrow" w:hAnsi="Arial Narrow" w:cs="Arial"/>
          <w:sz w:val="26"/>
          <w:szCs w:val="26"/>
        </w:rPr>
        <w:t>frais,</w:t>
      </w:r>
      <w:r w:rsidR="00A27FAB" w:rsidRPr="00B47EEB">
        <w:rPr>
          <w:rFonts w:ascii="Arial Narrow" w:hAnsi="Arial Narrow" w:cs="Arial"/>
          <w:sz w:val="26"/>
          <w:szCs w:val="26"/>
        </w:rPr>
        <w:t xml:space="preserve"> </w:t>
      </w:r>
      <w:r w:rsidRPr="00B47EEB">
        <w:rPr>
          <w:rFonts w:ascii="Arial Narrow" w:hAnsi="Arial Narrow" w:cs="Arial"/>
          <w:sz w:val="26"/>
          <w:szCs w:val="26"/>
        </w:rPr>
        <w:t>ni</w:t>
      </w:r>
      <w:r w:rsidR="00A27FAB" w:rsidRPr="00B47EEB">
        <w:rPr>
          <w:rFonts w:ascii="Arial Narrow" w:hAnsi="Arial Narrow" w:cs="Arial"/>
          <w:sz w:val="26"/>
          <w:szCs w:val="26"/>
        </w:rPr>
        <w:t xml:space="preserve"> </w:t>
      </w:r>
      <w:r w:rsidRPr="00B47EEB">
        <w:rPr>
          <w:rFonts w:ascii="Arial Narrow" w:hAnsi="Arial Narrow" w:cs="Arial"/>
          <w:sz w:val="26"/>
          <w:szCs w:val="26"/>
        </w:rPr>
        <w:t>tenu</w:t>
      </w:r>
      <w:r w:rsidR="00A27FAB" w:rsidRPr="00B47EEB">
        <w:rPr>
          <w:rFonts w:ascii="Arial Narrow" w:hAnsi="Arial Narrow" w:cs="Arial"/>
          <w:sz w:val="26"/>
          <w:szCs w:val="26"/>
        </w:rPr>
        <w:t xml:space="preserve"> </w:t>
      </w:r>
      <w:r w:rsidRPr="00B47EEB">
        <w:rPr>
          <w:rFonts w:ascii="Arial Narrow" w:hAnsi="Arial Narrow" w:cs="Arial"/>
          <w:sz w:val="26"/>
          <w:szCs w:val="26"/>
        </w:rPr>
        <w:t>de</w:t>
      </w:r>
      <w:r w:rsidR="00A27FAB" w:rsidRPr="00B47EEB">
        <w:rPr>
          <w:rFonts w:ascii="Arial Narrow" w:hAnsi="Arial Narrow" w:cs="Arial"/>
          <w:sz w:val="26"/>
          <w:szCs w:val="26"/>
        </w:rPr>
        <w:t xml:space="preserve"> </w:t>
      </w:r>
      <w:r w:rsidRPr="00B47EEB">
        <w:rPr>
          <w:rFonts w:ascii="Arial Narrow" w:hAnsi="Arial Narrow" w:cs="Arial"/>
          <w:sz w:val="26"/>
          <w:szCs w:val="26"/>
        </w:rPr>
        <w:t>les</w:t>
      </w:r>
      <w:r w:rsidR="00A27FAB" w:rsidRPr="00B47EEB">
        <w:rPr>
          <w:rFonts w:ascii="Arial Narrow" w:hAnsi="Arial Narrow" w:cs="Arial"/>
          <w:sz w:val="26"/>
          <w:szCs w:val="26"/>
        </w:rPr>
        <w:t xml:space="preserve"> </w:t>
      </w:r>
      <w:r w:rsidRPr="00B47EEB">
        <w:rPr>
          <w:rFonts w:ascii="Arial Narrow" w:hAnsi="Arial Narrow" w:cs="Arial"/>
          <w:sz w:val="26"/>
          <w:szCs w:val="26"/>
        </w:rPr>
        <w:t>régler,</w:t>
      </w:r>
      <w:r w:rsidR="00A27FAB" w:rsidRPr="00B47EEB">
        <w:rPr>
          <w:rFonts w:ascii="Arial Narrow" w:hAnsi="Arial Narrow" w:cs="Arial"/>
          <w:sz w:val="26"/>
          <w:szCs w:val="26"/>
        </w:rPr>
        <w:t xml:space="preserve"> </w:t>
      </w:r>
      <w:r w:rsidR="00CC6C86" w:rsidRPr="00B47EEB">
        <w:rPr>
          <w:rFonts w:ascii="Arial Narrow" w:hAnsi="Arial Narrow" w:cs="Arial"/>
          <w:sz w:val="26"/>
          <w:szCs w:val="26"/>
        </w:rPr>
        <w:t>quel que</w:t>
      </w:r>
      <w:r w:rsidR="00A27FAB" w:rsidRPr="00B47EEB">
        <w:rPr>
          <w:rFonts w:ascii="Arial Narrow" w:hAnsi="Arial Narrow" w:cs="Arial"/>
          <w:sz w:val="26"/>
          <w:szCs w:val="26"/>
        </w:rPr>
        <w:t xml:space="preserve"> </w:t>
      </w:r>
      <w:r w:rsidRPr="00B47EEB">
        <w:rPr>
          <w:rFonts w:ascii="Arial Narrow" w:hAnsi="Arial Narrow" w:cs="Arial"/>
          <w:sz w:val="26"/>
          <w:szCs w:val="26"/>
        </w:rPr>
        <w:t>soit</w:t>
      </w:r>
      <w:r w:rsidR="00A27FAB" w:rsidRPr="00B47EEB">
        <w:rPr>
          <w:rFonts w:ascii="Arial Narrow" w:hAnsi="Arial Narrow" w:cs="Arial"/>
          <w:sz w:val="26"/>
          <w:szCs w:val="26"/>
        </w:rPr>
        <w:t xml:space="preserve"> </w:t>
      </w:r>
      <w:r w:rsidRPr="00B47EEB">
        <w:rPr>
          <w:rFonts w:ascii="Arial Narrow" w:hAnsi="Arial Narrow" w:cs="Arial"/>
          <w:sz w:val="26"/>
          <w:szCs w:val="26"/>
        </w:rPr>
        <w:t>le déroulement ou l’issue de la procédure d’</w:t>
      </w:r>
      <w:r w:rsidR="00C51075" w:rsidRPr="00B47EEB">
        <w:rPr>
          <w:rFonts w:ascii="Arial Narrow" w:hAnsi="Arial Narrow" w:cs="Arial"/>
          <w:sz w:val="26"/>
          <w:szCs w:val="26"/>
        </w:rPr>
        <w:t>A</w:t>
      </w:r>
      <w:r w:rsidRPr="00B47EEB">
        <w:rPr>
          <w:rFonts w:ascii="Arial Narrow" w:hAnsi="Arial Narrow" w:cs="Arial"/>
          <w:sz w:val="26"/>
          <w:szCs w:val="26"/>
        </w:rPr>
        <w:t>ppel d’</w:t>
      </w:r>
      <w:r w:rsidR="00C51075" w:rsidRPr="00B47EEB">
        <w:rPr>
          <w:rFonts w:ascii="Arial Narrow" w:hAnsi="Arial Narrow" w:cs="Arial"/>
          <w:sz w:val="26"/>
          <w:szCs w:val="26"/>
        </w:rPr>
        <w:t>O</w:t>
      </w:r>
      <w:r w:rsidRPr="00B47EEB">
        <w:rPr>
          <w:rFonts w:ascii="Arial Narrow" w:hAnsi="Arial Narrow" w:cs="Arial"/>
          <w:sz w:val="26"/>
          <w:szCs w:val="26"/>
        </w:rPr>
        <w:t>ffres.</w:t>
      </w:r>
    </w:p>
    <w:p w14:paraId="774F439F" w14:textId="5C3F85E1" w:rsidR="00273DD0" w:rsidRPr="00B47EEB" w:rsidRDefault="00353DCC" w:rsidP="0059559B">
      <w:pPr>
        <w:pStyle w:val="RGAOarticles"/>
        <w:spacing w:line="240" w:lineRule="auto"/>
        <w:rPr>
          <w:sz w:val="26"/>
          <w:szCs w:val="26"/>
        </w:rPr>
      </w:pPr>
      <w:bookmarkStart w:id="76" w:name="_Toc530307918"/>
      <w:bookmarkStart w:id="77" w:name="_Toc97557039"/>
      <w:bookmarkStart w:id="78" w:name="_Toc163062706"/>
      <w:r w:rsidRPr="00B47EEB">
        <w:rPr>
          <w:sz w:val="26"/>
          <w:szCs w:val="26"/>
        </w:rPr>
        <w:t>Langue</w:t>
      </w:r>
      <w:r w:rsidR="00A27FAB" w:rsidRPr="00B47EEB">
        <w:rPr>
          <w:sz w:val="26"/>
          <w:szCs w:val="26"/>
        </w:rPr>
        <w:t xml:space="preserve"> </w:t>
      </w:r>
      <w:r w:rsidRPr="00B47EEB">
        <w:rPr>
          <w:sz w:val="26"/>
          <w:szCs w:val="26"/>
        </w:rPr>
        <w:t>de</w:t>
      </w:r>
      <w:r w:rsidR="00A27FAB" w:rsidRPr="00B47EEB">
        <w:rPr>
          <w:sz w:val="26"/>
          <w:szCs w:val="26"/>
        </w:rPr>
        <w:t xml:space="preserve"> </w:t>
      </w:r>
      <w:r w:rsidRPr="00B47EEB">
        <w:rPr>
          <w:sz w:val="26"/>
          <w:szCs w:val="26"/>
        </w:rPr>
        <w:t>l’offre</w:t>
      </w:r>
      <w:bookmarkEnd w:id="76"/>
      <w:bookmarkEnd w:id="77"/>
      <w:bookmarkEnd w:id="78"/>
    </w:p>
    <w:p w14:paraId="36E22798" w14:textId="4703E040"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pacing w:val="3"/>
          <w:sz w:val="26"/>
          <w:szCs w:val="26"/>
        </w:rPr>
        <w:t>L’offr</w:t>
      </w:r>
      <w:r w:rsidRPr="00B47EEB">
        <w:rPr>
          <w:rFonts w:ascii="Arial Narrow" w:hAnsi="Arial Narrow" w:cs="Arial"/>
          <w:sz w:val="26"/>
          <w:szCs w:val="26"/>
        </w:rPr>
        <w:t xml:space="preserve">e </w:t>
      </w:r>
      <w:r w:rsidRPr="00B47EEB">
        <w:rPr>
          <w:rFonts w:ascii="Arial Narrow" w:hAnsi="Arial Narrow" w:cs="Arial"/>
          <w:spacing w:val="3"/>
          <w:sz w:val="26"/>
          <w:szCs w:val="26"/>
        </w:rPr>
        <w:t>ains</w:t>
      </w:r>
      <w:r w:rsidRPr="00B47EEB">
        <w:rPr>
          <w:rFonts w:ascii="Arial Narrow" w:hAnsi="Arial Narrow" w:cs="Arial"/>
          <w:sz w:val="26"/>
          <w:szCs w:val="26"/>
        </w:rPr>
        <w:t xml:space="preserve">i </w:t>
      </w:r>
      <w:r w:rsidRPr="00B47EEB">
        <w:rPr>
          <w:rFonts w:ascii="Arial Narrow" w:hAnsi="Arial Narrow" w:cs="Arial"/>
          <w:spacing w:val="3"/>
          <w:sz w:val="26"/>
          <w:szCs w:val="26"/>
        </w:rPr>
        <w:t>qu</w:t>
      </w:r>
      <w:r w:rsidRPr="00B47EEB">
        <w:rPr>
          <w:rFonts w:ascii="Arial Narrow" w:hAnsi="Arial Narrow" w:cs="Arial"/>
          <w:sz w:val="26"/>
          <w:szCs w:val="26"/>
        </w:rPr>
        <w:t xml:space="preserve">e </w:t>
      </w:r>
      <w:r w:rsidRPr="00B47EEB">
        <w:rPr>
          <w:rFonts w:ascii="Arial Narrow" w:hAnsi="Arial Narrow" w:cs="Arial"/>
          <w:spacing w:val="3"/>
          <w:sz w:val="26"/>
          <w:szCs w:val="26"/>
        </w:rPr>
        <w:t>tout</w:t>
      </w:r>
      <w:r w:rsidRPr="00B47EEB">
        <w:rPr>
          <w:rFonts w:ascii="Arial Narrow" w:hAnsi="Arial Narrow" w:cs="Arial"/>
          <w:sz w:val="26"/>
          <w:szCs w:val="26"/>
        </w:rPr>
        <w:t xml:space="preserve">e </w:t>
      </w:r>
      <w:r w:rsidRPr="00B47EEB">
        <w:rPr>
          <w:rFonts w:ascii="Arial Narrow" w:hAnsi="Arial Narrow" w:cs="Arial"/>
          <w:spacing w:val="3"/>
          <w:sz w:val="26"/>
          <w:szCs w:val="26"/>
        </w:rPr>
        <w:t>correspondanc</w:t>
      </w:r>
      <w:r w:rsidRPr="00B47EEB">
        <w:rPr>
          <w:rFonts w:ascii="Arial Narrow" w:hAnsi="Arial Narrow" w:cs="Arial"/>
          <w:sz w:val="26"/>
          <w:szCs w:val="26"/>
        </w:rPr>
        <w:t xml:space="preserve">e </w:t>
      </w:r>
      <w:r w:rsidRPr="00B47EEB">
        <w:rPr>
          <w:rFonts w:ascii="Arial Narrow" w:hAnsi="Arial Narrow" w:cs="Arial"/>
          <w:spacing w:val="3"/>
          <w:sz w:val="26"/>
          <w:szCs w:val="26"/>
        </w:rPr>
        <w:t>e</w:t>
      </w:r>
      <w:r w:rsidRPr="00B47EEB">
        <w:rPr>
          <w:rFonts w:ascii="Arial Narrow" w:hAnsi="Arial Narrow" w:cs="Arial"/>
          <w:sz w:val="26"/>
          <w:szCs w:val="26"/>
        </w:rPr>
        <w:t xml:space="preserve">t </w:t>
      </w:r>
      <w:r w:rsidRPr="00B47EEB">
        <w:rPr>
          <w:rFonts w:ascii="Arial Narrow" w:hAnsi="Arial Narrow" w:cs="Arial"/>
          <w:spacing w:val="3"/>
          <w:sz w:val="26"/>
          <w:szCs w:val="26"/>
        </w:rPr>
        <w:t xml:space="preserve">tout </w:t>
      </w:r>
      <w:r w:rsidRPr="00B47EEB">
        <w:rPr>
          <w:rFonts w:ascii="Arial Narrow" w:hAnsi="Arial Narrow" w:cs="Arial"/>
          <w:sz w:val="26"/>
          <w:szCs w:val="26"/>
        </w:rPr>
        <w:t>document, échangé entre le Soumissionnaire et l</w:t>
      </w:r>
      <w:r w:rsidR="005C4AE6" w:rsidRPr="00B47EEB">
        <w:rPr>
          <w:rFonts w:ascii="Arial Narrow" w:hAnsi="Arial Narrow" w:cs="Arial"/>
          <w:sz w:val="26"/>
          <w:szCs w:val="26"/>
        </w:rPr>
        <w:t xml:space="preserve">e </w:t>
      </w:r>
      <w:r w:rsidR="00CC0E1C" w:rsidRPr="00B47EEB">
        <w:rPr>
          <w:rFonts w:ascii="Arial Narrow" w:hAnsi="Arial Narrow" w:cs="Arial"/>
          <w:sz w:val="26"/>
          <w:szCs w:val="26"/>
        </w:rPr>
        <w:t xml:space="preserve">Maître d’Ouvrage Délégué </w:t>
      </w:r>
      <w:r w:rsidR="00331FD4" w:rsidRPr="00B47EEB">
        <w:rPr>
          <w:rFonts w:ascii="Arial Narrow" w:hAnsi="Arial Narrow" w:cs="Arial"/>
          <w:sz w:val="26"/>
          <w:szCs w:val="26"/>
        </w:rPr>
        <w:t>seront</w:t>
      </w:r>
      <w:r w:rsidR="00A27FAB" w:rsidRPr="00B47EEB">
        <w:rPr>
          <w:rFonts w:ascii="Arial Narrow" w:hAnsi="Arial Narrow" w:cs="Arial"/>
          <w:sz w:val="26"/>
          <w:szCs w:val="26"/>
        </w:rPr>
        <w:t xml:space="preserve"> </w:t>
      </w:r>
      <w:r w:rsidRPr="00B47EEB">
        <w:rPr>
          <w:rFonts w:ascii="Arial Narrow" w:hAnsi="Arial Narrow" w:cs="Arial"/>
          <w:sz w:val="26"/>
          <w:szCs w:val="26"/>
        </w:rPr>
        <w:t>rédigés</w:t>
      </w:r>
      <w:r w:rsidR="00A27FAB" w:rsidRPr="00B47EEB">
        <w:rPr>
          <w:rFonts w:ascii="Arial Narrow" w:hAnsi="Arial Narrow" w:cs="Arial"/>
          <w:sz w:val="26"/>
          <w:szCs w:val="26"/>
        </w:rPr>
        <w:t xml:space="preserve"> </w:t>
      </w:r>
      <w:r w:rsidRPr="00B47EEB">
        <w:rPr>
          <w:rFonts w:ascii="Arial Narrow" w:hAnsi="Arial Narrow" w:cs="Arial"/>
          <w:sz w:val="26"/>
          <w:szCs w:val="26"/>
        </w:rPr>
        <w:t>en</w:t>
      </w:r>
      <w:r w:rsidR="00A27FAB" w:rsidRPr="00B47EEB">
        <w:rPr>
          <w:rFonts w:ascii="Arial Narrow" w:hAnsi="Arial Narrow" w:cs="Arial"/>
          <w:sz w:val="26"/>
          <w:szCs w:val="26"/>
        </w:rPr>
        <w:t xml:space="preserve"> </w:t>
      </w:r>
      <w:r w:rsidRPr="00B47EEB">
        <w:rPr>
          <w:rFonts w:ascii="Arial Narrow" w:hAnsi="Arial Narrow" w:cs="Arial"/>
          <w:sz w:val="26"/>
          <w:szCs w:val="26"/>
        </w:rPr>
        <w:t>français</w:t>
      </w:r>
      <w:r w:rsidR="00A27FAB" w:rsidRPr="00B47EEB">
        <w:rPr>
          <w:rFonts w:ascii="Arial Narrow" w:hAnsi="Arial Narrow" w:cs="Arial"/>
          <w:sz w:val="26"/>
          <w:szCs w:val="26"/>
        </w:rPr>
        <w:t xml:space="preserve"> </w:t>
      </w:r>
      <w:r w:rsidRPr="00B47EEB">
        <w:rPr>
          <w:rFonts w:ascii="Arial Narrow" w:hAnsi="Arial Narrow" w:cs="Arial"/>
          <w:sz w:val="26"/>
          <w:szCs w:val="26"/>
        </w:rPr>
        <w:t>ou</w:t>
      </w:r>
      <w:r w:rsidR="00A27FAB" w:rsidRPr="00B47EEB">
        <w:rPr>
          <w:rFonts w:ascii="Arial Narrow" w:hAnsi="Arial Narrow" w:cs="Arial"/>
          <w:sz w:val="26"/>
          <w:szCs w:val="26"/>
        </w:rPr>
        <w:t xml:space="preserve"> </w:t>
      </w:r>
      <w:r w:rsidRPr="00B47EEB">
        <w:rPr>
          <w:rFonts w:ascii="Arial Narrow" w:hAnsi="Arial Narrow" w:cs="Arial"/>
          <w:sz w:val="26"/>
          <w:szCs w:val="26"/>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B47EEB">
        <w:rPr>
          <w:rFonts w:ascii="Arial Narrow" w:hAnsi="Arial Narrow" w:cs="Arial"/>
          <w:sz w:val="26"/>
          <w:szCs w:val="26"/>
        </w:rPr>
        <w:t xml:space="preserve">fait par un traducteur </w:t>
      </w:r>
      <w:r w:rsidR="00BF65FC" w:rsidRPr="00B47EEB">
        <w:rPr>
          <w:rFonts w:ascii="Arial Narrow" w:hAnsi="Arial Narrow" w:cs="Arial"/>
          <w:sz w:val="26"/>
          <w:szCs w:val="26"/>
        </w:rPr>
        <w:t>agrée ;</w:t>
      </w:r>
      <w:r w:rsidRPr="00B47EEB">
        <w:rPr>
          <w:rFonts w:ascii="Arial Narrow" w:hAnsi="Arial Narrow" w:cs="Arial"/>
          <w:sz w:val="26"/>
          <w:szCs w:val="26"/>
        </w:rPr>
        <w:t xml:space="preserve"> auquel cas et aux fins d’interprétation</w:t>
      </w:r>
      <w:r w:rsidR="00A27FAB" w:rsidRPr="00B47EEB">
        <w:rPr>
          <w:rFonts w:ascii="Arial Narrow" w:hAnsi="Arial Narrow" w:cs="Arial"/>
          <w:sz w:val="26"/>
          <w:szCs w:val="26"/>
        </w:rPr>
        <w:t xml:space="preserve"> </w:t>
      </w:r>
      <w:r w:rsidRPr="00B47EEB">
        <w:rPr>
          <w:rFonts w:ascii="Arial Narrow" w:hAnsi="Arial Narrow" w:cs="Arial"/>
          <w:sz w:val="26"/>
          <w:szCs w:val="26"/>
        </w:rPr>
        <w:t>de</w:t>
      </w:r>
      <w:r w:rsidR="00A27FAB" w:rsidRPr="00B47EEB">
        <w:rPr>
          <w:rFonts w:ascii="Arial Narrow" w:hAnsi="Arial Narrow" w:cs="Arial"/>
          <w:sz w:val="26"/>
          <w:szCs w:val="26"/>
        </w:rPr>
        <w:t xml:space="preserve"> </w:t>
      </w:r>
      <w:r w:rsidRPr="00B47EEB">
        <w:rPr>
          <w:rFonts w:ascii="Arial Narrow" w:hAnsi="Arial Narrow" w:cs="Arial"/>
          <w:sz w:val="26"/>
          <w:szCs w:val="26"/>
        </w:rPr>
        <w:t>l’offre,</w:t>
      </w:r>
      <w:r w:rsidR="00A27FAB" w:rsidRPr="00B47EEB">
        <w:rPr>
          <w:rFonts w:ascii="Arial Narrow" w:hAnsi="Arial Narrow" w:cs="Arial"/>
          <w:sz w:val="26"/>
          <w:szCs w:val="26"/>
        </w:rPr>
        <w:t xml:space="preserve"> </w:t>
      </w:r>
      <w:r w:rsidRPr="00B47EEB">
        <w:rPr>
          <w:rFonts w:ascii="Arial Narrow" w:hAnsi="Arial Narrow" w:cs="Arial"/>
          <w:sz w:val="26"/>
          <w:szCs w:val="26"/>
        </w:rPr>
        <w:t>la</w:t>
      </w:r>
      <w:r w:rsidR="00A27FAB" w:rsidRPr="00B47EEB">
        <w:rPr>
          <w:rFonts w:ascii="Arial Narrow" w:hAnsi="Arial Narrow" w:cs="Arial"/>
          <w:sz w:val="26"/>
          <w:szCs w:val="26"/>
        </w:rPr>
        <w:t xml:space="preserve"> </w:t>
      </w:r>
      <w:r w:rsidRPr="00B47EEB">
        <w:rPr>
          <w:rFonts w:ascii="Arial Narrow" w:hAnsi="Arial Narrow" w:cs="Arial"/>
          <w:sz w:val="26"/>
          <w:szCs w:val="26"/>
        </w:rPr>
        <w:t>traduction</w:t>
      </w:r>
      <w:r w:rsidR="00A27FAB" w:rsidRPr="00B47EEB">
        <w:rPr>
          <w:rFonts w:ascii="Arial Narrow" w:hAnsi="Arial Narrow" w:cs="Arial"/>
          <w:sz w:val="26"/>
          <w:szCs w:val="26"/>
        </w:rPr>
        <w:t xml:space="preserve"> </w:t>
      </w:r>
      <w:r w:rsidRPr="00B47EEB">
        <w:rPr>
          <w:rFonts w:ascii="Arial Narrow" w:hAnsi="Arial Narrow" w:cs="Arial"/>
          <w:sz w:val="26"/>
          <w:szCs w:val="26"/>
        </w:rPr>
        <w:t>fera</w:t>
      </w:r>
      <w:r w:rsidR="00A27FAB" w:rsidRPr="00B47EEB">
        <w:rPr>
          <w:rFonts w:ascii="Arial Narrow" w:hAnsi="Arial Narrow" w:cs="Arial"/>
          <w:sz w:val="26"/>
          <w:szCs w:val="26"/>
        </w:rPr>
        <w:t xml:space="preserve"> </w:t>
      </w:r>
      <w:r w:rsidRPr="00B47EEB">
        <w:rPr>
          <w:rFonts w:ascii="Arial Narrow" w:hAnsi="Arial Narrow" w:cs="Arial"/>
          <w:sz w:val="26"/>
          <w:szCs w:val="26"/>
        </w:rPr>
        <w:t>foi.</w:t>
      </w:r>
    </w:p>
    <w:p w14:paraId="2CB5A372" w14:textId="77777777" w:rsidR="0087171A" w:rsidRPr="00B47EEB" w:rsidRDefault="0087171A" w:rsidP="0059559B">
      <w:pPr>
        <w:widowControl w:val="0"/>
        <w:autoSpaceDE w:val="0"/>
        <w:spacing w:after="60"/>
        <w:jc w:val="both"/>
        <w:rPr>
          <w:rFonts w:ascii="Arial Narrow" w:hAnsi="Arial Narrow" w:cs="Arial"/>
          <w:sz w:val="8"/>
          <w:szCs w:val="26"/>
        </w:rPr>
      </w:pPr>
    </w:p>
    <w:p w14:paraId="1D15BD60" w14:textId="00C3ADF2" w:rsidR="00273DD0" w:rsidRPr="00B47EEB" w:rsidRDefault="00353DCC" w:rsidP="0059559B">
      <w:pPr>
        <w:pStyle w:val="RGAOarticles"/>
        <w:spacing w:line="240" w:lineRule="auto"/>
        <w:rPr>
          <w:sz w:val="26"/>
          <w:szCs w:val="26"/>
        </w:rPr>
      </w:pPr>
      <w:bookmarkStart w:id="79" w:name="_Toc530307919"/>
      <w:bookmarkStart w:id="80" w:name="_Toc97557040"/>
      <w:bookmarkStart w:id="81" w:name="_Toc163062707"/>
      <w:r w:rsidRPr="00B47EEB">
        <w:rPr>
          <w:sz w:val="26"/>
          <w:szCs w:val="26"/>
        </w:rPr>
        <w:t>Documents</w:t>
      </w:r>
      <w:r w:rsidR="00A27FAB" w:rsidRPr="00B47EEB">
        <w:rPr>
          <w:sz w:val="26"/>
          <w:szCs w:val="26"/>
        </w:rPr>
        <w:t xml:space="preserve"> </w:t>
      </w:r>
      <w:r w:rsidRPr="00B47EEB">
        <w:rPr>
          <w:sz w:val="26"/>
          <w:szCs w:val="26"/>
        </w:rPr>
        <w:t>constituant</w:t>
      </w:r>
      <w:r w:rsidR="00A27FAB" w:rsidRPr="00B47EEB">
        <w:rPr>
          <w:sz w:val="26"/>
          <w:szCs w:val="26"/>
        </w:rPr>
        <w:t xml:space="preserve"> </w:t>
      </w:r>
      <w:r w:rsidRPr="00B47EEB">
        <w:rPr>
          <w:sz w:val="26"/>
          <w:szCs w:val="26"/>
        </w:rPr>
        <w:t>l’offre</w:t>
      </w:r>
      <w:bookmarkEnd w:id="79"/>
      <w:bookmarkEnd w:id="80"/>
      <w:bookmarkEnd w:id="81"/>
    </w:p>
    <w:p w14:paraId="660EC678" w14:textId="18A1468A"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13.1.</w:t>
      </w:r>
      <w:r w:rsidR="00A27FAB" w:rsidRPr="00B47EEB">
        <w:rPr>
          <w:rFonts w:ascii="Arial Narrow" w:hAnsi="Arial Narrow" w:cs="Arial"/>
          <w:sz w:val="26"/>
          <w:szCs w:val="26"/>
        </w:rPr>
        <w:t xml:space="preserve"> </w:t>
      </w:r>
      <w:r w:rsidRPr="00B47EEB">
        <w:rPr>
          <w:rFonts w:ascii="Arial Narrow" w:hAnsi="Arial Narrow" w:cs="Arial"/>
          <w:spacing w:val="5"/>
          <w:sz w:val="26"/>
          <w:szCs w:val="26"/>
        </w:rPr>
        <w:t>L’offr</w:t>
      </w:r>
      <w:r w:rsidRPr="00B47EEB">
        <w:rPr>
          <w:rFonts w:ascii="Arial Narrow" w:hAnsi="Arial Narrow" w:cs="Arial"/>
          <w:sz w:val="26"/>
          <w:szCs w:val="26"/>
        </w:rPr>
        <w:t xml:space="preserve">e </w:t>
      </w:r>
      <w:r w:rsidRPr="00B47EEB">
        <w:rPr>
          <w:rFonts w:ascii="Arial Narrow" w:hAnsi="Arial Narrow" w:cs="Arial"/>
          <w:spacing w:val="5"/>
          <w:sz w:val="26"/>
          <w:szCs w:val="26"/>
        </w:rPr>
        <w:t>présenté</w:t>
      </w:r>
      <w:r w:rsidRPr="00B47EEB">
        <w:rPr>
          <w:rFonts w:ascii="Arial Narrow" w:hAnsi="Arial Narrow" w:cs="Arial"/>
          <w:sz w:val="26"/>
          <w:szCs w:val="26"/>
        </w:rPr>
        <w:t>e</w:t>
      </w:r>
      <w:r w:rsidR="00A27FAB" w:rsidRPr="00B47EEB">
        <w:rPr>
          <w:rFonts w:ascii="Arial Narrow" w:hAnsi="Arial Narrow" w:cs="Arial"/>
          <w:sz w:val="26"/>
          <w:szCs w:val="26"/>
        </w:rPr>
        <w:t xml:space="preserve"> </w:t>
      </w:r>
      <w:r w:rsidRPr="00B47EEB">
        <w:rPr>
          <w:rFonts w:ascii="Arial Narrow" w:hAnsi="Arial Narrow" w:cs="Arial"/>
          <w:spacing w:val="5"/>
          <w:sz w:val="26"/>
          <w:szCs w:val="26"/>
        </w:rPr>
        <w:t>pa</w:t>
      </w:r>
      <w:r w:rsidRPr="00B47EEB">
        <w:rPr>
          <w:rFonts w:ascii="Arial Narrow" w:hAnsi="Arial Narrow" w:cs="Arial"/>
          <w:sz w:val="26"/>
          <w:szCs w:val="26"/>
        </w:rPr>
        <w:t xml:space="preserve">r </w:t>
      </w:r>
      <w:r w:rsidRPr="00B47EEB">
        <w:rPr>
          <w:rFonts w:ascii="Arial Narrow" w:hAnsi="Arial Narrow" w:cs="Arial"/>
          <w:spacing w:val="5"/>
          <w:sz w:val="26"/>
          <w:szCs w:val="26"/>
        </w:rPr>
        <w:t>l</w:t>
      </w:r>
      <w:r w:rsidRPr="00B47EEB">
        <w:rPr>
          <w:rFonts w:ascii="Arial Narrow" w:hAnsi="Arial Narrow" w:cs="Arial"/>
          <w:sz w:val="26"/>
          <w:szCs w:val="26"/>
        </w:rPr>
        <w:t xml:space="preserve">e </w:t>
      </w:r>
      <w:r w:rsidRPr="00B47EEB">
        <w:rPr>
          <w:rFonts w:ascii="Arial Narrow" w:hAnsi="Arial Narrow" w:cs="Arial"/>
          <w:spacing w:val="5"/>
          <w:sz w:val="26"/>
          <w:szCs w:val="26"/>
        </w:rPr>
        <w:t>soumissionnaire comprendr</w:t>
      </w:r>
      <w:r w:rsidRPr="00B47EEB">
        <w:rPr>
          <w:rFonts w:ascii="Arial Narrow" w:hAnsi="Arial Narrow" w:cs="Arial"/>
          <w:sz w:val="26"/>
          <w:szCs w:val="26"/>
        </w:rPr>
        <w:t xml:space="preserve">a </w:t>
      </w:r>
      <w:r w:rsidRPr="00B47EEB">
        <w:rPr>
          <w:rFonts w:ascii="Arial Narrow" w:hAnsi="Arial Narrow" w:cs="Arial"/>
          <w:spacing w:val="5"/>
          <w:sz w:val="26"/>
          <w:szCs w:val="26"/>
        </w:rPr>
        <w:t>le</w:t>
      </w:r>
      <w:r w:rsidRPr="00B47EEB">
        <w:rPr>
          <w:rFonts w:ascii="Arial Narrow" w:hAnsi="Arial Narrow" w:cs="Arial"/>
          <w:sz w:val="26"/>
          <w:szCs w:val="26"/>
        </w:rPr>
        <w:t xml:space="preserve">s </w:t>
      </w:r>
      <w:r w:rsidRPr="00B47EEB">
        <w:rPr>
          <w:rFonts w:ascii="Arial Narrow" w:hAnsi="Arial Narrow" w:cs="Arial"/>
          <w:spacing w:val="5"/>
          <w:sz w:val="26"/>
          <w:szCs w:val="26"/>
        </w:rPr>
        <w:t>document</w:t>
      </w:r>
      <w:r w:rsidRPr="00B47EEB">
        <w:rPr>
          <w:rFonts w:ascii="Arial Narrow" w:hAnsi="Arial Narrow" w:cs="Arial"/>
          <w:sz w:val="26"/>
          <w:szCs w:val="26"/>
        </w:rPr>
        <w:t xml:space="preserve">s </w:t>
      </w:r>
      <w:r w:rsidRPr="00B47EEB">
        <w:rPr>
          <w:rFonts w:ascii="Arial Narrow" w:hAnsi="Arial Narrow" w:cs="Arial"/>
          <w:spacing w:val="5"/>
          <w:sz w:val="26"/>
          <w:szCs w:val="26"/>
        </w:rPr>
        <w:t>détaillé</w:t>
      </w:r>
      <w:r w:rsidRPr="00B47EEB">
        <w:rPr>
          <w:rFonts w:ascii="Arial Narrow" w:hAnsi="Arial Narrow" w:cs="Arial"/>
          <w:sz w:val="26"/>
          <w:szCs w:val="26"/>
        </w:rPr>
        <w:t>s</w:t>
      </w:r>
      <w:r w:rsidR="00A27FAB" w:rsidRPr="00B47EEB">
        <w:rPr>
          <w:rFonts w:ascii="Arial Narrow" w:hAnsi="Arial Narrow" w:cs="Arial"/>
          <w:sz w:val="26"/>
          <w:szCs w:val="26"/>
        </w:rPr>
        <w:t xml:space="preserve"> </w:t>
      </w:r>
      <w:r w:rsidRPr="00B47EEB">
        <w:rPr>
          <w:rFonts w:ascii="Arial Narrow" w:hAnsi="Arial Narrow" w:cs="Arial"/>
          <w:spacing w:val="5"/>
          <w:sz w:val="26"/>
          <w:szCs w:val="26"/>
        </w:rPr>
        <w:t xml:space="preserve">au </w:t>
      </w:r>
      <w:r w:rsidRPr="00B47EEB">
        <w:rPr>
          <w:rFonts w:ascii="Arial Narrow" w:hAnsi="Arial Narrow" w:cs="Arial"/>
          <w:sz w:val="26"/>
          <w:szCs w:val="26"/>
        </w:rPr>
        <w:t>RPAO, dûment remplis et regroupés en trois volumes</w:t>
      </w:r>
      <w:r w:rsidR="00EA14D6" w:rsidRPr="00B47EEB">
        <w:rPr>
          <w:rFonts w:ascii="Arial Narrow" w:hAnsi="Arial Narrow" w:cs="Arial"/>
          <w:sz w:val="26"/>
          <w:szCs w:val="26"/>
        </w:rPr>
        <w:t xml:space="preserve"> </w:t>
      </w:r>
      <w:r w:rsidRPr="00B47EEB">
        <w:rPr>
          <w:rFonts w:ascii="Arial Narrow" w:hAnsi="Arial Narrow" w:cs="Arial"/>
          <w:sz w:val="26"/>
          <w:szCs w:val="26"/>
        </w:rPr>
        <w:t>:</w:t>
      </w:r>
    </w:p>
    <w:p w14:paraId="5FE0C514" w14:textId="77777777" w:rsidR="00273DD0" w:rsidRPr="00B47EEB" w:rsidRDefault="00353DCC" w:rsidP="0059559B">
      <w:pPr>
        <w:widowControl w:val="0"/>
        <w:autoSpaceDE w:val="0"/>
        <w:spacing w:after="60"/>
        <w:jc w:val="both"/>
        <w:rPr>
          <w:rFonts w:ascii="Arial Narrow" w:hAnsi="Arial Narrow" w:cs="Arial"/>
          <w:b/>
          <w:i/>
          <w:iCs/>
          <w:sz w:val="26"/>
          <w:szCs w:val="26"/>
        </w:rPr>
      </w:pPr>
      <w:r w:rsidRPr="00B47EEB">
        <w:rPr>
          <w:rFonts w:ascii="Arial Narrow" w:hAnsi="Arial Narrow" w:cs="Arial"/>
          <w:i/>
          <w:iCs/>
          <w:sz w:val="26"/>
          <w:szCs w:val="26"/>
        </w:rPr>
        <w:t>a.</w:t>
      </w:r>
      <w:r w:rsidR="00A27FAB" w:rsidRPr="00B47EEB">
        <w:rPr>
          <w:rFonts w:ascii="Arial Narrow" w:hAnsi="Arial Narrow" w:cs="Arial"/>
          <w:i/>
          <w:iCs/>
          <w:sz w:val="26"/>
          <w:szCs w:val="26"/>
        </w:rPr>
        <w:t xml:space="preserve"> </w:t>
      </w:r>
      <w:r w:rsidRPr="00B47EEB">
        <w:rPr>
          <w:rFonts w:ascii="Arial Narrow" w:hAnsi="Arial Narrow" w:cs="Arial"/>
          <w:b/>
          <w:i/>
          <w:iCs/>
          <w:sz w:val="26"/>
          <w:szCs w:val="26"/>
        </w:rPr>
        <w:t>Volume</w:t>
      </w:r>
      <w:r w:rsidR="00A27FAB" w:rsidRPr="00B47EEB">
        <w:rPr>
          <w:rFonts w:ascii="Arial Narrow" w:hAnsi="Arial Narrow" w:cs="Arial"/>
          <w:b/>
          <w:i/>
          <w:iCs/>
          <w:sz w:val="26"/>
          <w:szCs w:val="26"/>
        </w:rPr>
        <w:t xml:space="preserve"> </w:t>
      </w:r>
      <w:r w:rsidRPr="00B47EEB">
        <w:rPr>
          <w:rFonts w:ascii="Arial Narrow" w:hAnsi="Arial Narrow" w:cs="Arial"/>
          <w:b/>
          <w:i/>
          <w:iCs/>
          <w:sz w:val="26"/>
          <w:szCs w:val="26"/>
        </w:rPr>
        <w:t>1</w:t>
      </w:r>
      <w:r w:rsidR="00A27FAB" w:rsidRPr="00B47EEB">
        <w:rPr>
          <w:rFonts w:ascii="Arial Narrow" w:hAnsi="Arial Narrow" w:cs="Arial"/>
          <w:b/>
          <w:i/>
          <w:iCs/>
          <w:sz w:val="26"/>
          <w:szCs w:val="26"/>
        </w:rPr>
        <w:t xml:space="preserve"> </w:t>
      </w:r>
      <w:r w:rsidRPr="00B47EEB">
        <w:rPr>
          <w:rFonts w:ascii="Arial Narrow" w:hAnsi="Arial Narrow" w:cs="Arial"/>
          <w:b/>
          <w:i/>
          <w:iCs/>
          <w:sz w:val="26"/>
          <w:szCs w:val="26"/>
        </w:rPr>
        <w:t>:</w:t>
      </w:r>
      <w:r w:rsidR="00A27FAB" w:rsidRPr="00B47EEB">
        <w:rPr>
          <w:rFonts w:ascii="Arial Narrow" w:hAnsi="Arial Narrow" w:cs="Arial"/>
          <w:b/>
          <w:i/>
          <w:iCs/>
          <w:sz w:val="26"/>
          <w:szCs w:val="26"/>
        </w:rPr>
        <w:t xml:space="preserve"> </w:t>
      </w:r>
      <w:r w:rsidRPr="00B47EEB">
        <w:rPr>
          <w:rFonts w:ascii="Arial Narrow" w:hAnsi="Arial Narrow" w:cs="Arial"/>
          <w:b/>
          <w:i/>
          <w:iCs/>
          <w:sz w:val="26"/>
          <w:szCs w:val="26"/>
        </w:rPr>
        <w:t>Dossier</w:t>
      </w:r>
      <w:r w:rsidR="00A27FAB" w:rsidRPr="00B47EEB">
        <w:rPr>
          <w:rFonts w:ascii="Arial Narrow" w:hAnsi="Arial Narrow" w:cs="Arial"/>
          <w:b/>
          <w:i/>
          <w:iCs/>
          <w:sz w:val="26"/>
          <w:szCs w:val="26"/>
        </w:rPr>
        <w:t xml:space="preserve"> </w:t>
      </w:r>
      <w:r w:rsidRPr="00B47EEB">
        <w:rPr>
          <w:rFonts w:ascii="Arial Narrow" w:hAnsi="Arial Narrow" w:cs="Arial"/>
          <w:b/>
          <w:i/>
          <w:iCs/>
          <w:sz w:val="26"/>
          <w:szCs w:val="26"/>
        </w:rPr>
        <w:t>administratif</w:t>
      </w:r>
    </w:p>
    <w:p w14:paraId="4CF58827" w14:textId="77777777"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Il</w:t>
      </w:r>
      <w:r w:rsidR="00A27FAB" w:rsidRPr="00B47EEB">
        <w:rPr>
          <w:rFonts w:ascii="Arial Narrow" w:hAnsi="Arial Narrow" w:cs="Arial"/>
          <w:sz w:val="26"/>
          <w:szCs w:val="26"/>
        </w:rPr>
        <w:t xml:space="preserve"> </w:t>
      </w:r>
      <w:r w:rsidRPr="00B47EEB">
        <w:rPr>
          <w:rFonts w:ascii="Arial Narrow" w:hAnsi="Arial Narrow" w:cs="Arial"/>
          <w:sz w:val="26"/>
          <w:szCs w:val="26"/>
        </w:rPr>
        <w:t>comprend</w:t>
      </w:r>
      <w:r w:rsidR="00E16FC5" w:rsidRPr="00B47EEB">
        <w:rPr>
          <w:rFonts w:ascii="Arial Narrow" w:hAnsi="Arial Narrow" w:cs="Arial"/>
          <w:sz w:val="26"/>
          <w:szCs w:val="26"/>
        </w:rPr>
        <w:t xml:space="preserve"> notamment </w:t>
      </w:r>
      <w:r w:rsidRPr="00B47EEB">
        <w:rPr>
          <w:rFonts w:ascii="Arial Narrow" w:hAnsi="Arial Narrow" w:cs="Arial"/>
          <w:sz w:val="26"/>
          <w:szCs w:val="26"/>
        </w:rPr>
        <w:t>:</w:t>
      </w:r>
    </w:p>
    <w:p w14:paraId="02750BA0" w14:textId="7E1BCFE8" w:rsidR="00273DD0" w:rsidRPr="00B47EEB" w:rsidRDefault="00691F3A" w:rsidP="0059559B">
      <w:pPr>
        <w:widowControl w:val="0"/>
        <w:autoSpaceDE w:val="0"/>
        <w:spacing w:after="60"/>
        <w:ind w:left="567" w:hanging="283"/>
        <w:jc w:val="both"/>
        <w:rPr>
          <w:rFonts w:ascii="Arial Narrow" w:hAnsi="Arial Narrow" w:cs="Arial"/>
          <w:sz w:val="26"/>
          <w:szCs w:val="26"/>
        </w:rPr>
      </w:pPr>
      <w:r w:rsidRPr="00B47EEB">
        <w:rPr>
          <w:rFonts w:ascii="Arial Narrow" w:hAnsi="Arial Narrow" w:cs="Arial"/>
          <w:w w:val="93"/>
          <w:sz w:val="26"/>
          <w:szCs w:val="26"/>
        </w:rPr>
        <w:t xml:space="preserve"> a.1</w:t>
      </w:r>
      <w:r w:rsidR="00353DCC" w:rsidRPr="00B47EEB">
        <w:rPr>
          <w:rFonts w:ascii="Arial Narrow" w:hAnsi="Arial Narrow" w:cs="Arial"/>
          <w:w w:val="93"/>
          <w:sz w:val="26"/>
          <w:szCs w:val="26"/>
        </w:rPr>
        <w:t>.Tous</w:t>
      </w:r>
      <w:r w:rsidR="00A27FAB" w:rsidRPr="00B47EEB">
        <w:rPr>
          <w:rFonts w:ascii="Arial Narrow" w:hAnsi="Arial Narrow" w:cs="Arial"/>
          <w:w w:val="93"/>
          <w:sz w:val="26"/>
          <w:szCs w:val="26"/>
        </w:rPr>
        <w:t xml:space="preserve"> </w:t>
      </w:r>
      <w:r w:rsidR="00353DCC" w:rsidRPr="00B47EEB">
        <w:rPr>
          <w:rFonts w:ascii="Arial Narrow" w:hAnsi="Arial Narrow" w:cs="Arial"/>
          <w:w w:val="93"/>
          <w:sz w:val="26"/>
          <w:szCs w:val="26"/>
        </w:rPr>
        <w:t>les</w:t>
      </w:r>
      <w:r w:rsidR="00A27FAB" w:rsidRPr="00B47EEB">
        <w:rPr>
          <w:rFonts w:ascii="Arial Narrow" w:hAnsi="Arial Narrow" w:cs="Arial"/>
          <w:w w:val="93"/>
          <w:sz w:val="26"/>
          <w:szCs w:val="26"/>
        </w:rPr>
        <w:t xml:space="preserve"> </w:t>
      </w:r>
      <w:r w:rsidR="00353DCC" w:rsidRPr="00B47EEB">
        <w:rPr>
          <w:rFonts w:ascii="Arial Narrow" w:hAnsi="Arial Narrow" w:cs="Arial"/>
          <w:w w:val="93"/>
          <w:sz w:val="26"/>
          <w:szCs w:val="26"/>
        </w:rPr>
        <w:t>documents</w:t>
      </w:r>
      <w:r w:rsidR="00A27FAB" w:rsidRPr="00B47EEB">
        <w:rPr>
          <w:rFonts w:ascii="Arial Narrow" w:hAnsi="Arial Narrow" w:cs="Arial"/>
          <w:w w:val="93"/>
          <w:sz w:val="26"/>
          <w:szCs w:val="26"/>
        </w:rPr>
        <w:t xml:space="preserve"> </w:t>
      </w:r>
      <w:r w:rsidR="00353DCC" w:rsidRPr="00B47EEB">
        <w:rPr>
          <w:rFonts w:ascii="Arial Narrow" w:hAnsi="Arial Narrow" w:cs="Arial"/>
          <w:w w:val="93"/>
          <w:sz w:val="26"/>
          <w:szCs w:val="26"/>
        </w:rPr>
        <w:t>attestant</w:t>
      </w:r>
      <w:r w:rsidR="00A27FAB" w:rsidRPr="00B47EEB">
        <w:rPr>
          <w:rFonts w:ascii="Arial Narrow" w:hAnsi="Arial Narrow" w:cs="Arial"/>
          <w:w w:val="93"/>
          <w:sz w:val="26"/>
          <w:szCs w:val="26"/>
        </w:rPr>
        <w:t xml:space="preserve"> </w:t>
      </w:r>
      <w:r w:rsidR="00353DCC" w:rsidRPr="00B47EEB">
        <w:rPr>
          <w:rFonts w:ascii="Arial Narrow" w:hAnsi="Arial Narrow" w:cs="Arial"/>
          <w:w w:val="93"/>
          <w:sz w:val="26"/>
          <w:szCs w:val="26"/>
        </w:rPr>
        <w:t>que</w:t>
      </w:r>
      <w:r w:rsidR="00A27FAB" w:rsidRPr="00B47EEB">
        <w:rPr>
          <w:rFonts w:ascii="Arial Narrow" w:hAnsi="Arial Narrow" w:cs="Arial"/>
          <w:w w:val="93"/>
          <w:sz w:val="26"/>
          <w:szCs w:val="26"/>
        </w:rPr>
        <w:t xml:space="preserve"> </w:t>
      </w:r>
      <w:r w:rsidR="00353DCC" w:rsidRPr="00B47EEB">
        <w:rPr>
          <w:rFonts w:ascii="Arial Narrow" w:hAnsi="Arial Narrow" w:cs="Arial"/>
          <w:w w:val="93"/>
          <w:sz w:val="26"/>
          <w:szCs w:val="26"/>
        </w:rPr>
        <w:t>le</w:t>
      </w:r>
      <w:r w:rsidR="00A27FAB" w:rsidRPr="00B47EEB">
        <w:rPr>
          <w:rFonts w:ascii="Arial Narrow" w:hAnsi="Arial Narrow" w:cs="Arial"/>
          <w:w w:val="93"/>
          <w:sz w:val="26"/>
          <w:szCs w:val="26"/>
        </w:rPr>
        <w:t xml:space="preserve"> </w:t>
      </w:r>
      <w:r w:rsidR="00353DCC" w:rsidRPr="00B47EEB">
        <w:rPr>
          <w:rFonts w:ascii="Arial Narrow" w:hAnsi="Arial Narrow" w:cs="Arial"/>
          <w:w w:val="93"/>
          <w:sz w:val="26"/>
          <w:szCs w:val="26"/>
        </w:rPr>
        <w:t>soumissionnaire</w:t>
      </w:r>
      <w:r w:rsidR="00EA14D6" w:rsidRPr="00B47EEB">
        <w:rPr>
          <w:rFonts w:ascii="Arial Narrow" w:hAnsi="Arial Narrow" w:cs="Arial"/>
          <w:w w:val="93"/>
          <w:sz w:val="26"/>
          <w:szCs w:val="26"/>
        </w:rPr>
        <w:t xml:space="preserve"> </w:t>
      </w:r>
      <w:r w:rsidR="00353DCC" w:rsidRPr="00B47EEB">
        <w:rPr>
          <w:rFonts w:ascii="Arial Narrow" w:hAnsi="Arial Narrow" w:cs="Arial"/>
          <w:w w:val="93"/>
          <w:sz w:val="26"/>
          <w:szCs w:val="26"/>
        </w:rPr>
        <w:t>:</w:t>
      </w:r>
    </w:p>
    <w:p w14:paraId="5F4BA93A" w14:textId="0C03E4D4" w:rsidR="00273DD0" w:rsidRPr="00B47EEB" w:rsidRDefault="00CC6C86" w:rsidP="0059559B">
      <w:pPr>
        <w:widowControl w:val="0"/>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 a</w:t>
      </w:r>
      <w:r w:rsidR="00A27FAB" w:rsidRPr="00B47EEB">
        <w:rPr>
          <w:rFonts w:ascii="Arial Narrow" w:hAnsi="Arial Narrow" w:cs="Arial"/>
          <w:sz w:val="26"/>
          <w:szCs w:val="26"/>
        </w:rPr>
        <w:t xml:space="preserve"> </w:t>
      </w:r>
      <w:r w:rsidR="00353DCC" w:rsidRPr="00B47EEB">
        <w:rPr>
          <w:rFonts w:ascii="Arial Narrow" w:hAnsi="Arial Narrow" w:cs="Arial"/>
          <w:sz w:val="26"/>
          <w:szCs w:val="26"/>
        </w:rPr>
        <w:t>souscrit</w:t>
      </w:r>
      <w:r w:rsidR="00A27FAB" w:rsidRPr="00B47EEB">
        <w:rPr>
          <w:rFonts w:ascii="Arial Narrow" w:hAnsi="Arial Narrow" w:cs="Arial"/>
          <w:sz w:val="26"/>
          <w:szCs w:val="26"/>
        </w:rPr>
        <w:t xml:space="preserve"> </w:t>
      </w:r>
      <w:r w:rsidR="00353DCC" w:rsidRPr="00B47EEB">
        <w:rPr>
          <w:rFonts w:ascii="Arial Narrow" w:hAnsi="Arial Narrow" w:cs="Arial"/>
          <w:sz w:val="26"/>
          <w:szCs w:val="26"/>
        </w:rPr>
        <w:t>les</w:t>
      </w:r>
      <w:r w:rsidR="00A27FAB" w:rsidRPr="00B47EEB">
        <w:rPr>
          <w:rFonts w:ascii="Arial Narrow" w:hAnsi="Arial Narrow" w:cs="Arial"/>
          <w:sz w:val="26"/>
          <w:szCs w:val="26"/>
        </w:rPr>
        <w:t xml:space="preserve"> </w:t>
      </w:r>
      <w:r w:rsidR="00353DCC" w:rsidRPr="00B47EEB">
        <w:rPr>
          <w:rFonts w:ascii="Arial Narrow" w:hAnsi="Arial Narrow" w:cs="Arial"/>
          <w:sz w:val="26"/>
          <w:szCs w:val="26"/>
        </w:rPr>
        <w:t>déclarations</w:t>
      </w:r>
      <w:r w:rsidR="00A27FAB" w:rsidRPr="00B47EEB">
        <w:rPr>
          <w:rFonts w:ascii="Arial Narrow" w:hAnsi="Arial Narrow" w:cs="Arial"/>
          <w:sz w:val="26"/>
          <w:szCs w:val="26"/>
        </w:rPr>
        <w:t xml:space="preserve"> </w:t>
      </w:r>
      <w:r w:rsidR="00353DCC" w:rsidRPr="00B47EEB">
        <w:rPr>
          <w:rFonts w:ascii="Arial Narrow" w:hAnsi="Arial Narrow" w:cs="Arial"/>
          <w:sz w:val="26"/>
          <w:szCs w:val="26"/>
        </w:rPr>
        <w:t>prévues</w:t>
      </w:r>
      <w:r w:rsidR="00A27FAB" w:rsidRPr="00B47EEB">
        <w:rPr>
          <w:rFonts w:ascii="Arial Narrow" w:hAnsi="Arial Narrow" w:cs="Arial"/>
          <w:sz w:val="26"/>
          <w:szCs w:val="26"/>
        </w:rPr>
        <w:t xml:space="preserve"> </w:t>
      </w:r>
      <w:r w:rsidR="00353DCC" w:rsidRPr="00B47EEB">
        <w:rPr>
          <w:rFonts w:ascii="Arial Narrow" w:hAnsi="Arial Narrow" w:cs="Arial"/>
          <w:sz w:val="26"/>
          <w:szCs w:val="26"/>
        </w:rPr>
        <w:t>par</w:t>
      </w:r>
      <w:r w:rsidR="00A27FAB" w:rsidRPr="00B47EEB">
        <w:rPr>
          <w:rFonts w:ascii="Arial Narrow" w:hAnsi="Arial Narrow" w:cs="Arial"/>
          <w:sz w:val="26"/>
          <w:szCs w:val="26"/>
        </w:rPr>
        <w:t xml:space="preserve"> </w:t>
      </w:r>
      <w:r w:rsidR="00353DCC" w:rsidRPr="00B47EEB">
        <w:rPr>
          <w:rFonts w:ascii="Arial Narrow" w:hAnsi="Arial Narrow" w:cs="Arial"/>
          <w:sz w:val="26"/>
          <w:szCs w:val="26"/>
        </w:rPr>
        <w:t>les</w:t>
      </w:r>
      <w:r w:rsidR="00A27FAB" w:rsidRPr="00B47EEB">
        <w:rPr>
          <w:rFonts w:ascii="Arial Narrow" w:hAnsi="Arial Narrow" w:cs="Arial"/>
          <w:sz w:val="26"/>
          <w:szCs w:val="26"/>
        </w:rPr>
        <w:t xml:space="preserve"> </w:t>
      </w:r>
      <w:r w:rsidR="00353DCC" w:rsidRPr="00B47EEB">
        <w:rPr>
          <w:rFonts w:ascii="Arial Narrow" w:hAnsi="Arial Narrow" w:cs="Arial"/>
          <w:sz w:val="26"/>
          <w:szCs w:val="26"/>
        </w:rPr>
        <w:t>lois</w:t>
      </w:r>
      <w:r w:rsidR="00A27FAB" w:rsidRPr="00B47EEB">
        <w:rPr>
          <w:rFonts w:ascii="Arial Narrow" w:hAnsi="Arial Narrow" w:cs="Arial"/>
          <w:sz w:val="26"/>
          <w:szCs w:val="26"/>
        </w:rPr>
        <w:t xml:space="preserve"> </w:t>
      </w:r>
      <w:r w:rsidR="00353DCC" w:rsidRPr="00B47EEB">
        <w:rPr>
          <w:rFonts w:ascii="Arial Narrow" w:hAnsi="Arial Narrow" w:cs="Arial"/>
          <w:sz w:val="26"/>
          <w:szCs w:val="26"/>
        </w:rPr>
        <w:t>et règlements</w:t>
      </w:r>
      <w:r w:rsidR="00A27FAB" w:rsidRPr="00B47EEB">
        <w:rPr>
          <w:rFonts w:ascii="Arial Narrow" w:hAnsi="Arial Narrow" w:cs="Arial"/>
          <w:sz w:val="26"/>
          <w:szCs w:val="26"/>
        </w:rPr>
        <w:t xml:space="preserve"> </w:t>
      </w:r>
      <w:r w:rsidR="00353DCC" w:rsidRPr="00B47EEB">
        <w:rPr>
          <w:rFonts w:ascii="Arial Narrow" w:hAnsi="Arial Narrow" w:cs="Arial"/>
          <w:sz w:val="26"/>
          <w:szCs w:val="26"/>
        </w:rPr>
        <w:t>en</w:t>
      </w:r>
      <w:r w:rsidR="00A27FAB" w:rsidRPr="00B47EEB">
        <w:rPr>
          <w:rFonts w:ascii="Arial Narrow" w:hAnsi="Arial Narrow" w:cs="Arial"/>
          <w:sz w:val="26"/>
          <w:szCs w:val="26"/>
        </w:rPr>
        <w:t xml:space="preserve"> </w:t>
      </w:r>
      <w:r w:rsidR="00353DCC" w:rsidRPr="00B47EEB">
        <w:rPr>
          <w:rFonts w:ascii="Arial Narrow" w:hAnsi="Arial Narrow" w:cs="Arial"/>
          <w:sz w:val="26"/>
          <w:szCs w:val="26"/>
        </w:rPr>
        <w:t>vigueur</w:t>
      </w:r>
      <w:r w:rsidR="00EA14D6" w:rsidRPr="00B47EEB">
        <w:rPr>
          <w:rFonts w:ascii="Arial Narrow" w:hAnsi="Arial Narrow" w:cs="Arial"/>
          <w:sz w:val="26"/>
          <w:szCs w:val="26"/>
        </w:rPr>
        <w:t xml:space="preserve"> </w:t>
      </w:r>
      <w:r w:rsidR="00353DCC" w:rsidRPr="00B47EEB">
        <w:rPr>
          <w:rFonts w:ascii="Arial Narrow" w:hAnsi="Arial Narrow" w:cs="Arial"/>
          <w:sz w:val="26"/>
          <w:szCs w:val="26"/>
        </w:rPr>
        <w:t>;</w:t>
      </w:r>
    </w:p>
    <w:p w14:paraId="74A80770" w14:textId="1D77F247" w:rsidR="00273DD0" w:rsidRPr="00B47EEB" w:rsidRDefault="00353DCC" w:rsidP="0059559B">
      <w:pPr>
        <w:widowControl w:val="0"/>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 xml:space="preserve">- </w:t>
      </w:r>
      <w:r w:rsidR="00E16FC5" w:rsidRPr="00B47EEB">
        <w:rPr>
          <w:rFonts w:ascii="Arial Narrow" w:hAnsi="Arial Narrow" w:cs="Arial"/>
          <w:sz w:val="26"/>
          <w:szCs w:val="26"/>
        </w:rPr>
        <w:t xml:space="preserve">s’est </w:t>
      </w:r>
      <w:r w:rsidR="00FE3BD9" w:rsidRPr="00B47EEB">
        <w:rPr>
          <w:rFonts w:ascii="Arial Narrow" w:hAnsi="Arial Narrow" w:cs="Arial"/>
          <w:sz w:val="26"/>
          <w:szCs w:val="26"/>
        </w:rPr>
        <w:t>acquitté d</w:t>
      </w:r>
      <w:r w:rsidRPr="00B47EEB">
        <w:rPr>
          <w:rFonts w:ascii="Arial Narrow" w:hAnsi="Arial Narrow" w:cs="Arial"/>
          <w:sz w:val="26"/>
          <w:szCs w:val="26"/>
        </w:rPr>
        <w:t>es droits, taxes, impôts, cotisations, contributions, redevances ou prélèvements de quelque</w:t>
      </w:r>
      <w:r w:rsidR="00D4229F" w:rsidRPr="00B47EEB">
        <w:rPr>
          <w:rFonts w:ascii="Arial Narrow" w:hAnsi="Arial Narrow" w:cs="Arial"/>
          <w:sz w:val="26"/>
          <w:szCs w:val="26"/>
        </w:rPr>
        <w:t xml:space="preserve"> </w:t>
      </w:r>
      <w:r w:rsidRPr="00B47EEB">
        <w:rPr>
          <w:rFonts w:ascii="Arial Narrow" w:hAnsi="Arial Narrow" w:cs="Arial"/>
          <w:sz w:val="26"/>
          <w:szCs w:val="26"/>
        </w:rPr>
        <w:t>nature</w:t>
      </w:r>
      <w:r w:rsidR="00D4229F" w:rsidRPr="00B47EEB">
        <w:rPr>
          <w:rFonts w:ascii="Arial Narrow" w:hAnsi="Arial Narrow" w:cs="Arial"/>
          <w:sz w:val="26"/>
          <w:szCs w:val="26"/>
        </w:rPr>
        <w:t xml:space="preserve"> </w:t>
      </w:r>
      <w:r w:rsidRPr="00B47EEB">
        <w:rPr>
          <w:rFonts w:ascii="Arial Narrow" w:hAnsi="Arial Narrow" w:cs="Arial"/>
          <w:sz w:val="26"/>
          <w:szCs w:val="26"/>
        </w:rPr>
        <w:t>que</w:t>
      </w:r>
      <w:r w:rsidR="00D4229F" w:rsidRPr="00B47EEB">
        <w:rPr>
          <w:rFonts w:ascii="Arial Narrow" w:hAnsi="Arial Narrow" w:cs="Arial"/>
          <w:sz w:val="26"/>
          <w:szCs w:val="26"/>
        </w:rPr>
        <w:t xml:space="preserve"> </w:t>
      </w:r>
      <w:r w:rsidRPr="00B47EEB">
        <w:rPr>
          <w:rFonts w:ascii="Arial Narrow" w:hAnsi="Arial Narrow" w:cs="Arial"/>
          <w:sz w:val="26"/>
          <w:szCs w:val="26"/>
        </w:rPr>
        <w:t>ce</w:t>
      </w:r>
      <w:r w:rsidR="00D4229F" w:rsidRPr="00B47EEB">
        <w:rPr>
          <w:rFonts w:ascii="Arial Narrow" w:hAnsi="Arial Narrow" w:cs="Arial"/>
          <w:sz w:val="26"/>
          <w:szCs w:val="26"/>
        </w:rPr>
        <w:t xml:space="preserve"> </w:t>
      </w:r>
      <w:r w:rsidRPr="00B47EEB">
        <w:rPr>
          <w:rFonts w:ascii="Arial Narrow" w:hAnsi="Arial Narrow" w:cs="Arial"/>
          <w:sz w:val="26"/>
          <w:szCs w:val="26"/>
        </w:rPr>
        <w:t>soit</w:t>
      </w:r>
      <w:r w:rsidR="00483276" w:rsidRPr="00B47EEB">
        <w:rPr>
          <w:rFonts w:ascii="Arial Narrow" w:hAnsi="Arial Narrow" w:cs="Arial"/>
          <w:sz w:val="26"/>
          <w:szCs w:val="26"/>
        </w:rPr>
        <w:t xml:space="preserve"> </w:t>
      </w:r>
      <w:r w:rsidRPr="00B47EEB">
        <w:rPr>
          <w:rFonts w:ascii="Arial Narrow" w:hAnsi="Arial Narrow" w:cs="Arial"/>
          <w:sz w:val="26"/>
          <w:szCs w:val="26"/>
        </w:rPr>
        <w:t>;</w:t>
      </w:r>
    </w:p>
    <w:p w14:paraId="6D323DB5" w14:textId="1D964B16" w:rsidR="00273DD0" w:rsidRPr="00B47EEB" w:rsidRDefault="00353DCC" w:rsidP="0059559B">
      <w:pPr>
        <w:widowControl w:val="0"/>
        <w:autoSpaceDE w:val="0"/>
        <w:spacing w:after="60"/>
        <w:ind w:left="851" w:hanging="284"/>
        <w:jc w:val="both"/>
        <w:rPr>
          <w:rFonts w:ascii="Arial Narrow" w:hAnsi="Arial Narrow" w:cs="Arial"/>
          <w:sz w:val="26"/>
          <w:szCs w:val="26"/>
        </w:rPr>
      </w:pPr>
      <w:r w:rsidRPr="00B47EEB">
        <w:rPr>
          <w:rFonts w:ascii="Arial Narrow" w:hAnsi="Arial Narrow" w:cs="Arial"/>
          <w:sz w:val="26"/>
          <w:szCs w:val="26"/>
        </w:rPr>
        <w:t xml:space="preserve">- </w:t>
      </w:r>
      <w:r w:rsidR="00B123D6" w:rsidRPr="00B47EEB">
        <w:rPr>
          <w:rFonts w:ascii="Arial Narrow" w:hAnsi="Arial Narrow" w:cs="Arial"/>
          <w:sz w:val="26"/>
          <w:szCs w:val="26"/>
        </w:rPr>
        <w:t xml:space="preserve"> n</w:t>
      </w:r>
      <w:r w:rsidRPr="00B47EEB">
        <w:rPr>
          <w:rFonts w:ascii="Arial Narrow" w:hAnsi="Arial Narrow" w:cs="Arial"/>
          <w:sz w:val="26"/>
          <w:szCs w:val="26"/>
        </w:rPr>
        <w:t>’est pas en état de liquidation judiciaire ou en faillite</w:t>
      </w:r>
      <w:r w:rsidR="00483276" w:rsidRPr="00B47EEB">
        <w:rPr>
          <w:rFonts w:ascii="Arial Narrow" w:hAnsi="Arial Narrow" w:cs="Arial"/>
          <w:sz w:val="26"/>
          <w:szCs w:val="26"/>
        </w:rPr>
        <w:t xml:space="preserve"> </w:t>
      </w:r>
      <w:r w:rsidRPr="00B47EEB">
        <w:rPr>
          <w:rFonts w:ascii="Arial Narrow" w:hAnsi="Arial Narrow" w:cs="Arial"/>
          <w:sz w:val="26"/>
          <w:szCs w:val="26"/>
        </w:rPr>
        <w:t>;</w:t>
      </w:r>
    </w:p>
    <w:p w14:paraId="3B7649DB" w14:textId="16054513" w:rsidR="00273DD0" w:rsidRPr="00B47EEB" w:rsidRDefault="00353DCC" w:rsidP="0059559B">
      <w:pPr>
        <w:widowControl w:val="0"/>
        <w:autoSpaceDE w:val="0"/>
        <w:spacing w:after="60"/>
        <w:ind w:left="709" w:hanging="142"/>
        <w:jc w:val="both"/>
        <w:rPr>
          <w:rFonts w:ascii="Arial Narrow" w:hAnsi="Arial Narrow" w:cs="Arial"/>
          <w:sz w:val="26"/>
          <w:szCs w:val="26"/>
        </w:rPr>
      </w:pPr>
      <w:r w:rsidRPr="00B47EEB">
        <w:rPr>
          <w:rFonts w:ascii="Arial Narrow" w:hAnsi="Arial Narrow" w:cs="Arial"/>
          <w:sz w:val="26"/>
          <w:szCs w:val="26"/>
        </w:rPr>
        <w:t xml:space="preserve">- </w:t>
      </w:r>
      <w:r w:rsidR="00B123D6" w:rsidRPr="00B47EEB">
        <w:rPr>
          <w:rFonts w:ascii="Arial Narrow" w:hAnsi="Arial Narrow" w:cs="Arial"/>
          <w:sz w:val="26"/>
          <w:szCs w:val="26"/>
        </w:rPr>
        <w:t xml:space="preserve"> n</w:t>
      </w:r>
      <w:r w:rsidRPr="00B47EEB">
        <w:rPr>
          <w:rFonts w:ascii="Arial Narrow" w:hAnsi="Arial Narrow" w:cs="Arial"/>
          <w:sz w:val="26"/>
          <w:szCs w:val="26"/>
        </w:rPr>
        <w:t xml:space="preserve">’est pas frappé </w:t>
      </w:r>
      <w:r w:rsidR="00FE3BD9" w:rsidRPr="00B47EEB">
        <w:rPr>
          <w:rFonts w:ascii="Arial Narrow" w:hAnsi="Arial Narrow" w:cs="Arial"/>
          <w:sz w:val="26"/>
          <w:szCs w:val="26"/>
        </w:rPr>
        <w:t xml:space="preserve">de l’une des interdictions ou </w:t>
      </w:r>
      <w:r w:rsidR="00BF65FC" w:rsidRPr="00B47EEB">
        <w:rPr>
          <w:rFonts w:ascii="Arial Narrow" w:hAnsi="Arial Narrow" w:cs="Arial"/>
          <w:sz w:val="26"/>
          <w:szCs w:val="26"/>
        </w:rPr>
        <w:t>d’échéances</w:t>
      </w:r>
      <w:r w:rsidR="00D4229F" w:rsidRPr="00B47EEB">
        <w:rPr>
          <w:rFonts w:ascii="Arial Narrow" w:hAnsi="Arial Narrow" w:cs="Arial"/>
          <w:sz w:val="26"/>
          <w:szCs w:val="26"/>
        </w:rPr>
        <w:t xml:space="preserve"> </w:t>
      </w:r>
      <w:r w:rsidRPr="00B47EEB">
        <w:rPr>
          <w:rFonts w:ascii="Arial Narrow" w:hAnsi="Arial Narrow" w:cs="Arial"/>
          <w:sz w:val="26"/>
          <w:szCs w:val="26"/>
        </w:rPr>
        <w:t>prévues</w:t>
      </w:r>
      <w:r w:rsidR="00D4229F" w:rsidRPr="00B47EEB">
        <w:rPr>
          <w:rFonts w:ascii="Arial Narrow" w:hAnsi="Arial Narrow" w:cs="Arial"/>
          <w:sz w:val="26"/>
          <w:szCs w:val="26"/>
        </w:rPr>
        <w:t xml:space="preserve"> </w:t>
      </w:r>
      <w:r w:rsidRPr="00B47EEB">
        <w:rPr>
          <w:rFonts w:ascii="Arial Narrow" w:hAnsi="Arial Narrow" w:cs="Arial"/>
          <w:sz w:val="26"/>
          <w:szCs w:val="26"/>
        </w:rPr>
        <w:t>par</w:t>
      </w:r>
      <w:r w:rsidR="00D4229F" w:rsidRPr="00B47EEB">
        <w:rPr>
          <w:rFonts w:ascii="Arial Narrow" w:hAnsi="Arial Narrow" w:cs="Arial"/>
          <w:sz w:val="26"/>
          <w:szCs w:val="26"/>
        </w:rPr>
        <w:t xml:space="preserve"> </w:t>
      </w:r>
      <w:r w:rsidRPr="00B47EEB">
        <w:rPr>
          <w:rFonts w:ascii="Arial Narrow" w:hAnsi="Arial Narrow" w:cs="Arial"/>
          <w:sz w:val="26"/>
          <w:szCs w:val="26"/>
        </w:rPr>
        <w:t>l</w:t>
      </w:r>
      <w:r w:rsidR="00E16FC5" w:rsidRPr="00B47EEB">
        <w:rPr>
          <w:rFonts w:ascii="Arial Narrow" w:hAnsi="Arial Narrow" w:cs="Arial"/>
          <w:sz w:val="26"/>
          <w:szCs w:val="26"/>
        </w:rPr>
        <w:t xml:space="preserve">es lois et règlements </w:t>
      </w:r>
      <w:r w:rsidRPr="00B47EEB">
        <w:rPr>
          <w:rFonts w:ascii="Arial Narrow" w:hAnsi="Arial Narrow" w:cs="Arial"/>
          <w:sz w:val="26"/>
          <w:szCs w:val="26"/>
        </w:rPr>
        <w:t>en</w:t>
      </w:r>
      <w:r w:rsidR="00D4229F" w:rsidRPr="00B47EEB">
        <w:rPr>
          <w:rFonts w:ascii="Arial Narrow" w:hAnsi="Arial Narrow" w:cs="Arial"/>
          <w:sz w:val="26"/>
          <w:szCs w:val="26"/>
        </w:rPr>
        <w:t xml:space="preserve"> </w:t>
      </w:r>
      <w:r w:rsidRPr="00B47EEB">
        <w:rPr>
          <w:rFonts w:ascii="Arial Narrow" w:hAnsi="Arial Narrow" w:cs="Arial"/>
          <w:sz w:val="26"/>
          <w:szCs w:val="26"/>
        </w:rPr>
        <w:t>vigueur</w:t>
      </w:r>
      <w:r w:rsidR="00E16FC5" w:rsidRPr="00B47EEB">
        <w:rPr>
          <w:rFonts w:ascii="Arial Narrow" w:hAnsi="Arial Narrow" w:cs="Arial"/>
          <w:sz w:val="26"/>
          <w:szCs w:val="26"/>
        </w:rPr>
        <w:t>, aussi bien au plan national qu’international</w:t>
      </w:r>
      <w:r w:rsidRPr="00B47EEB">
        <w:rPr>
          <w:rFonts w:ascii="Arial Narrow" w:hAnsi="Arial Narrow" w:cs="Arial"/>
          <w:sz w:val="26"/>
          <w:szCs w:val="26"/>
        </w:rPr>
        <w:t>.</w:t>
      </w:r>
    </w:p>
    <w:p w14:paraId="43FC2F33" w14:textId="442A0DDE" w:rsidR="00273DD0" w:rsidRPr="00B47EEB" w:rsidRDefault="00691F3A" w:rsidP="0059559B">
      <w:pPr>
        <w:widowControl w:val="0"/>
        <w:tabs>
          <w:tab w:val="left" w:pos="3840"/>
        </w:tabs>
        <w:autoSpaceDE w:val="0"/>
        <w:spacing w:after="60"/>
        <w:ind w:left="567" w:hanging="283"/>
        <w:jc w:val="both"/>
        <w:rPr>
          <w:rFonts w:ascii="Arial Narrow" w:hAnsi="Arial Narrow" w:cs="Arial"/>
          <w:sz w:val="26"/>
          <w:szCs w:val="26"/>
        </w:rPr>
      </w:pPr>
      <w:r w:rsidRPr="00B47EEB">
        <w:rPr>
          <w:rFonts w:ascii="Arial Narrow" w:hAnsi="Arial Narrow" w:cs="Arial"/>
          <w:sz w:val="26"/>
          <w:szCs w:val="26"/>
        </w:rPr>
        <w:t>a.2</w:t>
      </w:r>
      <w:r w:rsidR="00353DCC" w:rsidRPr="00B47EEB">
        <w:rPr>
          <w:rFonts w:ascii="Arial Narrow" w:hAnsi="Arial Narrow" w:cs="Arial"/>
          <w:sz w:val="26"/>
          <w:szCs w:val="26"/>
        </w:rPr>
        <w:t>. L</w:t>
      </w:r>
      <w:r w:rsidR="00815271" w:rsidRPr="00B47EEB">
        <w:rPr>
          <w:rFonts w:ascii="Arial Narrow" w:hAnsi="Arial Narrow" w:cs="Arial"/>
          <w:sz w:val="26"/>
          <w:szCs w:val="26"/>
        </w:rPr>
        <w:t xml:space="preserve">e </w:t>
      </w:r>
      <w:r w:rsidR="00353DCC" w:rsidRPr="00B47EEB">
        <w:rPr>
          <w:rFonts w:ascii="Arial Narrow" w:hAnsi="Arial Narrow" w:cs="Arial"/>
          <w:sz w:val="26"/>
          <w:szCs w:val="26"/>
        </w:rPr>
        <w:t>caution</w:t>
      </w:r>
      <w:r w:rsidR="00815271" w:rsidRPr="00B47EEB">
        <w:rPr>
          <w:rFonts w:ascii="Arial Narrow" w:hAnsi="Arial Narrow" w:cs="Arial"/>
          <w:sz w:val="26"/>
          <w:szCs w:val="26"/>
        </w:rPr>
        <w:t xml:space="preserve">nement </w:t>
      </w:r>
      <w:r w:rsidR="00353DCC" w:rsidRPr="00B47EEB">
        <w:rPr>
          <w:rFonts w:ascii="Arial Narrow" w:hAnsi="Arial Narrow" w:cs="Arial"/>
          <w:sz w:val="26"/>
          <w:szCs w:val="26"/>
        </w:rPr>
        <w:t>de</w:t>
      </w:r>
      <w:r w:rsidR="00D4229F" w:rsidRPr="00B47EEB">
        <w:rPr>
          <w:rFonts w:ascii="Arial Narrow" w:hAnsi="Arial Narrow" w:cs="Arial"/>
          <w:sz w:val="26"/>
          <w:szCs w:val="26"/>
        </w:rPr>
        <w:t xml:space="preserve"> </w:t>
      </w:r>
      <w:r w:rsidR="00353DCC" w:rsidRPr="00B47EEB">
        <w:rPr>
          <w:rFonts w:ascii="Arial Narrow" w:hAnsi="Arial Narrow" w:cs="Arial"/>
          <w:sz w:val="26"/>
          <w:szCs w:val="26"/>
        </w:rPr>
        <w:t>soumission</w:t>
      </w:r>
      <w:r w:rsidR="00D4229F" w:rsidRPr="00B47EEB">
        <w:rPr>
          <w:rFonts w:ascii="Arial Narrow" w:hAnsi="Arial Narrow" w:cs="Arial"/>
          <w:sz w:val="26"/>
          <w:szCs w:val="26"/>
        </w:rPr>
        <w:t xml:space="preserve"> </w:t>
      </w:r>
      <w:r w:rsidR="00353DCC" w:rsidRPr="00B47EEB">
        <w:rPr>
          <w:rFonts w:ascii="Arial Narrow" w:hAnsi="Arial Narrow" w:cs="Arial"/>
          <w:sz w:val="26"/>
          <w:szCs w:val="26"/>
        </w:rPr>
        <w:t>établi</w:t>
      </w:r>
      <w:r w:rsidR="00D4229F" w:rsidRPr="00B47EEB">
        <w:rPr>
          <w:rFonts w:ascii="Arial Narrow" w:hAnsi="Arial Narrow" w:cs="Arial"/>
          <w:sz w:val="26"/>
          <w:szCs w:val="26"/>
        </w:rPr>
        <w:t xml:space="preserve"> </w:t>
      </w:r>
      <w:r w:rsidR="00353DCC" w:rsidRPr="00B47EEB">
        <w:rPr>
          <w:rFonts w:ascii="Arial Narrow" w:hAnsi="Arial Narrow" w:cs="Arial"/>
          <w:sz w:val="26"/>
          <w:szCs w:val="26"/>
        </w:rPr>
        <w:t>conformément aux</w:t>
      </w:r>
      <w:r w:rsidR="00D4229F" w:rsidRPr="00B47EEB">
        <w:rPr>
          <w:rFonts w:ascii="Arial Narrow" w:hAnsi="Arial Narrow" w:cs="Arial"/>
          <w:sz w:val="26"/>
          <w:szCs w:val="26"/>
        </w:rPr>
        <w:t xml:space="preserve"> </w:t>
      </w:r>
      <w:r w:rsidR="00353DCC" w:rsidRPr="00B47EEB">
        <w:rPr>
          <w:rFonts w:ascii="Arial Narrow" w:hAnsi="Arial Narrow" w:cs="Arial"/>
          <w:sz w:val="26"/>
          <w:szCs w:val="26"/>
        </w:rPr>
        <w:t>dispositions</w:t>
      </w:r>
      <w:r w:rsidR="00D4229F" w:rsidRPr="00B47EEB">
        <w:rPr>
          <w:rFonts w:ascii="Arial Narrow" w:hAnsi="Arial Narrow" w:cs="Arial"/>
          <w:sz w:val="26"/>
          <w:szCs w:val="26"/>
        </w:rPr>
        <w:t xml:space="preserve"> </w:t>
      </w:r>
      <w:r w:rsidR="00353DCC" w:rsidRPr="00B47EEB">
        <w:rPr>
          <w:rFonts w:ascii="Arial Narrow" w:hAnsi="Arial Narrow" w:cs="Arial"/>
          <w:sz w:val="26"/>
          <w:szCs w:val="26"/>
        </w:rPr>
        <w:t>de</w:t>
      </w:r>
      <w:r w:rsidR="00D4229F" w:rsidRPr="00B47EEB">
        <w:rPr>
          <w:rFonts w:ascii="Arial Narrow" w:hAnsi="Arial Narrow" w:cs="Arial"/>
          <w:sz w:val="26"/>
          <w:szCs w:val="26"/>
        </w:rPr>
        <w:t xml:space="preserve"> </w:t>
      </w:r>
      <w:r w:rsidR="00C046D0" w:rsidRPr="00B47EEB">
        <w:rPr>
          <w:rFonts w:ascii="Arial Narrow" w:hAnsi="Arial Narrow" w:cs="Arial"/>
          <w:sz w:val="26"/>
          <w:szCs w:val="26"/>
        </w:rPr>
        <w:t>l’article</w:t>
      </w:r>
      <w:r w:rsidR="00D4229F" w:rsidRPr="00B47EEB">
        <w:rPr>
          <w:rFonts w:ascii="Arial Narrow" w:hAnsi="Arial Narrow" w:cs="Arial"/>
          <w:sz w:val="26"/>
          <w:szCs w:val="26"/>
        </w:rPr>
        <w:t xml:space="preserve"> </w:t>
      </w:r>
      <w:r w:rsidR="00C046D0" w:rsidRPr="00B47EEB">
        <w:rPr>
          <w:rFonts w:ascii="Arial Narrow" w:hAnsi="Arial Narrow" w:cs="Arial"/>
          <w:sz w:val="26"/>
          <w:szCs w:val="26"/>
        </w:rPr>
        <w:t>17</w:t>
      </w:r>
      <w:r w:rsidR="00D4229F" w:rsidRPr="00B47EEB">
        <w:rPr>
          <w:rFonts w:ascii="Arial Narrow" w:hAnsi="Arial Narrow" w:cs="Arial"/>
          <w:sz w:val="26"/>
          <w:szCs w:val="26"/>
        </w:rPr>
        <w:t xml:space="preserve"> </w:t>
      </w:r>
      <w:r w:rsidR="00C046D0" w:rsidRPr="00B47EEB">
        <w:rPr>
          <w:rFonts w:ascii="Arial Narrow" w:hAnsi="Arial Narrow" w:cs="Arial"/>
          <w:sz w:val="26"/>
          <w:szCs w:val="26"/>
        </w:rPr>
        <w:t>du</w:t>
      </w:r>
      <w:r w:rsidR="00D4229F" w:rsidRPr="00B47EEB">
        <w:rPr>
          <w:rFonts w:ascii="Arial Narrow" w:hAnsi="Arial Narrow" w:cs="Arial"/>
          <w:sz w:val="26"/>
          <w:szCs w:val="26"/>
        </w:rPr>
        <w:t xml:space="preserve"> </w:t>
      </w:r>
      <w:r w:rsidR="00C046D0" w:rsidRPr="00B47EEB">
        <w:rPr>
          <w:rFonts w:ascii="Arial Narrow" w:hAnsi="Arial Narrow" w:cs="Arial"/>
          <w:sz w:val="26"/>
          <w:szCs w:val="26"/>
        </w:rPr>
        <w:t>RGAO</w:t>
      </w:r>
      <w:r w:rsidR="00483276" w:rsidRPr="00B47EEB">
        <w:rPr>
          <w:rFonts w:ascii="Arial Narrow" w:hAnsi="Arial Narrow" w:cs="Arial"/>
          <w:sz w:val="26"/>
          <w:szCs w:val="26"/>
        </w:rPr>
        <w:t xml:space="preserve"> </w:t>
      </w:r>
      <w:r w:rsidR="00353DCC" w:rsidRPr="00B47EEB">
        <w:rPr>
          <w:rFonts w:ascii="Arial Narrow" w:hAnsi="Arial Narrow" w:cs="Arial"/>
          <w:sz w:val="26"/>
          <w:szCs w:val="26"/>
        </w:rPr>
        <w:t>;</w:t>
      </w:r>
    </w:p>
    <w:p w14:paraId="3CAB8CCC" w14:textId="0E30773D" w:rsidR="00273DD0" w:rsidRPr="00B47EEB" w:rsidRDefault="00691F3A" w:rsidP="0059559B">
      <w:pPr>
        <w:widowControl w:val="0"/>
        <w:autoSpaceDE w:val="0"/>
        <w:spacing w:after="60"/>
        <w:ind w:left="567" w:hanging="283"/>
        <w:jc w:val="both"/>
        <w:rPr>
          <w:rFonts w:ascii="Arial Narrow" w:hAnsi="Arial Narrow" w:cs="Arial"/>
          <w:sz w:val="26"/>
          <w:szCs w:val="26"/>
        </w:rPr>
      </w:pPr>
      <w:r w:rsidRPr="00B47EEB">
        <w:rPr>
          <w:rFonts w:ascii="Arial Narrow" w:hAnsi="Arial Narrow" w:cs="Arial"/>
          <w:sz w:val="26"/>
          <w:szCs w:val="26"/>
        </w:rPr>
        <w:t xml:space="preserve"> a.3</w:t>
      </w:r>
      <w:r w:rsidR="00353DCC" w:rsidRPr="00B47EEB">
        <w:rPr>
          <w:rFonts w:ascii="Arial Narrow" w:hAnsi="Arial Narrow" w:cs="Arial"/>
          <w:sz w:val="26"/>
          <w:szCs w:val="26"/>
        </w:rPr>
        <w:t>.L</w:t>
      </w:r>
      <w:r w:rsidR="005401B6" w:rsidRPr="00B47EEB">
        <w:rPr>
          <w:rFonts w:ascii="Arial Narrow" w:hAnsi="Arial Narrow" w:cs="Arial"/>
          <w:sz w:val="26"/>
          <w:szCs w:val="26"/>
        </w:rPr>
        <w:t>’</w:t>
      </w:r>
      <w:r w:rsidR="00353DCC" w:rsidRPr="00B47EEB">
        <w:rPr>
          <w:rFonts w:ascii="Arial Narrow" w:hAnsi="Arial Narrow" w:cs="Arial"/>
          <w:sz w:val="26"/>
          <w:szCs w:val="26"/>
        </w:rPr>
        <w:t>a</w:t>
      </w:r>
      <w:r w:rsidR="005401B6" w:rsidRPr="00B47EEB">
        <w:rPr>
          <w:rFonts w:ascii="Arial Narrow" w:hAnsi="Arial Narrow" w:cs="Arial"/>
          <w:sz w:val="26"/>
          <w:szCs w:val="26"/>
        </w:rPr>
        <w:t>cte</w:t>
      </w:r>
      <w:r w:rsidR="00D4229F" w:rsidRPr="00B47EEB">
        <w:rPr>
          <w:rFonts w:ascii="Arial Narrow" w:hAnsi="Arial Narrow" w:cs="Arial"/>
          <w:sz w:val="26"/>
          <w:szCs w:val="26"/>
        </w:rPr>
        <w:t xml:space="preserve"> </w:t>
      </w:r>
      <w:r w:rsidR="00353DCC" w:rsidRPr="00B47EEB">
        <w:rPr>
          <w:rFonts w:ascii="Arial Narrow" w:hAnsi="Arial Narrow" w:cs="Arial"/>
          <w:sz w:val="26"/>
          <w:szCs w:val="26"/>
        </w:rPr>
        <w:t>écrit</w:t>
      </w:r>
      <w:r w:rsidR="005401B6" w:rsidRPr="00B47EEB">
        <w:rPr>
          <w:rFonts w:ascii="Arial Narrow" w:hAnsi="Arial Narrow" w:cs="Arial"/>
          <w:sz w:val="26"/>
          <w:szCs w:val="26"/>
        </w:rPr>
        <w:t xml:space="preserve"> donnant pouvoir</w:t>
      </w:r>
      <w:r w:rsidR="00D4229F" w:rsidRPr="00B47EEB">
        <w:rPr>
          <w:rFonts w:ascii="Arial Narrow" w:hAnsi="Arial Narrow" w:cs="Arial"/>
          <w:sz w:val="26"/>
          <w:szCs w:val="26"/>
        </w:rPr>
        <w:t xml:space="preserve"> </w:t>
      </w:r>
      <w:r w:rsidR="00BE64D1" w:rsidRPr="00B47EEB">
        <w:rPr>
          <w:rFonts w:ascii="Arial Narrow" w:hAnsi="Arial Narrow" w:cs="Arial"/>
          <w:sz w:val="26"/>
          <w:szCs w:val="26"/>
        </w:rPr>
        <w:t xml:space="preserve">au </w:t>
      </w:r>
      <w:r w:rsidR="00353DCC" w:rsidRPr="00B47EEB">
        <w:rPr>
          <w:rFonts w:ascii="Arial Narrow" w:hAnsi="Arial Narrow" w:cs="Arial"/>
          <w:sz w:val="26"/>
          <w:szCs w:val="26"/>
        </w:rPr>
        <w:t xml:space="preserve">signataire de l’offre </w:t>
      </w:r>
      <w:r w:rsidR="00BE64D1" w:rsidRPr="00B47EEB">
        <w:rPr>
          <w:rFonts w:ascii="Arial Narrow" w:hAnsi="Arial Narrow" w:cs="Arial"/>
          <w:sz w:val="26"/>
          <w:szCs w:val="26"/>
        </w:rPr>
        <w:t>d’</w:t>
      </w:r>
      <w:r w:rsidR="00353DCC" w:rsidRPr="00B47EEB">
        <w:rPr>
          <w:rFonts w:ascii="Arial Narrow" w:hAnsi="Arial Narrow" w:cs="Arial"/>
          <w:sz w:val="26"/>
          <w:szCs w:val="26"/>
        </w:rPr>
        <w:t xml:space="preserve">engager </w:t>
      </w:r>
      <w:r w:rsidR="000E0EC1" w:rsidRPr="00B47EEB">
        <w:rPr>
          <w:rFonts w:ascii="Arial Narrow" w:hAnsi="Arial Narrow" w:cs="Arial"/>
          <w:sz w:val="26"/>
          <w:szCs w:val="26"/>
        </w:rPr>
        <w:t>la personne morale soumissionnaire, le cas échéant</w:t>
      </w:r>
      <w:r w:rsidR="00A96D31" w:rsidRPr="00B47EEB">
        <w:rPr>
          <w:rFonts w:ascii="Arial Narrow" w:hAnsi="Arial Narrow" w:cs="Arial"/>
          <w:sz w:val="26"/>
          <w:szCs w:val="26"/>
        </w:rPr>
        <w:t>,</w:t>
      </w:r>
      <w:r w:rsidR="00BE64D1" w:rsidRPr="00B47EEB">
        <w:rPr>
          <w:rFonts w:ascii="Arial Narrow" w:hAnsi="Arial Narrow" w:cs="Arial"/>
          <w:sz w:val="26"/>
          <w:szCs w:val="26"/>
        </w:rPr>
        <w:t xml:space="preserve"> </w:t>
      </w:r>
      <w:r w:rsidR="00353DCC" w:rsidRPr="00B47EEB">
        <w:rPr>
          <w:rFonts w:ascii="Arial Narrow" w:hAnsi="Arial Narrow" w:cs="Arial"/>
          <w:sz w:val="26"/>
          <w:szCs w:val="26"/>
        </w:rPr>
        <w:t>conformément</w:t>
      </w:r>
      <w:r w:rsidR="00D4229F" w:rsidRPr="00B47EEB">
        <w:rPr>
          <w:rFonts w:ascii="Arial Narrow" w:hAnsi="Arial Narrow" w:cs="Arial"/>
          <w:sz w:val="26"/>
          <w:szCs w:val="26"/>
        </w:rPr>
        <w:t xml:space="preserve"> </w:t>
      </w:r>
      <w:r w:rsidR="00353DCC" w:rsidRPr="00B47EEB">
        <w:rPr>
          <w:rFonts w:ascii="Arial Narrow" w:hAnsi="Arial Narrow" w:cs="Arial"/>
          <w:sz w:val="26"/>
          <w:szCs w:val="26"/>
        </w:rPr>
        <w:t>aux</w:t>
      </w:r>
      <w:r w:rsidR="00D4229F" w:rsidRPr="00B47EEB">
        <w:rPr>
          <w:rFonts w:ascii="Arial Narrow" w:hAnsi="Arial Narrow" w:cs="Arial"/>
          <w:sz w:val="26"/>
          <w:szCs w:val="26"/>
        </w:rPr>
        <w:t xml:space="preserve"> </w:t>
      </w:r>
      <w:r w:rsidR="00353DCC" w:rsidRPr="00B47EEB">
        <w:rPr>
          <w:rFonts w:ascii="Arial Narrow" w:hAnsi="Arial Narrow" w:cs="Arial"/>
          <w:sz w:val="26"/>
          <w:szCs w:val="26"/>
        </w:rPr>
        <w:t>dispositions</w:t>
      </w:r>
      <w:r w:rsidR="00D4229F" w:rsidRPr="00B47EEB">
        <w:rPr>
          <w:rFonts w:ascii="Arial Narrow" w:hAnsi="Arial Narrow" w:cs="Arial"/>
          <w:sz w:val="26"/>
          <w:szCs w:val="26"/>
        </w:rPr>
        <w:t xml:space="preserve"> </w:t>
      </w:r>
      <w:r w:rsidR="00353DCC" w:rsidRPr="00B47EEB">
        <w:rPr>
          <w:rFonts w:ascii="Arial Narrow" w:hAnsi="Arial Narrow" w:cs="Arial"/>
          <w:sz w:val="26"/>
          <w:szCs w:val="26"/>
        </w:rPr>
        <w:t>de</w:t>
      </w:r>
      <w:r w:rsidR="00D4229F" w:rsidRPr="00B47EEB">
        <w:rPr>
          <w:rFonts w:ascii="Arial Narrow" w:hAnsi="Arial Narrow" w:cs="Arial"/>
          <w:sz w:val="26"/>
          <w:szCs w:val="26"/>
        </w:rPr>
        <w:t xml:space="preserve"> </w:t>
      </w:r>
      <w:r w:rsidR="00C046D0" w:rsidRPr="00B47EEB">
        <w:rPr>
          <w:rFonts w:ascii="Arial Narrow" w:hAnsi="Arial Narrow" w:cs="Arial"/>
          <w:sz w:val="26"/>
          <w:szCs w:val="26"/>
        </w:rPr>
        <w:t>l’article</w:t>
      </w:r>
      <w:r w:rsidR="00D4229F" w:rsidRPr="00B47EEB">
        <w:rPr>
          <w:rFonts w:ascii="Arial Narrow" w:hAnsi="Arial Narrow" w:cs="Arial"/>
          <w:sz w:val="26"/>
          <w:szCs w:val="26"/>
        </w:rPr>
        <w:t xml:space="preserve"> </w:t>
      </w:r>
      <w:r w:rsidR="00C046D0" w:rsidRPr="00B47EEB">
        <w:rPr>
          <w:rFonts w:ascii="Arial Narrow" w:hAnsi="Arial Narrow" w:cs="Arial"/>
          <w:sz w:val="26"/>
          <w:szCs w:val="26"/>
        </w:rPr>
        <w:t>6.1</w:t>
      </w:r>
      <w:r w:rsidR="00D4229F" w:rsidRPr="00B47EEB">
        <w:rPr>
          <w:rFonts w:ascii="Arial Narrow" w:hAnsi="Arial Narrow" w:cs="Arial"/>
          <w:sz w:val="26"/>
          <w:szCs w:val="26"/>
        </w:rPr>
        <w:t xml:space="preserve"> </w:t>
      </w:r>
      <w:r w:rsidR="00C046D0" w:rsidRPr="00B47EEB">
        <w:rPr>
          <w:rFonts w:ascii="Arial Narrow" w:hAnsi="Arial Narrow" w:cs="Arial"/>
          <w:sz w:val="26"/>
          <w:szCs w:val="26"/>
        </w:rPr>
        <w:t>du</w:t>
      </w:r>
      <w:r w:rsidR="00D4229F" w:rsidRPr="00B47EEB">
        <w:rPr>
          <w:rFonts w:ascii="Arial Narrow" w:hAnsi="Arial Narrow" w:cs="Arial"/>
          <w:sz w:val="26"/>
          <w:szCs w:val="26"/>
        </w:rPr>
        <w:t xml:space="preserve"> </w:t>
      </w:r>
      <w:r w:rsidR="00C046D0" w:rsidRPr="00B47EEB">
        <w:rPr>
          <w:rFonts w:ascii="Arial Narrow" w:hAnsi="Arial Narrow" w:cs="Arial"/>
          <w:sz w:val="26"/>
          <w:szCs w:val="26"/>
        </w:rPr>
        <w:t>RGAO</w:t>
      </w:r>
      <w:r w:rsidR="001D6E17" w:rsidRPr="00B47EEB">
        <w:rPr>
          <w:rFonts w:ascii="Arial Narrow" w:hAnsi="Arial Narrow" w:cs="Arial"/>
          <w:sz w:val="26"/>
          <w:szCs w:val="26"/>
        </w:rPr>
        <w:t xml:space="preserve"> </w:t>
      </w:r>
      <w:r w:rsidR="00353DCC" w:rsidRPr="00B47EEB">
        <w:rPr>
          <w:rFonts w:ascii="Arial Narrow" w:hAnsi="Arial Narrow" w:cs="Arial"/>
          <w:sz w:val="26"/>
          <w:szCs w:val="26"/>
        </w:rPr>
        <w:t>;</w:t>
      </w:r>
    </w:p>
    <w:p w14:paraId="1C453CB6" w14:textId="77777777" w:rsidR="00273DD0" w:rsidRPr="00B47EEB" w:rsidRDefault="00353DCC" w:rsidP="0059559B">
      <w:pPr>
        <w:widowControl w:val="0"/>
        <w:autoSpaceDE w:val="0"/>
        <w:spacing w:after="60"/>
        <w:jc w:val="both"/>
        <w:rPr>
          <w:rFonts w:ascii="Arial Narrow" w:hAnsi="Arial Narrow" w:cs="Arial"/>
          <w:b/>
          <w:sz w:val="26"/>
          <w:szCs w:val="26"/>
        </w:rPr>
      </w:pPr>
      <w:r w:rsidRPr="00B47EEB">
        <w:rPr>
          <w:rFonts w:ascii="Arial Narrow" w:hAnsi="Arial Narrow" w:cs="Arial"/>
          <w:b/>
          <w:i/>
          <w:iCs/>
          <w:sz w:val="26"/>
          <w:szCs w:val="26"/>
        </w:rPr>
        <w:t>b.</w:t>
      </w:r>
      <w:r w:rsidR="004B7C74" w:rsidRPr="00B47EEB">
        <w:rPr>
          <w:rFonts w:ascii="Arial Narrow" w:hAnsi="Arial Narrow" w:cs="Arial"/>
          <w:b/>
          <w:i/>
          <w:iCs/>
          <w:sz w:val="26"/>
          <w:szCs w:val="26"/>
        </w:rPr>
        <w:t xml:space="preserve"> </w:t>
      </w:r>
      <w:r w:rsidRPr="00B47EEB">
        <w:rPr>
          <w:rFonts w:ascii="Arial Narrow" w:hAnsi="Arial Narrow" w:cs="Arial"/>
          <w:b/>
          <w:i/>
          <w:iCs/>
          <w:sz w:val="26"/>
          <w:szCs w:val="26"/>
        </w:rPr>
        <w:t>Volume</w:t>
      </w:r>
      <w:r w:rsidR="00D4229F" w:rsidRPr="00B47EEB">
        <w:rPr>
          <w:rFonts w:ascii="Arial Narrow" w:hAnsi="Arial Narrow" w:cs="Arial"/>
          <w:b/>
          <w:i/>
          <w:iCs/>
          <w:sz w:val="26"/>
          <w:szCs w:val="26"/>
        </w:rPr>
        <w:t xml:space="preserve"> </w:t>
      </w:r>
      <w:r w:rsidRPr="00B47EEB">
        <w:rPr>
          <w:rFonts w:ascii="Arial Narrow" w:hAnsi="Arial Narrow" w:cs="Arial"/>
          <w:b/>
          <w:i/>
          <w:iCs/>
          <w:sz w:val="26"/>
          <w:szCs w:val="26"/>
        </w:rPr>
        <w:t>2</w:t>
      </w:r>
      <w:r w:rsidR="00D4229F" w:rsidRPr="00B47EEB">
        <w:rPr>
          <w:rFonts w:ascii="Arial Narrow" w:hAnsi="Arial Narrow" w:cs="Arial"/>
          <w:b/>
          <w:i/>
          <w:iCs/>
          <w:sz w:val="26"/>
          <w:szCs w:val="26"/>
        </w:rPr>
        <w:t xml:space="preserve"> </w:t>
      </w:r>
      <w:r w:rsidRPr="00B47EEB">
        <w:rPr>
          <w:rFonts w:ascii="Arial Narrow" w:hAnsi="Arial Narrow" w:cs="Arial"/>
          <w:b/>
          <w:i/>
          <w:iCs/>
          <w:sz w:val="26"/>
          <w:szCs w:val="26"/>
        </w:rPr>
        <w:t>:</w:t>
      </w:r>
      <w:r w:rsidR="00D4229F" w:rsidRPr="00B47EEB">
        <w:rPr>
          <w:rFonts w:ascii="Arial Narrow" w:hAnsi="Arial Narrow" w:cs="Arial"/>
          <w:b/>
          <w:i/>
          <w:iCs/>
          <w:sz w:val="26"/>
          <w:szCs w:val="26"/>
        </w:rPr>
        <w:t xml:space="preserve"> </w:t>
      </w:r>
      <w:r w:rsidRPr="00B47EEB">
        <w:rPr>
          <w:rFonts w:ascii="Arial Narrow" w:hAnsi="Arial Narrow" w:cs="Arial"/>
          <w:b/>
          <w:i/>
          <w:iCs/>
          <w:sz w:val="26"/>
          <w:szCs w:val="26"/>
        </w:rPr>
        <w:t>Offre</w:t>
      </w:r>
      <w:r w:rsidR="00D4229F" w:rsidRPr="00B47EEB">
        <w:rPr>
          <w:rFonts w:ascii="Arial Narrow" w:hAnsi="Arial Narrow" w:cs="Arial"/>
          <w:b/>
          <w:i/>
          <w:iCs/>
          <w:sz w:val="26"/>
          <w:szCs w:val="26"/>
        </w:rPr>
        <w:t xml:space="preserve"> </w:t>
      </w:r>
      <w:r w:rsidRPr="00B47EEB">
        <w:rPr>
          <w:rFonts w:ascii="Arial Narrow" w:hAnsi="Arial Narrow" w:cs="Arial"/>
          <w:b/>
          <w:i/>
          <w:iCs/>
          <w:sz w:val="26"/>
          <w:szCs w:val="26"/>
        </w:rPr>
        <w:t>technique</w:t>
      </w:r>
    </w:p>
    <w:p w14:paraId="2736DA5A" w14:textId="77777777" w:rsidR="004931E5" w:rsidRPr="00B47EEB" w:rsidRDefault="004931E5"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Il comprend notamment :</w:t>
      </w:r>
    </w:p>
    <w:p w14:paraId="7E636610" w14:textId="2235CBD2"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i/>
          <w:iCs/>
          <w:sz w:val="26"/>
          <w:szCs w:val="26"/>
        </w:rPr>
        <w:t>b.1.</w:t>
      </w:r>
      <w:r w:rsidR="00C046D0" w:rsidRPr="00B47EEB">
        <w:rPr>
          <w:rFonts w:ascii="Arial Narrow" w:hAnsi="Arial Narrow" w:cs="Arial"/>
          <w:b/>
          <w:i/>
          <w:iCs/>
          <w:sz w:val="26"/>
          <w:szCs w:val="26"/>
        </w:rPr>
        <w:t>Les</w:t>
      </w:r>
      <w:r w:rsidR="004B7C74" w:rsidRPr="00B47EEB">
        <w:rPr>
          <w:rFonts w:ascii="Arial Narrow" w:hAnsi="Arial Narrow" w:cs="Arial"/>
          <w:b/>
          <w:i/>
          <w:iCs/>
          <w:sz w:val="26"/>
          <w:szCs w:val="26"/>
        </w:rPr>
        <w:t xml:space="preserve"> </w:t>
      </w:r>
      <w:r w:rsidR="00C046D0" w:rsidRPr="00B47EEB">
        <w:rPr>
          <w:rFonts w:ascii="Arial Narrow" w:hAnsi="Arial Narrow" w:cs="Arial"/>
          <w:b/>
          <w:i/>
          <w:iCs/>
          <w:sz w:val="26"/>
          <w:szCs w:val="26"/>
        </w:rPr>
        <w:t>renseignements</w:t>
      </w:r>
      <w:r w:rsidR="004B7C74" w:rsidRPr="00B47EEB">
        <w:rPr>
          <w:rFonts w:ascii="Arial Narrow" w:hAnsi="Arial Narrow" w:cs="Arial"/>
          <w:b/>
          <w:i/>
          <w:iCs/>
          <w:sz w:val="26"/>
          <w:szCs w:val="26"/>
        </w:rPr>
        <w:t xml:space="preserve"> </w:t>
      </w:r>
      <w:r w:rsidR="00C046D0" w:rsidRPr="00B47EEB">
        <w:rPr>
          <w:rFonts w:ascii="Arial Narrow" w:hAnsi="Arial Narrow" w:cs="Arial"/>
          <w:b/>
          <w:i/>
          <w:iCs/>
          <w:sz w:val="26"/>
          <w:szCs w:val="26"/>
        </w:rPr>
        <w:t>sur</w:t>
      </w:r>
      <w:r w:rsidR="004B7C74" w:rsidRPr="00B47EEB">
        <w:rPr>
          <w:rFonts w:ascii="Arial Narrow" w:hAnsi="Arial Narrow" w:cs="Arial"/>
          <w:b/>
          <w:i/>
          <w:iCs/>
          <w:sz w:val="26"/>
          <w:szCs w:val="26"/>
        </w:rPr>
        <w:t xml:space="preserve"> </w:t>
      </w:r>
      <w:r w:rsidR="00F644C4" w:rsidRPr="00B47EEB">
        <w:rPr>
          <w:rFonts w:ascii="Arial Narrow" w:hAnsi="Arial Narrow" w:cs="Arial"/>
          <w:b/>
          <w:i/>
          <w:iCs/>
          <w:sz w:val="26"/>
          <w:szCs w:val="26"/>
        </w:rPr>
        <w:t xml:space="preserve">la </w:t>
      </w:r>
      <w:r w:rsidR="00C046D0" w:rsidRPr="00B47EEB">
        <w:rPr>
          <w:rFonts w:ascii="Arial Narrow" w:hAnsi="Arial Narrow" w:cs="Arial"/>
          <w:b/>
          <w:i/>
          <w:iCs/>
          <w:sz w:val="26"/>
          <w:szCs w:val="26"/>
        </w:rPr>
        <w:t>qualification</w:t>
      </w:r>
    </w:p>
    <w:p w14:paraId="464F7CEE" w14:textId="4F0E6DD4"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Le RPAO précise la liste des documents à fournir par</w:t>
      </w:r>
      <w:r w:rsidR="004B7C74" w:rsidRPr="00B47EEB">
        <w:rPr>
          <w:rFonts w:ascii="Arial Narrow" w:hAnsi="Arial Narrow" w:cs="Arial"/>
          <w:sz w:val="26"/>
          <w:szCs w:val="26"/>
        </w:rPr>
        <w:t xml:space="preserve"> </w:t>
      </w:r>
      <w:r w:rsidRPr="00B47EEB">
        <w:rPr>
          <w:rFonts w:ascii="Arial Narrow" w:hAnsi="Arial Narrow" w:cs="Arial"/>
          <w:sz w:val="26"/>
          <w:szCs w:val="26"/>
        </w:rPr>
        <w:t>les</w:t>
      </w:r>
      <w:r w:rsidR="004B7C74" w:rsidRPr="00B47EEB">
        <w:rPr>
          <w:rFonts w:ascii="Arial Narrow" w:hAnsi="Arial Narrow" w:cs="Arial"/>
          <w:sz w:val="26"/>
          <w:szCs w:val="26"/>
        </w:rPr>
        <w:t xml:space="preserve"> </w:t>
      </w:r>
      <w:r w:rsidRPr="00B47EEB">
        <w:rPr>
          <w:rFonts w:ascii="Arial Narrow" w:hAnsi="Arial Narrow" w:cs="Arial"/>
          <w:sz w:val="26"/>
          <w:szCs w:val="26"/>
        </w:rPr>
        <w:t>soumissionnaires</w:t>
      </w:r>
      <w:r w:rsidR="004B7C74" w:rsidRPr="00B47EEB">
        <w:rPr>
          <w:rFonts w:ascii="Arial Narrow" w:hAnsi="Arial Narrow" w:cs="Arial"/>
          <w:sz w:val="26"/>
          <w:szCs w:val="26"/>
        </w:rPr>
        <w:t xml:space="preserve"> </w:t>
      </w:r>
      <w:r w:rsidRPr="00B47EEB">
        <w:rPr>
          <w:rFonts w:ascii="Arial Narrow" w:hAnsi="Arial Narrow" w:cs="Arial"/>
          <w:sz w:val="26"/>
          <w:szCs w:val="26"/>
        </w:rPr>
        <w:t>pour</w:t>
      </w:r>
      <w:r w:rsidR="004B7C74" w:rsidRPr="00B47EEB">
        <w:rPr>
          <w:rFonts w:ascii="Arial Narrow" w:hAnsi="Arial Narrow" w:cs="Arial"/>
          <w:sz w:val="26"/>
          <w:szCs w:val="26"/>
        </w:rPr>
        <w:t xml:space="preserve"> </w:t>
      </w:r>
      <w:r w:rsidRPr="00B47EEB">
        <w:rPr>
          <w:rFonts w:ascii="Arial Narrow" w:hAnsi="Arial Narrow" w:cs="Arial"/>
          <w:sz w:val="26"/>
          <w:szCs w:val="26"/>
        </w:rPr>
        <w:t>justifier</w:t>
      </w:r>
      <w:r w:rsidR="004B7C74" w:rsidRPr="00B47EEB">
        <w:rPr>
          <w:rFonts w:ascii="Arial Narrow" w:hAnsi="Arial Narrow" w:cs="Arial"/>
          <w:sz w:val="26"/>
          <w:szCs w:val="26"/>
        </w:rPr>
        <w:t xml:space="preserve"> </w:t>
      </w:r>
      <w:r w:rsidRPr="00B47EEB">
        <w:rPr>
          <w:rFonts w:ascii="Arial Narrow" w:hAnsi="Arial Narrow" w:cs="Arial"/>
          <w:sz w:val="26"/>
          <w:szCs w:val="26"/>
        </w:rPr>
        <w:t>les</w:t>
      </w:r>
      <w:r w:rsidR="004B7C74" w:rsidRPr="00B47EEB">
        <w:rPr>
          <w:rFonts w:ascii="Arial Narrow" w:hAnsi="Arial Narrow" w:cs="Arial"/>
          <w:sz w:val="26"/>
          <w:szCs w:val="26"/>
        </w:rPr>
        <w:t xml:space="preserve"> </w:t>
      </w:r>
      <w:r w:rsidRPr="00B47EEB">
        <w:rPr>
          <w:rFonts w:ascii="Arial Narrow" w:hAnsi="Arial Narrow" w:cs="Arial"/>
          <w:sz w:val="26"/>
          <w:szCs w:val="26"/>
        </w:rPr>
        <w:t>critères</w:t>
      </w:r>
      <w:r w:rsidR="004B7C74" w:rsidRPr="00B47EEB">
        <w:rPr>
          <w:rFonts w:ascii="Arial Narrow" w:hAnsi="Arial Narrow" w:cs="Arial"/>
          <w:sz w:val="26"/>
          <w:szCs w:val="26"/>
        </w:rPr>
        <w:t xml:space="preserve"> </w:t>
      </w:r>
      <w:r w:rsidRPr="00B47EEB">
        <w:rPr>
          <w:rFonts w:ascii="Arial Narrow" w:hAnsi="Arial Narrow" w:cs="Arial"/>
          <w:sz w:val="26"/>
          <w:szCs w:val="26"/>
        </w:rPr>
        <w:t>de qualification</w:t>
      </w:r>
      <w:r w:rsidR="004B7C74" w:rsidRPr="00B47EEB">
        <w:rPr>
          <w:rFonts w:ascii="Arial Narrow" w:hAnsi="Arial Narrow" w:cs="Arial"/>
          <w:sz w:val="26"/>
          <w:szCs w:val="26"/>
        </w:rPr>
        <w:t xml:space="preserve"> </w:t>
      </w:r>
      <w:r w:rsidRPr="00B47EEB">
        <w:rPr>
          <w:rFonts w:ascii="Arial Narrow" w:hAnsi="Arial Narrow" w:cs="Arial"/>
          <w:sz w:val="26"/>
          <w:szCs w:val="26"/>
        </w:rPr>
        <w:t>mentionnés</w:t>
      </w:r>
      <w:r w:rsidR="004B7C74" w:rsidRPr="00B47EEB">
        <w:rPr>
          <w:rFonts w:ascii="Arial Narrow" w:hAnsi="Arial Narrow" w:cs="Arial"/>
          <w:sz w:val="26"/>
          <w:szCs w:val="26"/>
        </w:rPr>
        <w:t xml:space="preserve"> </w:t>
      </w:r>
      <w:r w:rsidRPr="00B47EEB">
        <w:rPr>
          <w:rFonts w:ascii="Arial Narrow" w:hAnsi="Arial Narrow" w:cs="Arial"/>
          <w:sz w:val="26"/>
          <w:szCs w:val="26"/>
        </w:rPr>
        <w:t>à</w:t>
      </w:r>
      <w:r w:rsidR="004B7C74" w:rsidRPr="00B47EEB">
        <w:rPr>
          <w:rFonts w:ascii="Arial Narrow" w:hAnsi="Arial Narrow" w:cs="Arial"/>
          <w:sz w:val="26"/>
          <w:szCs w:val="26"/>
        </w:rPr>
        <w:t xml:space="preserve"> </w:t>
      </w:r>
      <w:r w:rsidR="00C046D0" w:rsidRPr="00B47EEB">
        <w:rPr>
          <w:rFonts w:ascii="Arial Narrow" w:hAnsi="Arial Narrow" w:cs="Arial"/>
          <w:sz w:val="26"/>
          <w:szCs w:val="26"/>
        </w:rPr>
        <w:t>l’article</w:t>
      </w:r>
      <w:r w:rsidR="004B7C74" w:rsidRPr="00B47EEB">
        <w:rPr>
          <w:rFonts w:ascii="Arial Narrow" w:hAnsi="Arial Narrow" w:cs="Arial"/>
          <w:sz w:val="26"/>
          <w:szCs w:val="26"/>
        </w:rPr>
        <w:t xml:space="preserve"> </w:t>
      </w:r>
      <w:r w:rsidR="00C046D0" w:rsidRPr="00B47EEB">
        <w:rPr>
          <w:rFonts w:ascii="Arial Narrow" w:hAnsi="Arial Narrow" w:cs="Arial"/>
          <w:sz w:val="26"/>
          <w:szCs w:val="26"/>
        </w:rPr>
        <w:t>6.1</w:t>
      </w:r>
      <w:r w:rsidR="004B7C74" w:rsidRPr="00B47EEB">
        <w:rPr>
          <w:rFonts w:ascii="Arial Narrow" w:hAnsi="Arial Narrow" w:cs="Arial"/>
          <w:sz w:val="26"/>
          <w:szCs w:val="26"/>
        </w:rPr>
        <w:t xml:space="preserve"> </w:t>
      </w:r>
      <w:r w:rsidR="00774128" w:rsidRPr="00B47EEB">
        <w:rPr>
          <w:rFonts w:ascii="Arial Narrow" w:hAnsi="Arial Narrow" w:cs="Arial"/>
          <w:sz w:val="26"/>
          <w:szCs w:val="26"/>
        </w:rPr>
        <w:t>du RGAO, notamment les références de l’entreprise, le matériel</w:t>
      </w:r>
      <w:r w:rsidR="00AD453B" w:rsidRPr="00B47EEB">
        <w:rPr>
          <w:rFonts w:ascii="Arial Narrow" w:hAnsi="Arial Narrow" w:cs="Arial"/>
          <w:sz w:val="26"/>
          <w:szCs w:val="26"/>
        </w:rPr>
        <w:t xml:space="preserve"> et la liste du personnel.</w:t>
      </w:r>
      <w:r w:rsidR="00031069" w:rsidRPr="00B47EEB">
        <w:rPr>
          <w:rFonts w:ascii="Arial Narrow" w:hAnsi="Arial Narrow" w:cs="Arial"/>
          <w:sz w:val="26"/>
          <w:szCs w:val="26"/>
        </w:rPr>
        <w:t xml:space="preserve"> </w:t>
      </w:r>
    </w:p>
    <w:p w14:paraId="72789FE2" w14:textId="22615C2F"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i/>
          <w:iCs/>
          <w:sz w:val="26"/>
          <w:szCs w:val="26"/>
        </w:rPr>
        <w:t>b.2.</w:t>
      </w:r>
      <w:r w:rsidR="00655F7F" w:rsidRPr="00B47EEB">
        <w:rPr>
          <w:rFonts w:ascii="Arial Narrow" w:hAnsi="Arial Narrow" w:cs="Arial"/>
          <w:i/>
          <w:iCs/>
          <w:sz w:val="26"/>
          <w:szCs w:val="26"/>
        </w:rPr>
        <w:t xml:space="preserve"> </w:t>
      </w:r>
      <w:r w:rsidR="00655F7F" w:rsidRPr="00B47EEB">
        <w:rPr>
          <w:rFonts w:ascii="Arial Narrow" w:hAnsi="Arial Narrow" w:cs="Arial"/>
          <w:b/>
          <w:bCs/>
          <w:i/>
          <w:iCs/>
          <w:sz w:val="26"/>
          <w:szCs w:val="26"/>
        </w:rPr>
        <w:t>La</w:t>
      </w:r>
      <w:r w:rsidR="00655F7F" w:rsidRPr="00B47EEB">
        <w:rPr>
          <w:rFonts w:ascii="Arial Narrow" w:hAnsi="Arial Narrow" w:cs="Arial"/>
          <w:b/>
          <w:i/>
          <w:iCs/>
          <w:sz w:val="26"/>
          <w:szCs w:val="26"/>
        </w:rPr>
        <w:t xml:space="preserve"> </w:t>
      </w:r>
      <w:r w:rsidR="00C046D0" w:rsidRPr="00B47EEB">
        <w:rPr>
          <w:rFonts w:ascii="Arial Narrow" w:hAnsi="Arial Narrow" w:cs="Arial"/>
          <w:b/>
          <w:i/>
          <w:iCs/>
          <w:sz w:val="26"/>
          <w:szCs w:val="26"/>
        </w:rPr>
        <w:t>Méthodologie</w:t>
      </w:r>
    </w:p>
    <w:p w14:paraId="189A90BF" w14:textId="77777777" w:rsidR="00273DD0" w:rsidRPr="00B47EEB" w:rsidRDefault="00353DCC" w:rsidP="0059559B">
      <w:pPr>
        <w:widowControl w:val="0"/>
        <w:tabs>
          <w:tab w:val="left" w:pos="1360"/>
          <w:tab w:val="left" w:pos="2620"/>
          <w:tab w:val="left" w:pos="3240"/>
        </w:tabs>
        <w:autoSpaceDE w:val="0"/>
        <w:spacing w:after="60"/>
        <w:jc w:val="both"/>
        <w:rPr>
          <w:rFonts w:ascii="Arial Narrow" w:hAnsi="Arial Narrow" w:cs="Arial"/>
          <w:sz w:val="26"/>
          <w:szCs w:val="26"/>
        </w:rPr>
      </w:pPr>
      <w:r w:rsidRPr="00B47EEB">
        <w:rPr>
          <w:rFonts w:ascii="Arial Narrow" w:hAnsi="Arial Narrow" w:cs="Arial"/>
          <w:sz w:val="26"/>
          <w:szCs w:val="26"/>
        </w:rPr>
        <w:t xml:space="preserve">Le RPAO précise les éléments constitutifs de la </w:t>
      </w:r>
      <w:r w:rsidRPr="00B47EEB">
        <w:rPr>
          <w:rFonts w:ascii="Arial Narrow" w:hAnsi="Arial Narrow" w:cs="Arial"/>
          <w:spacing w:val="5"/>
          <w:sz w:val="26"/>
          <w:szCs w:val="26"/>
        </w:rPr>
        <w:t>propositio</w:t>
      </w:r>
      <w:r w:rsidRPr="00B47EEB">
        <w:rPr>
          <w:rFonts w:ascii="Arial Narrow" w:hAnsi="Arial Narrow" w:cs="Arial"/>
          <w:sz w:val="26"/>
          <w:szCs w:val="26"/>
        </w:rPr>
        <w:t>n</w:t>
      </w:r>
      <w:r w:rsidR="004B7C74" w:rsidRPr="00B47EEB">
        <w:rPr>
          <w:rFonts w:ascii="Arial Narrow" w:hAnsi="Arial Narrow" w:cs="Arial"/>
          <w:sz w:val="26"/>
          <w:szCs w:val="26"/>
        </w:rPr>
        <w:t xml:space="preserve"> </w:t>
      </w:r>
      <w:r w:rsidRPr="00B47EEB">
        <w:rPr>
          <w:rFonts w:ascii="Arial Narrow" w:hAnsi="Arial Narrow" w:cs="Arial"/>
          <w:spacing w:val="5"/>
          <w:sz w:val="26"/>
          <w:szCs w:val="26"/>
        </w:rPr>
        <w:t>techniqu</w:t>
      </w:r>
      <w:r w:rsidRPr="00B47EEB">
        <w:rPr>
          <w:rFonts w:ascii="Arial Narrow" w:hAnsi="Arial Narrow" w:cs="Arial"/>
          <w:sz w:val="26"/>
          <w:szCs w:val="26"/>
        </w:rPr>
        <w:t>e</w:t>
      </w:r>
      <w:r w:rsidR="004B7C74" w:rsidRPr="00B47EEB">
        <w:rPr>
          <w:rFonts w:ascii="Arial Narrow" w:hAnsi="Arial Narrow" w:cs="Arial"/>
          <w:sz w:val="26"/>
          <w:szCs w:val="26"/>
        </w:rPr>
        <w:t xml:space="preserve"> </w:t>
      </w:r>
      <w:r w:rsidRPr="00B47EEB">
        <w:rPr>
          <w:rFonts w:ascii="Arial Narrow" w:hAnsi="Arial Narrow" w:cs="Arial"/>
          <w:spacing w:val="5"/>
          <w:sz w:val="26"/>
          <w:szCs w:val="26"/>
        </w:rPr>
        <w:t>de</w:t>
      </w:r>
      <w:r w:rsidRPr="00B47EEB">
        <w:rPr>
          <w:rFonts w:ascii="Arial Narrow" w:hAnsi="Arial Narrow" w:cs="Arial"/>
          <w:sz w:val="26"/>
          <w:szCs w:val="26"/>
        </w:rPr>
        <w:t>s</w:t>
      </w:r>
      <w:r w:rsidR="004B7C74" w:rsidRPr="00B47EEB">
        <w:rPr>
          <w:rFonts w:ascii="Arial Narrow" w:hAnsi="Arial Narrow" w:cs="Arial"/>
          <w:sz w:val="26"/>
          <w:szCs w:val="26"/>
        </w:rPr>
        <w:t xml:space="preserve"> </w:t>
      </w:r>
      <w:r w:rsidRPr="00B47EEB">
        <w:rPr>
          <w:rFonts w:ascii="Arial Narrow" w:hAnsi="Arial Narrow" w:cs="Arial"/>
          <w:spacing w:val="5"/>
          <w:sz w:val="26"/>
          <w:szCs w:val="26"/>
        </w:rPr>
        <w:t xml:space="preserve">soumissionnaires, </w:t>
      </w:r>
      <w:r w:rsidRPr="00B47EEB">
        <w:rPr>
          <w:rFonts w:ascii="Arial Narrow" w:hAnsi="Arial Narrow" w:cs="Arial"/>
          <w:sz w:val="26"/>
          <w:szCs w:val="26"/>
        </w:rPr>
        <w:t>notamment : une note méthodologique portant sur une</w:t>
      </w:r>
      <w:r w:rsidR="004B7C74" w:rsidRPr="00B47EEB">
        <w:rPr>
          <w:rFonts w:ascii="Arial Narrow" w:hAnsi="Arial Narrow" w:cs="Arial"/>
          <w:sz w:val="26"/>
          <w:szCs w:val="26"/>
        </w:rPr>
        <w:t xml:space="preserve"> </w:t>
      </w:r>
      <w:r w:rsidRPr="00B47EEB">
        <w:rPr>
          <w:rFonts w:ascii="Arial Narrow" w:hAnsi="Arial Narrow" w:cs="Arial"/>
          <w:sz w:val="26"/>
          <w:szCs w:val="26"/>
        </w:rPr>
        <w:t>analyse</w:t>
      </w:r>
      <w:r w:rsidR="004B7C74" w:rsidRPr="00B47EEB">
        <w:rPr>
          <w:rFonts w:ascii="Arial Narrow" w:hAnsi="Arial Narrow" w:cs="Arial"/>
          <w:sz w:val="26"/>
          <w:szCs w:val="26"/>
        </w:rPr>
        <w:t xml:space="preserve"> </w:t>
      </w:r>
      <w:r w:rsidRPr="00B47EEB">
        <w:rPr>
          <w:rFonts w:ascii="Arial Narrow" w:hAnsi="Arial Narrow" w:cs="Arial"/>
          <w:sz w:val="26"/>
          <w:szCs w:val="26"/>
        </w:rPr>
        <w:t>des</w:t>
      </w:r>
      <w:r w:rsidR="004B7C74" w:rsidRPr="00B47EEB">
        <w:rPr>
          <w:rFonts w:ascii="Arial Narrow" w:hAnsi="Arial Narrow" w:cs="Arial"/>
          <w:sz w:val="26"/>
          <w:szCs w:val="26"/>
        </w:rPr>
        <w:t xml:space="preserve"> </w:t>
      </w:r>
      <w:r w:rsidRPr="00B47EEB">
        <w:rPr>
          <w:rFonts w:ascii="Arial Narrow" w:hAnsi="Arial Narrow" w:cs="Arial"/>
          <w:sz w:val="26"/>
          <w:szCs w:val="26"/>
        </w:rPr>
        <w:t>travaux</w:t>
      </w:r>
      <w:r w:rsidR="004B7C74" w:rsidRPr="00B47EEB">
        <w:rPr>
          <w:rFonts w:ascii="Arial Narrow" w:hAnsi="Arial Narrow" w:cs="Arial"/>
          <w:sz w:val="26"/>
          <w:szCs w:val="26"/>
        </w:rPr>
        <w:t xml:space="preserve"> </w:t>
      </w:r>
      <w:r w:rsidRPr="00B47EEB">
        <w:rPr>
          <w:rFonts w:ascii="Arial Narrow" w:hAnsi="Arial Narrow" w:cs="Arial"/>
          <w:sz w:val="26"/>
          <w:szCs w:val="26"/>
        </w:rPr>
        <w:t>et</w:t>
      </w:r>
      <w:r w:rsidR="004B7C74" w:rsidRPr="00B47EEB">
        <w:rPr>
          <w:rFonts w:ascii="Arial Narrow" w:hAnsi="Arial Narrow" w:cs="Arial"/>
          <w:sz w:val="26"/>
          <w:szCs w:val="26"/>
        </w:rPr>
        <w:t xml:space="preserve"> </w:t>
      </w:r>
      <w:r w:rsidRPr="00B47EEB">
        <w:rPr>
          <w:rFonts w:ascii="Arial Narrow" w:hAnsi="Arial Narrow" w:cs="Arial"/>
          <w:sz w:val="26"/>
          <w:szCs w:val="26"/>
        </w:rPr>
        <w:t>précisant</w:t>
      </w:r>
      <w:r w:rsidR="004B7C74" w:rsidRPr="00B47EEB">
        <w:rPr>
          <w:rFonts w:ascii="Arial Narrow" w:hAnsi="Arial Narrow" w:cs="Arial"/>
          <w:sz w:val="26"/>
          <w:szCs w:val="26"/>
        </w:rPr>
        <w:t xml:space="preserve"> </w:t>
      </w:r>
      <w:r w:rsidRPr="00B47EEB">
        <w:rPr>
          <w:rFonts w:ascii="Arial Narrow" w:hAnsi="Arial Narrow" w:cs="Arial"/>
          <w:sz w:val="26"/>
          <w:szCs w:val="26"/>
        </w:rPr>
        <w:t xml:space="preserve">l’organisation et le programme que le soumissionnaire compte mettre en place ou en œuvre pour les réaliser (installations, planning, PAQ, sous-traitance, </w:t>
      </w:r>
      <w:r w:rsidR="00CC6C86" w:rsidRPr="00B47EEB">
        <w:rPr>
          <w:rFonts w:ascii="Arial Narrow" w:hAnsi="Arial Narrow" w:cs="Arial"/>
          <w:sz w:val="26"/>
          <w:szCs w:val="26"/>
        </w:rPr>
        <w:t>approche HIMO</w:t>
      </w:r>
      <w:r w:rsidR="004B7C74" w:rsidRPr="00B47EEB">
        <w:rPr>
          <w:rFonts w:ascii="Arial Narrow" w:hAnsi="Arial Narrow" w:cs="Arial"/>
          <w:sz w:val="26"/>
          <w:szCs w:val="26"/>
        </w:rPr>
        <w:t xml:space="preserve"> </w:t>
      </w:r>
      <w:r w:rsidRPr="00B47EEB">
        <w:rPr>
          <w:rFonts w:ascii="Arial Narrow" w:hAnsi="Arial Narrow" w:cs="Arial"/>
          <w:sz w:val="26"/>
          <w:szCs w:val="26"/>
        </w:rPr>
        <w:t>le</w:t>
      </w:r>
      <w:r w:rsidR="004B7C74" w:rsidRPr="00B47EEB">
        <w:rPr>
          <w:rFonts w:ascii="Arial Narrow" w:hAnsi="Arial Narrow" w:cs="Arial"/>
          <w:sz w:val="26"/>
          <w:szCs w:val="26"/>
        </w:rPr>
        <w:t xml:space="preserve"> </w:t>
      </w:r>
      <w:r w:rsidRPr="00B47EEB">
        <w:rPr>
          <w:rFonts w:ascii="Arial Narrow" w:hAnsi="Arial Narrow" w:cs="Arial"/>
          <w:sz w:val="26"/>
          <w:szCs w:val="26"/>
        </w:rPr>
        <w:t>cas</w:t>
      </w:r>
      <w:r w:rsidR="004B7C74" w:rsidRPr="00B47EEB">
        <w:rPr>
          <w:rFonts w:ascii="Arial Narrow" w:hAnsi="Arial Narrow" w:cs="Arial"/>
          <w:sz w:val="26"/>
          <w:szCs w:val="26"/>
        </w:rPr>
        <w:t xml:space="preserve"> </w:t>
      </w:r>
      <w:r w:rsidRPr="00B47EEB">
        <w:rPr>
          <w:rFonts w:ascii="Arial Narrow" w:hAnsi="Arial Narrow" w:cs="Arial"/>
          <w:sz w:val="26"/>
          <w:szCs w:val="26"/>
        </w:rPr>
        <w:t>échéant,</w:t>
      </w:r>
      <w:r w:rsidR="004B7C74" w:rsidRPr="00B47EEB">
        <w:rPr>
          <w:rFonts w:ascii="Arial Narrow" w:hAnsi="Arial Narrow" w:cs="Arial"/>
          <w:sz w:val="26"/>
          <w:szCs w:val="26"/>
        </w:rPr>
        <w:t xml:space="preserve"> </w:t>
      </w:r>
      <w:r w:rsidRPr="00B47EEB">
        <w:rPr>
          <w:rFonts w:ascii="Arial Narrow" w:hAnsi="Arial Narrow" w:cs="Arial"/>
          <w:sz w:val="26"/>
          <w:szCs w:val="26"/>
        </w:rPr>
        <w:t>etc.).</w:t>
      </w:r>
    </w:p>
    <w:p w14:paraId="7CAFBBBC" w14:textId="5D614F4D"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i/>
          <w:iCs/>
          <w:sz w:val="26"/>
          <w:szCs w:val="26"/>
        </w:rPr>
        <w:t>b.</w:t>
      </w:r>
      <w:r w:rsidR="00030F36" w:rsidRPr="00B47EEB">
        <w:rPr>
          <w:rFonts w:ascii="Arial Narrow" w:hAnsi="Arial Narrow" w:cs="Arial"/>
          <w:i/>
          <w:iCs/>
          <w:sz w:val="26"/>
          <w:szCs w:val="26"/>
        </w:rPr>
        <w:t xml:space="preserve"> </w:t>
      </w:r>
      <w:r w:rsidRPr="00B47EEB">
        <w:rPr>
          <w:rFonts w:ascii="Arial Narrow" w:hAnsi="Arial Narrow" w:cs="Arial"/>
          <w:i/>
          <w:iCs/>
          <w:sz w:val="26"/>
          <w:szCs w:val="26"/>
        </w:rPr>
        <w:t xml:space="preserve">3. </w:t>
      </w:r>
      <w:r w:rsidR="00C046D0" w:rsidRPr="00B47EEB">
        <w:rPr>
          <w:rFonts w:ascii="Arial Narrow" w:hAnsi="Arial Narrow" w:cs="Arial"/>
          <w:b/>
          <w:i/>
          <w:iCs/>
          <w:sz w:val="26"/>
          <w:szCs w:val="26"/>
        </w:rPr>
        <w:t>Les</w:t>
      </w:r>
      <w:r w:rsidR="004B7C74" w:rsidRPr="00B47EEB">
        <w:rPr>
          <w:rFonts w:ascii="Arial Narrow" w:hAnsi="Arial Narrow" w:cs="Arial"/>
          <w:b/>
          <w:i/>
          <w:iCs/>
          <w:sz w:val="26"/>
          <w:szCs w:val="26"/>
        </w:rPr>
        <w:t xml:space="preserve"> </w:t>
      </w:r>
      <w:r w:rsidR="00C046D0" w:rsidRPr="00B47EEB">
        <w:rPr>
          <w:rFonts w:ascii="Arial Narrow" w:hAnsi="Arial Narrow" w:cs="Arial"/>
          <w:b/>
          <w:i/>
          <w:iCs/>
          <w:sz w:val="26"/>
          <w:szCs w:val="26"/>
        </w:rPr>
        <w:t>preuves</w:t>
      </w:r>
      <w:r w:rsidR="004B7C74" w:rsidRPr="00B47EEB">
        <w:rPr>
          <w:rFonts w:ascii="Arial Narrow" w:hAnsi="Arial Narrow" w:cs="Arial"/>
          <w:b/>
          <w:i/>
          <w:iCs/>
          <w:sz w:val="26"/>
          <w:szCs w:val="26"/>
        </w:rPr>
        <w:t xml:space="preserve"> </w:t>
      </w:r>
      <w:r w:rsidR="00C046D0" w:rsidRPr="00B47EEB">
        <w:rPr>
          <w:rFonts w:ascii="Arial Narrow" w:hAnsi="Arial Narrow" w:cs="Arial"/>
          <w:b/>
          <w:i/>
          <w:iCs/>
          <w:sz w:val="26"/>
          <w:szCs w:val="26"/>
        </w:rPr>
        <w:t>d’acceptation</w:t>
      </w:r>
      <w:r w:rsidR="004B7C74" w:rsidRPr="00B47EEB">
        <w:rPr>
          <w:rFonts w:ascii="Arial Narrow" w:hAnsi="Arial Narrow" w:cs="Arial"/>
          <w:b/>
          <w:i/>
          <w:iCs/>
          <w:sz w:val="26"/>
          <w:szCs w:val="26"/>
        </w:rPr>
        <w:t xml:space="preserve"> </w:t>
      </w:r>
      <w:r w:rsidR="00C046D0" w:rsidRPr="00B47EEB">
        <w:rPr>
          <w:rFonts w:ascii="Arial Narrow" w:hAnsi="Arial Narrow" w:cs="Arial"/>
          <w:b/>
          <w:i/>
          <w:iCs/>
          <w:sz w:val="26"/>
          <w:szCs w:val="26"/>
        </w:rPr>
        <w:t>des</w:t>
      </w:r>
      <w:r w:rsidR="004B7C74" w:rsidRPr="00B47EEB">
        <w:rPr>
          <w:rFonts w:ascii="Arial Narrow" w:hAnsi="Arial Narrow" w:cs="Arial"/>
          <w:b/>
          <w:i/>
          <w:iCs/>
          <w:sz w:val="26"/>
          <w:szCs w:val="26"/>
        </w:rPr>
        <w:t xml:space="preserve"> </w:t>
      </w:r>
      <w:r w:rsidR="00C046D0" w:rsidRPr="00B47EEB">
        <w:rPr>
          <w:rFonts w:ascii="Arial Narrow" w:hAnsi="Arial Narrow" w:cs="Arial"/>
          <w:b/>
          <w:i/>
          <w:iCs/>
          <w:sz w:val="26"/>
          <w:szCs w:val="26"/>
        </w:rPr>
        <w:t>conditions</w:t>
      </w:r>
      <w:r w:rsidR="004B7C74" w:rsidRPr="00B47EEB">
        <w:rPr>
          <w:rFonts w:ascii="Arial Narrow" w:hAnsi="Arial Narrow" w:cs="Arial"/>
          <w:b/>
          <w:i/>
          <w:iCs/>
          <w:sz w:val="26"/>
          <w:szCs w:val="26"/>
        </w:rPr>
        <w:t xml:space="preserve"> </w:t>
      </w:r>
      <w:r w:rsidR="00C046D0" w:rsidRPr="00B47EEB">
        <w:rPr>
          <w:rFonts w:ascii="Arial Narrow" w:hAnsi="Arial Narrow" w:cs="Arial"/>
          <w:b/>
          <w:i/>
          <w:iCs/>
          <w:sz w:val="26"/>
          <w:szCs w:val="26"/>
        </w:rPr>
        <w:t>du marché</w:t>
      </w:r>
    </w:p>
    <w:p w14:paraId="7CC21F04" w14:textId="3BDE2A22" w:rsidR="00273DD0" w:rsidRPr="00B47EEB" w:rsidRDefault="00353DC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Le soumissionnaire remettra les copies dûment paraphées</w:t>
      </w:r>
      <w:r w:rsidR="006D0FDA" w:rsidRPr="00B47EEB">
        <w:rPr>
          <w:rFonts w:ascii="Arial Narrow" w:hAnsi="Arial Narrow" w:cs="Arial"/>
          <w:sz w:val="26"/>
          <w:szCs w:val="26"/>
        </w:rPr>
        <w:t>,</w:t>
      </w:r>
      <w:r w:rsidR="004B7C74" w:rsidRPr="00B47EEB">
        <w:rPr>
          <w:rFonts w:ascii="Arial Narrow" w:hAnsi="Arial Narrow" w:cs="Arial"/>
          <w:sz w:val="26"/>
          <w:szCs w:val="26"/>
        </w:rPr>
        <w:t xml:space="preserve"> </w:t>
      </w:r>
      <w:r w:rsidR="00C046D0" w:rsidRPr="00B47EEB">
        <w:rPr>
          <w:rFonts w:ascii="Arial Narrow" w:hAnsi="Arial Narrow" w:cs="Arial"/>
          <w:sz w:val="26"/>
          <w:szCs w:val="26"/>
        </w:rPr>
        <w:t>renseignées et signées</w:t>
      </w:r>
      <w:r w:rsidRPr="00B47EEB">
        <w:rPr>
          <w:rFonts w:ascii="Arial Narrow" w:hAnsi="Arial Narrow" w:cs="Arial"/>
          <w:sz w:val="26"/>
          <w:szCs w:val="26"/>
        </w:rPr>
        <w:t xml:space="preserve"> des documents à caractères administratif</w:t>
      </w:r>
      <w:r w:rsidR="004B7C74" w:rsidRPr="00B47EEB">
        <w:rPr>
          <w:rFonts w:ascii="Arial Narrow" w:hAnsi="Arial Narrow" w:cs="Arial"/>
          <w:sz w:val="26"/>
          <w:szCs w:val="26"/>
        </w:rPr>
        <w:t xml:space="preserve"> </w:t>
      </w:r>
      <w:r w:rsidRPr="00B47EEB">
        <w:rPr>
          <w:rFonts w:ascii="Arial Narrow" w:hAnsi="Arial Narrow" w:cs="Arial"/>
          <w:sz w:val="26"/>
          <w:szCs w:val="26"/>
        </w:rPr>
        <w:t>et</w:t>
      </w:r>
      <w:r w:rsidR="004B7C74" w:rsidRPr="00B47EEB">
        <w:rPr>
          <w:rFonts w:ascii="Arial Narrow" w:hAnsi="Arial Narrow" w:cs="Arial"/>
          <w:sz w:val="26"/>
          <w:szCs w:val="26"/>
        </w:rPr>
        <w:t xml:space="preserve"> </w:t>
      </w:r>
      <w:r w:rsidRPr="00B47EEB">
        <w:rPr>
          <w:rFonts w:ascii="Arial Narrow" w:hAnsi="Arial Narrow" w:cs="Arial"/>
          <w:sz w:val="26"/>
          <w:szCs w:val="26"/>
        </w:rPr>
        <w:t>technique</w:t>
      </w:r>
      <w:r w:rsidR="004B7C74" w:rsidRPr="00B47EEB">
        <w:rPr>
          <w:rFonts w:ascii="Arial Narrow" w:hAnsi="Arial Narrow" w:cs="Arial"/>
          <w:sz w:val="26"/>
          <w:szCs w:val="26"/>
        </w:rPr>
        <w:t xml:space="preserve"> </w:t>
      </w:r>
      <w:r w:rsidRPr="00B47EEB">
        <w:rPr>
          <w:rFonts w:ascii="Arial Narrow" w:hAnsi="Arial Narrow" w:cs="Arial"/>
          <w:sz w:val="26"/>
          <w:szCs w:val="26"/>
        </w:rPr>
        <w:t>régissant</w:t>
      </w:r>
      <w:r w:rsidR="004B7C74" w:rsidRPr="00B47EEB">
        <w:rPr>
          <w:rFonts w:ascii="Arial Narrow" w:hAnsi="Arial Narrow" w:cs="Arial"/>
          <w:sz w:val="26"/>
          <w:szCs w:val="26"/>
        </w:rPr>
        <w:t xml:space="preserve"> </w:t>
      </w:r>
      <w:r w:rsidRPr="00B47EEB">
        <w:rPr>
          <w:rFonts w:ascii="Arial Narrow" w:hAnsi="Arial Narrow" w:cs="Arial"/>
          <w:sz w:val="26"/>
          <w:szCs w:val="26"/>
        </w:rPr>
        <w:t>le</w:t>
      </w:r>
      <w:r w:rsidR="004B7C74" w:rsidRPr="00B47EEB">
        <w:rPr>
          <w:rFonts w:ascii="Arial Narrow" w:hAnsi="Arial Narrow" w:cs="Arial"/>
          <w:sz w:val="26"/>
          <w:szCs w:val="26"/>
        </w:rPr>
        <w:t xml:space="preserve"> </w:t>
      </w:r>
      <w:r w:rsidRPr="00B47EEB">
        <w:rPr>
          <w:rFonts w:ascii="Arial Narrow" w:hAnsi="Arial Narrow" w:cs="Arial"/>
          <w:sz w:val="26"/>
          <w:szCs w:val="26"/>
        </w:rPr>
        <w:t>marché,</w:t>
      </w:r>
      <w:r w:rsidR="004B7C74" w:rsidRPr="00B47EEB">
        <w:rPr>
          <w:rFonts w:ascii="Arial Narrow" w:hAnsi="Arial Narrow" w:cs="Arial"/>
          <w:sz w:val="26"/>
          <w:szCs w:val="26"/>
        </w:rPr>
        <w:t xml:space="preserve"> </w:t>
      </w:r>
      <w:r w:rsidRPr="00B47EEB">
        <w:rPr>
          <w:rFonts w:ascii="Arial Narrow" w:hAnsi="Arial Narrow" w:cs="Arial"/>
          <w:sz w:val="26"/>
          <w:szCs w:val="26"/>
        </w:rPr>
        <w:t>à</w:t>
      </w:r>
      <w:r w:rsidR="004B7C74" w:rsidRPr="00B47EEB">
        <w:rPr>
          <w:rFonts w:ascii="Arial Narrow" w:hAnsi="Arial Narrow" w:cs="Arial"/>
          <w:sz w:val="26"/>
          <w:szCs w:val="26"/>
        </w:rPr>
        <w:t xml:space="preserve"> </w:t>
      </w:r>
      <w:r w:rsidRPr="00B47EEB">
        <w:rPr>
          <w:rFonts w:ascii="Arial Narrow" w:hAnsi="Arial Narrow" w:cs="Arial"/>
          <w:sz w:val="26"/>
          <w:szCs w:val="26"/>
        </w:rPr>
        <w:t>savoir</w:t>
      </w:r>
      <w:r w:rsidR="00DD49D0" w:rsidRPr="00B47EEB">
        <w:rPr>
          <w:rFonts w:ascii="Arial Narrow" w:hAnsi="Arial Narrow" w:cs="Arial"/>
          <w:sz w:val="26"/>
          <w:szCs w:val="26"/>
        </w:rPr>
        <w:t xml:space="preserve"> </w:t>
      </w:r>
      <w:r w:rsidRPr="00B47EEB">
        <w:rPr>
          <w:rFonts w:ascii="Arial Narrow" w:hAnsi="Arial Narrow" w:cs="Arial"/>
          <w:sz w:val="26"/>
          <w:szCs w:val="26"/>
        </w:rPr>
        <w:t>:</w:t>
      </w:r>
    </w:p>
    <w:p w14:paraId="3E2CE93E" w14:textId="55033B15" w:rsidR="00273DD0" w:rsidRPr="00B47EEB" w:rsidRDefault="00691F3A" w:rsidP="0059559B">
      <w:pPr>
        <w:widowControl w:val="0"/>
        <w:tabs>
          <w:tab w:val="left" w:pos="820"/>
          <w:tab w:val="left" w:pos="1780"/>
          <w:tab w:val="left" w:pos="2440"/>
          <w:tab w:val="left" w:pos="3540"/>
        </w:tabs>
        <w:autoSpaceDE w:val="0"/>
        <w:spacing w:after="60"/>
        <w:jc w:val="both"/>
        <w:rPr>
          <w:rFonts w:ascii="Arial Narrow" w:hAnsi="Arial Narrow" w:cs="Arial"/>
          <w:sz w:val="26"/>
          <w:szCs w:val="26"/>
        </w:rPr>
      </w:pPr>
      <w:r w:rsidRPr="00B47EEB">
        <w:rPr>
          <w:rFonts w:ascii="Arial Narrow" w:hAnsi="Arial Narrow" w:cs="Arial"/>
          <w:w w:val="98"/>
          <w:sz w:val="26"/>
          <w:szCs w:val="26"/>
        </w:rPr>
        <w:t xml:space="preserve"> i</w:t>
      </w:r>
      <w:r w:rsidR="00353DCC" w:rsidRPr="00B47EEB">
        <w:rPr>
          <w:rFonts w:ascii="Arial Narrow" w:hAnsi="Arial Narrow" w:cs="Arial"/>
          <w:w w:val="98"/>
          <w:sz w:val="26"/>
          <w:szCs w:val="26"/>
        </w:rPr>
        <w:t>.</w:t>
      </w:r>
      <w:r w:rsidR="004B7C74" w:rsidRPr="00B47EEB">
        <w:rPr>
          <w:rFonts w:ascii="Arial Narrow" w:hAnsi="Arial Narrow" w:cs="Arial"/>
          <w:w w:val="98"/>
          <w:sz w:val="26"/>
          <w:szCs w:val="26"/>
        </w:rPr>
        <w:t xml:space="preserve"> </w:t>
      </w:r>
      <w:r w:rsidR="00353DCC" w:rsidRPr="00B47EEB">
        <w:rPr>
          <w:rFonts w:ascii="Arial Narrow" w:hAnsi="Arial Narrow" w:cs="Arial"/>
          <w:spacing w:val="5"/>
          <w:w w:val="98"/>
          <w:sz w:val="26"/>
          <w:szCs w:val="26"/>
        </w:rPr>
        <w:t>L</w:t>
      </w:r>
      <w:r w:rsidR="00353DCC" w:rsidRPr="00B47EEB">
        <w:rPr>
          <w:rFonts w:ascii="Arial Narrow" w:hAnsi="Arial Narrow" w:cs="Arial"/>
          <w:w w:val="98"/>
          <w:sz w:val="26"/>
          <w:szCs w:val="26"/>
        </w:rPr>
        <w:t>e</w:t>
      </w:r>
      <w:r w:rsidR="004B7C74" w:rsidRPr="00B47EEB">
        <w:rPr>
          <w:rFonts w:ascii="Arial Narrow" w:hAnsi="Arial Narrow" w:cs="Arial"/>
          <w:w w:val="98"/>
          <w:sz w:val="26"/>
          <w:szCs w:val="26"/>
        </w:rPr>
        <w:t xml:space="preserve"> </w:t>
      </w:r>
      <w:r w:rsidR="00353DCC" w:rsidRPr="00B47EEB">
        <w:rPr>
          <w:rFonts w:ascii="Arial Narrow" w:hAnsi="Arial Narrow" w:cs="Arial"/>
          <w:spacing w:val="5"/>
          <w:w w:val="98"/>
          <w:sz w:val="26"/>
          <w:szCs w:val="26"/>
        </w:rPr>
        <w:t>Cahie</w:t>
      </w:r>
      <w:r w:rsidR="00353DCC" w:rsidRPr="00B47EEB">
        <w:rPr>
          <w:rFonts w:ascii="Arial Narrow" w:hAnsi="Arial Narrow" w:cs="Arial"/>
          <w:w w:val="98"/>
          <w:sz w:val="26"/>
          <w:szCs w:val="26"/>
        </w:rPr>
        <w:t>r</w:t>
      </w:r>
      <w:r w:rsidR="004B7C74" w:rsidRPr="00B47EEB">
        <w:rPr>
          <w:rFonts w:ascii="Arial Narrow" w:hAnsi="Arial Narrow" w:cs="Arial"/>
          <w:w w:val="98"/>
          <w:sz w:val="26"/>
          <w:szCs w:val="26"/>
        </w:rPr>
        <w:t xml:space="preserve"> </w:t>
      </w:r>
      <w:r w:rsidR="00353DCC" w:rsidRPr="00B47EEB">
        <w:rPr>
          <w:rFonts w:ascii="Arial Narrow" w:hAnsi="Arial Narrow" w:cs="Arial"/>
          <w:spacing w:val="5"/>
          <w:w w:val="98"/>
          <w:sz w:val="26"/>
          <w:szCs w:val="26"/>
        </w:rPr>
        <w:t>de</w:t>
      </w:r>
      <w:r w:rsidR="00353DCC" w:rsidRPr="00B47EEB">
        <w:rPr>
          <w:rFonts w:ascii="Arial Narrow" w:hAnsi="Arial Narrow" w:cs="Arial"/>
          <w:w w:val="98"/>
          <w:sz w:val="26"/>
          <w:szCs w:val="26"/>
        </w:rPr>
        <w:t>s</w:t>
      </w:r>
      <w:r w:rsidR="004B7C74" w:rsidRPr="00B47EEB">
        <w:rPr>
          <w:rFonts w:ascii="Arial Narrow" w:hAnsi="Arial Narrow" w:cs="Arial"/>
          <w:w w:val="98"/>
          <w:sz w:val="26"/>
          <w:szCs w:val="26"/>
        </w:rPr>
        <w:t xml:space="preserve"> </w:t>
      </w:r>
      <w:r w:rsidR="00353DCC" w:rsidRPr="00B47EEB">
        <w:rPr>
          <w:rFonts w:ascii="Arial Narrow" w:hAnsi="Arial Narrow" w:cs="Arial"/>
          <w:spacing w:val="5"/>
          <w:w w:val="98"/>
          <w:sz w:val="26"/>
          <w:szCs w:val="26"/>
        </w:rPr>
        <w:t>Clause</w:t>
      </w:r>
      <w:r w:rsidR="00353DCC" w:rsidRPr="00B47EEB">
        <w:rPr>
          <w:rFonts w:ascii="Arial Narrow" w:hAnsi="Arial Narrow" w:cs="Arial"/>
          <w:w w:val="98"/>
          <w:sz w:val="26"/>
          <w:szCs w:val="26"/>
        </w:rPr>
        <w:t>s</w:t>
      </w:r>
      <w:r w:rsidR="004B7C74" w:rsidRPr="00B47EEB">
        <w:rPr>
          <w:rFonts w:ascii="Arial Narrow" w:hAnsi="Arial Narrow" w:cs="Arial"/>
          <w:w w:val="98"/>
          <w:sz w:val="26"/>
          <w:szCs w:val="26"/>
        </w:rPr>
        <w:t xml:space="preserve"> </w:t>
      </w:r>
      <w:r w:rsidR="00353DCC" w:rsidRPr="00B47EEB">
        <w:rPr>
          <w:rFonts w:ascii="Arial Narrow" w:hAnsi="Arial Narrow" w:cs="Arial"/>
          <w:spacing w:val="5"/>
          <w:w w:val="98"/>
          <w:sz w:val="26"/>
          <w:szCs w:val="26"/>
        </w:rPr>
        <w:t xml:space="preserve">Administratives </w:t>
      </w:r>
      <w:r w:rsidR="00353DCC" w:rsidRPr="00B47EEB">
        <w:rPr>
          <w:rFonts w:ascii="Arial Narrow" w:hAnsi="Arial Narrow" w:cs="Arial"/>
          <w:w w:val="98"/>
          <w:sz w:val="26"/>
          <w:szCs w:val="26"/>
        </w:rPr>
        <w:t>Particulières</w:t>
      </w:r>
      <w:r w:rsidR="004B7C74" w:rsidRPr="00B47EEB">
        <w:rPr>
          <w:rFonts w:ascii="Arial Narrow" w:hAnsi="Arial Narrow" w:cs="Arial"/>
          <w:w w:val="98"/>
          <w:sz w:val="26"/>
          <w:szCs w:val="26"/>
        </w:rPr>
        <w:t xml:space="preserve"> </w:t>
      </w:r>
      <w:r w:rsidR="00353DCC" w:rsidRPr="00B47EEB">
        <w:rPr>
          <w:rFonts w:ascii="Arial Narrow" w:hAnsi="Arial Narrow" w:cs="Arial"/>
          <w:w w:val="98"/>
          <w:sz w:val="26"/>
          <w:szCs w:val="26"/>
        </w:rPr>
        <w:t>(CCAP)</w:t>
      </w:r>
      <w:r w:rsidR="00DD49D0" w:rsidRPr="00B47EEB">
        <w:rPr>
          <w:rFonts w:ascii="Arial Narrow" w:hAnsi="Arial Narrow" w:cs="Arial"/>
          <w:w w:val="98"/>
          <w:sz w:val="26"/>
          <w:szCs w:val="26"/>
        </w:rPr>
        <w:t xml:space="preserve"> </w:t>
      </w:r>
      <w:r w:rsidR="00353DCC" w:rsidRPr="00B47EEB">
        <w:rPr>
          <w:rFonts w:ascii="Arial Narrow" w:hAnsi="Arial Narrow" w:cs="Arial"/>
          <w:w w:val="98"/>
          <w:sz w:val="26"/>
          <w:szCs w:val="26"/>
        </w:rPr>
        <w:t>;</w:t>
      </w:r>
    </w:p>
    <w:p w14:paraId="5BFCD50D" w14:textId="77777777" w:rsidR="00273DD0" w:rsidRPr="00B47EEB" w:rsidRDefault="00691F3A" w:rsidP="0059559B">
      <w:pPr>
        <w:widowControl w:val="0"/>
        <w:autoSpaceDE w:val="0"/>
        <w:spacing w:after="60"/>
        <w:jc w:val="both"/>
        <w:rPr>
          <w:rFonts w:ascii="Arial Narrow" w:hAnsi="Arial Narrow" w:cs="Arial"/>
          <w:sz w:val="26"/>
          <w:szCs w:val="26"/>
        </w:rPr>
      </w:pPr>
      <w:r w:rsidRPr="00B47EEB">
        <w:rPr>
          <w:rFonts w:ascii="Arial Narrow" w:hAnsi="Arial Narrow" w:cs="Arial"/>
          <w:w w:val="98"/>
          <w:sz w:val="26"/>
          <w:szCs w:val="26"/>
        </w:rPr>
        <w:t xml:space="preserve"> ii</w:t>
      </w:r>
      <w:r w:rsidR="00353DCC" w:rsidRPr="00B47EEB">
        <w:rPr>
          <w:rFonts w:ascii="Arial Narrow" w:hAnsi="Arial Narrow" w:cs="Arial"/>
          <w:w w:val="98"/>
          <w:sz w:val="26"/>
          <w:szCs w:val="26"/>
        </w:rPr>
        <w:t>.</w:t>
      </w:r>
      <w:r w:rsidR="004B7C74" w:rsidRPr="00B47EEB">
        <w:rPr>
          <w:rFonts w:ascii="Arial Narrow" w:hAnsi="Arial Narrow" w:cs="Arial"/>
          <w:w w:val="98"/>
          <w:sz w:val="26"/>
          <w:szCs w:val="26"/>
        </w:rPr>
        <w:t xml:space="preserve"> </w:t>
      </w:r>
      <w:r w:rsidR="00353DCC" w:rsidRPr="00B47EEB">
        <w:rPr>
          <w:rFonts w:ascii="Arial Narrow" w:hAnsi="Arial Narrow" w:cs="Arial"/>
          <w:w w:val="98"/>
          <w:sz w:val="26"/>
          <w:szCs w:val="26"/>
        </w:rPr>
        <w:t>Le</w:t>
      </w:r>
      <w:r w:rsidR="004B7C74" w:rsidRPr="00B47EEB">
        <w:rPr>
          <w:rFonts w:ascii="Arial Narrow" w:hAnsi="Arial Narrow" w:cs="Arial"/>
          <w:w w:val="98"/>
          <w:sz w:val="26"/>
          <w:szCs w:val="26"/>
        </w:rPr>
        <w:t xml:space="preserve"> </w:t>
      </w:r>
      <w:r w:rsidR="00353DCC" w:rsidRPr="00B47EEB">
        <w:rPr>
          <w:rFonts w:ascii="Arial Narrow" w:hAnsi="Arial Narrow" w:cs="Arial"/>
          <w:w w:val="98"/>
          <w:sz w:val="26"/>
          <w:szCs w:val="26"/>
        </w:rPr>
        <w:t>Cahier</w:t>
      </w:r>
      <w:r w:rsidR="004B7C74" w:rsidRPr="00B47EEB">
        <w:rPr>
          <w:rFonts w:ascii="Arial Narrow" w:hAnsi="Arial Narrow" w:cs="Arial"/>
          <w:w w:val="98"/>
          <w:sz w:val="26"/>
          <w:szCs w:val="26"/>
        </w:rPr>
        <w:t xml:space="preserve"> </w:t>
      </w:r>
      <w:r w:rsidR="00353DCC" w:rsidRPr="00B47EEB">
        <w:rPr>
          <w:rFonts w:ascii="Arial Narrow" w:hAnsi="Arial Narrow" w:cs="Arial"/>
          <w:w w:val="98"/>
          <w:sz w:val="26"/>
          <w:szCs w:val="26"/>
        </w:rPr>
        <w:t>des</w:t>
      </w:r>
      <w:r w:rsidR="004B7C74" w:rsidRPr="00B47EEB">
        <w:rPr>
          <w:rFonts w:ascii="Arial Narrow" w:hAnsi="Arial Narrow" w:cs="Arial"/>
          <w:w w:val="98"/>
          <w:sz w:val="26"/>
          <w:szCs w:val="26"/>
        </w:rPr>
        <w:t xml:space="preserve"> </w:t>
      </w:r>
      <w:r w:rsidR="00353DCC" w:rsidRPr="00B47EEB">
        <w:rPr>
          <w:rFonts w:ascii="Arial Narrow" w:hAnsi="Arial Narrow" w:cs="Arial"/>
          <w:w w:val="98"/>
          <w:sz w:val="26"/>
          <w:szCs w:val="26"/>
        </w:rPr>
        <w:t>Clauses</w:t>
      </w:r>
      <w:r w:rsidR="004B7C74" w:rsidRPr="00B47EEB">
        <w:rPr>
          <w:rFonts w:ascii="Arial Narrow" w:hAnsi="Arial Narrow" w:cs="Arial"/>
          <w:w w:val="98"/>
          <w:sz w:val="26"/>
          <w:szCs w:val="26"/>
        </w:rPr>
        <w:t xml:space="preserve"> </w:t>
      </w:r>
      <w:r w:rsidR="00353DCC" w:rsidRPr="00B47EEB">
        <w:rPr>
          <w:rFonts w:ascii="Arial Narrow" w:hAnsi="Arial Narrow" w:cs="Arial"/>
          <w:w w:val="98"/>
          <w:sz w:val="26"/>
          <w:szCs w:val="26"/>
        </w:rPr>
        <w:t>Techniques</w:t>
      </w:r>
      <w:r w:rsidR="004B7C74" w:rsidRPr="00B47EEB">
        <w:rPr>
          <w:rFonts w:ascii="Arial Narrow" w:hAnsi="Arial Narrow" w:cs="Arial"/>
          <w:w w:val="98"/>
          <w:sz w:val="26"/>
          <w:szCs w:val="26"/>
        </w:rPr>
        <w:t xml:space="preserve"> </w:t>
      </w:r>
      <w:r w:rsidR="00353DCC" w:rsidRPr="00B47EEB">
        <w:rPr>
          <w:rFonts w:ascii="Arial Narrow" w:hAnsi="Arial Narrow" w:cs="Arial"/>
          <w:w w:val="98"/>
          <w:sz w:val="26"/>
          <w:szCs w:val="26"/>
        </w:rPr>
        <w:t>Particulières (CCTP).</w:t>
      </w:r>
    </w:p>
    <w:p w14:paraId="0D863249" w14:textId="77777777" w:rsidR="00273DD0" w:rsidRPr="00B47EEB" w:rsidRDefault="00353DCC" w:rsidP="0059559B">
      <w:pPr>
        <w:widowControl w:val="0"/>
        <w:autoSpaceDE w:val="0"/>
        <w:spacing w:after="60"/>
        <w:jc w:val="both"/>
        <w:rPr>
          <w:rFonts w:ascii="Arial Narrow" w:hAnsi="Arial Narrow" w:cs="Arial"/>
          <w:b/>
          <w:i/>
          <w:iCs/>
          <w:sz w:val="26"/>
          <w:szCs w:val="26"/>
        </w:rPr>
      </w:pPr>
      <w:r w:rsidRPr="00B47EEB">
        <w:rPr>
          <w:rFonts w:ascii="Arial Narrow" w:hAnsi="Arial Narrow" w:cs="Arial"/>
          <w:i/>
          <w:iCs/>
          <w:sz w:val="26"/>
          <w:szCs w:val="26"/>
        </w:rPr>
        <w:t>b.4.</w:t>
      </w:r>
      <w:r w:rsidRPr="00B47EEB">
        <w:rPr>
          <w:rFonts w:ascii="Arial Narrow" w:hAnsi="Arial Narrow" w:cs="Arial"/>
          <w:b/>
          <w:i/>
          <w:iCs/>
          <w:sz w:val="26"/>
          <w:szCs w:val="26"/>
        </w:rPr>
        <w:t>Commentaires</w:t>
      </w:r>
      <w:r w:rsidR="004B7C74" w:rsidRPr="00B47EEB">
        <w:rPr>
          <w:rFonts w:ascii="Arial Narrow" w:hAnsi="Arial Narrow" w:cs="Arial"/>
          <w:b/>
          <w:i/>
          <w:iCs/>
          <w:sz w:val="26"/>
          <w:szCs w:val="26"/>
        </w:rPr>
        <w:t xml:space="preserve"> </w:t>
      </w:r>
      <w:r w:rsidR="006D0FDA" w:rsidRPr="00B47EEB">
        <w:rPr>
          <w:rFonts w:ascii="Arial Narrow" w:hAnsi="Arial Narrow" w:cs="Arial"/>
          <w:b/>
          <w:i/>
          <w:iCs/>
          <w:sz w:val="26"/>
          <w:szCs w:val="26"/>
        </w:rPr>
        <w:t xml:space="preserve">CCAP et CCTP </w:t>
      </w:r>
      <w:r w:rsidR="00C046D0" w:rsidRPr="00B47EEB">
        <w:rPr>
          <w:rFonts w:ascii="Arial Narrow" w:hAnsi="Arial Narrow" w:cs="Arial"/>
          <w:b/>
          <w:i/>
          <w:iCs/>
          <w:sz w:val="26"/>
          <w:szCs w:val="26"/>
        </w:rPr>
        <w:t>(f</w:t>
      </w:r>
      <w:r w:rsidR="0095669C" w:rsidRPr="00B47EEB">
        <w:rPr>
          <w:rFonts w:ascii="Arial Narrow" w:hAnsi="Arial Narrow" w:cs="Arial"/>
          <w:b/>
          <w:i/>
          <w:iCs/>
          <w:sz w:val="26"/>
          <w:szCs w:val="26"/>
        </w:rPr>
        <w:t>acultatifs</w:t>
      </w:r>
      <w:r w:rsidR="00C046D0" w:rsidRPr="00B47EEB">
        <w:rPr>
          <w:rFonts w:ascii="Arial Narrow" w:hAnsi="Arial Narrow" w:cs="Arial"/>
          <w:b/>
          <w:i/>
          <w:iCs/>
          <w:sz w:val="26"/>
          <w:szCs w:val="26"/>
        </w:rPr>
        <w:t>)</w:t>
      </w:r>
    </w:p>
    <w:p w14:paraId="7043D6D6" w14:textId="77777777" w:rsidR="00273DD0" w:rsidRPr="00B47EEB" w:rsidRDefault="0095669C"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L</w:t>
      </w:r>
      <w:r w:rsidR="00CC6C86" w:rsidRPr="00B47EEB">
        <w:rPr>
          <w:rFonts w:ascii="Arial Narrow" w:hAnsi="Arial Narrow" w:cs="Arial"/>
          <w:sz w:val="26"/>
          <w:szCs w:val="26"/>
        </w:rPr>
        <w:t>es soumissionnaires formuleront un</w:t>
      </w:r>
      <w:r w:rsidR="004B7C74" w:rsidRPr="00B47EEB">
        <w:rPr>
          <w:rFonts w:ascii="Arial Narrow" w:hAnsi="Arial Narrow" w:cs="Arial"/>
          <w:sz w:val="26"/>
          <w:szCs w:val="26"/>
        </w:rPr>
        <w:t xml:space="preserve"> </w:t>
      </w:r>
      <w:r w:rsidR="00353DCC" w:rsidRPr="00B47EEB">
        <w:rPr>
          <w:rFonts w:ascii="Arial Narrow" w:hAnsi="Arial Narrow" w:cs="Arial"/>
          <w:sz w:val="26"/>
          <w:szCs w:val="26"/>
        </w:rPr>
        <w:t>commentaire</w:t>
      </w:r>
      <w:r w:rsidR="004B7C74" w:rsidRPr="00B47EEB">
        <w:rPr>
          <w:rFonts w:ascii="Arial Narrow" w:hAnsi="Arial Narrow" w:cs="Arial"/>
          <w:sz w:val="26"/>
          <w:szCs w:val="26"/>
        </w:rPr>
        <w:t xml:space="preserve"> </w:t>
      </w:r>
      <w:r w:rsidR="00CC6C86" w:rsidRPr="00B47EEB">
        <w:rPr>
          <w:rFonts w:ascii="Arial Narrow" w:hAnsi="Arial Narrow" w:cs="Arial"/>
          <w:sz w:val="26"/>
          <w:szCs w:val="26"/>
        </w:rPr>
        <w:t>sur les</w:t>
      </w:r>
      <w:r w:rsidR="004B7C74" w:rsidRPr="00B47EEB">
        <w:rPr>
          <w:rFonts w:ascii="Arial Narrow" w:hAnsi="Arial Narrow" w:cs="Arial"/>
          <w:sz w:val="26"/>
          <w:szCs w:val="26"/>
        </w:rPr>
        <w:t xml:space="preserve"> </w:t>
      </w:r>
      <w:r w:rsidR="00353DCC" w:rsidRPr="00B47EEB">
        <w:rPr>
          <w:rFonts w:ascii="Arial Narrow" w:hAnsi="Arial Narrow" w:cs="Arial"/>
          <w:sz w:val="26"/>
          <w:szCs w:val="26"/>
        </w:rPr>
        <w:t>choix</w:t>
      </w:r>
      <w:r w:rsidR="004B7C74" w:rsidRPr="00B47EEB">
        <w:rPr>
          <w:rFonts w:ascii="Arial Narrow" w:hAnsi="Arial Narrow" w:cs="Arial"/>
          <w:sz w:val="26"/>
          <w:szCs w:val="26"/>
        </w:rPr>
        <w:t xml:space="preserve"> </w:t>
      </w:r>
      <w:r w:rsidR="00353DCC" w:rsidRPr="00B47EEB">
        <w:rPr>
          <w:rFonts w:ascii="Arial Narrow" w:hAnsi="Arial Narrow" w:cs="Arial"/>
          <w:sz w:val="26"/>
          <w:szCs w:val="26"/>
        </w:rPr>
        <w:t>techniques</w:t>
      </w:r>
      <w:r w:rsidR="004B7C74" w:rsidRPr="00B47EEB">
        <w:rPr>
          <w:rFonts w:ascii="Arial Narrow" w:hAnsi="Arial Narrow" w:cs="Arial"/>
          <w:sz w:val="26"/>
          <w:szCs w:val="26"/>
        </w:rPr>
        <w:t xml:space="preserve"> </w:t>
      </w:r>
      <w:r w:rsidR="00353DCC" w:rsidRPr="00B47EEB">
        <w:rPr>
          <w:rFonts w:ascii="Arial Narrow" w:hAnsi="Arial Narrow" w:cs="Arial"/>
          <w:sz w:val="26"/>
          <w:szCs w:val="26"/>
        </w:rPr>
        <w:t>du</w:t>
      </w:r>
      <w:r w:rsidR="004B7C74" w:rsidRPr="00B47EEB">
        <w:rPr>
          <w:rFonts w:ascii="Arial Narrow" w:hAnsi="Arial Narrow" w:cs="Arial"/>
          <w:sz w:val="26"/>
          <w:szCs w:val="26"/>
        </w:rPr>
        <w:t xml:space="preserve"> </w:t>
      </w:r>
      <w:r w:rsidR="00353DCC" w:rsidRPr="00B47EEB">
        <w:rPr>
          <w:rFonts w:ascii="Arial Narrow" w:hAnsi="Arial Narrow" w:cs="Arial"/>
          <w:sz w:val="26"/>
          <w:szCs w:val="26"/>
        </w:rPr>
        <w:t>projet</w:t>
      </w:r>
      <w:r w:rsidR="004B7C74" w:rsidRPr="00B47EEB">
        <w:rPr>
          <w:rFonts w:ascii="Arial Narrow" w:hAnsi="Arial Narrow" w:cs="Arial"/>
          <w:sz w:val="26"/>
          <w:szCs w:val="26"/>
        </w:rPr>
        <w:t xml:space="preserve"> </w:t>
      </w:r>
      <w:r w:rsidR="00353DCC" w:rsidRPr="00B47EEB">
        <w:rPr>
          <w:rFonts w:ascii="Arial Narrow" w:hAnsi="Arial Narrow" w:cs="Arial"/>
          <w:sz w:val="26"/>
          <w:szCs w:val="26"/>
        </w:rPr>
        <w:t>et d’éventuelles</w:t>
      </w:r>
      <w:r w:rsidR="004B7C74" w:rsidRPr="00B47EEB">
        <w:rPr>
          <w:rFonts w:ascii="Arial Narrow" w:hAnsi="Arial Narrow" w:cs="Arial"/>
          <w:sz w:val="26"/>
          <w:szCs w:val="26"/>
        </w:rPr>
        <w:t xml:space="preserve"> </w:t>
      </w:r>
      <w:r w:rsidR="00353DCC" w:rsidRPr="00B47EEB">
        <w:rPr>
          <w:rFonts w:ascii="Arial Narrow" w:hAnsi="Arial Narrow" w:cs="Arial"/>
          <w:sz w:val="26"/>
          <w:szCs w:val="26"/>
        </w:rPr>
        <w:t>propositions.</w:t>
      </w:r>
      <w:r w:rsidR="00774128" w:rsidRPr="00B47EEB">
        <w:rPr>
          <w:rFonts w:ascii="Arial Narrow" w:hAnsi="Arial Narrow" w:cs="Arial"/>
          <w:sz w:val="26"/>
          <w:szCs w:val="26"/>
        </w:rPr>
        <w:t xml:space="preserve"> </w:t>
      </w:r>
    </w:p>
    <w:p w14:paraId="335F7C97" w14:textId="685E967D" w:rsidR="00CD3FC5" w:rsidRPr="00B47EEB" w:rsidRDefault="00CD3FC5" w:rsidP="0059559B">
      <w:pPr>
        <w:widowControl w:val="0"/>
        <w:autoSpaceDE w:val="0"/>
        <w:spacing w:after="60"/>
        <w:jc w:val="both"/>
        <w:rPr>
          <w:rFonts w:ascii="Arial Narrow" w:hAnsi="Arial Narrow" w:cs="Arial"/>
          <w:b/>
          <w:bCs/>
          <w:sz w:val="26"/>
          <w:szCs w:val="26"/>
        </w:rPr>
      </w:pPr>
      <w:r w:rsidRPr="00B47EEB">
        <w:rPr>
          <w:rFonts w:ascii="Arial Narrow" w:hAnsi="Arial Narrow" w:cs="Arial"/>
          <w:b/>
          <w:bCs/>
          <w:sz w:val="26"/>
          <w:szCs w:val="26"/>
        </w:rPr>
        <w:t xml:space="preserve">b .5. la charte d’intégrité </w:t>
      </w:r>
    </w:p>
    <w:p w14:paraId="61D3C4F5" w14:textId="20B20460" w:rsidR="00CD3FC5" w:rsidRPr="00B47EEB" w:rsidRDefault="00CD3FC5" w:rsidP="0059559B">
      <w:pPr>
        <w:widowControl w:val="0"/>
        <w:autoSpaceDE w:val="0"/>
        <w:spacing w:after="60"/>
        <w:jc w:val="both"/>
        <w:rPr>
          <w:rFonts w:ascii="Arial Narrow" w:hAnsi="Arial Narrow" w:cs="Arial"/>
          <w:b/>
          <w:bCs/>
          <w:sz w:val="26"/>
          <w:szCs w:val="26"/>
        </w:rPr>
      </w:pPr>
      <w:r w:rsidRPr="00B47EEB">
        <w:rPr>
          <w:rFonts w:ascii="Arial Narrow" w:hAnsi="Arial Narrow" w:cs="Arial"/>
          <w:b/>
          <w:bCs/>
          <w:sz w:val="26"/>
          <w:szCs w:val="26"/>
        </w:rPr>
        <w:t>b-6- la déclaration d’engagement au respect des clauses sociales et environnementales</w:t>
      </w:r>
    </w:p>
    <w:p w14:paraId="6BB5E22D" w14:textId="77777777" w:rsidR="00C025E6" w:rsidRPr="00B47EEB" w:rsidRDefault="00C025E6" w:rsidP="0059559B">
      <w:pPr>
        <w:widowControl w:val="0"/>
        <w:autoSpaceDE w:val="0"/>
        <w:spacing w:after="60"/>
        <w:jc w:val="both"/>
        <w:rPr>
          <w:rFonts w:ascii="Arial Narrow" w:hAnsi="Arial Narrow" w:cs="Arial"/>
          <w:b/>
          <w:bCs/>
          <w:sz w:val="26"/>
          <w:szCs w:val="26"/>
        </w:rPr>
      </w:pPr>
    </w:p>
    <w:p w14:paraId="7595B20C" w14:textId="77777777" w:rsidR="00273DD0" w:rsidRPr="00B47EEB" w:rsidRDefault="00353DCC" w:rsidP="0059559B">
      <w:pPr>
        <w:widowControl w:val="0"/>
        <w:autoSpaceDE w:val="0"/>
        <w:spacing w:after="60"/>
        <w:jc w:val="both"/>
        <w:rPr>
          <w:rFonts w:ascii="Arial Narrow" w:hAnsi="Arial Narrow" w:cs="Arial"/>
          <w:b/>
          <w:sz w:val="26"/>
          <w:szCs w:val="26"/>
        </w:rPr>
      </w:pPr>
      <w:r w:rsidRPr="00B47EEB">
        <w:rPr>
          <w:rFonts w:ascii="Arial Narrow" w:hAnsi="Arial Narrow" w:cs="Arial"/>
          <w:i/>
          <w:iCs/>
          <w:sz w:val="26"/>
          <w:szCs w:val="26"/>
        </w:rPr>
        <w:t>c.</w:t>
      </w:r>
      <w:r w:rsidR="008116F8" w:rsidRPr="00B47EEB">
        <w:rPr>
          <w:rFonts w:ascii="Arial Narrow" w:hAnsi="Arial Narrow" w:cs="Arial"/>
          <w:i/>
          <w:iCs/>
          <w:sz w:val="26"/>
          <w:szCs w:val="26"/>
        </w:rPr>
        <w:t xml:space="preserve"> </w:t>
      </w:r>
      <w:r w:rsidRPr="00B47EEB">
        <w:rPr>
          <w:rFonts w:ascii="Arial Narrow" w:hAnsi="Arial Narrow" w:cs="Arial"/>
          <w:b/>
          <w:i/>
          <w:iCs/>
          <w:sz w:val="26"/>
          <w:szCs w:val="26"/>
        </w:rPr>
        <w:t>Volume</w:t>
      </w:r>
      <w:r w:rsidR="004B7C74" w:rsidRPr="00B47EEB">
        <w:rPr>
          <w:rFonts w:ascii="Arial Narrow" w:hAnsi="Arial Narrow" w:cs="Arial"/>
          <w:b/>
          <w:i/>
          <w:iCs/>
          <w:sz w:val="26"/>
          <w:szCs w:val="26"/>
        </w:rPr>
        <w:t xml:space="preserve"> </w:t>
      </w:r>
      <w:r w:rsidRPr="00B47EEB">
        <w:rPr>
          <w:rFonts w:ascii="Arial Narrow" w:hAnsi="Arial Narrow" w:cs="Arial"/>
          <w:b/>
          <w:i/>
          <w:iCs/>
          <w:sz w:val="26"/>
          <w:szCs w:val="26"/>
        </w:rPr>
        <w:t>3</w:t>
      </w:r>
      <w:r w:rsidR="006B6860" w:rsidRPr="00B47EEB">
        <w:rPr>
          <w:rFonts w:ascii="Arial Narrow" w:hAnsi="Arial Narrow" w:cs="Arial"/>
          <w:b/>
          <w:i/>
          <w:iCs/>
          <w:sz w:val="26"/>
          <w:szCs w:val="26"/>
        </w:rPr>
        <w:t xml:space="preserve"> </w:t>
      </w:r>
      <w:r w:rsidRPr="00B47EEB">
        <w:rPr>
          <w:rFonts w:ascii="Arial Narrow" w:hAnsi="Arial Narrow" w:cs="Arial"/>
          <w:b/>
          <w:i/>
          <w:iCs/>
          <w:sz w:val="26"/>
          <w:szCs w:val="26"/>
        </w:rPr>
        <w:t>:</w:t>
      </w:r>
      <w:r w:rsidR="006B6860" w:rsidRPr="00B47EEB">
        <w:rPr>
          <w:rFonts w:ascii="Arial Narrow" w:hAnsi="Arial Narrow" w:cs="Arial"/>
          <w:b/>
          <w:i/>
          <w:iCs/>
          <w:sz w:val="26"/>
          <w:szCs w:val="26"/>
        </w:rPr>
        <w:t xml:space="preserve"> </w:t>
      </w:r>
      <w:r w:rsidRPr="00B47EEB">
        <w:rPr>
          <w:rFonts w:ascii="Arial Narrow" w:hAnsi="Arial Narrow" w:cs="Arial"/>
          <w:b/>
          <w:i/>
          <w:iCs/>
          <w:sz w:val="26"/>
          <w:szCs w:val="26"/>
        </w:rPr>
        <w:t>Offre</w:t>
      </w:r>
      <w:r w:rsidR="006B6860" w:rsidRPr="00B47EEB">
        <w:rPr>
          <w:rFonts w:ascii="Arial Narrow" w:hAnsi="Arial Narrow" w:cs="Arial"/>
          <w:b/>
          <w:i/>
          <w:iCs/>
          <w:sz w:val="26"/>
          <w:szCs w:val="26"/>
        </w:rPr>
        <w:t xml:space="preserve"> </w:t>
      </w:r>
      <w:r w:rsidRPr="00B47EEB">
        <w:rPr>
          <w:rFonts w:ascii="Arial Narrow" w:hAnsi="Arial Narrow" w:cs="Arial"/>
          <w:b/>
          <w:i/>
          <w:iCs/>
          <w:sz w:val="26"/>
          <w:szCs w:val="26"/>
        </w:rPr>
        <w:t>financière</w:t>
      </w:r>
    </w:p>
    <w:p w14:paraId="0ADC5C31" w14:textId="04BAFFC5" w:rsidR="00273DD0" w:rsidRPr="00B47EEB" w:rsidRDefault="0095669C" w:rsidP="0059559B">
      <w:pPr>
        <w:widowControl w:val="0"/>
        <w:autoSpaceDE w:val="0"/>
        <w:spacing w:after="60"/>
        <w:jc w:val="both"/>
        <w:rPr>
          <w:rFonts w:ascii="Arial Narrow" w:hAnsi="Arial Narrow" w:cs="Arial"/>
          <w:sz w:val="26"/>
          <w:szCs w:val="26"/>
        </w:rPr>
      </w:pPr>
      <w:r w:rsidRPr="00B47EEB">
        <w:rPr>
          <w:rFonts w:ascii="Arial Narrow" w:hAnsi="Arial Narrow" w:cs="Arial"/>
          <w:spacing w:val="3"/>
          <w:sz w:val="26"/>
          <w:szCs w:val="26"/>
        </w:rPr>
        <w:t xml:space="preserve">Il comprend </w:t>
      </w:r>
      <w:r w:rsidR="00353DCC" w:rsidRPr="00B47EEB">
        <w:rPr>
          <w:rFonts w:ascii="Arial Narrow" w:hAnsi="Arial Narrow" w:cs="Arial"/>
          <w:spacing w:val="3"/>
          <w:sz w:val="26"/>
          <w:szCs w:val="26"/>
        </w:rPr>
        <w:t>le</w:t>
      </w:r>
      <w:r w:rsidR="00353DCC" w:rsidRPr="00B47EEB">
        <w:rPr>
          <w:rFonts w:ascii="Arial Narrow" w:hAnsi="Arial Narrow" w:cs="Arial"/>
          <w:sz w:val="26"/>
          <w:szCs w:val="26"/>
        </w:rPr>
        <w:t xml:space="preserve">s </w:t>
      </w:r>
      <w:r w:rsidR="00353DCC" w:rsidRPr="00B47EEB">
        <w:rPr>
          <w:rFonts w:ascii="Arial Narrow" w:hAnsi="Arial Narrow" w:cs="Arial"/>
          <w:spacing w:val="3"/>
          <w:sz w:val="26"/>
          <w:szCs w:val="26"/>
        </w:rPr>
        <w:t>élément</w:t>
      </w:r>
      <w:r w:rsidR="00353DCC" w:rsidRPr="00B47EEB">
        <w:rPr>
          <w:rFonts w:ascii="Arial Narrow" w:hAnsi="Arial Narrow" w:cs="Arial"/>
          <w:sz w:val="26"/>
          <w:szCs w:val="26"/>
        </w:rPr>
        <w:t xml:space="preserve">s </w:t>
      </w:r>
      <w:r w:rsidR="00353DCC" w:rsidRPr="00B47EEB">
        <w:rPr>
          <w:rFonts w:ascii="Arial Narrow" w:hAnsi="Arial Narrow" w:cs="Arial"/>
          <w:spacing w:val="3"/>
          <w:sz w:val="26"/>
          <w:szCs w:val="26"/>
        </w:rPr>
        <w:t>permettan</w:t>
      </w:r>
      <w:r w:rsidR="00353DCC" w:rsidRPr="00B47EEB">
        <w:rPr>
          <w:rFonts w:ascii="Arial Narrow" w:hAnsi="Arial Narrow" w:cs="Arial"/>
          <w:sz w:val="26"/>
          <w:szCs w:val="26"/>
        </w:rPr>
        <w:t xml:space="preserve">t </w:t>
      </w:r>
      <w:r w:rsidR="00353DCC" w:rsidRPr="00B47EEB">
        <w:rPr>
          <w:rFonts w:ascii="Arial Narrow" w:hAnsi="Arial Narrow" w:cs="Arial"/>
          <w:spacing w:val="3"/>
          <w:sz w:val="26"/>
          <w:szCs w:val="26"/>
        </w:rPr>
        <w:t xml:space="preserve">de </w:t>
      </w:r>
      <w:r w:rsidR="00353DCC" w:rsidRPr="00B47EEB">
        <w:rPr>
          <w:rFonts w:ascii="Arial Narrow" w:hAnsi="Arial Narrow" w:cs="Arial"/>
          <w:sz w:val="26"/>
          <w:szCs w:val="26"/>
        </w:rPr>
        <w:t>justifier</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le</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coût</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des</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travaux,</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à</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savoir:</w:t>
      </w:r>
    </w:p>
    <w:p w14:paraId="42C97195" w14:textId="79BDC249" w:rsidR="00273DD0" w:rsidRPr="00B47EEB" w:rsidRDefault="006D0FDA"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c.</w:t>
      </w:r>
      <w:r w:rsidR="00353DCC" w:rsidRPr="00B47EEB">
        <w:rPr>
          <w:rFonts w:ascii="Arial Narrow" w:hAnsi="Arial Narrow" w:cs="Arial"/>
          <w:sz w:val="26"/>
          <w:szCs w:val="26"/>
        </w:rPr>
        <w:t>1. La</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soumission</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proprement</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dite,</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en</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original</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rédigée selon</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le</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modèle</w:t>
      </w:r>
      <w:r w:rsidR="00F51536" w:rsidRPr="00B47EEB">
        <w:rPr>
          <w:rFonts w:ascii="Arial Narrow" w:hAnsi="Arial Narrow" w:cs="Arial"/>
          <w:sz w:val="26"/>
          <w:szCs w:val="26"/>
        </w:rPr>
        <w:t xml:space="preserve"> ou le formulaire type</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joint,</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timbrée</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au</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tarif</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en</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vigueur, signée</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et</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datée</w:t>
      </w:r>
      <w:r w:rsidR="00DD49D0" w:rsidRPr="00B47EEB">
        <w:rPr>
          <w:rFonts w:ascii="Arial Narrow" w:hAnsi="Arial Narrow" w:cs="Arial"/>
          <w:sz w:val="26"/>
          <w:szCs w:val="26"/>
        </w:rPr>
        <w:t xml:space="preserve"> </w:t>
      </w:r>
      <w:r w:rsidR="00353DCC" w:rsidRPr="00B47EEB">
        <w:rPr>
          <w:rFonts w:ascii="Arial Narrow" w:hAnsi="Arial Narrow" w:cs="Arial"/>
          <w:sz w:val="26"/>
          <w:szCs w:val="26"/>
        </w:rPr>
        <w:t>;</w:t>
      </w:r>
    </w:p>
    <w:p w14:paraId="45173A4B" w14:textId="7FD35B48" w:rsidR="00273DD0" w:rsidRPr="00B47EEB" w:rsidRDefault="006D0FDA" w:rsidP="0059559B">
      <w:pPr>
        <w:widowControl w:val="0"/>
        <w:autoSpaceDE w:val="0"/>
        <w:spacing w:after="60"/>
        <w:jc w:val="both"/>
        <w:rPr>
          <w:rFonts w:ascii="Arial Narrow" w:hAnsi="Arial Narrow" w:cs="Arial"/>
          <w:sz w:val="26"/>
          <w:szCs w:val="26"/>
        </w:rPr>
      </w:pPr>
      <w:r w:rsidRPr="00B47EEB">
        <w:rPr>
          <w:rFonts w:ascii="Arial Narrow" w:hAnsi="Arial Narrow" w:cs="Arial"/>
          <w:sz w:val="26"/>
          <w:szCs w:val="26"/>
        </w:rPr>
        <w:t>c.</w:t>
      </w:r>
      <w:r w:rsidR="00353DCC" w:rsidRPr="00B47EEB">
        <w:rPr>
          <w:rFonts w:ascii="Arial Narrow" w:hAnsi="Arial Narrow" w:cs="Arial"/>
          <w:sz w:val="26"/>
          <w:szCs w:val="26"/>
        </w:rPr>
        <w:t>2. Le</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bordereau</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des</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prix</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unitaires</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dûment</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rempli</w:t>
      </w:r>
      <w:r w:rsidR="00DD49D0" w:rsidRPr="00B47EEB">
        <w:rPr>
          <w:rFonts w:ascii="Arial Narrow" w:hAnsi="Arial Narrow" w:cs="Arial"/>
          <w:sz w:val="26"/>
          <w:szCs w:val="26"/>
        </w:rPr>
        <w:t xml:space="preserve"> </w:t>
      </w:r>
      <w:r w:rsidR="00353DCC" w:rsidRPr="00B47EEB">
        <w:rPr>
          <w:rFonts w:ascii="Arial Narrow" w:hAnsi="Arial Narrow" w:cs="Arial"/>
          <w:sz w:val="26"/>
          <w:szCs w:val="26"/>
        </w:rPr>
        <w:t>;</w:t>
      </w:r>
    </w:p>
    <w:p w14:paraId="27242EEE" w14:textId="08852A78" w:rsidR="00273DD0" w:rsidRPr="00B47EEB" w:rsidRDefault="006D0FDA" w:rsidP="0059559B">
      <w:pPr>
        <w:widowControl w:val="0"/>
        <w:tabs>
          <w:tab w:val="left" w:pos="6675"/>
        </w:tabs>
        <w:autoSpaceDE w:val="0"/>
        <w:spacing w:after="60"/>
        <w:jc w:val="both"/>
        <w:rPr>
          <w:rFonts w:ascii="Arial Narrow" w:hAnsi="Arial Narrow" w:cs="Arial"/>
        </w:rPr>
      </w:pPr>
      <w:r w:rsidRPr="00B47EEB">
        <w:rPr>
          <w:rFonts w:ascii="Arial Narrow" w:hAnsi="Arial Narrow" w:cs="Arial"/>
          <w:sz w:val="26"/>
          <w:szCs w:val="26"/>
        </w:rPr>
        <w:t>c.</w:t>
      </w:r>
      <w:r w:rsidR="00353DCC" w:rsidRPr="00B47EEB">
        <w:rPr>
          <w:rFonts w:ascii="Arial Narrow" w:hAnsi="Arial Narrow" w:cs="Arial"/>
          <w:sz w:val="26"/>
          <w:szCs w:val="26"/>
        </w:rPr>
        <w:t>3. Le</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détail</w:t>
      </w:r>
      <w:r w:rsidR="006B6860" w:rsidRPr="00B47EEB">
        <w:rPr>
          <w:rFonts w:ascii="Arial Narrow" w:hAnsi="Arial Narrow" w:cs="Arial"/>
          <w:sz w:val="26"/>
          <w:szCs w:val="26"/>
        </w:rPr>
        <w:t xml:space="preserve"> </w:t>
      </w:r>
      <w:r w:rsidR="00031069" w:rsidRPr="00B47EEB">
        <w:rPr>
          <w:rFonts w:ascii="Arial Narrow" w:hAnsi="Arial Narrow" w:cs="Arial"/>
          <w:sz w:val="26"/>
          <w:szCs w:val="26"/>
        </w:rPr>
        <w:t xml:space="preserve">quantitatif et </w:t>
      </w:r>
      <w:r w:rsidR="00353DCC" w:rsidRPr="00B47EEB">
        <w:rPr>
          <w:rFonts w:ascii="Arial Narrow" w:hAnsi="Arial Narrow" w:cs="Arial"/>
          <w:sz w:val="26"/>
          <w:szCs w:val="26"/>
        </w:rPr>
        <w:t>estimatif</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dûment</w:t>
      </w:r>
      <w:r w:rsidR="006B6860" w:rsidRPr="00B47EEB">
        <w:rPr>
          <w:rFonts w:ascii="Arial Narrow" w:hAnsi="Arial Narrow" w:cs="Arial"/>
          <w:sz w:val="26"/>
          <w:szCs w:val="26"/>
        </w:rPr>
        <w:t xml:space="preserve"> </w:t>
      </w:r>
      <w:r w:rsidR="00353DCC" w:rsidRPr="00B47EEB">
        <w:rPr>
          <w:rFonts w:ascii="Arial Narrow" w:hAnsi="Arial Narrow" w:cs="Arial"/>
          <w:sz w:val="26"/>
          <w:szCs w:val="26"/>
        </w:rPr>
        <w:t>rempli</w:t>
      </w:r>
      <w:r w:rsidR="00DD49D0" w:rsidRPr="00B47EEB">
        <w:rPr>
          <w:rFonts w:ascii="Arial Narrow" w:hAnsi="Arial Narrow" w:cs="Arial"/>
          <w:sz w:val="26"/>
          <w:szCs w:val="26"/>
        </w:rPr>
        <w:t xml:space="preserve"> </w:t>
      </w:r>
      <w:r w:rsidR="00353DCC" w:rsidRPr="00B47EEB">
        <w:rPr>
          <w:rFonts w:ascii="Arial Narrow" w:hAnsi="Arial Narrow" w:cs="Arial"/>
          <w:sz w:val="26"/>
          <w:szCs w:val="26"/>
        </w:rPr>
        <w:t>;</w:t>
      </w:r>
      <w:r w:rsidR="00031069" w:rsidRPr="00B47EEB">
        <w:rPr>
          <w:rFonts w:ascii="Arial Narrow" w:hAnsi="Arial Narrow" w:cs="Arial"/>
        </w:rPr>
        <w:tab/>
      </w:r>
    </w:p>
    <w:p w14:paraId="32293894" w14:textId="48FE9799" w:rsidR="00273DD0" w:rsidRPr="00B47EEB" w:rsidRDefault="006D0FDA" w:rsidP="0059559B">
      <w:pPr>
        <w:widowControl w:val="0"/>
        <w:autoSpaceDE w:val="0"/>
        <w:spacing w:after="60"/>
        <w:jc w:val="both"/>
        <w:rPr>
          <w:rFonts w:ascii="Arial Narrow" w:hAnsi="Arial Narrow" w:cs="Arial"/>
        </w:rPr>
      </w:pPr>
      <w:r w:rsidRPr="00B47EEB">
        <w:rPr>
          <w:rFonts w:ascii="Arial Narrow" w:hAnsi="Arial Narrow" w:cs="Arial"/>
        </w:rPr>
        <w:t>c.</w:t>
      </w:r>
      <w:r w:rsidR="00353DCC" w:rsidRPr="00B47EEB">
        <w:rPr>
          <w:rFonts w:ascii="Arial Narrow" w:hAnsi="Arial Narrow" w:cs="Arial"/>
        </w:rPr>
        <w:t>4. Le sous-détail des prix et/ou la décomposition des</w:t>
      </w:r>
      <w:r w:rsidR="006B6860" w:rsidRPr="00B47EEB">
        <w:rPr>
          <w:rFonts w:ascii="Arial Narrow" w:hAnsi="Arial Narrow" w:cs="Arial"/>
        </w:rPr>
        <w:t xml:space="preserve"> </w:t>
      </w:r>
      <w:r w:rsidR="00353DCC" w:rsidRPr="00B47EEB">
        <w:rPr>
          <w:rFonts w:ascii="Arial Narrow" w:hAnsi="Arial Narrow" w:cs="Arial"/>
        </w:rPr>
        <w:t>prix</w:t>
      </w:r>
      <w:r w:rsidR="006B6860" w:rsidRPr="00B47EEB">
        <w:rPr>
          <w:rFonts w:ascii="Arial Narrow" w:hAnsi="Arial Narrow" w:cs="Arial"/>
        </w:rPr>
        <w:t xml:space="preserve"> </w:t>
      </w:r>
      <w:r w:rsidR="00353DCC" w:rsidRPr="00B47EEB">
        <w:rPr>
          <w:rFonts w:ascii="Arial Narrow" w:hAnsi="Arial Narrow" w:cs="Arial"/>
        </w:rPr>
        <w:t>forfaitaires</w:t>
      </w:r>
      <w:r w:rsidR="00DD49D0" w:rsidRPr="00B47EEB">
        <w:rPr>
          <w:rFonts w:ascii="Arial Narrow" w:hAnsi="Arial Narrow" w:cs="Arial"/>
        </w:rPr>
        <w:t xml:space="preserve"> </w:t>
      </w:r>
      <w:r w:rsidR="00353DCC" w:rsidRPr="00B47EEB">
        <w:rPr>
          <w:rFonts w:ascii="Arial Narrow" w:hAnsi="Arial Narrow" w:cs="Arial"/>
        </w:rPr>
        <w:t>;</w:t>
      </w:r>
    </w:p>
    <w:p w14:paraId="726C509E" w14:textId="77777777" w:rsidR="00273DD0" w:rsidRPr="00B47EEB" w:rsidRDefault="006D0FDA" w:rsidP="0059559B">
      <w:pPr>
        <w:widowControl w:val="0"/>
        <w:autoSpaceDE w:val="0"/>
        <w:spacing w:after="60"/>
        <w:jc w:val="both"/>
        <w:rPr>
          <w:rFonts w:ascii="Arial Narrow" w:hAnsi="Arial Narrow" w:cs="Arial"/>
        </w:rPr>
      </w:pPr>
      <w:r w:rsidRPr="00B47EEB">
        <w:rPr>
          <w:rFonts w:ascii="Arial Narrow" w:hAnsi="Arial Narrow" w:cs="Arial"/>
        </w:rPr>
        <w:t>c.</w:t>
      </w:r>
      <w:r w:rsidR="00353DCC" w:rsidRPr="00B47EEB">
        <w:rPr>
          <w:rFonts w:ascii="Arial Narrow" w:hAnsi="Arial Narrow" w:cs="Arial"/>
        </w:rPr>
        <w:t xml:space="preserve">5. </w:t>
      </w:r>
      <w:bookmarkStart w:id="82" w:name="_Hlk159243591"/>
      <w:r w:rsidR="00353DCC" w:rsidRPr="00B47EEB">
        <w:rPr>
          <w:rFonts w:ascii="Arial Narrow" w:hAnsi="Arial Narrow" w:cs="Arial"/>
        </w:rPr>
        <w:t>L’échéancier prévisionnel de paiements</w:t>
      </w:r>
      <w:r w:rsidR="0095669C" w:rsidRPr="00B47EEB">
        <w:rPr>
          <w:rFonts w:ascii="Arial Narrow" w:hAnsi="Arial Narrow" w:cs="Arial"/>
        </w:rPr>
        <w:t>,</w:t>
      </w:r>
      <w:r w:rsidR="00353DCC" w:rsidRPr="00B47EEB">
        <w:rPr>
          <w:rFonts w:ascii="Arial Narrow" w:hAnsi="Arial Narrow" w:cs="Arial"/>
        </w:rPr>
        <w:t xml:space="preserve"> le cas échéant</w:t>
      </w:r>
      <w:bookmarkEnd w:id="82"/>
      <w:r w:rsidR="00353DCC" w:rsidRPr="00B47EEB">
        <w:rPr>
          <w:rFonts w:ascii="Arial Narrow" w:hAnsi="Arial Narrow" w:cs="Arial"/>
        </w:rPr>
        <w:t>.</w:t>
      </w:r>
    </w:p>
    <w:p w14:paraId="405DA8D9"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spacing w:val="1"/>
        </w:rPr>
        <w:t>Le</w:t>
      </w:r>
      <w:r w:rsidRPr="00B47EEB">
        <w:rPr>
          <w:rFonts w:ascii="Arial Narrow" w:hAnsi="Arial Narrow" w:cs="Arial"/>
        </w:rPr>
        <w:t xml:space="preserve">s </w:t>
      </w:r>
      <w:r w:rsidRPr="00B47EEB">
        <w:rPr>
          <w:rFonts w:ascii="Arial Narrow" w:hAnsi="Arial Narrow" w:cs="Arial"/>
          <w:spacing w:val="1"/>
        </w:rPr>
        <w:t>soumissionnaire</w:t>
      </w:r>
      <w:r w:rsidRPr="00B47EEB">
        <w:rPr>
          <w:rFonts w:ascii="Arial Narrow" w:hAnsi="Arial Narrow" w:cs="Arial"/>
        </w:rPr>
        <w:t xml:space="preserve">s </w:t>
      </w:r>
      <w:r w:rsidRPr="00B47EEB">
        <w:rPr>
          <w:rFonts w:ascii="Arial Narrow" w:hAnsi="Arial Narrow" w:cs="Arial"/>
          <w:spacing w:val="1"/>
        </w:rPr>
        <w:t>utiliseron</w:t>
      </w:r>
      <w:r w:rsidRPr="00B47EEB">
        <w:rPr>
          <w:rFonts w:ascii="Arial Narrow" w:hAnsi="Arial Narrow" w:cs="Arial"/>
        </w:rPr>
        <w:t xml:space="preserve">t à </w:t>
      </w:r>
      <w:r w:rsidRPr="00B47EEB">
        <w:rPr>
          <w:rFonts w:ascii="Arial Narrow" w:hAnsi="Arial Narrow" w:cs="Arial"/>
          <w:spacing w:val="1"/>
        </w:rPr>
        <w:t>ce</w:t>
      </w:r>
      <w:r w:rsidRPr="00B47EEB">
        <w:rPr>
          <w:rFonts w:ascii="Arial Narrow" w:hAnsi="Arial Narrow" w:cs="Arial"/>
        </w:rPr>
        <w:t xml:space="preserve">t </w:t>
      </w:r>
      <w:r w:rsidRPr="00B47EEB">
        <w:rPr>
          <w:rFonts w:ascii="Arial Narrow" w:hAnsi="Arial Narrow" w:cs="Arial"/>
          <w:spacing w:val="1"/>
        </w:rPr>
        <w:t>effe</w:t>
      </w:r>
      <w:r w:rsidRPr="00B47EEB">
        <w:rPr>
          <w:rFonts w:ascii="Arial Narrow" w:hAnsi="Arial Narrow" w:cs="Arial"/>
        </w:rPr>
        <w:t xml:space="preserve">t </w:t>
      </w:r>
      <w:r w:rsidRPr="00B47EEB">
        <w:rPr>
          <w:rFonts w:ascii="Arial Narrow" w:hAnsi="Arial Narrow" w:cs="Arial"/>
          <w:spacing w:val="1"/>
        </w:rPr>
        <w:t xml:space="preserve">les </w:t>
      </w:r>
      <w:r w:rsidRPr="00B47EEB">
        <w:rPr>
          <w:rFonts w:ascii="Arial Narrow" w:hAnsi="Arial Narrow" w:cs="Arial"/>
        </w:rPr>
        <w:t>pièces et modèles</w:t>
      </w:r>
      <w:r w:rsidR="006B6860" w:rsidRPr="00B47EEB">
        <w:rPr>
          <w:rFonts w:ascii="Arial Narrow" w:hAnsi="Arial Narrow" w:cs="Arial"/>
        </w:rPr>
        <w:t xml:space="preserve"> </w:t>
      </w:r>
      <w:r w:rsidR="00407794" w:rsidRPr="00B47EEB">
        <w:rPr>
          <w:rFonts w:ascii="Arial Narrow" w:hAnsi="Arial Narrow" w:cs="Arial"/>
        </w:rPr>
        <w:t>ou formulaires types</w:t>
      </w:r>
      <w:r w:rsidRPr="00B47EEB">
        <w:rPr>
          <w:rFonts w:ascii="Arial Narrow" w:hAnsi="Arial Narrow" w:cs="Arial"/>
        </w:rPr>
        <w:t xml:space="preserve"> prévus dans le Dossier d’Appel d’Offres, sous</w:t>
      </w:r>
      <w:r w:rsidR="00764A83" w:rsidRPr="00B47EEB">
        <w:rPr>
          <w:rFonts w:ascii="Arial Narrow" w:hAnsi="Arial Narrow" w:cs="Arial"/>
        </w:rPr>
        <w:t xml:space="preserve"> réserve des dispositions de l’a</w:t>
      </w:r>
      <w:r w:rsidRPr="00B47EEB">
        <w:rPr>
          <w:rFonts w:ascii="Arial Narrow" w:hAnsi="Arial Narrow" w:cs="Arial"/>
        </w:rPr>
        <w:t xml:space="preserve">rticle </w:t>
      </w:r>
      <w:r w:rsidRPr="00B47EEB">
        <w:rPr>
          <w:rFonts w:ascii="Arial Narrow" w:hAnsi="Arial Narrow" w:cs="Arial"/>
          <w:spacing w:val="5"/>
        </w:rPr>
        <w:t>17.</w:t>
      </w:r>
      <w:r w:rsidRPr="00B47EEB">
        <w:rPr>
          <w:rFonts w:ascii="Arial Narrow" w:hAnsi="Arial Narrow" w:cs="Arial"/>
        </w:rPr>
        <w:t xml:space="preserve">2 </w:t>
      </w:r>
      <w:r w:rsidRPr="00B47EEB">
        <w:rPr>
          <w:rFonts w:ascii="Arial Narrow" w:hAnsi="Arial Narrow" w:cs="Arial"/>
          <w:spacing w:val="5"/>
        </w:rPr>
        <w:t>d</w:t>
      </w:r>
      <w:r w:rsidRPr="00B47EEB">
        <w:rPr>
          <w:rFonts w:ascii="Arial Narrow" w:hAnsi="Arial Narrow" w:cs="Arial"/>
        </w:rPr>
        <w:t xml:space="preserve">u </w:t>
      </w:r>
      <w:r w:rsidRPr="00B47EEB">
        <w:rPr>
          <w:rFonts w:ascii="Arial Narrow" w:hAnsi="Arial Narrow" w:cs="Arial"/>
          <w:spacing w:val="5"/>
        </w:rPr>
        <w:t>RGA</w:t>
      </w:r>
      <w:r w:rsidRPr="00B47EEB">
        <w:rPr>
          <w:rFonts w:ascii="Arial Narrow" w:hAnsi="Arial Narrow" w:cs="Arial"/>
        </w:rPr>
        <w:t xml:space="preserve">O </w:t>
      </w:r>
      <w:r w:rsidRPr="00B47EEB">
        <w:rPr>
          <w:rFonts w:ascii="Arial Narrow" w:hAnsi="Arial Narrow" w:cs="Arial"/>
          <w:spacing w:val="5"/>
        </w:rPr>
        <w:t>concernan</w:t>
      </w:r>
      <w:r w:rsidRPr="00B47EEB">
        <w:rPr>
          <w:rFonts w:ascii="Arial Narrow" w:hAnsi="Arial Narrow" w:cs="Arial"/>
        </w:rPr>
        <w:t xml:space="preserve">t </w:t>
      </w:r>
      <w:r w:rsidRPr="00B47EEB">
        <w:rPr>
          <w:rFonts w:ascii="Arial Narrow" w:hAnsi="Arial Narrow" w:cs="Arial"/>
          <w:spacing w:val="5"/>
        </w:rPr>
        <w:t>le</w:t>
      </w:r>
      <w:r w:rsidRPr="00B47EEB">
        <w:rPr>
          <w:rFonts w:ascii="Arial Narrow" w:hAnsi="Arial Narrow" w:cs="Arial"/>
        </w:rPr>
        <w:t xml:space="preserve">s </w:t>
      </w:r>
      <w:r w:rsidRPr="00B47EEB">
        <w:rPr>
          <w:rFonts w:ascii="Arial Narrow" w:hAnsi="Arial Narrow" w:cs="Arial"/>
          <w:spacing w:val="5"/>
        </w:rPr>
        <w:t>autre</w:t>
      </w:r>
      <w:r w:rsidRPr="00B47EEB">
        <w:rPr>
          <w:rFonts w:ascii="Arial Narrow" w:hAnsi="Arial Narrow" w:cs="Arial"/>
        </w:rPr>
        <w:t xml:space="preserve">s </w:t>
      </w:r>
      <w:r w:rsidRPr="00B47EEB">
        <w:rPr>
          <w:rFonts w:ascii="Arial Narrow" w:hAnsi="Arial Narrow" w:cs="Arial"/>
          <w:spacing w:val="5"/>
        </w:rPr>
        <w:t xml:space="preserve">formes </w:t>
      </w:r>
      <w:r w:rsidRPr="00B47EEB">
        <w:rPr>
          <w:rFonts w:ascii="Arial Narrow" w:hAnsi="Arial Narrow" w:cs="Arial"/>
        </w:rPr>
        <w:t>possibles</w:t>
      </w:r>
      <w:r w:rsidR="006B6860" w:rsidRPr="00B47EEB">
        <w:rPr>
          <w:rFonts w:ascii="Arial Narrow" w:hAnsi="Arial Narrow" w:cs="Arial"/>
        </w:rPr>
        <w:t xml:space="preserve"> </w:t>
      </w:r>
      <w:r w:rsidRPr="00B47EEB">
        <w:rPr>
          <w:rFonts w:ascii="Arial Narrow" w:hAnsi="Arial Narrow" w:cs="Arial"/>
        </w:rPr>
        <w:t>de</w:t>
      </w:r>
      <w:r w:rsidR="006B6860" w:rsidRPr="00B47EEB">
        <w:rPr>
          <w:rFonts w:ascii="Arial Narrow" w:hAnsi="Arial Narrow" w:cs="Arial"/>
        </w:rPr>
        <w:t xml:space="preserve"> </w:t>
      </w:r>
      <w:r w:rsidRPr="00B47EEB">
        <w:rPr>
          <w:rFonts w:ascii="Arial Narrow" w:hAnsi="Arial Narrow" w:cs="Arial"/>
        </w:rPr>
        <w:t>Caution</w:t>
      </w:r>
      <w:r w:rsidR="00975494" w:rsidRPr="00B47EEB">
        <w:rPr>
          <w:rFonts w:ascii="Arial Narrow" w:hAnsi="Arial Narrow" w:cs="Arial"/>
        </w:rPr>
        <w:t xml:space="preserve">nement </w:t>
      </w:r>
      <w:r w:rsidRPr="00B47EEB">
        <w:rPr>
          <w:rFonts w:ascii="Arial Narrow" w:hAnsi="Arial Narrow" w:cs="Arial"/>
        </w:rPr>
        <w:t>de</w:t>
      </w:r>
      <w:r w:rsidR="006B6860" w:rsidRPr="00B47EEB">
        <w:rPr>
          <w:rFonts w:ascii="Arial Narrow" w:hAnsi="Arial Narrow" w:cs="Arial"/>
        </w:rPr>
        <w:t xml:space="preserve"> </w:t>
      </w:r>
      <w:r w:rsidRPr="00B47EEB">
        <w:rPr>
          <w:rFonts w:ascii="Arial Narrow" w:hAnsi="Arial Narrow" w:cs="Arial"/>
        </w:rPr>
        <w:t>Soumission.</w:t>
      </w:r>
    </w:p>
    <w:p w14:paraId="1E6033D1" w14:textId="6C2FD1F7" w:rsidR="00A0296A" w:rsidRPr="00B47EEB" w:rsidRDefault="00A0296A" w:rsidP="0059559B">
      <w:pPr>
        <w:spacing w:after="60"/>
        <w:jc w:val="both"/>
        <w:rPr>
          <w:rFonts w:ascii="Arial Narrow" w:hAnsi="Arial Narrow" w:cs="Arial"/>
        </w:rPr>
      </w:pPr>
      <w:r w:rsidRPr="00B47EEB">
        <w:rPr>
          <w:rFonts w:ascii="Arial Narrow" w:hAnsi="Arial Narrow" w:cs="Arial"/>
        </w:rPr>
        <w:t xml:space="preserve">13.2. Le RPAO indique combien de temps les propositions doivent demeurer valides à compter de la date de soumission. Pendant cette période, les soumissionnaires doivent garder à disposition le personnel spécialisé proposé pour la mission. Le </w:t>
      </w:r>
      <w:r w:rsidR="00CC0E1C" w:rsidRPr="00B47EEB">
        <w:rPr>
          <w:rFonts w:ascii="Arial Narrow" w:hAnsi="Arial Narrow" w:cs="Arial"/>
        </w:rPr>
        <w:t xml:space="preserve">Maître d’Ouvrage Délégué </w:t>
      </w:r>
      <w:r w:rsidRPr="00B47EEB">
        <w:rPr>
          <w:rFonts w:ascii="Arial Narrow" w:hAnsi="Arial Narrow" w:cs="Arial"/>
        </w:rPr>
        <w:t xml:space="preserve">  fait tout son possible pour mener à bien les négociations dans ces délais. Si celui-ci souhaite prolonger la durée de validité des propositions, les Candidats qui n’y consentent pas sont en droit de refuser une telle prolongation</w:t>
      </w:r>
      <w:r w:rsidR="00030F36" w:rsidRPr="00B47EEB">
        <w:rPr>
          <w:rFonts w:ascii="Arial Narrow" w:hAnsi="Arial Narrow" w:cs="Arial"/>
        </w:rPr>
        <w:t>.</w:t>
      </w:r>
    </w:p>
    <w:p w14:paraId="1E243407" w14:textId="77777777" w:rsidR="002253B5" w:rsidRPr="00B47EEB" w:rsidRDefault="002253B5" w:rsidP="0059559B">
      <w:pPr>
        <w:spacing w:after="60"/>
        <w:rPr>
          <w:rFonts w:ascii="Arial Narrow" w:hAnsi="Arial Narrow" w:cs="Arial"/>
        </w:rPr>
      </w:pPr>
    </w:p>
    <w:p w14:paraId="3A2448D1" w14:textId="38BE8A67" w:rsidR="00273DD0" w:rsidRPr="00B47EEB" w:rsidRDefault="00353DCC" w:rsidP="0059559B">
      <w:pPr>
        <w:pStyle w:val="RGAOarticles"/>
        <w:spacing w:line="240" w:lineRule="auto"/>
      </w:pPr>
      <w:bookmarkStart w:id="83" w:name="_Toc530307920"/>
      <w:bookmarkStart w:id="84" w:name="_Toc97557041"/>
      <w:bookmarkStart w:id="85" w:name="_Toc163062708"/>
      <w:r w:rsidRPr="00B47EEB">
        <w:t>Montant</w:t>
      </w:r>
      <w:r w:rsidR="008A7AA5" w:rsidRPr="00B47EEB">
        <w:t xml:space="preserve"> </w:t>
      </w:r>
      <w:r w:rsidRPr="00B47EEB">
        <w:t>de</w:t>
      </w:r>
      <w:r w:rsidR="008A7AA5" w:rsidRPr="00B47EEB">
        <w:t xml:space="preserve"> </w:t>
      </w:r>
      <w:r w:rsidRPr="00B47EEB">
        <w:t>l’offre</w:t>
      </w:r>
      <w:bookmarkEnd w:id="83"/>
      <w:bookmarkEnd w:id="84"/>
      <w:bookmarkEnd w:id="85"/>
    </w:p>
    <w:p w14:paraId="1D0A4B3A" w14:textId="5A68B32C"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14.1. </w:t>
      </w:r>
      <w:bookmarkStart w:id="86" w:name="_Hlk159243872"/>
      <w:r w:rsidRPr="00B47EEB">
        <w:rPr>
          <w:rFonts w:ascii="Arial Narrow" w:hAnsi="Arial Narrow" w:cs="Arial"/>
          <w:spacing w:val="2"/>
        </w:rPr>
        <w:t>Sau</w:t>
      </w:r>
      <w:r w:rsidRPr="00B47EEB">
        <w:rPr>
          <w:rFonts w:ascii="Arial Narrow" w:hAnsi="Arial Narrow" w:cs="Arial"/>
        </w:rPr>
        <w:t xml:space="preserve">f </w:t>
      </w:r>
      <w:r w:rsidRPr="00B47EEB">
        <w:rPr>
          <w:rFonts w:ascii="Arial Narrow" w:hAnsi="Arial Narrow" w:cs="Arial"/>
          <w:spacing w:val="2"/>
        </w:rPr>
        <w:t>indicatio</w:t>
      </w:r>
      <w:r w:rsidRPr="00B47EEB">
        <w:rPr>
          <w:rFonts w:ascii="Arial Narrow" w:hAnsi="Arial Narrow" w:cs="Arial"/>
        </w:rPr>
        <w:t xml:space="preserve">n </w:t>
      </w:r>
      <w:r w:rsidRPr="00B47EEB">
        <w:rPr>
          <w:rFonts w:ascii="Arial Narrow" w:hAnsi="Arial Narrow" w:cs="Arial"/>
          <w:spacing w:val="2"/>
        </w:rPr>
        <w:t>contrair</w:t>
      </w:r>
      <w:r w:rsidRPr="00B47EEB">
        <w:rPr>
          <w:rFonts w:ascii="Arial Narrow" w:hAnsi="Arial Narrow" w:cs="Arial"/>
        </w:rPr>
        <w:t xml:space="preserve">e </w:t>
      </w:r>
      <w:r w:rsidRPr="00B47EEB">
        <w:rPr>
          <w:rFonts w:ascii="Arial Narrow" w:hAnsi="Arial Narrow" w:cs="Arial"/>
          <w:spacing w:val="2"/>
        </w:rPr>
        <w:t>figuran</w:t>
      </w:r>
      <w:r w:rsidRPr="00B47EEB">
        <w:rPr>
          <w:rFonts w:ascii="Arial Narrow" w:hAnsi="Arial Narrow" w:cs="Arial"/>
        </w:rPr>
        <w:t xml:space="preserve">t </w:t>
      </w:r>
      <w:r w:rsidRPr="00B47EEB">
        <w:rPr>
          <w:rFonts w:ascii="Arial Narrow" w:hAnsi="Arial Narrow" w:cs="Arial"/>
          <w:spacing w:val="2"/>
        </w:rPr>
        <w:t>dan</w:t>
      </w:r>
      <w:r w:rsidRPr="00B47EEB">
        <w:rPr>
          <w:rFonts w:ascii="Arial Narrow" w:hAnsi="Arial Narrow" w:cs="Arial"/>
        </w:rPr>
        <w:t xml:space="preserve">s </w:t>
      </w:r>
      <w:r w:rsidRPr="00B47EEB">
        <w:rPr>
          <w:rFonts w:ascii="Arial Narrow" w:hAnsi="Arial Narrow" w:cs="Arial"/>
          <w:spacing w:val="2"/>
        </w:rPr>
        <w:t xml:space="preserve">le </w:t>
      </w:r>
      <w:r w:rsidRPr="00B47EEB">
        <w:rPr>
          <w:rFonts w:ascii="Arial Narrow" w:hAnsi="Arial Narrow" w:cs="Arial"/>
          <w:spacing w:val="5"/>
        </w:rPr>
        <w:t>Dossie</w:t>
      </w:r>
      <w:r w:rsidRPr="00B47EEB">
        <w:rPr>
          <w:rFonts w:ascii="Arial Narrow" w:hAnsi="Arial Narrow" w:cs="Arial"/>
        </w:rPr>
        <w:t xml:space="preserve">r </w:t>
      </w:r>
      <w:r w:rsidRPr="00B47EEB">
        <w:rPr>
          <w:rFonts w:ascii="Arial Narrow" w:hAnsi="Arial Narrow" w:cs="Arial"/>
          <w:spacing w:val="5"/>
        </w:rPr>
        <w:t>d’Appe</w:t>
      </w:r>
      <w:r w:rsidRPr="00B47EEB">
        <w:rPr>
          <w:rFonts w:ascii="Arial Narrow" w:hAnsi="Arial Narrow" w:cs="Arial"/>
        </w:rPr>
        <w:t xml:space="preserve">l </w:t>
      </w:r>
      <w:r w:rsidRPr="00B47EEB">
        <w:rPr>
          <w:rFonts w:ascii="Arial Narrow" w:hAnsi="Arial Narrow" w:cs="Arial"/>
          <w:spacing w:val="5"/>
        </w:rPr>
        <w:t>d’Offres</w:t>
      </w:r>
      <w:r w:rsidRPr="00B47EEB">
        <w:rPr>
          <w:rFonts w:ascii="Arial Narrow" w:hAnsi="Arial Narrow" w:cs="Arial"/>
        </w:rPr>
        <w:t xml:space="preserve">, </w:t>
      </w:r>
      <w:r w:rsidRPr="00B47EEB">
        <w:rPr>
          <w:rFonts w:ascii="Arial Narrow" w:hAnsi="Arial Narrow" w:cs="Arial"/>
          <w:spacing w:val="5"/>
        </w:rPr>
        <w:t>l</w:t>
      </w:r>
      <w:r w:rsidRPr="00B47EEB">
        <w:rPr>
          <w:rFonts w:ascii="Arial Narrow" w:hAnsi="Arial Narrow" w:cs="Arial"/>
        </w:rPr>
        <w:t xml:space="preserve">e </w:t>
      </w:r>
      <w:r w:rsidRPr="00B47EEB">
        <w:rPr>
          <w:rFonts w:ascii="Arial Narrow" w:hAnsi="Arial Narrow" w:cs="Arial"/>
          <w:spacing w:val="5"/>
        </w:rPr>
        <w:t>montan</w:t>
      </w:r>
      <w:r w:rsidRPr="00B47EEB">
        <w:rPr>
          <w:rFonts w:ascii="Arial Narrow" w:hAnsi="Arial Narrow" w:cs="Arial"/>
        </w:rPr>
        <w:t xml:space="preserve">t </w:t>
      </w:r>
      <w:r w:rsidRPr="00B47EEB">
        <w:rPr>
          <w:rFonts w:ascii="Arial Narrow" w:hAnsi="Arial Narrow" w:cs="Arial"/>
          <w:spacing w:val="5"/>
        </w:rPr>
        <w:t>du march</w:t>
      </w:r>
      <w:r w:rsidRPr="00B47EEB">
        <w:rPr>
          <w:rFonts w:ascii="Arial Narrow" w:hAnsi="Arial Narrow" w:cs="Arial"/>
        </w:rPr>
        <w:t xml:space="preserve">é </w:t>
      </w:r>
      <w:r w:rsidRPr="00B47EEB">
        <w:rPr>
          <w:rFonts w:ascii="Arial Narrow" w:hAnsi="Arial Narrow" w:cs="Arial"/>
          <w:spacing w:val="5"/>
        </w:rPr>
        <w:t>couvrir</w:t>
      </w:r>
      <w:r w:rsidRPr="00B47EEB">
        <w:rPr>
          <w:rFonts w:ascii="Arial Narrow" w:hAnsi="Arial Narrow" w:cs="Arial"/>
        </w:rPr>
        <w:t xml:space="preserve">a </w:t>
      </w:r>
      <w:r w:rsidRPr="00B47EEB">
        <w:rPr>
          <w:rFonts w:ascii="Arial Narrow" w:hAnsi="Arial Narrow" w:cs="Arial"/>
          <w:spacing w:val="5"/>
        </w:rPr>
        <w:t>l’ensembl</w:t>
      </w:r>
      <w:r w:rsidRPr="00B47EEB">
        <w:rPr>
          <w:rFonts w:ascii="Arial Narrow" w:hAnsi="Arial Narrow" w:cs="Arial"/>
        </w:rPr>
        <w:t xml:space="preserve">e </w:t>
      </w:r>
      <w:r w:rsidRPr="00B47EEB">
        <w:rPr>
          <w:rFonts w:ascii="Arial Narrow" w:hAnsi="Arial Narrow" w:cs="Arial"/>
          <w:spacing w:val="5"/>
        </w:rPr>
        <w:t>de</w:t>
      </w:r>
      <w:r w:rsidRPr="00B47EEB">
        <w:rPr>
          <w:rFonts w:ascii="Arial Narrow" w:hAnsi="Arial Narrow" w:cs="Arial"/>
        </w:rPr>
        <w:t xml:space="preserve">s </w:t>
      </w:r>
      <w:r w:rsidRPr="00B47EEB">
        <w:rPr>
          <w:rFonts w:ascii="Arial Narrow" w:hAnsi="Arial Narrow" w:cs="Arial"/>
          <w:spacing w:val="5"/>
        </w:rPr>
        <w:t xml:space="preserve">travaux </w:t>
      </w:r>
      <w:r w:rsidR="00764A83" w:rsidRPr="00B47EEB">
        <w:rPr>
          <w:rFonts w:ascii="Arial Narrow" w:hAnsi="Arial Narrow" w:cs="Arial"/>
        </w:rPr>
        <w:t>décrits à l’a</w:t>
      </w:r>
      <w:r w:rsidRPr="00B47EEB">
        <w:rPr>
          <w:rFonts w:ascii="Arial Narrow" w:hAnsi="Arial Narrow" w:cs="Arial"/>
        </w:rPr>
        <w:t xml:space="preserve">rticle 1.1 du </w:t>
      </w:r>
      <w:r w:rsidR="00B53D36" w:rsidRPr="00B47EEB">
        <w:rPr>
          <w:rFonts w:ascii="Arial Narrow" w:hAnsi="Arial Narrow" w:cs="Arial"/>
        </w:rPr>
        <w:t>RPAO</w:t>
      </w:r>
      <w:r w:rsidRPr="00B47EEB">
        <w:rPr>
          <w:rFonts w:ascii="Arial Narrow" w:hAnsi="Arial Narrow" w:cs="Arial"/>
        </w:rPr>
        <w:t>, sur la base du Bordereau des Prix et du Détail Quantitatif</w:t>
      </w:r>
      <w:r w:rsidR="008A7AA5" w:rsidRPr="00B47EEB">
        <w:rPr>
          <w:rFonts w:ascii="Arial Narrow" w:hAnsi="Arial Narrow" w:cs="Arial"/>
        </w:rPr>
        <w:t xml:space="preserve"> </w:t>
      </w:r>
      <w:r w:rsidRPr="00B47EEB">
        <w:rPr>
          <w:rFonts w:ascii="Arial Narrow" w:hAnsi="Arial Narrow" w:cs="Arial"/>
        </w:rPr>
        <w:t>et</w:t>
      </w:r>
      <w:r w:rsidR="008A7AA5" w:rsidRPr="00B47EEB">
        <w:rPr>
          <w:rFonts w:ascii="Arial Narrow" w:hAnsi="Arial Narrow" w:cs="Arial"/>
        </w:rPr>
        <w:t xml:space="preserve"> </w:t>
      </w:r>
      <w:r w:rsidRPr="00B47EEB">
        <w:rPr>
          <w:rFonts w:ascii="Arial Narrow" w:hAnsi="Arial Narrow" w:cs="Arial"/>
        </w:rPr>
        <w:t>Estimatif</w:t>
      </w:r>
      <w:r w:rsidR="00045CDF" w:rsidRPr="00B47EEB">
        <w:rPr>
          <w:rFonts w:ascii="Arial Narrow" w:hAnsi="Arial Narrow" w:cs="Arial"/>
        </w:rPr>
        <w:t xml:space="preserve"> chiffrés</w:t>
      </w:r>
      <w:r w:rsidR="00F03C83" w:rsidRPr="00B47EEB">
        <w:rPr>
          <w:rFonts w:ascii="Arial Narrow" w:hAnsi="Arial Narrow" w:cs="Arial"/>
        </w:rPr>
        <w:t xml:space="preserve">, ainsi que </w:t>
      </w:r>
      <w:r w:rsidR="00013F41" w:rsidRPr="00B47EEB">
        <w:rPr>
          <w:rFonts w:ascii="Arial Narrow" w:hAnsi="Arial Narrow" w:cs="Arial"/>
        </w:rPr>
        <w:t>du sous-détail des prix unitaires et de la décomposition des prix forfaitaires</w:t>
      </w:r>
      <w:r w:rsidR="008A7AA5" w:rsidRPr="00B47EEB">
        <w:rPr>
          <w:rFonts w:ascii="Arial Narrow" w:hAnsi="Arial Narrow" w:cs="Arial"/>
        </w:rPr>
        <w:t xml:space="preserve"> </w:t>
      </w:r>
      <w:r w:rsidRPr="00B47EEB">
        <w:rPr>
          <w:rFonts w:ascii="Arial Narrow" w:hAnsi="Arial Narrow" w:cs="Arial"/>
        </w:rPr>
        <w:t>présentés</w:t>
      </w:r>
      <w:r w:rsidR="008A7AA5" w:rsidRPr="00B47EEB">
        <w:rPr>
          <w:rFonts w:ascii="Arial Narrow" w:hAnsi="Arial Narrow" w:cs="Arial"/>
        </w:rPr>
        <w:t xml:space="preserve"> </w:t>
      </w:r>
      <w:r w:rsidRPr="00B47EEB">
        <w:rPr>
          <w:rFonts w:ascii="Arial Narrow" w:hAnsi="Arial Narrow" w:cs="Arial"/>
        </w:rPr>
        <w:t>par le</w:t>
      </w:r>
      <w:r w:rsidR="008A7AA5" w:rsidRPr="00B47EEB">
        <w:rPr>
          <w:rFonts w:ascii="Arial Narrow" w:hAnsi="Arial Narrow" w:cs="Arial"/>
        </w:rPr>
        <w:t xml:space="preserve"> </w:t>
      </w:r>
      <w:r w:rsidRPr="00B47EEB">
        <w:rPr>
          <w:rFonts w:ascii="Arial Narrow" w:hAnsi="Arial Narrow" w:cs="Arial"/>
        </w:rPr>
        <w:t>soumissionnaire</w:t>
      </w:r>
      <w:r w:rsidR="00C025E6" w:rsidRPr="00B47EEB">
        <w:rPr>
          <w:rFonts w:ascii="Arial Narrow" w:hAnsi="Arial Narrow" w:cs="Arial"/>
        </w:rPr>
        <w:t xml:space="preserve"> </w:t>
      </w:r>
      <w:r w:rsidR="00F11ED2" w:rsidRPr="00B47EEB">
        <w:rPr>
          <w:rFonts w:ascii="Arial Narrow" w:hAnsi="Arial Narrow" w:cs="Arial"/>
        </w:rPr>
        <w:t>le ca</w:t>
      </w:r>
      <w:r w:rsidR="00C025E6" w:rsidRPr="00B47EEB">
        <w:rPr>
          <w:rFonts w:ascii="Arial Narrow" w:hAnsi="Arial Narrow" w:cs="Arial"/>
        </w:rPr>
        <w:t>s échéant</w:t>
      </w:r>
      <w:r w:rsidRPr="00B47EEB">
        <w:rPr>
          <w:rFonts w:ascii="Arial Narrow" w:hAnsi="Arial Narrow" w:cs="Arial"/>
        </w:rPr>
        <w:t>.</w:t>
      </w:r>
    </w:p>
    <w:p w14:paraId="2EF4A69F" w14:textId="77777777" w:rsidR="00273DD0" w:rsidRPr="00B47EEB" w:rsidRDefault="00353DCC" w:rsidP="0059559B">
      <w:pPr>
        <w:widowControl w:val="0"/>
        <w:autoSpaceDE w:val="0"/>
        <w:spacing w:after="60"/>
        <w:jc w:val="both"/>
        <w:rPr>
          <w:rFonts w:ascii="Arial Narrow" w:hAnsi="Arial Narrow" w:cs="Arial"/>
        </w:rPr>
      </w:pPr>
      <w:bookmarkStart w:id="87" w:name="_Hlk159243992"/>
      <w:bookmarkEnd w:id="86"/>
      <w:r w:rsidRPr="00B47EEB">
        <w:rPr>
          <w:rFonts w:ascii="Arial Narrow" w:hAnsi="Arial Narrow" w:cs="Arial"/>
        </w:rPr>
        <w:t>14.2. Le</w:t>
      </w:r>
      <w:r w:rsidR="008A7AA5" w:rsidRPr="00B47EEB">
        <w:rPr>
          <w:rFonts w:ascii="Arial Narrow" w:hAnsi="Arial Narrow" w:cs="Arial"/>
        </w:rPr>
        <w:t xml:space="preserve"> </w:t>
      </w:r>
      <w:r w:rsidRPr="00B47EEB">
        <w:rPr>
          <w:rFonts w:ascii="Arial Narrow" w:hAnsi="Arial Narrow" w:cs="Arial"/>
        </w:rPr>
        <w:t>soumissionnaire</w:t>
      </w:r>
      <w:r w:rsidR="008A7AA5" w:rsidRPr="00B47EEB">
        <w:rPr>
          <w:rFonts w:ascii="Arial Narrow" w:hAnsi="Arial Narrow" w:cs="Arial"/>
        </w:rPr>
        <w:t xml:space="preserve"> </w:t>
      </w:r>
      <w:r w:rsidRPr="00B47EEB">
        <w:rPr>
          <w:rFonts w:ascii="Arial Narrow" w:hAnsi="Arial Narrow" w:cs="Arial"/>
        </w:rPr>
        <w:t>remplira</w:t>
      </w:r>
      <w:r w:rsidR="008A7AA5" w:rsidRPr="00B47EEB">
        <w:rPr>
          <w:rFonts w:ascii="Arial Narrow" w:hAnsi="Arial Narrow" w:cs="Arial"/>
        </w:rPr>
        <w:t xml:space="preserve"> </w:t>
      </w:r>
      <w:r w:rsidRPr="00B47EEB">
        <w:rPr>
          <w:rFonts w:ascii="Arial Narrow" w:hAnsi="Arial Narrow" w:cs="Arial"/>
        </w:rPr>
        <w:t>les</w:t>
      </w:r>
      <w:r w:rsidR="008A7AA5" w:rsidRPr="00B47EEB">
        <w:rPr>
          <w:rFonts w:ascii="Arial Narrow" w:hAnsi="Arial Narrow" w:cs="Arial"/>
        </w:rPr>
        <w:t xml:space="preserve"> </w:t>
      </w:r>
      <w:r w:rsidRPr="00B47EEB">
        <w:rPr>
          <w:rFonts w:ascii="Arial Narrow" w:hAnsi="Arial Narrow" w:cs="Arial"/>
        </w:rPr>
        <w:t>prix</w:t>
      </w:r>
      <w:r w:rsidR="008A7AA5" w:rsidRPr="00B47EEB">
        <w:rPr>
          <w:rFonts w:ascii="Arial Narrow" w:hAnsi="Arial Narrow" w:cs="Arial"/>
        </w:rPr>
        <w:t xml:space="preserve"> </w:t>
      </w:r>
      <w:r w:rsidRPr="00B47EEB">
        <w:rPr>
          <w:rFonts w:ascii="Arial Narrow" w:hAnsi="Arial Narrow" w:cs="Arial"/>
        </w:rPr>
        <w:t>unitaires et</w:t>
      </w:r>
      <w:r w:rsidR="008A7AA5" w:rsidRPr="00B47EEB">
        <w:rPr>
          <w:rFonts w:ascii="Arial Narrow" w:hAnsi="Arial Narrow" w:cs="Arial"/>
        </w:rPr>
        <w:t xml:space="preserve"> </w:t>
      </w:r>
      <w:r w:rsidRPr="00B47EEB">
        <w:rPr>
          <w:rFonts w:ascii="Arial Narrow" w:hAnsi="Arial Narrow" w:cs="Arial"/>
        </w:rPr>
        <w:t>totaux</w:t>
      </w:r>
      <w:r w:rsidR="008A7AA5" w:rsidRPr="00B47EEB">
        <w:rPr>
          <w:rFonts w:ascii="Arial Narrow" w:hAnsi="Arial Narrow" w:cs="Arial"/>
        </w:rPr>
        <w:t xml:space="preserve"> </w:t>
      </w:r>
      <w:r w:rsidRPr="00B47EEB">
        <w:rPr>
          <w:rFonts w:ascii="Arial Narrow" w:hAnsi="Arial Narrow" w:cs="Arial"/>
        </w:rPr>
        <w:t>de</w:t>
      </w:r>
      <w:r w:rsidR="008A7AA5" w:rsidRPr="00B47EEB">
        <w:rPr>
          <w:rFonts w:ascii="Arial Narrow" w:hAnsi="Arial Narrow" w:cs="Arial"/>
        </w:rPr>
        <w:t xml:space="preserve"> </w:t>
      </w:r>
      <w:r w:rsidRPr="00B47EEB">
        <w:rPr>
          <w:rFonts w:ascii="Arial Narrow" w:hAnsi="Arial Narrow" w:cs="Arial"/>
        </w:rPr>
        <w:t>tous</w:t>
      </w:r>
      <w:r w:rsidR="008A7AA5" w:rsidRPr="00B47EEB">
        <w:rPr>
          <w:rFonts w:ascii="Arial Narrow" w:hAnsi="Arial Narrow" w:cs="Arial"/>
        </w:rPr>
        <w:t xml:space="preserve"> </w:t>
      </w:r>
      <w:r w:rsidRPr="00B47EEB">
        <w:rPr>
          <w:rFonts w:ascii="Arial Narrow" w:hAnsi="Arial Narrow" w:cs="Arial"/>
        </w:rPr>
        <w:t>les</w:t>
      </w:r>
      <w:r w:rsidR="008A7AA5" w:rsidRPr="00B47EEB">
        <w:rPr>
          <w:rFonts w:ascii="Arial Narrow" w:hAnsi="Arial Narrow" w:cs="Arial"/>
        </w:rPr>
        <w:t xml:space="preserve"> </w:t>
      </w:r>
      <w:r w:rsidRPr="00B47EEB">
        <w:rPr>
          <w:rFonts w:ascii="Arial Narrow" w:hAnsi="Arial Narrow" w:cs="Arial"/>
        </w:rPr>
        <w:t>postes</w:t>
      </w:r>
      <w:r w:rsidR="008A7AA5" w:rsidRPr="00B47EEB">
        <w:rPr>
          <w:rFonts w:ascii="Arial Narrow" w:hAnsi="Arial Narrow" w:cs="Arial"/>
        </w:rPr>
        <w:t xml:space="preserve"> </w:t>
      </w:r>
      <w:r w:rsidRPr="00B47EEB">
        <w:rPr>
          <w:rFonts w:ascii="Arial Narrow" w:hAnsi="Arial Narrow" w:cs="Arial"/>
        </w:rPr>
        <w:t>du</w:t>
      </w:r>
      <w:r w:rsidR="008A7AA5" w:rsidRPr="00B47EEB">
        <w:rPr>
          <w:rFonts w:ascii="Arial Narrow" w:hAnsi="Arial Narrow" w:cs="Arial"/>
        </w:rPr>
        <w:t xml:space="preserve"> </w:t>
      </w:r>
      <w:r w:rsidRPr="00B47EEB">
        <w:rPr>
          <w:rFonts w:ascii="Arial Narrow" w:hAnsi="Arial Narrow" w:cs="Arial"/>
        </w:rPr>
        <w:t>bordereau</w:t>
      </w:r>
      <w:r w:rsidR="008A7AA5" w:rsidRPr="00B47EEB">
        <w:rPr>
          <w:rFonts w:ascii="Arial Narrow" w:hAnsi="Arial Narrow" w:cs="Arial"/>
        </w:rPr>
        <w:t xml:space="preserve"> </w:t>
      </w:r>
      <w:r w:rsidRPr="00B47EEB">
        <w:rPr>
          <w:rFonts w:ascii="Arial Narrow" w:hAnsi="Arial Narrow" w:cs="Arial"/>
        </w:rPr>
        <w:t>de prix</w:t>
      </w:r>
      <w:r w:rsidR="008A7AA5" w:rsidRPr="00B47EEB">
        <w:rPr>
          <w:rFonts w:ascii="Arial Narrow" w:hAnsi="Arial Narrow" w:cs="Arial"/>
        </w:rPr>
        <w:t xml:space="preserve"> </w:t>
      </w:r>
      <w:r w:rsidRPr="00B47EEB">
        <w:rPr>
          <w:rFonts w:ascii="Arial Narrow" w:hAnsi="Arial Narrow" w:cs="Arial"/>
        </w:rPr>
        <w:t>et</w:t>
      </w:r>
      <w:r w:rsidR="008A7AA5" w:rsidRPr="00B47EEB">
        <w:rPr>
          <w:rFonts w:ascii="Arial Narrow" w:hAnsi="Arial Narrow" w:cs="Arial"/>
        </w:rPr>
        <w:t xml:space="preserve"> </w:t>
      </w:r>
      <w:r w:rsidRPr="00B47EEB">
        <w:rPr>
          <w:rFonts w:ascii="Arial Narrow" w:hAnsi="Arial Narrow" w:cs="Arial"/>
        </w:rPr>
        <w:t>du</w:t>
      </w:r>
      <w:r w:rsidR="008A7AA5" w:rsidRPr="00B47EEB">
        <w:rPr>
          <w:rFonts w:ascii="Arial Narrow" w:hAnsi="Arial Narrow" w:cs="Arial"/>
        </w:rPr>
        <w:t xml:space="preserve"> </w:t>
      </w:r>
      <w:r w:rsidRPr="00B47EEB">
        <w:rPr>
          <w:rFonts w:ascii="Arial Narrow" w:hAnsi="Arial Narrow" w:cs="Arial"/>
        </w:rPr>
        <w:t>Détail</w:t>
      </w:r>
      <w:r w:rsidR="008A7AA5" w:rsidRPr="00B47EEB">
        <w:rPr>
          <w:rFonts w:ascii="Arial Narrow" w:hAnsi="Arial Narrow" w:cs="Arial"/>
        </w:rPr>
        <w:t xml:space="preserve"> </w:t>
      </w:r>
      <w:r w:rsidRPr="00B47EEB">
        <w:rPr>
          <w:rFonts w:ascii="Arial Narrow" w:hAnsi="Arial Narrow" w:cs="Arial"/>
        </w:rPr>
        <w:t>quantitatif</w:t>
      </w:r>
      <w:r w:rsidR="008A7AA5" w:rsidRPr="00B47EEB">
        <w:rPr>
          <w:rFonts w:ascii="Arial Narrow" w:hAnsi="Arial Narrow" w:cs="Arial"/>
        </w:rPr>
        <w:t xml:space="preserve"> </w:t>
      </w:r>
      <w:r w:rsidRPr="00B47EEB">
        <w:rPr>
          <w:rFonts w:ascii="Arial Narrow" w:hAnsi="Arial Narrow" w:cs="Arial"/>
        </w:rPr>
        <w:t>et</w:t>
      </w:r>
      <w:r w:rsidR="008A7AA5" w:rsidRPr="00B47EEB">
        <w:rPr>
          <w:rFonts w:ascii="Arial Narrow" w:hAnsi="Arial Narrow" w:cs="Arial"/>
        </w:rPr>
        <w:t xml:space="preserve"> </w:t>
      </w:r>
      <w:r w:rsidRPr="00B47EEB">
        <w:rPr>
          <w:rFonts w:ascii="Arial Narrow" w:hAnsi="Arial Narrow" w:cs="Arial"/>
        </w:rPr>
        <w:t>estimatif.</w:t>
      </w:r>
    </w:p>
    <w:bookmarkEnd w:id="87"/>
    <w:p w14:paraId="7AA8DE3A" w14:textId="5F336869"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14.3. </w:t>
      </w:r>
      <w:bookmarkStart w:id="88" w:name="_Hlk159244150"/>
      <w:r w:rsidRPr="00B47EEB">
        <w:rPr>
          <w:rFonts w:ascii="Arial Narrow" w:hAnsi="Arial Narrow" w:cs="Arial"/>
          <w:spacing w:val="5"/>
        </w:rPr>
        <w:t>Sou</w:t>
      </w:r>
      <w:r w:rsidRPr="00B47EEB">
        <w:rPr>
          <w:rFonts w:ascii="Arial Narrow" w:hAnsi="Arial Narrow" w:cs="Arial"/>
        </w:rPr>
        <w:t xml:space="preserve">s </w:t>
      </w:r>
      <w:r w:rsidRPr="00B47EEB">
        <w:rPr>
          <w:rFonts w:ascii="Arial Narrow" w:hAnsi="Arial Narrow" w:cs="Arial"/>
          <w:spacing w:val="5"/>
        </w:rPr>
        <w:t>réserv</w:t>
      </w:r>
      <w:r w:rsidRPr="00B47EEB">
        <w:rPr>
          <w:rFonts w:ascii="Arial Narrow" w:hAnsi="Arial Narrow" w:cs="Arial"/>
        </w:rPr>
        <w:t xml:space="preserve">e </w:t>
      </w:r>
      <w:r w:rsidRPr="00B47EEB">
        <w:rPr>
          <w:rFonts w:ascii="Arial Narrow" w:hAnsi="Arial Narrow" w:cs="Arial"/>
          <w:spacing w:val="5"/>
        </w:rPr>
        <w:t>d</w:t>
      </w:r>
      <w:r w:rsidRPr="00B47EEB">
        <w:rPr>
          <w:rFonts w:ascii="Arial Narrow" w:hAnsi="Arial Narrow" w:cs="Arial"/>
        </w:rPr>
        <w:t xml:space="preserve">es </w:t>
      </w:r>
      <w:r w:rsidRPr="00B47EEB">
        <w:rPr>
          <w:rFonts w:ascii="Arial Narrow" w:hAnsi="Arial Narrow" w:cs="Arial"/>
          <w:spacing w:val="5"/>
        </w:rPr>
        <w:t>disposition</w:t>
      </w:r>
      <w:r w:rsidRPr="00B47EEB">
        <w:rPr>
          <w:rFonts w:ascii="Arial Narrow" w:hAnsi="Arial Narrow" w:cs="Arial"/>
        </w:rPr>
        <w:t xml:space="preserve">s </w:t>
      </w:r>
      <w:r w:rsidRPr="00B47EEB">
        <w:rPr>
          <w:rFonts w:ascii="Arial Narrow" w:hAnsi="Arial Narrow" w:cs="Arial"/>
          <w:spacing w:val="5"/>
        </w:rPr>
        <w:t xml:space="preserve">contraires </w:t>
      </w:r>
      <w:r w:rsidRPr="00B47EEB">
        <w:rPr>
          <w:rFonts w:ascii="Arial Narrow" w:hAnsi="Arial Narrow" w:cs="Arial"/>
        </w:rPr>
        <w:t>prévues</w:t>
      </w:r>
      <w:r w:rsidR="008A7AA5" w:rsidRPr="00B47EEB">
        <w:rPr>
          <w:rFonts w:ascii="Arial Narrow" w:hAnsi="Arial Narrow" w:cs="Arial"/>
        </w:rPr>
        <w:t xml:space="preserve"> </w:t>
      </w:r>
      <w:r w:rsidRPr="00B47EEB">
        <w:rPr>
          <w:rFonts w:ascii="Arial Narrow" w:hAnsi="Arial Narrow" w:cs="Arial"/>
        </w:rPr>
        <w:t>dans</w:t>
      </w:r>
      <w:r w:rsidR="008A7AA5" w:rsidRPr="00B47EEB">
        <w:rPr>
          <w:rFonts w:ascii="Arial Narrow" w:hAnsi="Arial Narrow" w:cs="Arial"/>
        </w:rPr>
        <w:t xml:space="preserve"> </w:t>
      </w:r>
      <w:r w:rsidRPr="00B47EEB">
        <w:rPr>
          <w:rFonts w:ascii="Arial Narrow" w:hAnsi="Arial Narrow" w:cs="Arial"/>
        </w:rPr>
        <w:t>le</w:t>
      </w:r>
      <w:r w:rsidR="008A7AA5" w:rsidRPr="00B47EEB">
        <w:rPr>
          <w:rFonts w:ascii="Arial Narrow" w:hAnsi="Arial Narrow" w:cs="Arial"/>
        </w:rPr>
        <w:t xml:space="preserve"> </w:t>
      </w:r>
      <w:r w:rsidRPr="00B47EEB">
        <w:rPr>
          <w:rFonts w:ascii="Arial Narrow" w:hAnsi="Arial Narrow" w:cs="Arial"/>
        </w:rPr>
        <w:t>RPAO</w:t>
      </w:r>
      <w:r w:rsidR="008A7AA5" w:rsidRPr="00B47EEB">
        <w:rPr>
          <w:rFonts w:ascii="Arial Narrow" w:hAnsi="Arial Narrow" w:cs="Arial"/>
        </w:rPr>
        <w:t xml:space="preserve"> </w:t>
      </w:r>
      <w:r w:rsidRPr="00B47EEB">
        <w:rPr>
          <w:rFonts w:ascii="Arial Narrow" w:hAnsi="Arial Narrow" w:cs="Arial"/>
        </w:rPr>
        <w:t>et</w:t>
      </w:r>
      <w:r w:rsidR="008A7AA5" w:rsidRPr="00B47EEB">
        <w:rPr>
          <w:rFonts w:ascii="Arial Narrow" w:hAnsi="Arial Narrow" w:cs="Arial"/>
        </w:rPr>
        <w:t xml:space="preserve"> </w:t>
      </w:r>
      <w:r w:rsidR="006E566F" w:rsidRPr="00B47EEB">
        <w:rPr>
          <w:rFonts w:ascii="Arial Narrow" w:hAnsi="Arial Narrow" w:cs="Arial"/>
        </w:rPr>
        <w:t xml:space="preserve">le </w:t>
      </w:r>
      <w:r w:rsidRPr="00B47EEB">
        <w:rPr>
          <w:rFonts w:ascii="Arial Narrow" w:hAnsi="Arial Narrow" w:cs="Arial"/>
        </w:rPr>
        <w:t>CCAP</w:t>
      </w:r>
      <w:bookmarkEnd w:id="88"/>
      <w:r w:rsidRPr="00B47EEB">
        <w:rPr>
          <w:rFonts w:ascii="Arial Narrow" w:hAnsi="Arial Narrow" w:cs="Arial"/>
        </w:rPr>
        <w:t>,</w:t>
      </w:r>
      <w:r w:rsidR="008A7AA5" w:rsidRPr="00B47EEB">
        <w:rPr>
          <w:rFonts w:ascii="Arial Narrow" w:hAnsi="Arial Narrow" w:cs="Arial"/>
        </w:rPr>
        <w:t xml:space="preserve"> </w:t>
      </w:r>
      <w:r w:rsidRPr="00B47EEB">
        <w:rPr>
          <w:rFonts w:ascii="Arial Narrow" w:hAnsi="Arial Narrow" w:cs="Arial"/>
        </w:rPr>
        <w:t>tous</w:t>
      </w:r>
      <w:r w:rsidR="008A7AA5" w:rsidRPr="00B47EEB">
        <w:rPr>
          <w:rFonts w:ascii="Arial Narrow" w:hAnsi="Arial Narrow" w:cs="Arial"/>
        </w:rPr>
        <w:t xml:space="preserve"> </w:t>
      </w:r>
      <w:r w:rsidRPr="00B47EEB">
        <w:rPr>
          <w:rFonts w:ascii="Arial Narrow" w:hAnsi="Arial Narrow" w:cs="Arial"/>
        </w:rPr>
        <w:t xml:space="preserve">les </w:t>
      </w:r>
      <w:r w:rsidRPr="00B47EEB">
        <w:rPr>
          <w:rFonts w:ascii="Arial Narrow" w:hAnsi="Arial Narrow" w:cs="Arial"/>
          <w:spacing w:val="5"/>
        </w:rPr>
        <w:t>droits</w:t>
      </w:r>
      <w:r w:rsidRPr="00B47EEB">
        <w:rPr>
          <w:rFonts w:ascii="Arial Narrow" w:hAnsi="Arial Narrow" w:cs="Arial"/>
        </w:rPr>
        <w:t xml:space="preserve">, </w:t>
      </w:r>
      <w:r w:rsidRPr="00B47EEB">
        <w:rPr>
          <w:rFonts w:ascii="Arial Narrow" w:hAnsi="Arial Narrow" w:cs="Arial"/>
          <w:spacing w:val="5"/>
        </w:rPr>
        <w:t>impôt</w:t>
      </w:r>
      <w:r w:rsidRPr="00B47EEB">
        <w:rPr>
          <w:rFonts w:ascii="Arial Narrow" w:hAnsi="Arial Narrow" w:cs="Arial"/>
        </w:rPr>
        <w:t>s</w:t>
      </w:r>
      <w:r w:rsidR="00843DD8" w:rsidRPr="00B47EEB">
        <w:rPr>
          <w:rFonts w:ascii="Arial Narrow" w:hAnsi="Arial Narrow" w:cs="Arial"/>
        </w:rPr>
        <w:t>,</w:t>
      </w:r>
      <w:r w:rsidR="008A7AA5" w:rsidRPr="00B47EEB">
        <w:rPr>
          <w:rFonts w:ascii="Arial Narrow" w:hAnsi="Arial Narrow" w:cs="Arial"/>
        </w:rPr>
        <w:t xml:space="preserve"> </w:t>
      </w:r>
      <w:r w:rsidRPr="00B47EEB">
        <w:rPr>
          <w:rFonts w:ascii="Arial Narrow" w:hAnsi="Arial Narrow" w:cs="Arial"/>
          <w:spacing w:val="5"/>
        </w:rPr>
        <w:t>taxe</w:t>
      </w:r>
      <w:r w:rsidRPr="00B47EEB">
        <w:rPr>
          <w:rFonts w:ascii="Arial Narrow" w:hAnsi="Arial Narrow" w:cs="Arial"/>
        </w:rPr>
        <w:t xml:space="preserve">s </w:t>
      </w:r>
      <w:r w:rsidR="00843DD8" w:rsidRPr="00B47EEB">
        <w:rPr>
          <w:rFonts w:ascii="Arial Narrow" w:hAnsi="Arial Narrow" w:cs="Arial"/>
          <w:spacing w:val="5"/>
        </w:rPr>
        <w:t>e</w:t>
      </w:r>
      <w:r w:rsidR="00843DD8" w:rsidRPr="00B47EEB">
        <w:rPr>
          <w:rFonts w:ascii="Arial Narrow" w:hAnsi="Arial Narrow" w:cs="Arial"/>
        </w:rPr>
        <w:t>t</w:t>
      </w:r>
      <w:r w:rsidR="00843DD8" w:rsidRPr="00B47EEB">
        <w:rPr>
          <w:rFonts w:ascii="Arial Narrow" w:hAnsi="Arial Narrow" w:cs="Arial"/>
          <w:spacing w:val="5"/>
        </w:rPr>
        <w:t xml:space="preserve"> assurances </w:t>
      </w:r>
      <w:r w:rsidRPr="00B47EEB">
        <w:rPr>
          <w:rFonts w:ascii="Arial Narrow" w:hAnsi="Arial Narrow" w:cs="Arial"/>
          <w:spacing w:val="5"/>
        </w:rPr>
        <w:t>payable</w:t>
      </w:r>
      <w:r w:rsidRPr="00B47EEB">
        <w:rPr>
          <w:rFonts w:ascii="Arial Narrow" w:hAnsi="Arial Narrow" w:cs="Arial"/>
        </w:rPr>
        <w:t>s</w:t>
      </w:r>
      <w:r w:rsidR="008A7AA5" w:rsidRPr="00B47EEB">
        <w:rPr>
          <w:rFonts w:ascii="Arial Narrow" w:hAnsi="Arial Narrow" w:cs="Arial"/>
        </w:rPr>
        <w:t xml:space="preserve"> </w:t>
      </w:r>
      <w:r w:rsidRPr="00B47EEB">
        <w:rPr>
          <w:rFonts w:ascii="Arial Narrow" w:hAnsi="Arial Narrow" w:cs="Arial"/>
          <w:spacing w:val="5"/>
        </w:rPr>
        <w:t>pa</w:t>
      </w:r>
      <w:r w:rsidRPr="00B47EEB">
        <w:rPr>
          <w:rFonts w:ascii="Arial Narrow" w:hAnsi="Arial Narrow" w:cs="Arial"/>
        </w:rPr>
        <w:t xml:space="preserve">r </w:t>
      </w:r>
      <w:r w:rsidRPr="00B47EEB">
        <w:rPr>
          <w:rFonts w:ascii="Arial Narrow" w:hAnsi="Arial Narrow" w:cs="Arial"/>
          <w:spacing w:val="5"/>
        </w:rPr>
        <w:t xml:space="preserve">le </w:t>
      </w:r>
      <w:r w:rsidRPr="00B47EEB">
        <w:rPr>
          <w:rFonts w:ascii="Arial Narrow" w:hAnsi="Arial Narrow" w:cs="Arial"/>
        </w:rPr>
        <w:t>soumissionnaire</w:t>
      </w:r>
      <w:r w:rsidR="008A7AA5" w:rsidRPr="00B47EEB">
        <w:rPr>
          <w:rFonts w:ascii="Arial Narrow" w:hAnsi="Arial Narrow" w:cs="Arial"/>
        </w:rPr>
        <w:t xml:space="preserve"> </w:t>
      </w:r>
      <w:r w:rsidRPr="00B47EEB">
        <w:rPr>
          <w:rFonts w:ascii="Arial Narrow" w:hAnsi="Arial Narrow" w:cs="Arial"/>
        </w:rPr>
        <w:t>au</w:t>
      </w:r>
      <w:r w:rsidR="008A7AA5" w:rsidRPr="00B47EEB">
        <w:rPr>
          <w:rFonts w:ascii="Arial Narrow" w:hAnsi="Arial Narrow" w:cs="Arial"/>
        </w:rPr>
        <w:t xml:space="preserve"> </w:t>
      </w:r>
      <w:r w:rsidRPr="00B47EEB">
        <w:rPr>
          <w:rFonts w:ascii="Arial Narrow" w:hAnsi="Arial Narrow" w:cs="Arial"/>
        </w:rPr>
        <w:t>titre</w:t>
      </w:r>
      <w:r w:rsidR="008A7AA5" w:rsidRPr="00B47EEB">
        <w:rPr>
          <w:rFonts w:ascii="Arial Narrow" w:hAnsi="Arial Narrow" w:cs="Arial"/>
        </w:rPr>
        <w:t xml:space="preserve"> </w:t>
      </w:r>
      <w:r w:rsidRPr="00B47EEB">
        <w:rPr>
          <w:rFonts w:ascii="Arial Narrow" w:hAnsi="Arial Narrow" w:cs="Arial"/>
        </w:rPr>
        <w:t>du</w:t>
      </w:r>
      <w:r w:rsidR="008A7AA5" w:rsidRPr="00B47EEB">
        <w:rPr>
          <w:rFonts w:ascii="Arial Narrow" w:hAnsi="Arial Narrow" w:cs="Arial"/>
        </w:rPr>
        <w:t xml:space="preserve"> </w:t>
      </w:r>
      <w:r w:rsidRPr="00B47EEB">
        <w:rPr>
          <w:rFonts w:ascii="Arial Narrow" w:hAnsi="Arial Narrow" w:cs="Arial"/>
        </w:rPr>
        <w:t>futur</w:t>
      </w:r>
      <w:r w:rsidR="008A7AA5" w:rsidRPr="00B47EEB">
        <w:rPr>
          <w:rFonts w:ascii="Arial Narrow" w:hAnsi="Arial Narrow" w:cs="Arial"/>
        </w:rPr>
        <w:t xml:space="preserve"> </w:t>
      </w:r>
      <w:r w:rsidRPr="00B47EEB">
        <w:rPr>
          <w:rFonts w:ascii="Arial Narrow" w:hAnsi="Arial Narrow" w:cs="Arial"/>
        </w:rPr>
        <w:t>Marché,</w:t>
      </w:r>
      <w:r w:rsidR="008A7AA5" w:rsidRPr="00B47EEB">
        <w:rPr>
          <w:rFonts w:ascii="Arial Narrow" w:hAnsi="Arial Narrow" w:cs="Arial"/>
        </w:rPr>
        <w:t xml:space="preserve"> </w:t>
      </w:r>
      <w:r w:rsidRPr="00B47EEB">
        <w:rPr>
          <w:rFonts w:ascii="Arial Narrow" w:hAnsi="Arial Narrow" w:cs="Arial"/>
        </w:rPr>
        <w:t>ou</w:t>
      </w:r>
      <w:r w:rsidR="008A7AA5" w:rsidRPr="00B47EEB">
        <w:rPr>
          <w:rFonts w:ascii="Arial Narrow" w:hAnsi="Arial Narrow" w:cs="Arial"/>
        </w:rPr>
        <w:t xml:space="preserve"> </w:t>
      </w:r>
      <w:r w:rsidRPr="00B47EEB">
        <w:rPr>
          <w:rFonts w:ascii="Arial Narrow" w:hAnsi="Arial Narrow" w:cs="Arial"/>
        </w:rPr>
        <w:t>à tout</w:t>
      </w:r>
      <w:r w:rsidR="008A7AA5" w:rsidRPr="00B47EEB">
        <w:rPr>
          <w:rFonts w:ascii="Arial Narrow" w:hAnsi="Arial Narrow" w:cs="Arial"/>
        </w:rPr>
        <w:t xml:space="preserve"> </w:t>
      </w:r>
      <w:r w:rsidRPr="00B47EEB">
        <w:rPr>
          <w:rFonts w:ascii="Arial Narrow" w:hAnsi="Arial Narrow" w:cs="Arial"/>
        </w:rPr>
        <w:t>autre</w:t>
      </w:r>
      <w:r w:rsidR="008A7AA5" w:rsidRPr="00B47EEB">
        <w:rPr>
          <w:rFonts w:ascii="Arial Narrow" w:hAnsi="Arial Narrow" w:cs="Arial"/>
        </w:rPr>
        <w:t xml:space="preserve"> </w:t>
      </w:r>
      <w:r w:rsidRPr="00B47EEB">
        <w:rPr>
          <w:rFonts w:ascii="Arial Narrow" w:hAnsi="Arial Narrow" w:cs="Arial"/>
        </w:rPr>
        <w:t>titre,</w:t>
      </w:r>
      <w:r w:rsidR="008A7AA5" w:rsidRPr="00B47EEB">
        <w:rPr>
          <w:rFonts w:ascii="Arial Narrow" w:hAnsi="Arial Narrow" w:cs="Arial"/>
        </w:rPr>
        <w:t xml:space="preserve"> </w:t>
      </w:r>
      <w:r w:rsidRPr="00B47EEB">
        <w:rPr>
          <w:rFonts w:ascii="Arial Narrow" w:hAnsi="Arial Narrow" w:cs="Arial"/>
        </w:rPr>
        <w:t>trente</w:t>
      </w:r>
      <w:r w:rsidR="008A7AA5" w:rsidRPr="00B47EEB">
        <w:rPr>
          <w:rFonts w:ascii="Arial Narrow" w:hAnsi="Arial Narrow" w:cs="Arial"/>
        </w:rPr>
        <w:t xml:space="preserve"> </w:t>
      </w:r>
      <w:r w:rsidRPr="00B47EEB">
        <w:rPr>
          <w:rFonts w:ascii="Arial Narrow" w:hAnsi="Arial Narrow" w:cs="Arial"/>
        </w:rPr>
        <w:t>(30)</w:t>
      </w:r>
      <w:r w:rsidR="008A7AA5" w:rsidRPr="00B47EEB">
        <w:rPr>
          <w:rFonts w:ascii="Arial Narrow" w:hAnsi="Arial Narrow" w:cs="Arial"/>
        </w:rPr>
        <w:t xml:space="preserve"> </w:t>
      </w:r>
      <w:r w:rsidRPr="00B47EEB">
        <w:rPr>
          <w:rFonts w:ascii="Arial Narrow" w:hAnsi="Arial Narrow" w:cs="Arial"/>
        </w:rPr>
        <w:t>jours</w:t>
      </w:r>
      <w:r w:rsidR="008A7AA5" w:rsidRPr="00B47EEB">
        <w:rPr>
          <w:rFonts w:ascii="Arial Narrow" w:hAnsi="Arial Narrow" w:cs="Arial"/>
        </w:rPr>
        <w:t xml:space="preserve"> </w:t>
      </w:r>
      <w:r w:rsidRPr="00B47EEB">
        <w:rPr>
          <w:rFonts w:ascii="Arial Narrow" w:hAnsi="Arial Narrow" w:cs="Arial"/>
        </w:rPr>
        <w:t>avant</w:t>
      </w:r>
      <w:r w:rsidR="008A7AA5" w:rsidRPr="00B47EEB">
        <w:rPr>
          <w:rFonts w:ascii="Arial Narrow" w:hAnsi="Arial Narrow" w:cs="Arial"/>
        </w:rPr>
        <w:t xml:space="preserve"> </w:t>
      </w:r>
      <w:r w:rsidRPr="00B47EEB">
        <w:rPr>
          <w:rFonts w:ascii="Arial Narrow" w:hAnsi="Arial Narrow" w:cs="Arial"/>
        </w:rPr>
        <w:t>la</w:t>
      </w:r>
      <w:r w:rsidR="008A7AA5" w:rsidRPr="00B47EEB">
        <w:rPr>
          <w:rFonts w:ascii="Arial Narrow" w:hAnsi="Arial Narrow" w:cs="Arial"/>
        </w:rPr>
        <w:t xml:space="preserve"> </w:t>
      </w:r>
      <w:r w:rsidRPr="00B47EEB">
        <w:rPr>
          <w:rFonts w:ascii="Arial Narrow" w:hAnsi="Arial Narrow" w:cs="Arial"/>
        </w:rPr>
        <w:t>date limite</w:t>
      </w:r>
      <w:r w:rsidR="008A7AA5" w:rsidRPr="00B47EEB">
        <w:rPr>
          <w:rFonts w:ascii="Arial Narrow" w:hAnsi="Arial Narrow" w:cs="Arial"/>
        </w:rPr>
        <w:t xml:space="preserve"> </w:t>
      </w:r>
      <w:r w:rsidRPr="00B47EEB">
        <w:rPr>
          <w:rFonts w:ascii="Arial Narrow" w:hAnsi="Arial Narrow" w:cs="Arial"/>
        </w:rPr>
        <w:t>de</w:t>
      </w:r>
      <w:r w:rsidR="008A7AA5" w:rsidRPr="00B47EEB">
        <w:rPr>
          <w:rFonts w:ascii="Arial Narrow" w:hAnsi="Arial Narrow" w:cs="Arial"/>
        </w:rPr>
        <w:t xml:space="preserve"> </w:t>
      </w:r>
      <w:r w:rsidRPr="00B47EEB">
        <w:rPr>
          <w:rFonts w:ascii="Arial Narrow" w:hAnsi="Arial Narrow" w:cs="Arial"/>
        </w:rPr>
        <w:t>dépôt</w:t>
      </w:r>
      <w:r w:rsidR="008A7AA5" w:rsidRPr="00B47EEB">
        <w:rPr>
          <w:rFonts w:ascii="Arial Narrow" w:hAnsi="Arial Narrow" w:cs="Arial"/>
        </w:rPr>
        <w:t xml:space="preserve"> </w:t>
      </w:r>
      <w:r w:rsidRPr="00B47EEB">
        <w:rPr>
          <w:rFonts w:ascii="Arial Narrow" w:hAnsi="Arial Narrow" w:cs="Arial"/>
        </w:rPr>
        <w:t>des</w:t>
      </w:r>
      <w:r w:rsidR="008A7AA5" w:rsidRPr="00B47EEB">
        <w:rPr>
          <w:rFonts w:ascii="Arial Narrow" w:hAnsi="Arial Narrow" w:cs="Arial"/>
        </w:rPr>
        <w:t xml:space="preserve"> </w:t>
      </w:r>
      <w:r w:rsidRPr="00B47EEB">
        <w:rPr>
          <w:rFonts w:ascii="Arial Narrow" w:hAnsi="Arial Narrow" w:cs="Arial"/>
        </w:rPr>
        <w:t>offres</w:t>
      </w:r>
      <w:r w:rsidR="008A7AA5" w:rsidRPr="00B47EEB">
        <w:rPr>
          <w:rFonts w:ascii="Arial Narrow" w:hAnsi="Arial Narrow" w:cs="Arial"/>
        </w:rPr>
        <w:t xml:space="preserve"> </w:t>
      </w:r>
      <w:r w:rsidRPr="00B47EEB">
        <w:rPr>
          <w:rFonts w:ascii="Arial Narrow" w:hAnsi="Arial Narrow" w:cs="Arial"/>
        </w:rPr>
        <w:t>seront</w:t>
      </w:r>
      <w:r w:rsidR="008A7AA5" w:rsidRPr="00B47EEB">
        <w:rPr>
          <w:rFonts w:ascii="Arial Narrow" w:hAnsi="Arial Narrow" w:cs="Arial"/>
        </w:rPr>
        <w:t xml:space="preserve"> </w:t>
      </w:r>
      <w:r w:rsidRPr="00B47EEB">
        <w:rPr>
          <w:rFonts w:ascii="Arial Narrow" w:hAnsi="Arial Narrow" w:cs="Arial"/>
        </w:rPr>
        <w:t>inclus</w:t>
      </w:r>
      <w:r w:rsidR="008A7AA5" w:rsidRPr="00B47EEB">
        <w:rPr>
          <w:rFonts w:ascii="Arial Narrow" w:hAnsi="Arial Narrow" w:cs="Arial"/>
        </w:rPr>
        <w:t xml:space="preserve"> </w:t>
      </w:r>
      <w:r w:rsidRPr="00B47EEB">
        <w:rPr>
          <w:rFonts w:ascii="Arial Narrow" w:hAnsi="Arial Narrow" w:cs="Arial"/>
        </w:rPr>
        <w:t>dans les</w:t>
      </w:r>
      <w:r w:rsidR="008A7AA5" w:rsidRPr="00B47EEB">
        <w:rPr>
          <w:rFonts w:ascii="Arial Narrow" w:hAnsi="Arial Narrow" w:cs="Arial"/>
        </w:rPr>
        <w:t xml:space="preserve"> </w:t>
      </w:r>
      <w:r w:rsidRPr="00B47EEB">
        <w:rPr>
          <w:rFonts w:ascii="Arial Narrow" w:hAnsi="Arial Narrow" w:cs="Arial"/>
        </w:rPr>
        <w:t>prix</w:t>
      </w:r>
      <w:r w:rsidR="008A7AA5" w:rsidRPr="00B47EEB">
        <w:rPr>
          <w:rFonts w:ascii="Arial Narrow" w:hAnsi="Arial Narrow" w:cs="Arial"/>
        </w:rPr>
        <w:t xml:space="preserve"> </w:t>
      </w:r>
      <w:r w:rsidRPr="00B47EEB">
        <w:rPr>
          <w:rFonts w:ascii="Arial Narrow" w:hAnsi="Arial Narrow" w:cs="Arial"/>
        </w:rPr>
        <w:t>et</w:t>
      </w:r>
      <w:r w:rsidR="008A7AA5" w:rsidRPr="00B47EEB">
        <w:rPr>
          <w:rFonts w:ascii="Arial Narrow" w:hAnsi="Arial Narrow" w:cs="Arial"/>
        </w:rPr>
        <w:t xml:space="preserve"> </w:t>
      </w:r>
      <w:r w:rsidRPr="00B47EEB">
        <w:rPr>
          <w:rFonts w:ascii="Arial Narrow" w:hAnsi="Arial Narrow" w:cs="Arial"/>
        </w:rPr>
        <w:t>dans</w:t>
      </w:r>
      <w:r w:rsidR="008A7AA5" w:rsidRPr="00B47EEB">
        <w:rPr>
          <w:rFonts w:ascii="Arial Narrow" w:hAnsi="Arial Narrow" w:cs="Arial"/>
        </w:rPr>
        <w:t xml:space="preserve"> </w:t>
      </w:r>
      <w:r w:rsidRPr="00B47EEB">
        <w:rPr>
          <w:rFonts w:ascii="Arial Narrow" w:hAnsi="Arial Narrow" w:cs="Arial"/>
        </w:rPr>
        <w:t>le</w:t>
      </w:r>
      <w:r w:rsidR="008A7AA5" w:rsidRPr="00B47EEB">
        <w:rPr>
          <w:rFonts w:ascii="Arial Narrow" w:hAnsi="Arial Narrow" w:cs="Arial"/>
        </w:rPr>
        <w:t xml:space="preserve"> </w:t>
      </w:r>
      <w:r w:rsidRPr="00B47EEB">
        <w:rPr>
          <w:rFonts w:ascii="Arial Narrow" w:hAnsi="Arial Narrow" w:cs="Arial"/>
        </w:rPr>
        <w:t>montant</w:t>
      </w:r>
      <w:r w:rsidR="008A7AA5" w:rsidRPr="00B47EEB">
        <w:rPr>
          <w:rFonts w:ascii="Arial Narrow" w:hAnsi="Arial Narrow" w:cs="Arial"/>
        </w:rPr>
        <w:t xml:space="preserve"> </w:t>
      </w:r>
      <w:r w:rsidRPr="00B47EEB">
        <w:rPr>
          <w:rFonts w:ascii="Arial Narrow" w:hAnsi="Arial Narrow" w:cs="Arial"/>
        </w:rPr>
        <w:t>total</w:t>
      </w:r>
      <w:r w:rsidR="008A7AA5" w:rsidRPr="00B47EEB">
        <w:rPr>
          <w:rFonts w:ascii="Arial Narrow" w:hAnsi="Arial Narrow" w:cs="Arial"/>
        </w:rPr>
        <w:t xml:space="preserve"> </w:t>
      </w:r>
      <w:r w:rsidRPr="00B47EEB">
        <w:rPr>
          <w:rFonts w:ascii="Arial Narrow" w:hAnsi="Arial Narrow" w:cs="Arial"/>
        </w:rPr>
        <w:t>de</w:t>
      </w:r>
      <w:r w:rsidR="008A7AA5" w:rsidRPr="00B47EEB">
        <w:rPr>
          <w:rFonts w:ascii="Arial Narrow" w:hAnsi="Arial Narrow" w:cs="Arial"/>
        </w:rPr>
        <w:t xml:space="preserve"> </w:t>
      </w:r>
      <w:r w:rsidRPr="00B47EEB">
        <w:rPr>
          <w:rFonts w:ascii="Arial Narrow" w:hAnsi="Arial Narrow" w:cs="Arial"/>
        </w:rPr>
        <w:t>son</w:t>
      </w:r>
      <w:r w:rsidR="008A7AA5" w:rsidRPr="00B47EEB">
        <w:rPr>
          <w:rFonts w:ascii="Arial Narrow" w:hAnsi="Arial Narrow" w:cs="Arial"/>
        </w:rPr>
        <w:t xml:space="preserve"> </w:t>
      </w:r>
      <w:r w:rsidRPr="00B47EEB">
        <w:rPr>
          <w:rFonts w:ascii="Arial Narrow" w:hAnsi="Arial Narrow" w:cs="Arial"/>
        </w:rPr>
        <w:t>offre.</w:t>
      </w:r>
    </w:p>
    <w:p w14:paraId="3B624750" w14:textId="227F3547" w:rsidR="00273DD0" w:rsidRPr="00B47EEB" w:rsidRDefault="00353DCC" w:rsidP="0059559B">
      <w:pPr>
        <w:widowControl w:val="0"/>
        <w:autoSpaceDE w:val="0"/>
        <w:spacing w:after="60"/>
        <w:jc w:val="both"/>
        <w:rPr>
          <w:rFonts w:ascii="Arial Narrow" w:hAnsi="Arial Narrow" w:cs="Arial"/>
        </w:rPr>
      </w:pPr>
      <w:bookmarkStart w:id="89" w:name="_Hlk159244377"/>
      <w:r w:rsidRPr="00B47EEB">
        <w:rPr>
          <w:rFonts w:ascii="Arial Narrow" w:hAnsi="Arial Narrow" w:cs="Arial"/>
        </w:rPr>
        <w:t>14.4. Si</w:t>
      </w:r>
      <w:r w:rsidR="008A7AA5" w:rsidRPr="00B47EEB">
        <w:rPr>
          <w:rFonts w:ascii="Arial Narrow" w:hAnsi="Arial Narrow" w:cs="Arial"/>
        </w:rPr>
        <w:t xml:space="preserve"> </w:t>
      </w:r>
      <w:r w:rsidRPr="00B47EEB">
        <w:rPr>
          <w:rFonts w:ascii="Arial Narrow" w:hAnsi="Arial Narrow" w:cs="Arial"/>
        </w:rPr>
        <w:t>les</w:t>
      </w:r>
      <w:r w:rsidR="008A7AA5" w:rsidRPr="00B47EEB">
        <w:rPr>
          <w:rFonts w:ascii="Arial Narrow" w:hAnsi="Arial Narrow" w:cs="Arial"/>
        </w:rPr>
        <w:t xml:space="preserve"> </w:t>
      </w:r>
      <w:r w:rsidRPr="00B47EEB">
        <w:rPr>
          <w:rFonts w:ascii="Arial Narrow" w:hAnsi="Arial Narrow" w:cs="Arial"/>
        </w:rPr>
        <w:t>clauses</w:t>
      </w:r>
      <w:r w:rsidR="008A7AA5" w:rsidRPr="00B47EEB">
        <w:rPr>
          <w:rFonts w:ascii="Arial Narrow" w:hAnsi="Arial Narrow" w:cs="Arial"/>
        </w:rPr>
        <w:t xml:space="preserve"> </w:t>
      </w:r>
      <w:r w:rsidRPr="00B47EEB">
        <w:rPr>
          <w:rFonts w:ascii="Arial Narrow" w:hAnsi="Arial Narrow" w:cs="Arial"/>
        </w:rPr>
        <w:t>de</w:t>
      </w:r>
      <w:r w:rsidR="008A7AA5" w:rsidRPr="00B47EEB">
        <w:rPr>
          <w:rFonts w:ascii="Arial Narrow" w:hAnsi="Arial Narrow" w:cs="Arial"/>
        </w:rPr>
        <w:t xml:space="preserve"> </w:t>
      </w:r>
      <w:r w:rsidRPr="00B47EEB">
        <w:rPr>
          <w:rFonts w:ascii="Arial Narrow" w:hAnsi="Arial Narrow" w:cs="Arial"/>
        </w:rPr>
        <w:t>révision</w:t>
      </w:r>
      <w:r w:rsidR="008A7AA5" w:rsidRPr="00B47EEB">
        <w:rPr>
          <w:rFonts w:ascii="Arial Narrow" w:hAnsi="Arial Narrow" w:cs="Arial"/>
        </w:rPr>
        <w:t xml:space="preserve"> </w:t>
      </w:r>
      <w:r w:rsidRPr="00B47EEB">
        <w:rPr>
          <w:rFonts w:ascii="Arial Narrow" w:hAnsi="Arial Narrow" w:cs="Arial"/>
        </w:rPr>
        <w:t>et/ou</w:t>
      </w:r>
      <w:r w:rsidR="008A7AA5" w:rsidRPr="00B47EEB">
        <w:rPr>
          <w:rFonts w:ascii="Arial Narrow" w:hAnsi="Arial Narrow" w:cs="Arial"/>
        </w:rPr>
        <w:t xml:space="preserve"> </w:t>
      </w:r>
      <w:r w:rsidRPr="00B47EEB">
        <w:rPr>
          <w:rFonts w:ascii="Arial Narrow" w:hAnsi="Arial Narrow" w:cs="Arial"/>
        </w:rPr>
        <w:t>d’actualisation des prix sont prévues au marché, la date d’établissement</w:t>
      </w:r>
      <w:r w:rsidR="008A7AA5" w:rsidRPr="00B47EEB">
        <w:rPr>
          <w:rFonts w:ascii="Arial Narrow" w:hAnsi="Arial Narrow" w:cs="Arial"/>
        </w:rPr>
        <w:t xml:space="preserve"> </w:t>
      </w:r>
      <w:r w:rsidRPr="00B47EEB">
        <w:rPr>
          <w:rFonts w:ascii="Arial Narrow" w:hAnsi="Arial Narrow" w:cs="Arial"/>
        </w:rPr>
        <w:t>des</w:t>
      </w:r>
      <w:r w:rsidR="008A7AA5" w:rsidRPr="00B47EEB">
        <w:rPr>
          <w:rFonts w:ascii="Arial Narrow" w:hAnsi="Arial Narrow" w:cs="Arial"/>
        </w:rPr>
        <w:t xml:space="preserve"> </w:t>
      </w:r>
      <w:r w:rsidRPr="00B47EEB">
        <w:rPr>
          <w:rFonts w:ascii="Arial Narrow" w:hAnsi="Arial Narrow" w:cs="Arial"/>
        </w:rPr>
        <w:t>prix</w:t>
      </w:r>
      <w:r w:rsidR="008A7AA5" w:rsidRPr="00B47EEB">
        <w:rPr>
          <w:rFonts w:ascii="Arial Narrow" w:hAnsi="Arial Narrow" w:cs="Arial"/>
        </w:rPr>
        <w:t xml:space="preserve"> </w:t>
      </w:r>
      <w:r w:rsidRPr="00B47EEB">
        <w:rPr>
          <w:rFonts w:ascii="Arial Narrow" w:hAnsi="Arial Narrow" w:cs="Arial"/>
        </w:rPr>
        <w:t>initiaux,</w:t>
      </w:r>
      <w:r w:rsidR="008A7AA5" w:rsidRPr="00B47EEB">
        <w:rPr>
          <w:rFonts w:ascii="Arial Narrow" w:hAnsi="Arial Narrow" w:cs="Arial"/>
        </w:rPr>
        <w:t xml:space="preserve"> </w:t>
      </w:r>
      <w:r w:rsidRPr="00B47EEB">
        <w:rPr>
          <w:rFonts w:ascii="Arial Narrow" w:hAnsi="Arial Narrow" w:cs="Arial"/>
        </w:rPr>
        <w:t>ainsi</w:t>
      </w:r>
      <w:r w:rsidR="008A7AA5" w:rsidRPr="00B47EEB">
        <w:rPr>
          <w:rFonts w:ascii="Arial Narrow" w:hAnsi="Arial Narrow" w:cs="Arial"/>
        </w:rPr>
        <w:t xml:space="preserve"> </w:t>
      </w:r>
      <w:r w:rsidRPr="00B47EEB">
        <w:rPr>
          <w:rFonts w:ascii="Arial Narrow" w:hAnsi="Arial Narrow" w:cs="Arial"/>
        </w:rPr>
        <w:t>que</w:t>
      </w:r>
      <w:r w:rsidR="008A7AA5" w:rsidRPr="00B47EEB">
        <w:rPr>
          <w:rFonts w:ascii="Arial Narrow" w:hAnsi="Arial Narrow" w:cs="Arial"/>
        </w:rPr>
        <w:t xml:space="preserve"> </w:t>
      </w:r>
      <w:r w:rsidRPr="00B47EEB">
        <w:rPr>
          <w:rFonts w:ascii="Arial Narrow" w:hAnsi="Arial Narrow" w:cs="Arial"/>
        </w:rPr>
        <w:t xml:space="preserve">les </w:t>
      </w:r>
      <w:r w:rsidRPr="00B47EEB">
        <w:rPr>
          <w:rFonts w:ascii="Arial Narrow" w:hAnsi="Arial Narrow" w:cs="Arial"/>
          <w:spacing w:val="1"/>
        </w:rPr>
        <w:t>modalité</w:t>
      </w:r>
      <w:r w:rsidRPr="00B47EEB">
        <w:rPr>
          <w:rFonts w:ascii="Arial Narrow" w:hAnsi="Arial Narrow" w:cs="Arial"/>
        </w:rPr>
        <w:t>s</w:t>
      </w:r>
      <w:r w:rsidR="008A7AA5" w:rsidRPr="00B47EEB">
        <w:rPr>
          <w:rFonts w:ascii="Arial Narrow" w:hAnsi="Arial Narrow" w:cs="Arial"/>
        </w:rPr>
        <w:t xml:space="preserve"> </w:t>
      </w:r>
      <w:r w:rsidRPr="00B47EEB">
        <w:rPr>
          <w:rFonts w:ascii="Arial Narrow" w:hAnsi="Arial Narrow" w:cs="Arial"/>
          <w:spacing w:val="1"/>
        </w:rPr>
        <w:t>d</w:t>
      </w:r>
      <w:r w:rsidRPr="00B47EEB">
        <w:rPr>
          <w:rFonts w:ascii="Arial Narrow" w:hAnsi="Arial Narrow" w:cs="Arial"/>
        </w:rPr>
        <w:t xml:space="preserve">e </w:t>
      </w:r>
      <w:r w:rsidRPr="00B47EEB">
        <w:rPr>
          <w:rFonts w:ascii="Arial Narrow" w:hAnsi="Arial Narrow" w:cs="Arial"/>
          <w:spacing w:val="1"/>
        </w:rPr>
        <w:t>révisio</w:t>
      </w:r>
      <w:r w:rsidRPr="00B47EEB">
        <w:rPr>
          <w:rFonts w:ascii="Arial Narrow" w:hAnsi="Arial Narrow" w:cs="Arial"/>
        </w:rPr>
        <w:t>n</w:t>
      </w:r>
      <w:r w:rsidR="008A7AA5" w:rsidRPr="00B47EEB">
        <w:rPr>
          <w:rFonts w:ascii="Arial Narrow" w:hAnsi="Arial Narrow" w:cs="Arial"/>
        </w:rPr>
        <w:t xml:space="preserve"> </w:t>
      </w:r>
      <w:r w:rsidRPr="00B47EEB">
        <w:rPr>
          <w:rFonts w:ascii="Arial Narrow" w:hAnsi="Arial Narrow" w:cs="Arial"/>
          <w:spacing w:val="1"/>
        </w:rPr>
        <w:t>et/o</w:t>
      </w:r>
      <w:r w:rsidRPr="00B47EEB">
        <w:rPr>
          <w:rFonts w:ascii="Arial Narrow" w:hAnsi="Arial Narrow" w:cs="Arial"/>
        </w:rPr>
        <w:t xml:space="preserve">u </w:t>
      </w:r>
      <w:r w:rsidRPr="00B47EEB">
        <w:rPr>
          <w:rFonts w:ascii="Arial Narrow" w:hAnsi="Arial Narrow" w:cs="Arial"/>
          <w:spacing w:val="1"/>
        </w:rPr>
        <w:t>d’actualisation desdit</w:t>
      </w:r>
      <w:r w:rsidRPr="00B47EEB">
        <w:rPr>
          <w:rFonts w:ascii="Arial Narrow" w:hAnsi="Arial Narrow" w:cs="Arial"/>
        </w:rPr>
        <w:t>s</w:t>
      </w:r>
      <w:r w:rsidR="008A7AA5" w:rsidRPr="00B47EEB">
        <w:rPr>
          <w:rFonts w:ascii="Arial Narrow" w:hAnsi="Arial Narrow" w:cs="Arial"/>
        </w:rPr>
        <w:t xml:space="preserve"> </w:t>
      </w:r>
      <w:r w:rsidRPr="00B47EEB">
        <w:rPr>
          <w:rFonts w:ascii="Arial Narrow" w:hAnsi="Arial Narrow" w:cs="Arial"/>
          <w:spacing w:val="1"/>
        </w:rPr>
        <w:t>pri</w:t>
      </w:r>
      <w:r w:rsidRPr="00B47EEB">
        <w:rPr>
          <w:rFonts w:ascii="Arial Narrow" w:hAnsi="Arial Narrow" w:cs="Arial"/>
        </w:rPr>
        <w:t xml:space="preserve">x </w:t>
      </w:r>
      <w:r w:rsidRPr="00B47EEB">
        <w:rPr>
          <w:rFonts w:ascii="Arial Narrow" w:hAnsi="Arial Narrow" w:cs="Arial"/>
          <w:spacing w:val="1"/>
        </w:rPr>
        <w:t>doiven</w:t>
      </w:r>
      <w:r w:rsidRPr="00B47EEB">
        <w:rPr>
          <w:rFonts w:ascii="Arial Narrow" w:hAnsi="Arial Narrow" w:cs="Arial"/>
        </w:rPr>
        <w:t xml:space="preserve">t </w:t>
      </w:r>
      <w:r w:rsidRPr="00B47EEB">
        <w:rPr>
          <w:rFonts w:ascii="Arial Narrow" w:hAnsi="Arial Narrow" w:cs="Arial"/>
          <w:spacing w:val="1"/>
        </w:rPr>
        <w:t>êtr</w:t>
      </w:r>
      <w:r w:rsidRPr="00B47EEB">
        <w:rPr>
          <w:rFonts w:ascii="Arial Narrow" w:hAnsi="Arial Narrow" w:cs="Arial"/>
        </w:rPr>
        <w:t xml:space="preserve">e </w:t>
      </w:r>
      <w:r w:rsidRPr="00B47EEB">
        <w:rPr>
          <w:rFonts w:ascii="Arial Narrow" w:hAnsi="Arial Narrow" w:cs="Arial"/>
          <w:spacing w:val="1"/>
        </w:rPr>
        <w:t>précisées</w:t>
      </w:r>
      <w:r w:rsidRPr="00B47EEB">
        <w:rPr>
          <w:rFonts w:ascii="Arial Narrow" w:hAnsi="Arial Narrow" w:cs="Arial"/>
        </w:rPr>
        <w:t>.</w:t>
      </w:r>
      <w:r w:rsidR="008A7AA5" w:rsidRPr="00B47EEB">
        <w:rPr>
          <w:rFonts w:ascii="Arial Narrow" w:hAnsi="Arial Narrow" w:cs="Arial"/>
        </w:rPr>
        <w:t xml:space="preserve"> </w:t>
      </w:r>
      <w:r w:rsidR="002C2EB1" w:rsidRPr="00B47EEB">
        <w:rPr>
          <w:rFonts w:ascii="Arial Narrow" w:hAnsi="Arial Narrow" w:cs="Arial"/>
        </w:rPr>
        <w:t xml:space="preserve">Tout </w:t>
      </w:r>
      <w:r w:rsidRPr="00B47EEB">
        <w:rPr>
          <w:rFonts w:ascii="Arial Narrow" w:hAnsi="Arial Narrow" w:cs="Arial"/>
        </w:rPr>
        <w:t>Marché</w:t>
      </w:r>
      <w:r w:rsidR="008A7AA5" w:rsidRPr="00B47EEB">
        <w:rPr>
          <w:rFonts w:ascii="Arial Narrow" w:hAnsi="Arial Narrow" w:cs="Arial"/>
        </w:rPr>
        <w:t xml:space="preserve"> </w:t>
      </w:r>
      <w:r w:rsidRPr="00B47EEB">
        <w:rPr>
          <w:rFonts w:ascii="Arial Narrow" w:hAnsi="Arial Narrow" w:cs="Arial"/>
        </w:rPr>
        <w:t>dont</w:t>
      </w:r>
      <w:r w:rsidR="008A7AA5" w:rsidRPr="00B47EEB">
        <w:rPr>
          <w:rFonts w:ascii="Arial Narrow" w:hAnsi="Arial Narrow" w:cs="Arial"/>
        </w:rPr>
        <w:t xml:space="preserve"> </w:t>
      </w:r>
      <w:r w:rsidRPr="00B47EEB">
        <w:rPr>
          <w:rFonts w:ascii="Arial Narrow" w:hAnsi="Arial Narrow" w:cs="Arial"/>
        </w:rPr>
        <w:t>la</w:t>
      </w:r>
      <w:r w:rsidR="008A7AA5" w:rsidRPr="00B47EEB">
        <w:rPr>
          <w:rFonts w:ascii="Arial Narrow" w:hAnsi="Arial Narrow" w:cs="Arial"/>
        </w:rPr>
        <w:t xml:space="preserve"> </w:t>
      </w:r>
      <w:r w:rsidRPr="00B47EEB">
        <w:rPr>
          <w:rFonts w:ascii="Arial Narrow" w:hAnsi="Arial Narrow" w:cs="Arial"/>
        </w:rPr>
        <w:t>durée</w:t>
      </w:r>
      <w:r w:rsidR="008A7AA5" w:rsidRPr="00B47EEB">
        <w:rPr>
          <w:rFonts w:ascii="Arial Narrow" w:hAnsi="Arial Narrow" w:cs="Arial"/>
        </w:rPr>
        <w:t xml:space="preserve"> </w:t>
      </w:r>
      <w:r w:rsidRPr="00B47EEB">
        <w:rPr>
          <w:rFonts w:ascii="Arial Narrow" w:hAnsi="Arial Narrow" w:cs="Arial"/>
        </w:rPr>
        <w:t>d’exécution</w:t>
      </w:r>
      <w:r w:rsidR="008A7AA5" w:rsidRPr="00B47EEB">
        <w:rPr>
          <w:rFonts w:ascii="Arial Narrow" w:hAnsi="Arial Narrow" w:cs="Arial"/>
        </w:rPr>
        <w:t xml:space="preserve"> </w:t>
      </w:r>
      <w:r w:rsidRPr="00B47EEB">
        <w:rPr>
          <w:rFonts w:ascii="Arial Narrow" w:hAnsi="Arial Narrow" w:cs="Arial"/>
        </w:rPr>
        <w:t>est</w:t>
      </w:r>
      <w:r w:rsidR="008A7AA5" w:rsidRPr="00B47EEB">
        <w:rPr>
          <w:rFonts w:ascii="Arial Narrow" w:hAnsi="Arial Narrow" w:cs="Arial"/>
        </w:rPr>
        <w:t xml:space="preserve"> </w:t>
      </w:r>
      <w:r w:rsidRPr="00B47EEB">
        <w:rPr>
          <w:rFonts w:ascii="Arial Narrow" w:hAnsi="Arial Narrow" w:cs="Arial"/>
        </w:rPr>
        <w:t>au</w:t>
      </w:r>
      <w:r w:rsidR="008A7AA5" w:rsidRPr="00B47EEB">
        <w:rPr>
          <w:rFonts w:ascii="Arial Narrow" w:hAnsi="Arial Narrow" w:cs="Arial"/>
        </w:rPr>
        <w:t xml:space="preserve"> </w:t>
      </w:r>
      <w:r w:rsidRPr="00B47EEB">
        <w:rPr>
          <w:rFonts w:ascii="Arial Narrow" w:hAnsi="Arial Narrow" w:cs="Arial"/>
        </w:rPr>
        <w:t>plus</w:t>
      </w:r>
      <w:r w:rsidR="008A7AA5" w:rsidRPr="00B47EEB">
        <w:rPr>
          <w:rFonts w:ascii="Arial Narrow" w:hAnsi="Arial Narrow" w:cs="Arial"/>
        </w:rPr>
        <w:t xml:space="preserve"> </w:t>
      </w:r>
      <w:r w:rsidRPr="00B47EEB">
        <w:rPr>
          <w:rFonts w:ascii="Arial Narrow" w:hAnsi="Arial Narrow" w:cs="Arial"/>
        </w:rPr>
        <w:t>égale</w:t>
      </w:r>
      <w:r w:rsidR="008A7AA5" w:rsidRPr="00B47EEB">
        <w:rPr>
          <w:rFonts w:ascii="Arial Narrow" w:hAnsi="Arial Narrow" w:cs="Arial"/>
        </w:rPr>
        <w:t xml:space="preserve"> </w:t>
      </w:r>
      <w:r w:rsidRPr="00B47EEB">
        <w:rPr>
          <w:rFonts w:ascii="Arial Narrow" w:hAnsi="Arial Narrow" w:cs="Arial"/>
        </w:rPr>
        <w:t>à</w:t>
      </w:r>
      <w:r w:rsidR="008A7AA5" w:rsidRPr="00B47EEB">
        <w:rPr>
          <w:rFonts w:ascii="Arial Narrow" w:hAnsi="Arial Narrow" w:cs="Arial"/>
        </w:rPr>
        <w:t xml:space="preserve"> </w:t>
      </w:r>
      <w:r w:rsidRPr="00B47EEB">
        <w:rPr>
          <w:rFonts w:ascii="Arial Narrow" w:hAnsi="Arial Narrow" w:cs="Arial"/>
        </w:rPr>
        <w:t>un</w:t>
      </w:r>
      <w:r w:rsidR="008A7AA5" w:rsidRPr="00B47EEB">
        <w:rPr>
          <w:rFonts w:ascii="Arial Narrow" w:hAnsi="Arial Narrow" w:cs="Arial"/>
        </w:rPr>
        <w:t xml:space="preserve"> </w:t>
      </w:r>
      <w:r w:rsidRPr="00B47EEB">
        <w:rPr>
          <w:rFonts w:ascii="Arial Narrow" w:hAnsi="Arial Narrow" w:cs="Arial"/>
        </w:rPr>
        <w:t>(1)</w:t>
      </w:r>
      <w:r w:rsidR="008A7AA5" w:rsidRPr="00B47EEB">
        <w:rPr>
          <w:rFonts w:ascii="Arial Narrow" w:hAnsi="Arial Narrow" w:cs="Arial"/>
        </w:rPr>
        <w:t xml:space="preserve"> </w:t>
      </w:r>
      <w:r w:rsidRPr="00B47EEB">
        <w:rPr>
          <w:rFonts w:ascii="Arial Narrow" w:hAnsi="Arial Narrow" w:cs="Arial"/>
        </w:rPr>
        <w:t>an</w:t>
      </w:r>
      <w:r w:rsidR="008A7AA5" w:rsidRPr="00B47EEB">
        <w:rPr>
          <w:rFonts w:ascii="Arial Narrow" w:hAnsi="Arial Narrow" w:cs="Arial"/>
        </w:rPr>
        <w:t xml:space="preserve"> </w:t>
      </w:r>
      <w:r w:rsidRPr="00B47EEB">
        <w:rPr>
          <w:rFonts w:ascii="Arial Narrow" w:hAnsi="Arial Narrow" w:cs="Arial"/>
        </w:rPr>
        <w:t>ne</w:t>
      </w:r>
      <w:r w:rsidR="008A7AA5" w:rsidRPr="00B47EEB">
        <w:rPr>
          <w:rFonts w:ascii="Arial Narrow" w:hAnsi="Arial Narrow" w:cs="Arial"/>
        </w:rPr>
        <w:t xml:space="preserve"> </w:t>
      </w:r>
      <w:r w:rsidRPr="00B47EEB">
        <w:rPr>
          <w:rFonts w:ascii="Arial Narrow" w:hAnsi="Arial Narrow" w:cs="Arial"/>
        </w:rPr>
        <w:t>peut faire</w:t>
      </w:r>
      <w:r w:rsidR="008A7AA5" w:rsidRPr="00B47EEB">
        <w:rPr>
          <w:rFonts w:ascii="Arial Narrow" w:hAnsi="Arial Narrow" w:cs="Arial"/>
        </w:rPr>
        <w:t xml:space="preserve"> </w:t>
      </w:r>
      <w:r w:rsidRPr="00B47EEB">
        <w:rPr>
          <w:rFonts w:ascii="Arial Narrow" w:hAnsi="Arial Narrow" w:cs="Arial"/>
        </w:rPr>
        <w:t>l’objet</w:t>
      </w:r>
      <w:r w:rsidR="008A7AA5" w:rsidRPr="00B47EEB">
        <w:rPr>
          <w:rFonts w:ascii="Arial Narrow" w:hAnsi="Arial Narrow" w:cs="Arial"/>
        </w:rPr>
        <w:t xml:space="preserve"> </w:t>
      </w:r>
      <w:r w:rsidRPr="00B47EEB">
        <w:rPr>
          <w:rFonts w:ascii="Arial Narrow" w:hAnsi="Arial Narrow" w:cs="Arial"/>
        </w:rPr>
        <w:t>de</w:t>
      </w:r>
      <w:r w:rsidR="008A7AA5" w:rsidRPr="00B47EEB">
        <w:rPr>
          <w:rFonts w:ascii="Arial Narrow" w:hAnsi="Arial Narrow" w:cs="Arial"/>
        </w:rPr>
        <w:t xml:space="preserve"> </w:t>
      </w:r>
      <w:r w:rsidRPr="00B47EEB">
        <w:rPr>
          <w:rFonts w:ascii="Arial Narrow" w:hAnsi="Arial Narrow" w:cs="Arial"/>
        </w:rPr>
        <w:t>révision</w:t>
      </w:r>
      <w:r w:rsidR="008A7AA5" w:rsidRPr="00B47EEB">
        <w:rPr>
          <w:rFonts w:ascii="Arial Narrow" w:hAnsi="Arial Narrow" w:cs="Arial"/>
        </w:rPr>
        <w:t xml:space="preserve"> </w:t>
      </w:r>
      <w:r w:rsidRPr="00B47EEB">
        <w:rPr>
          <w:rFonts w:ascii="Arial Narrow" w:hAnsi="Arial Narrow" w:cs="Arial"/>
        </w:rPr>
        <w:t>de</w:t>
      </w:r>
      <w:r w:rsidR="008A7AA5" w:rsidRPr="00B47EEB">
        <w:rPr>
          <w:rFonts w:ascii="Arial Narrow" w:hAnsi="Arial Narrow" w:cs="Arial"/>
        </w:rPr>
        <w:t xml:space="preserve"> </w:t>
      </w:r>
      <w:r w:rsidRPr="00B47EEB">
        <w:rPr>
          <w:rFonts w:ascii="Arial Narrow" w:hAnsi="Arial Narrow" w:cs="Arial"/>
        </w:rPr>
        <w:t>prix.</w:t>
      </w:r>
    </w:p>
    <w:p w14:paraId="4456A5CC" w14:textId="1407E046" w:rsidR="00273DD0" w:rsidRPr="00B47EEB" w:rsidRDefault="00353DCC" w:rsidP="0059559B">
      <w:pPr>
        <w:widowControl w:val="0"/>
        <w:autoSpaceDE w:val="0"/>
        <w:spacing w:after="60"/>
        <w:jc w:val="both"/>
        <w:rPr>
          <w:rFonts w:ascii="Arial Narrow" w:hAnsi="Arial Narrow" w:cs="Arial"/>
        </w:rPr>
      </w:pPr>
      <w:bookmarkStart w:id="90" w:name="_Hlk159244887"/>
      <w:bookmarkEnd w:id="89"/>
      <w:r w:rsidRPr="00B47EEB">
        <w:rPr>
          <w:rFonts w:ascii="Arial Narrow" w:hAnsi="Arial Narrow" w:cs="Arial"/>
        </w:rPr>
        <w:t>14.5. Tous les prix unitaires assortis des quantités doivent être justifiés par</w:t>
      </w:r>
      <w:r w:rsidR="00E819B7" w:rsidRPr="00B47EEB">
        <w:rPr>
          <w:rFonts w:ascii="Arial Narrow" w:hAnsi="Arial Narrow" w:cs="Arial"/>
        </w:rPr>
        <w:t xml:space="preserve"> </w:t>
      </w:r>
      <w:r w:rsidRPr="00B47EEB">
        <w:rPr>
          <w:rFonts w:ascii="Arial Narrow" w:hAnsi="Arial Narrow" w:cs="Arial"/>
        </w:rPr>
        <w:t>des</w:t>
      </w:r>
      <w:r w:rsidR="00E819B7" w:rsidRPr="00B47EEB">
        <w:rPr>
          <w:rFonts w:ascii="Arial Narrow" w:hAnsi="Arial Narrow" w:cs="Arial"/>
        </w:rPr>
        <w:t xml:space="preserve"> </w:t>
      </w:r>
      <w:r w:rsidRPr="00B47EEB">
        <w:rPr>
          <w:rFonts w:ascii="Arial Narrow" w:hAnsi="Arial Narrow" w:cs="Arial"/>
        </w:rPr>
        <w:t>sous-détails</w:t>
      </w:r>
      <w:r w:rsidR="00E819B7" w:rsidRPr="00B47EEB">
        <w:rPr>
          <w:rFonts w:ascii="Arial Narrow" w:hAnsi="Arial Narrow" w:cs="Arial"/>
        </w:rPr>
        <w:t xml:space="preserve"> </w:t>
      </w:r>
      <w:r w:rsidRPr="00B47EEB">
        <w:rPr>
          <w:rFonts w:ascii="Arial Narrow" w:hAnsi="Arial Narrow" w:cs="Arial"/>
        </w:rPr>
        <w:t>établis</w:t>
      </w:r>
      <w:r w:rsidR="00E819B7" w:rsidRPr="00B47EEB">
        <w:rPr>
          <w:rFonts w:ascii="Arial Narrow" w:hAnsi="Arial Narrow" w:cs="Arial"/>
        </w:rPr>
        <w:t xml:space="preserve"> </w:t>
      </w:r>
      <w:r w:rsidRPr="00B47EEB">
        <w:rPr>
          <w:rFonts w:ascii="Arial Narrow" w:hAnsi="Arial Narrow" w:cs="Arial"/>
        </w:rPr>
        <w:t>conformément</w:t>
      </w:r>
      <w:r w:rsidR="00E819B7" w:rsidRPr="00B47EEB">
        <w:rPr>
          <w:rFonts w:ascii="Arial Narrow" w:hAnsi="Arial Narrow" w:cs="Arial"/>
        </w:rPr>
        <w:t xml:space="preserve"> </w:t>
      </w:r>
      <w:r w:rsidRPr="00B47EEB">
        <w:rPr>
          <w:rFonts w:ascii="Arial Narrow" w:hAnsi="Arial Narrow" w:cs="Arial"/>
        </w:rPr>
        <w:t>au cadre</w:t>
      </w:r>
      <w:r w:rsidR="00E819B7" w:rsidRPr="00B47EEB">
        <w:rPr>
          <w:rFonts w:ascii="Arial Narrow" w:hAnsi="Arial Narrow" w:cs="Arial"/>
        </w:rPr>
        <w:t xml:space="preserve"> </w:t>
      </w:r>
      <w:r w:rsidRPr="00B47EEB">
        <w:rPr>
          <w:rFonts w:ascii="Arial Narrow" w:hAnsi="Arial Narrow" w:cs="Arial"/>
        </w:rPr>
        <w:t>proposé</w:t>
      </w:r>
      <w:r w:rsidR="00E819B7" w:rsidRPr="00B47EEB">
        <w:rPr>
          <w:rFonts w:ascii="Arial Narrow" w:hAnsi="Arial Narrow" w:cs="Arial"/>
        </w:rPr>
        <w:t xml:space="preserve"> </w:t>
      </w:r>
      <w:r w:rsidRPr="00B47EEB">
        <w:rPr>
          <w:rFonts w:ascii="Arial Narrow" w:hAnsi="Arial Narrow" w:cs="Arial"/>
        </w:rPr>
        <w:t>à</w:t>
      </w:r>
      <w:r w:rsidR="00E819B7" w:rsidRPr="00B47EEB">
        <w:rPr>
          <w:rFonts w:ascii="Arial Narrow" w:hAnsi="Arial Narrow" w:cs="Arial"/>
        </w:rPr>
        <w:t xml:space="preserve"> </w:t>
      </w:r>
      <w:r w:rsidRPr="00B47EEB">
        <w:rPr>
          <w:rFonts w:ascii="Arial Narrow" w:hAnsi="Arial Narrow" w:cs="Arial"/>
        </w:rPr>
        <w:t>la</w:t>
      </w:r>
      <w:r w:rsidR="00E819B7" w:rsidRPr="00B47EEB">
        <w:rPr>
          <w:rFonts w:ascii="Arial Narrow" w:hAnsi="Arial Narrow" w:cs="Arial"/>
        </w:rPr>
        <w:t xml:space="preserve"> </w:t>
      </w:r>
      <w:r w:rsidR="00C046D0" w:rsidRPr="00B47EEB">
        <w:rPr>
          <w:rFonts w:ascii="Arial Narrow" w:hAnsi="Arial Narrow" w:cs="Arial"/>
        </w:rPr>
        <w:t>pièce</w:t>
      </w:r>
      <w:r w:rsidR="00E819B7" w:rsidRPr="00B47EEB">
        <w:rPr>
          <w:rFonts w:ascii="Arial Narrow" w:hAnsi="Arial Narrow" w:cs="Arial"/>
        </w:rPr>
        <w:t xml:space="preserve"> </w:t>
      </w:r>
      <w:r w:rsidR="00C046D0" w:rsidRPr="00B47EEB">
        <w:rPr>
          <w:rFonts w:ascii="Arial Narrow" w:hAnsi="Arial Narrow" w:cs="Arial"/>
        </w:rPr>
        <w:t>N°</w:t>
      </w:r>
      <w:r w:rsidR="005510A1" w:rsidRPr="00B47EEB">
        <w:rPr>
          <w:rFonts w:ascii="Arial Narrow" w:hAnsi="Arial Narrow" w:cs="Arial"/>
        </w:rPr>
        <w:t xml:space="preserve"> </w:t>
      </w:r>
      <w:r w:rsidR="00C046D0" w:rsidRPr="00B47EEB">
        <w:rPr>
          <w:rFonts w:ascii="Arial Narrow" w:hAnsi="Arial Narrow" w:cs="Arial"/>
        </w:rPr>
        <w:t>8 du DAO</w:t>
      </w:r>
      <w:r w:rsidRPr="00B47EEB">
        <w:rPr>
          <w:rFonts w:ascii="Arial Narrow" w:hAnsi="Arial Narrow" w:cs="Arial"/>
        </w:rPr>
        <w:t>.</w:t>
      </w:r>
    </w:p>
    <w:bookmarkEnd w:id="90"/>
    <w:p w14:paraId="1E489037" w14:textId="732694D6" w:rsidR="00DF7B79" w:rsidRPr="00B47EEB" w:rsidRDefault="00DF7B79" w:rsidP="0059559B">
      <w:pPr>
        <w:widowControl w:val="0"/>
        <w:autoSpaceDE w:val="0"/>
        <w:spacing w:after="60"/>
        <w:jc w:val="both"/>
        <w:rPr>
          <w:rFonts w:ascii="Arial Narrow" w:hAnsi="Arial Narrow" w:cs="Arial"/>
        </w:rPr>
      </w:pPr>
      <w:r w:rsidRPr="00B47EEB">
        <w:rPr>
          <w:rFonts w:ascii="Arial Narrow" w:hAnsi="Arial Narrow" w:cs="Arial"/>
        </w:rPr>
        <w:t>14.6. Les soumissionnaires indiqueront les rabais consentis dans leurs offres. Par ailleurs, ils préciseront les conditions d’application de ce rabais.</w:t>
      </w:r>
    </w:p>
    <w:p w14:paraId="2A28BF51" w14:textId="77777777" w:rsidR="0087171A" w:rsidRPr="00B47EEB" w:rsidRDefault="0087171A" w:rsidP="0059559B">
      <w:pPr>
        <w:widowControl w:val="0"/>
        <w:autoSpaceDE w:val="0"/>
        <w:spacing w:after="60"/>
        <w:jc w:val="both"/>
        <w:rPr>
          <w:rFonts w:ascii="Arial Narrow" w:hAnsi="Arial Narrow" w:cs="Arial"/>
        </w:rPr>
      </w:pPr>
    </w:p>
    <w:p w14:paraId="4B2365DD" w14:textId="3AF6B132" w:rsidR="00273DD0" w:rsidRPr="00B47EEB" w:rsidRDefault="00353DCC" w:rsidP="0059559B">
      <w:pPr>
        <w:pStyle w:val="RGAOarticles"/>
        <w:spacing w:line="240" w:lineRule="auto"/>
      </w:pPr>
      <w:bookmarkStart w:id="91" w:name="_Toc530307921"/>
      <w:bookmarkStart w:id="92" w:name="_Toc97557042"/>
      <w:bookmarkStart w:id="93" w:name="_Toc163062709"/>
      <w:r w:rsidRPr="00B47EEB">
        <w:t>Monnaies</w:t>
      </w:r>
      <w:r w:rsidR="00E819B7" w:rsidRPr="00B47EEB">
        <w:t xml:space="preserve"> </w:t>
      </w:r>
      <w:r w:rsidRPr="00B47EEB">
        <w:t>de</w:t>
      </w:r>
      <w:r w:rsidR="00E819B7" w:rsidRPr="00B47EEB">
        <w:t xml:space="preserve"> </w:t>
      </w:r>
      <w:r w:rsidRPr="00B47EEB">
        <w:t>soumission</w:t>
      </w:r>
      <w:r w:rsidR="00E819B7" w:rsidRPr="00B47EEB">
        <w:t xml:space="preserve"> </w:t>
      </w:r>
      <w:r w:rsidRPr="00B47EEB">
        <w:t>et de règlement</w:t>
      </w:r>
      <w:bookmarkEnd w:id="91"/>
      <w:bookmarkEnd w:id="92"/>
      <w:bookmarkEnd w:id="93"/>
    </w:p>
    <w:p w14:paraId="2807B890" w14:textId="31642858"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15.1. En cas d’Appels d’Offres Internationaux, les monnaies</w:t>
      </w:r>
      <w:r w:rsidR="00E819B7" w:rsidRPr="00B47EEB">
        <w:rPr>
          <w:rFonts w:ascii="Arial Narrow" w:hAnsi="Arial Narrow" w:cs="Arial"/>
        </w:rPr>
        <w:t xml:space="preserve"> </w:t>
      </w:r>
      <w:r w:rsidRPr="00B47EEB">
        <w:rPr>
          <w:rFonts w:ascii="Arial Narrow" w:hAnsi="Arial Narrow" w:cs="Arial"/>
        </w:rPr>
        <w:t>de</w:t>
      </w:r>
      <w:r w:rsidR="00E819B7" w:rsidRPr="00B47EEB">
        <w:rPr>
          <w:rFonts w:ascii="Arial Narrow" w:hAnsi="Arial Narrow" w:cs="Arial"/>
        </w:rPr>
        <w:t xml:space="preserve"> </w:t>
      </w:r>
      <w:r w:rsidRPr="00B47EEB">
        <w:rPr>
          <w:rFonts w:ascii="Arial Narrow" w:hAnsi="Arial Narrow" w:cs="Arial"/>
        </w:rPr>
        <w:t>l’offre</w:t>
      </w:r>
      <w:r w:rsidRPr="00B47EEB">
        <w:rPr>
          <w:rFonts w:ascii="Arial Narrow" w:hAnsi="Arial Narrow" w:cs="Arial"/>
          <w:spacing w:val="26"/>
        </w:rPr>
        <w:t xml:space="preserve"> doivent </w:t>
      </w:r>
      <w:r w:rsidRPr="00B47EEB">
        <w:rPr>
          <w:rFonts w:ascii="Arial Narrow" w:hAnsi="Arial Narrow" w:cs="Arial"/>
        </w:rPr>
        <w:t>suivre</w:t>
      </w:r>
      <w:r w:rsidR="00E819B7" w:rsidRPr="00B47EEB">
        <w:rPr>
          <w:rFonts w:ascii="Arial Narrow" w:hAnsi="Arial Narrow" w:cs="Arial"/>
        </w:rPr>
        <w:t xml:space="preserve"> </w:t>
      </w:r>
      <w:r w:rsidRPr="00B47EEB">
        <w:rPr>
          <w:rFonts w:ascii="Arial Narrow" w:hAnsi="Arial Narrow" w:cs="Arial"/>
        </w:rPr>
        <w:t>les</w:t>
      </w:r>
      <w:r w:rsidR="00E819B7" w:rsidRPr="00B47EEB">
        <w:rPr>
          <w:rFonts w:ascii="Arial Narrow" w:hAnsi="Arial Narrow" w:cs="Arial"/>
        </w:rPr>
        <w:t xml:space="preserve"> </w:t>
      </w:r>
      <w:r w:rsidRPr="00B47EEB">
        <w:rPr>
          <w:rFonts w:ascii="Arial Narrow" w:hAnsi="Arial Narrow" w:cs="Arial"/>
        </w:rPr>
        <w:t xml:space="preserve">dispositions soit de l’Option A ou de l’Option B </w:t>
      </w:r>
      <w:r w:rsidRPr="00B47EEB">
        <w:rPr>
          <w:rFonts w:ascii="Arial Narrow" w:hAnsi="Arial Narrow" w:cs="Arial"/>
          <w:spacing w:val="3"/>
        </w:rPr>
        <w:t>ci-</w:t>
      </w:r>
      <w:r w:rsidR="001154A6" w:rsidRPr="00B47EEB">
        <w:rPr>
          <w:rFonts w:ascii="Arial Narrow" w:hAnsi="Arial Narrow" w:cs="Arial"/>
          <w:spacing w:val="3"/>
        </w:rPr>
        <w:t>dessous</w:t>
      </w:r>
      <w:r w:rsidR="001154A6" w:rsidRPr="00B47EEB">
        <w:rPr>
          <w:rFonts w:ascii="Arial Narrow" w:hAnsi="Arial Narrow" w:cs="Arial"/>
        </w:rPr>
        <w:t> ;</w:t>
      </w:r>
      <w:r w:rsidRPr="00B47EEB">
        <w:rPr>
          <w:rFonts w:ascii="Arial Narrow" w:hAnsi="Arial Narrow" w:cs="Arial"/>
        </w:rPr>
        <w:t xml:space="preserve"> </w:t>
      </w:r>
      <w:r w:rsidRPr="00B47EEB">
        <w:rPr>
          <w:rFonts w:ascii="Arial Narrow" w:hAnsi="Arial Narrow" w:cs="Arial"/>
          <w:spacing w:val="3"/>
        </w:rPr>
        <w:t>l’optio</w:t>
      </w:r>
      <w:r w:rsidRPr="00B47EEB">
        <w:rPr>
          <w:rFonts w:ascii="Arial Narrow" w:hAnsi="Arial Narrow" w:cs="Arial"/>
        </w:rPr>
        <w:t xml:space="preserve">n </w:t>
      </w:r>
      <w:r w:rsidRPr="00B47EEB">
        <w:rPr>
          <w:rFonts w:ascii="Arial Narrow" w:hAnsi="Arial Narrow" w:cs="Arial"/>
          <w:spacing w:val="3"/>
        </w:rPr>
        <w:t>applicabl</w:t>
      </w:r>
      <w:r w:rsidRPr="00B47EEB">
        <w:rPr>
          <w:rFonts w:ascii="Arial Narrow" w:hAnsi="Arial Narrow" w:cs="Arial"/>
        </w:rPr>
        <w:t xml:space="preserve">e </w:t>
      </w:r>
      <w:r w:rsidRPr="00B47EEB">
        <w:rPr>
          <w:rFonts w:ascii="Arial Narrow" w:hAnsi="Arial Narrow" w:cs="Arial"/>
          <w:spacing w:val="3"/>
        </w:rPr>
        <w:t>étan</w:t>
      </w:r>
      <w:r w:rsidRPr="00B47EEB">
        <w:rPr>
          <w:rFonts w:ascii="Arial Narrow" w:hAnsi="Arial Narrow" w:cs="Arial"/>
        </w:rPr>
        <w:t xml:space="preserve">t </w:t>
      </w:r>
      <w:r w:rsidRPr="00B47EEB">
        <w:rPr>
          <w:rFonts w:ascii="Arial Narrow" w:hAnsi="Arial Narrow" w:cs="Arial"/>
          <w:spacing w:val="3"/>
        </w:rPr>
        <w:t xml:space="preserve">celle </w:t>
      </w:r>
      <w:r w:rsidRPr="00B47EEB">
        <w:rPr>
          <w:rFonts w:ascii="Arial Narrow" w:hAnsi="Arial Narrow" w:cs="Arial"/>
        </w:rPr>
        <w:t>retenue</w:t>
      </w:r>
      <w:r w:rsidR="00E819B7" w:rsidRPr="00B47EEB">
        <w:rPr>
          <w:rFonts w:ascii="Arial Narrow" w:hAnsi="Arial Narrow" w:cs="Arial"/>
        </w:rPr>
        <w:t xml:space="preserve"> </w:t>
      </w:r>
      <w:r w:rsidRPr="00B47EEB">
        <w:rPr>
          <w:rFonts w:ascii="Arial Narrow" w:hAnsi="Arial Narrow" w:cs="Arial"/>
        </w:rPr>
        <w:t>dans</w:t>
      </w:r>
      <w:r w:rsidR="00E819B7" w:rsidRPr="00B47EEB">
        <w:rPr>
          <w:rFonts w:ascii="Arial Narrow" w:hAnsi="Arial Narrow" w:cs="Arial"/>
        </w:rPr>
        <w:t xml:space="preserve"> </w:t>
      </w:r>
      <w:r w:rsidRPr="00B47EEB">
        <w:rPr>
          <w:rFonts w:ascii="Arial Narrow" w:hAnsi="Arial Narrow" w:cs="Arial"/>
        </w:rPr>
        <w:t>le</w:t>
      </w:r>
      <w:r w:rsidR="00E819B7" w:rsidRPr="00B47EEB">
        <w:rPr>
          <w:rFonts w:ascii="Arial Narrow" w:hAnsi="Arial Narrow" w:cs="Arial"/>
        </w:rPr>
        <w:t xml:space="preserve"> </w:t>
      </w:r>
      <w:r w:rsidRPr="00B47EEB">
        <w:rPr>
          <w:rFonts w:ascii="Arial Narrow" w:hAnsi="Arial Narrow" w:cs="Arial"/>
        </w:rPr>
        <w:t>RPAO.</w:t>
      </w:r>
    </w:p>
    <w:p w14:paraId="4B4027A8"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15.2. Option A : le montant de la soumission est libellé</w:t>
      </w:r>
      <w:r w:rsidR="00E819B7" w:rsidRPr="00B47EEB">
        <w:rPr>
          <w:rFonts w:ascii="Arial Narrow" w:hAnsi="Arial Narrow" w:cs="Arial"/>
        </w:rPr>
        <w:t xml:space="preserve"> </w:t>
      </w:r>
      <w:r w:rsidRPr="00B47EEB">
        <w:rPr>
          <w:rFonts w:ascii="Arial Narrow" w:hAnsi="Arial Narrow" w:cs="Arial"/>
        </w:rPr>
        <w:t>entièrement</w:t>
      </w:r>
      <w:r w:rsidR="00E819B7" w:rsidRPr="00B47EEB">
        <w:rPr>
          <w:rFonts w:ascii="Arial Narrow" w:hAnsi="Arial Narrow" w:cs="Arial"/>
        </w:rPr>
        <w:t xml:space="preserve"> </w:t>
      </w:r>
      <w:r w:rsidRPr="00B47EEB">
        <w:rPr>
          <w:rFonts w:ascii="Arial Narrow" w:hAnsi="Arial Narrow" w:cs="Arial"/>
        </w:rPr>
        <w:t>en</w:t>
      </w:r>
      <w:r w:rsidR="00E819B7" w:rsidRPr="00B47EEB">
        <w:rPr>
          <w:rFonts w:ascii="Arial Narrow" w:hAnsi="Arial Narrow" w:cs="Arial"/>
        </w:rPr>
        <w:t xml:space="preserve"> </w:t>
      </w:r>
      <w:r w:rsidRPr="00B47EEB">
        <w:rPr>
          <w:rFonts w:ascii="Arial Narrow" w:hAnsi="Arial Narrow" w:cs="Arial"/>
        </w:rPr>
        <w:t>monnaie</w:t>
      </w:r>
      <w:r w:rsidR="00E819B7" w:rsidRPr="00B47EEB">
        <w:rPr>
          <w:rFonts w:ascii="Arial Narrow" w:hAnsi="Arial Narrow" w:cs="Arial"/>
        </w:rPr>
        <w:t xml:space="preserve"> </w:t>
      </w:r>
      <w:r w:rsidRPr="00B47EEB">
        <w:rPr>
          <w:rFonts w:ascii="Arial Narrow" w:hAnsi="Arial Narrow" w:cs="Arial"/>
        </w:rPr>
        <w:t>nationale</w:t>
      </w:r>
    </w:p>
    <w:p w14:paraId="773E2C79" w14:textId="6B861B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Le montant de la soumission, les prix unitaires du bordereau</w:t>
      </w:r>
      <w:r w:rsidR="00E819B7" w:rsidRPr="00B47EEB">
        <w:rPr>
          <w:rFonts w:ascii="Arial Narrow" w:hAnsi="Arial Narrow" w:cs="Arial"/>
        </w:rPr>
        <w:t xml:space="preserve"> </w:t>
      </w:r>
      <w:r w:rsidRPr="00B47EEB">
        <w:rPr>
          <w:rFonts w:ascii="Arial Narrow" w:hAnsi="Arial Narrow" w:cs="Arial"/>
        </w:rPr>
        <w:t>des</w:t>
      </w:r>
      <w:r w:rsidR="00E819B7" w:rsidRPr="00B47EEB">
        <w:rPr>
          <w:rFonts w:ascii="Arial Narrow" w:hAnsi="Arial Narrow" w:cs="Arial"/>
        </w:rPr>
        <w:t xml:space="preserve"> </w:t>
      </w:r>
      <w:r w:rsidRPr="00B47EEB">
        <w:rPr>
          <w:rFonts w:ascii="Arial Narrow" w:hAnsi="Arial Narrow" w:cs="Arial"/>
        </w:rPr>
        <w:t>prix</w:t>
      </w:r>
      <w:r w:rsidR="00E819B7" w:rsidRPr="00B47EEB">
        <w:rPr>
          <w:rFonts w:ascii="Arial Narrow" w:hAnsi="Arial Narrow" w:cs="Arial"/>
        </w:rPr>
        <w:t xml:space="preserve"> </w:t>
      </w:r>
      <w:r w:rsidRPr="00B47EEB">
        <w:rPr>
          <w:rFonts w:ascii="Arial Narrow" w:hAnsi="Arial Narrow" w:cs="Arial"/>
        </w:rPr>
        <w:t>et</w:t>
      </w:r>
      <w:r w:rsidR="00E819B7" w:rsidRPr="00B47EEB">
        <w:rPr>
          <w:rFonts w:ascii="Arial Narrow" w:hAnsi="Arial Narrow" w:cs="Arial"/>
        </w:rPr>
        <w:t xml:space="preserve"> </w:t>
      </w:r>
      <w:r w:rsidRPr="00B47EEB">
        <w:rPr>
          <w:rFonts w:ascii="Arial Narrow" w:hAnsi="Arial Narrow" w:cs="Arial"/>
        </w:rPr>
        <w:t>les</w:t>
      </w:r>
      <w:r w:rsidR="00E819B7" w:rsidRPr="00B47EEB">
        <w:rPr>
          <w:rFonts w:ascii="Arial Narrow" w:hAnsi="Arial Narrow" w:cs="Arial"/>
        </w:rPr>
        <w:t xml:space="preserve"> </w:t>
      </w:r>
      <w:r w:rsidRPr="00B47EEB">
        <w:rPr>
          <w:rFonts w:ascii="Arial Narrow" w:hAnsi="Arial Narrow" w:cs="Arial"/>
        </w:rPr>
        <w:t>prix</w:t>
      </w:r>
      <w:r w:rsidR="00E819B7" w:rsidRPr="00B47EEB">
        <w:rPr>
          <w:rFonts w:ascii="Arial Narrow" w:hAnsi="Arial Narrow" w:cs="Arial"/>
        </w:rPr>
        <w:t xml:space="preserve"> </w:t>
      </w:r>
      <w:r w:rsidRPr="00B47EEB">
        <w:rPr>
          <w:rFonts w:ascii="Arial Narrow" w:hAnsi="Arial Narrow" w:cs="Arial"/>
        </w:rPr>
        <w:t>du</w:t>
      </w:r>
      <w:r w:rsidR="00E819B7" w:rsidRPr="00B47EEB">
        <w:rPr>
          <w:rFonts w:ascii="Arial Narrow" w:hAnsi="Arial Narrow" w:cs="Arial"/>
        </w:rPr>
        <w:t xml:space="preserve"> </w:t>
      </w:r>
      <w:r w:rsidRPr="00B47EEB">
        <w:rPr>
          <w:rFonts w:ascii="Arial Narrow" w:hAnsi="Arial Narrow" w:cs="Arial"/>
        </w:rPr>
        <w:t>détail</w:t>
      </w:r>
      <w:r w:rsidR="00E819B7" w:rsidRPr="00B47EEB">
        <w:rPr>
          <w:rFonts w:ascii="Arial Narrow" w:hAnsi="Arial Narrow" w:cs="Arial"/>
        </w:rPr>
        <w:t xml:space="preserve"> </w:t>
      </w:r>
      <w:r w:rsidRPr="00B47EEB">
        <w:rPr>
          <w:rFonts w:ascii="Arial Narrow" w:hAnsi="Arial Narrow" w:cs="Arial"/>
        </w:rPr>
        <w:t>quantitatif</w:t>
      </w:r>
      <w:r w:rsidR="00E819B7" w:rsidRPr="00B47EEB">
        <w:rPr>
          <w:rFonts w:ascii="Arial Narrow" w:hAnsi="Arial Narrow" w:cs="Arial"/>
        </w:rPr>
        <w:t xml:space="preserve"> </w:t>
      </w:r>
      <w:r w:rsidRPr="00B47EEB">
        <w:rPr>
          <w:rFonts w:ascii="Arial Narrow" w:hAnsi="Arial Narrow" w:cs="Arial"/>
        </w:rPr>
        <w:t>et estimatif</w:t>
      </w:r>
      <w:r w:rsidR="00E819B7" w:rsidRPr="00B47EEB">
        <w:rPr>
          <w:rFonts w:ascii="Arial Narrow" w:hAnsi="Arial Narrow" w:cs="Arial"/>
        </w:rPr>
        <w:t xml:space="preserve"> </w:t>
      </w:r>
      <w:r w:rsidRPr="00B47EEB">
        <w:rPr>
          <w:rFonts w:ascii="Arial Narrow" w:hAnsi="Arial Narrow" w:cs="Arial"/>
        </w:rPr>
        <w:t>sont</w:t>
      </w:r>
      <w:r w:rsidR="00E819B7" w:rsidRPr="00B47EEB">
        <w:rPr>
          <w:rFonts w:ascii="Arial Narrow" w:hAnsi="Arial Narrow" w:cs="Arial"/>
        </w:rPr>
        <w:t xml:space="preserve"> </w:t>
      </w:r>
      <w:r w:rsidRPr="00B47EEB">
        <w:rPr>
          <w:rFonts w:ascii="Arial Narrow" w:hAnsi="Arial Narrow" w:cs="Arial"/>
        </w:rPr>
        <w:t>libellés</w:t>
      </w:r>
      <w:r w:rsidR="00E819B7" w:rsidRPr="00B47EEB">
        <w:rPr>
          <w:rFonts w:ascii="Arial Narrow" w:hAnsi="Arial Narrow" w:cs="Arial"/>
        </w:rPr>
        <w:t xml:space="preserve"> </w:t>
      </w:r>
      <w:r w:rsidRPr="00B47EEB">
        <w:rPr>
          <w:rFonts w:ascii="Arial Narrow" w:hAnsi="Arial Narrow" w:cs="Arial"/>
        </w:rPr>
        <w:t>entièrement</w:t>
      </w:r>
      <w:r w:rsidRPr="00B47EEB">
        <w:rPr>
          <w:rFonts w:ascii="Arial Narrow" w:hAnsi="Arial Narrow" w:cs="Arial"/>
          <w:spacing w:val="8"/>
        </w:rPr>
        <w:t xml:space="preserve"> e</w:t>
      </w:r>
      <w:r w:rsidRPr="00B47EEB">
        <w:rPr>
          <w:rFonts w:ascii="Arial Narrow" w:hAnsi="Arial Narrow" w:cs="Arial"/>
        </w:rPr>
        <w:t>n</w:t>
      </w:r>
      <w:r w:rsidR="00E819B7" w:rsidRPr="00B47EEB">
        <w:rPr>
          <w:rFonts w:ascii="Arial Narrow" w:hAnsi="Arial Narrow" w:cs="Arial"/>
        </w:rPr>
        <w:t xml:space="preserve"> </w:t>
      </w:r>
      <w:r w:rsidRPr="00B47EEB">
        <w:rPr>
          <w:rFonts w:ascii="Arial Narrow" w:hAnsi="Arial Narrow" w:cs="Arial"/>
        </w:rPr>
        <w:t>francs</w:t>
      </w:r>
      <w:r w:rsidR="00E819B7" w:rsidRPr="00B47EEB">
        <w:rPr>
          <w:rFonts w:ascii="Arial Narrow" w:hAnsi="Arial Narrow" w:cs="Arial"/>
        </w:rPr>
        <w:t xml:space="preserve"> </w:t>
      </w:r>
      <w:r w:rsidRPr="00B47EEB">
        <w:rPr>
          <w:rFonts w:ascii="Arial Narrow" w:hAnsi="Arial Narrow" w:cs="Arial"/>
        </w:rPr>
        <w:t>CFA de</w:t>
      </w:r>
      <w:r w:rsidR="00E819B7" w:rsidRPr="00B47EEB">
        <w:rPr>
          <w:rFonts w:ascii="Arial Narrow" w:hAnsi="Arial Narrow" w:cs="Arial"/>
        </w:rPr>
        <w:t xml:space="preserve"> </w:t>
      </w:r>
      <w:r w:rsidRPr="00B47EEB">
        <w:rPr>
          <w:rFonts w:ascii="Arial Narrow" w:hAnsi="Arial Narrow" w:cs="Arial"/>
        </w:rPr>
        <w:t>la</w:t>
      </w:r>
      <w:r w:rsidR="00E819B7" w:rsidRPr="00B47EEB">
        <w:rPr>
          <w:rFonts w:ascii="Arial Narrow" w:hAnsi="Arial Narrow" w:cs="Arial"/>
        </w:rPr>
        <w:t xml:space="preserve"> </w:t>
      </w:r>
      <w:r w:rsidRPr="00B47EEB">
        <w:rPr>
          <w:rFonts w:ascii="Arial Narrow" w:hAnsi="Arial Narrow" w:cs="Arial"/>
        </w:rPr>
        <w:t>manière</w:t>
      </w:r>
      <w:r w:rsidR="00E819B7" w:rsidRPr="00B47EEB">
        <w:rPr>
          <w:rFonts w:ascii="Arial Narrow" w:hAnsi="Arial Narrow" w:cs="Arial"/>
        </w:rPr>
        <w:t xml:space="preserve"> </w:t>
      </w:r>
      <w:r w:rsidR="001154A6" w:rsidRPr="00B47EEB">
        <w:rPr>
          <w:rFonts w:ascii="Arial Narrow" w:hAnsi="Arial Narrow" w:cs="Arial"/>
        </w:rPr>
        <w:t>suivante :</w:t>
      </w:r>
    </w:p>
    <w:p w14:paraId="273D12FF" w14:textId="77777777" w:rsidR="00273DD0" w:rsidRPr="00B47EEB" w:rsidRDefault="00353DCC" w:rsidP="0059559B">
      <w:pPr>
        <w:widowControl w:val="0"/>
        <w:autoSpaceDE w:val="0"/>
        <w:spacing w:after="60"/>
        <w:ind w:left="567"/>
        <w:jc w:val="both"/>
        <w:rPr>
          <w:rFonts w:ascii="Arial Narrow" w:hAnsi="Arial Narrow" w:cs="Arial"/>
        </w:rPr>
      </w:pPr>
      <w:r w:rsidRPr="00B47EEB">
        <w:rPr>
          <w:rFonts w:ascii="Arial Narrow" w:hAnsi="Arial Narrow" w:cs="Arial"/>
        </w:rPr>
        <w:t xml:space="preserve">a. </w:t>
      </w:r>
      <w:r w:rsidRPr="00B47EEB">
        <w:rPr>
          <w:rFonts w:ascii="Arial Narrow" w:hAnsi="Arial Narrow" w:cs="Arial"/>
          <w:spacing w:val="2"/>
        </w:rPr>
        <w:t>Le</w:t>
      </w:r>
      <w:r w:rsidRPr="00B47EEB">
        <w:rPr>
          <w:rFonts w:ascii="Arial Narrow" w:hAnsi="Arial Narrow" w:cs="Arial"/>
        </w:rPr>
        <w:t xml:space="preserve">s </w:t>
      </w:r>
      <w:r w:rsidRPr="00B47EEB">
        <w:rPr>
          <w:rFonts w:ascii="Arial Narrow" w:hAnsi="Arial Narrow" w:cs="Arial"/>
          <w:spacing w:val="2"/>
        </w:rPr>
        <w:t>pri</w:t>
      </w:r>
      <w:r w:rsidRPr="00B47EEB">
        <w:rPr>
          <w:rFonts w:ascii="Arial Narrow" w:hAnsi="Arial Narrow" w:cs="Arial"/>
        </w:rPr>
        <w:t xml:space="preserve">x </w:t>
      </w:r>
      <w:r w:rsidRPr="00B47EEB">
        <w:rPr>
          <w:rFonts w:ascii="Arial Narrow" w:hAnsi="Arial Narrow" w:cs="Arial"/>
          <w:spacing w:val="2"/>
        </w:rPr>
        <w:t>seron</w:t>
      </w:r>
      <w:r w:rsidRPr="00B47EEB">
        <w:rPr>
          <w:rFonts w:ascii="Arial Narrow" w:hAnsi="Arial Narrow" w:cs="Arial"/>
        </w:rPr>
        <w:t xml:space="preserve">t </w:t>
      </w:r>
      <w:r w:rsidRPr="00B47EEB">
        <w:rPr>
          <w:rFonts w:ascii="Arial Narrow" w:hAnsi="Arial Narrow" w:cs="Arial"/>
          <w:spacing w:val="2"/>
        </w:rPr>
        <w:t>entièremen</w:t>
      </w:r>
      <w:r w:rsidRPr="00B47EEB">
        <w:rPr>
          <w:rFonts w:ascii="Arial Narrow" w:hAnsi="Arial Narrow" w:cs="Arial"/>
        </w:rPr>
        <w:t xml:space="preserve">t </w:t>
      </w:r>
      <w:r w:rsidRPr="00B47EEB">
        <w:rPr>
          <w:rFonts w:ascii="Arial Narrow" w:hAnsi="Arial Narrow" w:cs="Arial"/>
          <w:spacing w:val="2"/>
        </w:rPr>
        <w:t>libellé</w:t>
      </w:r>
      <w:r w:rsidRPr="00B47EEB">
        <w:rPr>
          <w:rFonts w:ascii="Arial Narrow" w:hAnsi="Arial Narrow" w:cs="Arial"/>
        </w:rPr>
        <w:t xml:space="preserve">s </w:t>
      </w:r>
      <w:r w:rsidRPr="00B47EEB">
        <w:rPr>
          <w:rFonts w:ascii="Arial Narrow" w:hAnsi="Arial Narrow" w:cs="Arial"/>
          <w:spacing w:val="2"/>
        </w:rPr>
        <w:t>dan</w:t>
      </w:r>
      <w:r w:rsidRPr="00B47EEB">
        <w:rPr>
          <w:rFonts w:ascii="Arial Narrow" w:hAnsi="Arial Narrow" w:cs="Arial"/>
        </w:rPr>
        <w:t xml:space="preserve">s </w:t>
      </w:r>
      <w:r w:rsidRPr="00B47EEB">
        <w:rPr>
          <w:rFonts w:ascii="Arial Narrow" w:hAnsi="Arial Narrow" w:cs="Arial"/>
          <w:spacing w:val="2"/>
        </w:rPr>
        <w:t xml:space="preserve">la </w:t>
      </w:r>
      <w:r w:rsidRPr="00B47EEB">
        <w:rPr>
          <w:rFonts w:ascii="Arial Narrow" w:hAnsi="Arial Narrow" w:cs="Arial"/>
          <w:spacing w:val="5"/>
        </w:rPr>
        <w:t>monnai</w:t>
      </w:r>
      <w:r w:rsidRPr="00B47EEB">
        <w:rPr>
          <w:rFonts w:ascii="Arial Narrow" w:hAnsi="Arial Narrow" w:cs="Arial"/>
        </w:rPr>
        <w:t xml:space="preserve">e </w:t>
      </w:r>
      <w:r w:rsidRPr="00B47EEB">
        <w:rPr>
          <w:rFonts w:ascii="Arial Narrow" w:hAnsi="Arial Narrow" w:cs="Arial"/>
          <w:spacing w:val="5"/>
        </w:rPr>
        <w:t>nationale</w:t>
      </w:r>
      <w:r w:rsidRPr="00B47EEB">
        <w:rPr>
          <w:rFonts w:ascii="Arial Narrow" w:hAnsi="Arial Narrow" w:cs="Arial"/>
        </w:rPr>
        <w:t xml:space="preserve">. </w:t>
      </w:r>
      <w:r w:rsidRPr="00B47EEB">
        <w:rPr>
          <w:rFonts w:ascii="Arial Narrow" w:hAnsi="Arial Narrow" w:cs="Arial"/>
          <w:spacing w:val="5"/>
        </w:rPr>
        <w:t>L</w:t>
      </w:r>
      <w:r w:rsidRPr="00B47EEB">
        <w:rPr>
          <w:rFonts w:ascii="Arial Narrow" w:hAnsi="Arial Narrow" w:cs="Arial"/>
        </w:rPr>
        <w:t xml:space="preserve">e </w:t>
      </w:r>
      <w:r w:rsidRPr="00B47EEB">
        <w:rPr>
          <w:rFonts w:ascii="Arial Narrow" w:hAnsi="Arial Narrow" w:cs="Arial"/>
          <w:spacing w:val="5"/>
        </w:rPr>
        <w:t>soumissionnair</w:t>
      </w:r>
      <w:r w:rsidRPr="00B47EEB">
        <w:rPr>
          <w:rFonts w:ascii="Arial Narrow" w:hAnsi="Arial Narrow" w:cs="Arial"/>
        </w:rPr>
        <w:t xml:space="preserve">e </w:t>
      </w:r>
      <w:r w:rsidRPr="00B47EEB">
        <w:rPr>
          <w:rFonts w:ascii="Arial Narrow" w:hAnsi="Arial Narrow" w:cs="Arial"/>
          <w:spacing w:val="5"/>
        </w:rPr>
        <w:t xml:space="preserve">qui </w:t>
      </w:r>
      <w:r w:rsidRPr="00B47EEB">
        <w:rPr>
          <w:rFonts w:ascii="Arial Narrow" w:hAnsi="Arial Narrow" w:cs="Arial"/>
        </w:rPr>
        <w:t>compte engager des dépenses dans d’autres monnaies pour la réalisation des Travaux, indiquera en annexe à la soumission le ou les pourcentages du montant de l’offre nécessaires pour</w:t>
      </w:r>
      <w:r w:rsidR="00E819B7" w:rsidRPr="00B47EEB">
        <w:rPr>
          <w:rFonts w:ascii="Arial Narrow" w:hAnsi="Arial Narrow" w:cs="Arial"/>
        </w:rPr>
        <w:t xml:space="preserve"> </w:t>
      </w:r>
      <w:r w:rsidRPr="00B47EEB">
        <w:rPr>
          <w:rFonts w:ascii="Arial Narrow" w:hAnsi="Arial Narrow" w:cs="Arial"/>
        </w:rPr>
        <w:t>couvrir</w:t>
      </w:r>
      <w:r w:rsidR="00E819B7" w:rsidRPr="00B47EEB">
        <w:rPr>
          <w:rFonts w:ascii="Arial Narrow" w:hAnsi="Arial Narrow" w:cs="Arial"/>
        </w:rPr>
        <w:t xml:space="preserve"> </w:t>
      </w:r>
      <w:r w:rsidRPr="00B47EEB">
        <w:rPr>
          <w:rFonts w:ascii="Arial Narrow" w:hAnsi="Arial Narrow" w:cs="Arial"/>
        </w:rPr>
        <w:t>les</w:t>
      </w:r>
      <w:r w:rsidR="00E819B7" w:rsidRPr="00B47EEB">
        <w:rPr>
          <w:rFonts w:ascii="Arial Narrow" w:hAnsi="Arial Narrow" w:cs="Arial"/>
        </w:rPr>
        <w:t xml:space="preserve"> </w:t>
      </w:r>
      <w:r w:rsidRPr="00B47EEB">
        <w:rPr>
          <w:rFonts w:ascii="Arial Narrow" w:hAnsi="Arial Narrow" w:cs="Arial"/>
        </w:rPr>
        <w:t>besoins</w:t>
      </w:r>
      <w:r w:rsidR="00E819B7" w:rsidRPr="00B47EEB">
        <w:rPr>
          <w:rFonts w:ascii="Arial Narrow" w:hAnsi="Arial Narrow" w:cs="Arial"/>
        </w:rPr>
        <w:t xml:space="preserve"> </w:t>
      </w:r>
      <w:r w:rsidRPr="00B47EEB">
        <w:rPr>
          <w:rFonts w:ascii="Arial Narrow" w:hAnsi="Arial Narrow" w:cs="Arial"/>
        </w:rPr>
        <w:t>en</w:t>
      </w:r>
      <w:r w:rsidR="00E819B7" w:rsidRPr="00B47EEB">
        <w:rPr>
          <w:rFonts w:ascii="Arial Narrow" w:hAnsi="Arial Narrow" w:cs="Arial"/>
        </w:rPr>
        <w:t xml:space="preserve"> </w:t>
      </w:r>
      <w:r w:rsidRPr="00B47EEB">
        <w:rPr>
          <w:rFonts w:ascii="Arial Narrow" w:hAnsi="Arial Narrow" w:cs="Arial"/>
        </w:rPr>
        <w:t>monnaies</w:t>
      </w:r>
      <w:r w:rsidR="00E819B7" w:rsidRPr="00B47EEB">
        <w:rPr>
          <w:rFonts w:ascii="Arial Narrow" w:hAnsi="Arial Narrow" w:cs="Arial"/>
        </w:rPr>
        <w:t xml:space="preserve"> </w:t>
      </w:r>
      <w:r w:rsidRPr="00B47EEB">
        <w:rPr>
          <w:rFonts w:ascii="Arial Narrow" w:hAnsi="Arial Narrow" w:cs="Arial"/>
        </w:rPr>
        <w:t>étrangères, sans</w:t>
      </w:r>
      <w:r w:rsidR="00E819B7" w:rsidRPr="00B47EEB">
        <w:rPr>
          <w:rFonts w:ascii="Arial Narrow" w:hAnsi="Arial Narrow" w:cs="Arial"/>
        </w:rPr>
        <w:t xml:space="preserve"> </w:t>
      </w:r>
      <w:r w:rsidRPr="00B47EEB">
        <w:rPr>
          <w:rFonts w:ascii="Arial Narrow" w:hAnsi="Arial Narrow" w:cs="Arial"/>
        </w:rPr>
        <w:t>excéder</w:t>
      </w:r>
      <w:r w:rsidR="00E819B7" w:rsidRPr="00B47EEB">
        <w:rPr>
          <w:rFonts w:ascii="Arial Narrow" w:hAnsi="Arial Narrow" w:cs="Arial"/>
        </w:rPr>
        <w:t xml:space="preserve"> </w:t>
      </w:r>
      <w:r w:rsidRPr="00B47EEB">
        <w:rPr>
          <w:rFonts w:ascii="Arial Narrow" w:hAnsi="Arial Narrow" w:cs="Arial"/>
        </w:rPr>
        <w:t>un</w:t>
      </w:r>
      <w:r w:rsidR="00E819B7" w:rsidRPr="00B47EEB">
        <w:rPr>
          <w:rFonts w:ascii="Arial Narrow" w:hAnsi="Arial Narrow" w:cs="Arial"/>
        </w:rPr>
        <w:t xml:space="preserve"> </w:t>
      </w:r>
      <w:r w:rsidRPr="00B47EEB">
        <w:rPr>
          <w:rFonts w:ascii="Arial Narrow" w:hAnsi="Arial Narrow" w:cs="Arial"/>
        </w:rPr>
        <w:t>maximum</w:t>
      </w:r>
      <w:r w:rsidR="00E819B7" w:rsidRPr="00B47EEB">
        <w:rPr>
          <w:rFonts w:ascii="Arial Narrow" w:hAnsi="Arial Narrow" w:cs="Arial"/>
        </w:rPr>
        <w:t xml:space="preserve"> </w:t>
      </w:r>
      <w:r w:rsidRPr="00B47EEB">
        <w:rPr>
          <w:rFonts w:ascii="Arial Narrow" w:hAnsi="Arial Narrow" w:cs="Arial"/>
        </w:rPr>
        <w:t>de</w:t>
      </w:r>
      <w:r w:rsidR="00E819B7" w:rsidRPr="00B47EEB">
        <w:rPr>
          <w:rFonts w:ascii="Arial Narrow" w:hAnsi="Arial Narrow" w:cs="Arial"/>
        </w:rPr>
        <w:t xml:space="preserve"> </w:t>
      </w:r>
      <w:r w:rsidRPr="00B47EEB">
        <w:rPr>
          <w:rFonts w:ascii="Arial Narrow" w:hAnsi="Arial Narrow" w:cs="Arial"/>
        </w:rPr>
        <w:t>trois</w:t>
      </w:r>
      <w:r w:rsidR="00E819B7" w:rsidRPr="00B47EEB">
        <w:rPr>
          <w:rFonts w:ascii="Arial Narrow" w:hAnsi="Arial Narrow" w:cs="Arial"/>
        </w:rPr>
        <w:t xml:space="preserve"> </w:t>
      </w:r>
      <w:r w:rsidRPr="00B47EEB">
        <w:rPr>
          <w:rFonts w:ascii="Arial Narrow" w:hAnsi="Arial Narrow" w:cs="Arial"/>
        </w:rPr>
        <w:t>monnaies</w:t>
      </w:r>
      <w:r w:rsidR="00E819B7" w:rsidRPr="00B47EEB">
        <w:rPr>
          <w:rFonts w:ascii="Arial Narrow" w:hAnsi="Arial Narrow" w:cs="Arial"/>
        </w:rPr>
        <w:t xml:space="preserve"> </w:t>
      </w:r>
      <w:r w:rsidRPr="00B47EEB">
        <w:rPr>
          <w:rFonts w:ascii="Arial Narrow" w:hAnsi="Arial Narrow" w:cs="Arial"/>
        </w:rPr>
        <w:t>de pays</w:t>
      </w:r>
      <w:r w:rsidR="00E819B7" w:rsidRPr="00B47EEB">
        <w:rPr>
          <w:rFonts w:ascii="Arial Narrow" w:hAnsi="Arial Narrow" w:cs="Arial"/>
        </w:rPr>
        <w:t xml:space="preserve"> </w:t>
      </w:r>
      <w:r w:rsidRPr="00B47EEB">
        <w:rPr>
          <w:rFonts w:ascii="Arial Narrow" w:hAnsi="Arial Narrow" w:cs="Arial"/>
        </w:rPr>
        <w:t>membres</w:t>
      </w:r>
      <w:r w:rsidR="00E819B7" w:rsidRPr="00B47EEB">
        <w:rPr>
          <w:rFonts w:ascii="Arial Narrow" w:hAnsi="Arial Narrow" w:cs="Arial"/>
        </w:rPr>
        <w:t xml:space="preserve"> </w:t>
      </w:r>
      <w:r w:rsidRPr="00B47EEB">
        <w:rPr>
          <w:rFonts w:ascii="Arial Narrow" w:hAnsi="Arial Narrow" w:cs="Arial"/>
        </w:rPr>
        <w:t>de</w:t>
      </w:r>
      <w:r w:rsidR="00E819B7" w:rsidRPr="00B47EEB">
        <w:rPr>
          <w:rFonts w:ascii="Arial Narrow" w:hAnsi="Arial Narrow" w:cs="Arial"/>
        </w:rPr>
        <w:t xml:space="preserve"> </w:t>
      </w:r>
      <w:r w:rsidRPr="00B47EEB">
        <w:rPr>
          <w:rFonts w:ascii="Arial Narrow" w:hAnsi="Arial Narrow" w:cs="Arial"/>
        </w:rPr>
        <w:t>l’institution</w:t>
      </w:r>
      <w:r w:rsidR="00E819B7" w:rsidRPr="00B47EEB">
        <w:rPr>
          <w:rFonts w:ascii="Arial Narrow" w:hAnsi="Arial Narrow" w:cs="Arial"/>
        </w:rPr>
        <w:t xml:space="preserve"> </w:t>
      </w:r>
      <w:r w:rsidRPr="00B47EEB">
        <w:rPr>
          <w:rFonts w:ascii="Arial Narrow" w:hAnsi="Arial Narrow" w:cs="Arial"/>
        </w:rPr>
        <w:t>de</w:t>
      </w:r>
      <w:r w:rsidR="00E819B7" w:rsidRPr="00B47EEB">
        <w:rPr>
          <w:rFonts w:ascii="Arial Narrow" w:hAnsi="Arial Narrow" w:cs="Arial"/>
        </w:rPr>
        <w:t xml:space="preserve"> </w:t>
      </w:r>
      <w:r w:rsidRPr="00B47EEB">
        <w:rPr>
          <w:rFonts w:ascii="Arial Narrow" w:hAnsi="Arial Narrow" w:cs="Arial"/>
        </w:rPr>
        <w:t>financement</w:t>
      </w:r>
      <w:r w:rsidR="00E819B7" w:rsidRPr="00B47EEB">
        <w:rPr>
          <w:rFonts w:ascii="Arial Narrow" w:hAnsi="Arial Narrow" w:cs="Arial"/>
        </w:rPr>
        <w:t xml:space="preserve"> </w:t>
      </w:r>
      <w:r w:rsidRPr="00B47EEB">
        <w:rPr>
          <w:rFonts w:ascii="Arial Narrow" w:hAnsi="Arial Narrow" w:cs="Arial"/>
        </w:rPr>
        <w:t>du marché.</w:t>
      </w:r>
    </w:p>
    <w:p w14:paraId="6D0E8FFC" w14:textId="77777777" w:rsidR="00273DD0" w:rsidRPr="00B47EEB" w:rsidRDefault="00353DCC" w:rsidP="0059559B">
      <w:pPr>
        <w:widowControl w:val="0"/>
        <w:tabs>
          <w:tab w:val="left" w:pos="940"/>
          <w:tab w:val="left" w:pos="1660"/>
          <w:tab w:val="left" w:pos="2220"/>
          <w:tab w:val="left" w:pos="3260"/>
          <w:tab w:val="left" w:pos="4260"/>
          <w:tab w:val="left" w:pos="4900"/>
        </w:tabs>
        <w:autoSpaceDE w:val="0"/>
        <w:spacing w:after="60"/>
        <w:ind w:left="567"/>
        <w:jc w:val="both"/>
        <w:rPr>
          <w:rFonts w:ascii="Arial Narrow" w:hAnsi="Arial Narrow" w:cs="Arial"/>
        </w:rPr>
      </w:pPr>
      <w:r w:rsidRPr="00B47EEB">
        <w:rPr>
          <w:rFonts w:ascii="Arial Narrow" w:hAnsi="Arial Narrow" w:cs="Arial"/>
        </w:rPr>
        <w:t xml:space="preserve">b. </w:t>
      </w:r>
      <w:r w:rsidRPr="00B47EEB">
        <w:rPr>
          <w:rFonts w:ascii="Arial Narrow" w:hAnsi="Arial Narrow" w:cs="Arial"/>
          <w:spacing w:val="5"/>
        </w:rPr>
        <w:t>Le</w:t>
      </w:r>
      <w:r w:rsidRPr="00B47EEB">
        <w:rPr>
          <w:rFonts w:ascii="Arial Narrow" w:hAnsi="Arial Narrow" w:cs="Arial"/>
        </w:rPr>
        <w:t>s</w:t>
      </w:r>
      <w:r w:rsidR="00E819B7" w:rsidRPr="00B47EEB">
        <w:rPr>
          <w:rFonts w:ascii="Arial Narrow" w:hAnsi="Arial Narrow" w:cs="Arial"/>
        </w:rPr>
        <w:t xml:space="preserve"> </w:t>
      </w:r>
      <w:r w:rsidRPr="00B47EEB">
        <w:rPr>
          <w:rFonts w:ascii="Arial Narrow" w:hAnsi="Arial Narrow" w:cs="Arial"/>
          <w:spacing w:val="5"/>
        </w:rPr>
        <w:t>tau</w:t>
      </w:r>
      <w:r w:rsidRPr="00B47EEB">
        <w:rPr>
          <w:rFonts w:ascii="Arial Narrow" w:hAnsi="Arial Narrow" w:cs="Arial"/>
        </w:rPr>
        <w:t>x</w:t>
      </w:r>
      <w:r w:rsidR="00E819B7" w:rsidRPr="00B47EEB">
        <w:rPr>
          <w:rFonts w:ascii="Arial Narrow" w:hAnsi="Arial Narrow" w:cs="Arial"/>
        </w:rPr>
        <w:t xml:space="preserve"> </w:t>
      </w:r>
      <w:r w:rsidRPr="00B47EEB">
        <w:rPr>
          <w:rFonts w:ascii="Arial Narrow" w:hAnsi="Arial Narrow" w:cs="Arial"/>
          <w:spacing w:val="5"/>
        </w:rPr>
        <w:t>d</w:t>
      </w:r>
      <w:r w:rsidRPr="00B47EEB">
        <w:rPr>
          <w:rFonts w:ascii="Arial Narrow" w:hAnsi="Arial Narrow" w:cs="Arial"/>
        </w:rPr>
        <w:t>e</w:t>
      </w:r>
      <w:r w:rsidR="00E819B7" w:rsidRPr="00B47EEB">
        <w:rPr>
          <w:rFonts w:ascii="Arial Narrow" w:hAnsi="Arial Narrow" w:cs="Arial"/>
        </w:rPr>
        <w:t xml:space="preserve"> </w:t>
      </w:r>
      <w:r w:rsidRPr="00B47EEB">
        <w:rPr>
          <w:rFonts w:ascii="Arial Narrow" w:hAnsi="Arial Narrow" w:cs="Arial"/>
          <w:spacing w:val="5"/>
        </w:rPr>
        <w:t>chang</w:t>
      </w:r>
      <w:r w:rsidRPr="00B47EEB">
        <w:rPr>
          <w:rFonts w:ascii="Arial Narrow" w:hAnsi="Arial Narrow" w:cs="Arial"/>
        </w:rPr>
        <w:t>e</w:t>
      </w:r>
      <w:r w:rsidR="00E819B7" w:rsidRPr="00B47EEB">
        <w:rPr>
          <w:rFonts w:ascii="Arial Narrow" w:hAnsi="Arial Narrow" w:cs="Arial"/>
        </w:rPr>
        <w:t xml:space="preserve"> </w:t>
      </w:r>
      <w:r w:rsidRPr="00B47EEB">
        <w:rPr>
          <w:rFonts w:ascii="Arial Narrow" w:hAnsi="Arial Narrow" w:cs="Arial"/>
          <w:spacing w:val="5"/>
        </w:rPr>
        <w:t>utilisé</w:t>
      </w:r>
      <w:r w:rsidRPr="00B47EEB">
        <w:rPr>
          <w:rFonts w:ascii="Arial Narrow" w:hAnsi="Arial Narrow" w:cs="Arial"/>
        </w:rPr>
        <w:t>s</w:t>
      </w:r>
      <w:r w:rsidR="00E819B7" w:rsidRPr="00B47EEB">
        <w:rPr>
          <w:rFonts w:ascii="Arial Narrow" w:hAnsi="Arial Narrow" w:cs="Arial"/>
        </w:rPr>
        <w:t xml:space="preserve"> </w:t>
      </w:r>
      <w:r w:rsidRPr="00B47EEB">
        <w:rPr>
          <w:rFonts w:ascii="Arial Narrow" w:hAnsi="Arial Narrow" w:cs="Arial"/>
          <w:spacing w:val="5"/>
        </w:rPr>
        <w:t>pa</w:t>
      </w:r>
      <w:r w:rsidRPr="00B47EEB">
        <w:rPr>
          <w:rFonts w:ascii="Arial Narrow" w:hAnsi="Arial Narrow" w:cs="Arial"/>
        </w:rPr>
        <w:t>r</w:t>
      </w:r>
      <w:r w:rsidR="00E819B7" w:rsidRPr="00B47EEB">
        <w:rPr>
          <w:rFonts w:ascii="Arial Narrow" w:hAnsi="Arial Narrow" w:cs="Arial"/>
        </w:rPr>
        <w:t xml:space="preserve"> </w:t>
      </w:r>
      <w:r w:rsidRPr="00B47EEB">
        <w:rPr>
          <w:rFonts w:ascii="Arial Narrow" w:hAnsi="Arial Narrow" w:cs="Arial"/>
          <w:spacing w:val="5"/>
        </w:rPr>
        <w:t xml:space="preserve">le </w:t>
      </w:r>
      <w:r w:rsidRPr="00B47EEB">
        <w:rPr>
          <w:rFonts w:ascii="Arial Narrow" w:hAnsi="Arial Narrow" w:cs="Arial"/>
          <w:spacing w:val="2"/>
        </w:rPr>
        <w:t>Soumissionnair</w:t>
      </w:r>
      <w:r w:rsidRPr="00B47EEB">
        <w:rPr>
          <w:rFonts w:ascii="Arial Narrow" w:hAnsi="Arial Narrow" w:cs="Arial"/>
        </w:rPr>
        <w:t xml:space="preserve">e </w:t>
      </w:r>
      <w:r w:rsidRPr="00B47EEB">
        <w:rPr>
          <w:rFonts w:ascii="Arial Narrow" w:hAnsi="Arial Narrow" w:cs="Arial"/>
          <w:spacing w:val="2"/>
        </w:rPr>
        <w:t>pou</w:t>
      </w:r>
      <w:r w:rsidRPr="00B47EEB">
        <w:rPr>
          <w:rFonts w:ascii="Arial Narrow" w:hAnsi="Arial Narrow" w:cs="Arial"/>
        </w:rPr>
        <w:t xml:space="preserve">r </w:t>
      </w:r>
      <w:r w:rsidRPr="00B47EEB">
        <w:rPr>
          <w:rFonts w:ascii="Arial Narrow" w:hAnsi="Arial Narrow" w:cs="Arial"/>
          <w:spacing w:val="2"/>
        </w:rPr>
        <w:t>converti</w:t>
      </w:r>
      <w:r w:rsidRPr="00B47EEB">
        <w:rPr>
          <w:rFonts w:ascii="Arial Narrow" w:hAnsi="Arial Narrow" w:cs="Arial"/>
        </w:rPr>
        <w:t xml:space="preserve">r </w:t>
      </w:r>
      <w:r w:rsidRPr="00B47EEB">
        <w:rPr>
          <w:rFonts w:ascii="Arial Narrow" w:hAnsi="Arial Narrow" w:cs="Arial"/>
          <w:spacing w:val="2"/>
        </w:rPr>
        <w:t>so</w:t>
      </w:r>
      <w:r w:rsidRPr="00B47EEB">
        <w:rPr>
          <w:rFonts w:ascii="Arial Narrow" w:hAnsi="Arial Narrow" w:cs="Arial"/>
        </w:rPr>
        <w:t xml:space="preserve">n </w:t>
      </w:r>
      <w:r w:rsidRPr="00B47EEB">
        <w:rPr>
          <w:rFonts w:ascii="Arial Narrow" w:hAnsi="Arial Narrow" w:cs="Arial"/>
          <w:spacing w:val="2"/>
        </w:rPr>
        <w:t>offr</w:t>
      </w:r>
      <w:r w:rsidRPr="00B47EEB">
        <w:rPr>
          <w:rFonts w:ascii="Arial Narrow" w:hAnsi="Arial Narrow" w:cs="Arial"/>
        </w:rPr>
        <w:t xml:space="preserve">e </w:t>
      </w:r>
      <w:r w:rsidRPr="00B47EEB">
        <w:rPr>
          <w:rFonts w:ascii="Arial Narrow" w:hAnsi="Arial Narrow" w:cs="Arial"/>
          <w:spacing w:val="2"/>
        </w:rPr>
        <w:t xml:space="preserve">en </w:t>
      </w:r>
      <w:r w:rsidRPr="00B47EEB">
        <w:rPr>
          <w:rFonts w:ascii="Arial Narrow" w:hAnsi="Arial Narrow" w:cs="Arial"/>
        </w:rPr>
        <w:t>monnaie</w:t>
      </w:r>
      <w:r w:rsidR="00E819B7" w:rsidRPr="00B47EEB">
        <w:rPr>
          <w:rFonts w:ascii="Arial Narrow" w:hAnsi="Arial Narrow" w:cs="Arial"/>
        </w:rPr>
        <w:t xml:space="preserve"> </w:t>
      </w:r>
      <w:r w:rsidRPr="00B47EEB">
        <w:rPr>
          <w:rFonts w:ascii="Arial Narrow" w:hAnsi="Arial Narrow" w:cs="Arial"/>
        </w:rPr>
        <w:t>nationale</w:t>
      </w:r>
      <w:r w:rsidR="00E819B7" w:rsidRPr="00B47EEB">
        <w:rPr>
          <w:rFonts w:ascii="Arial Narrow" w:hAnsi="Arial Narrow" w:cs="Arial"/>
        </w:rPr>
        <w:t xml:space="preserve"> </w:t>
      </w:r>
      <w:r w:rsidRPr="00B47EEB">
        <w:rPr>
          <w:rFonts w:ascii="Arial Narrow" w:hAnsi="Arial Narrow" w:cs="Arial"/>
        </w:rPr>
        <w:t>seront</w:t>
      </w:r>
      <w:r w:rsidR="00E819B7" w:rsidRPr="00B47EEB">
        <w:rPr>
          <w:rFonts w:ascii="Arial Narrow" w:hAnsi="Arial Narrow" w:cs="Arial"/>
        </w:rPr>
        <w:t xml:space="preserve"> </w:t>
      </w:r>
      <w:r w:rsidRPr="00B47EEB">
        <w:rPr>
          <w:rFonts w:ascii="Arial Narrow" w:hAnsi="Arial Narrow" w:cs="Arial"/>
        </w:rPr>
        <w:t>spécifiés</w:t>
      </w:r>
      <w:r w:rsidR="00E819B7" w:rsidRPr="00B47EEB">
        <w:rPr>
          <w:rFonts w:ascii="Arial Narrow" w:hAnsi="Arial Narrow" w:cs="Arial"/>
        </w:rPr>
        <w:t xml:space="preserve"> </w:t>
      </w:r>
      <w:r w:rsidRPr="00B47EEB">
        <w:rPr>
          <w:rFonts w:ascii="Arial Narrow" w:hAnsi="Arial Narrow" w:cs="Arial"/>
        </w:rPr>
        <w:t>par</w:t>
      </w:r>
      <w:r w:rsidR="00E819B7" w:rsidRPr="00B47EEB">
        <w:rPr>
          <w:rFonts w:ascii="Arial Narrow" w:hAnsi="Arial Narrow" w:cs="Arial"/>
        </w:rPr>
        <w:t xml:space="preserve"> </w:t>
      </w:r>
      <w:r w:rsidRPr="00B47EEB">
        <w:rPr>
          <w:rFonts w:ascii="Arial Narrow" w:hAnsi="Arial Narrow" w:cs="Arial"/>
        </w:rPr>
        <w:t>le</w:t>
      </w:r>
      <w:r w:rsidR="00E819B7" w:rsidRPr="00B47EEB">
        <w:rPr>
          <w:rFonts w:ascii="Arial Narrow" w:hAnsi="Arial Narrow" w:cs="Arial"/>
        </w:rPr>
        <w:t xml:space="preserve"> </w:t>
      </w:r>
      <w:r w:rsidRPr="00B47EEB">
        <w:rPr>
          <w:rFonts w:ascii="Arial Narrow" w:hAnsi="Arial Narrow" w:cs="Arial"/>
        </w:rPr>
        <w:t>soumissionnaire</w:t>
      </w:r>
      <w:r w:rsidR="00E819B7" w:rsidRPr="00B47EEB">
        <w:rPr>
          <w:rFonts w:ascii="Arial Narrow" w:hAnsi="Arial Narrow" w:cs="Arial"/>
        </w:rPr>
        <w:t xml:space="preserve"> </w:t>
      </w:r>
      <w:r w:rsidRPr="00B47EEB">
        <w:rPr>
          <w:rFonts w:ascii="Arial Narrow" w:hAnsi="Arial Narrow" w:cs="Arial"/>
        </w:rPr>
        <w:t>en</w:t>
      </w:r>
      <w:r w:rsidR="00E819B7" w:rsidRPr="00B47EEB">
        <w:rPr>
          <w:rFonts w:ascii="Arial Narrow" w:hAnsi="Arial Narrow" w:cs="Arial"/>
        </w:rPr>
        <w:t xml:space="preserve"> </w:t>
      </w:r>
      <w:r w:rsidRPr="00B47EEB">
        <w:rPr>
          <w:rFonts w:ascii="Arial Narrow" w:hAnsi="Arial Narrow" w:cs="Arial"/>
        </w:rPr>
        <w:t>annexe</w:t>
      </w:r>
      <w:r w:rsidR="00E819B7" w:rsidRPr="00B47EEB">
        <w:rPr>
          <w:rFonts w:ascii="Arial Narrow" w:hAnsi="Arial Narrow" w:cs="Arial"/>
        </w:rPr>
        <w:t xml:space="preserve"> </w:t>
      </w:r>
      <w:r w:rsidRPr="00B47EEB">
        <w:rPr>
          <w:rFonts w:ascii="Arial Narrow" w:hAnsi="Arial Narrow" w:cs="Arial"/>
        </w:rPr>
        <w:t>à</w:t>
      </w:r>
      <w:r w:rsidR="00E819B7" w:rsidRPr="00B47EEB">
        <w:rPr>
          <w:rFonts w:ascii="Arial Narrow" w:hAnsi="Arial Narrow" w:cs="Arial"/>
        </w:rPr>
        <w:t xml:space="preserve"> </w:t>
      </w:r>
      <w:r w:rsidRPr="00B47EEB">
        <w:rPr>
          <w:rFonts w:ascii="Arial Narrow" w:hAnsi="Arial Narrow" w:cs="Arial"/>
        </w:rPr>
        <w:t>la</w:t>
      </w:r>
      <w:r w:rsidR="00E819B7" w:rsidRPr="00B47EEB">
        <w:rPr>
          <w:rFonts w:ascii="Arial Narrow" w:hAnsi="Arial Narrow" w:cs="Arial"/>
        </w:rPr>
        <w:t xml:space="preserve"> </w:t>
      </w:r>
      <w:r w:rsidRPr="00B47EEB">
        <w:rPr>
          <w:rFonts w:ascii="Arial Narrow" w:hAnsi="Arial Narrow" w:cs="Arial"/>
        </w:rPr>
        <w:t>soumission conformément aux précisions du RPAO. Ils</w:t>
      </w:r>
      <w:r w:rsidR="00E819B7" w:rsidRPr="00B47EEB">
        <w:rPr>
          <w:rFonts w:ascii="Arial Narrow" w:hAnsi="Arial Narrow" w:cs="Arial"/>
        </w:rPr>
        <w:t xml:space="preserve"> </w:t>
      </w:r>
      <w:r w:rsidRPr="00B47EEB">
        <w:rPr>
          <w:rFonts w:ascii="Arial Narrow" w:hAnsi="Arial Narrow" w:cs="Arial"/>
        </w:rPr>
        <w:t>seront appliqués</w:t>
      </w:r>
      <w:r w:rsidR="00E819B7" w:rsidRPr="00B47EEB">
        <w:rPr>
          <w:rFonts w:ascii="Arial Narrow" w:hAnsi="Arial Narrow" w:cs="Arial"/>
        </w:rPr>
        <w:t xml:space="preserve"> </w:t>
      </w:r>
      <w:r w:rsidRPr="00B47EEB">
        <w:rPr>
          <w:rFonts w:ascii="Arial Narrow" w:hAnsi="Arial Narrow" w:cs="Arial"/>
        </w:rPr>
        <w:t>pour</w:t>
      </w:r>
      <w:r w:rsidR="00E819B7" w:rsidRPr="00B47EEB">
        <w:rPr>
          <w:rFonts w:ascii="Arial Narrow" w:hAnsi="Arial Narrow" w:cs="Arial"/>
        </w:rPr>
        <w:t xml:space="preserve"> </w:t>
      </w:r>
      <w:r w:rsidRPr="00B47EEB">
        <w:rPr>
          <w:rFonts w:ascii="Arial Narrow" w:hAnsi="Arial Narrow" w:cs="Arial"/>
        </w:rPr>
        <w:t>tout</w:t>
      </w:r>
      <w:r w:rsidR="00E819B7" w:rsidRPr="00B47EEB">
        <w:rPr>
          <w:rFonts w:ascii="Arial Narrow" w:hAnsi="Arial Narrow" w:cs="Arial"/>
        </w:rPr>
        <w:t xml:space="preserve"> </w:t>
      </w:r>
      <w:r w:rsidRPr="00B47EEB">
        <w:rPr>
          <w:rFonts w:ascii="Arial Narrow" w:hAnsi="Arial Narrow" w:cs="Arial"/>
        </w:rPr>
        <w:t>paiement</w:t>
      </w:r>
      <w:r w:rsidR="00E819B7" w:rsidRPr="00B47EEB">
        <w:rPr>
          <w:rFonts w:ascii="Arial Narrow" w:hAnsi="Arial Narrow" w:cs="Arial"/>
        </w:rPr>
        <w:t xml:space="preserve"> </w:t>
      </w:r>
      <w:r w:rsidRPr="00B47EEB">
        <w:rPr>
          <w:rFonts w:ascii="Arial Narrow" w:hAnsi="Arial Narrow" w:cs="Arial"/>
        </w:rPr>
        <w:t>au</w:t>
      </w:r>
      <w:r w:rsidR="00E819B7" w:rsidRPr="00B47EEB">
        <w:rPr>
          <w:rFonts w:ascii="Arial Narrow" w:hAnsi="Arial Narrow" w:cs="Arial"/>
        </w:rPr>
        <w:t xml:space="preserve"> </w:t>
      </w:r>
      <w:r w:rsidRPr="00B47EEB">
        <w:rPr>
          <w:rFonts w:ascii="Arial Narrow" w:hAnsi="Arial Narrow" w:cs="Arial"/>
        </w:rPr>
        <w:t>titre</w:t>
      </w:r>
      <w:r w:rsidR="00E819B7" w:rsidRPr="00B47EEB">
        <w:rPr>
          <w:rFonts w:ascii="Arial Narrow" w:hAnsi="Arial Narrow" w:cs="Arial"/>
        </w:rPr>
        <w:t xml:space="preserve"> </w:t>
      </w:r>
      <w:r w:rsidRPr="00B47EEB">
        <w:rPr>
          <w:rFonts w:ascii="Arial Narrow" w:hAnsi="Arial Narrow" w:cs="Arial"/>
        </w:rPr>
        <w:t>du</w:t>
      </w:r>
      <w:r w:rsidR="00E819B7" w:rsidRPr="00B47EEB">
        <w:rPr>
          <w:rFonts w:ascii="Arial Narrow" w:hAnsi="Arial Narrow" w:cs="Arial"/>
        </w:rPr>
        <w:t xml:space="preserve"> </w:t>
      </w:r>
      <w:r w:rsidRPr="00B47EEB">
        <w:rPr>
          <w:rFonts w:ascii="Arial Narrow" w:hAnsi="Arial Narrow" w:cs="Arial"/>
        </w:rPr>
        <w:t>Marché, pour</w:t>
      </w:r>
      <w:r w:rsidR="00E819B7" w:rsidRPr="00B47EEB">
        <w:rPr>
          <w:rFonts w:ascii="Arial Narrow" w:hAnsi="Arial Narrow" w:cs="Arial"/>
        </w:rPr>
        <w:t xml:space="preserve"> </w:t>
      </w:r>
      <w:r w:rsidRPr="00B47EEB">
        <w:rPr>
          <w:rFonts w:ascii="Arial Narrow" w:hAnsi="Arial Narrow" w:cs="Arial"/>
        </w:rPr>
        <w:t>qu’aucun</w:t>
      </w:r>
      <w:r w:rsidR="00E819B7" w:rsidRPr="00B47EEB">
        <w:rPr>
          <w:rFonts w:ascii="Arial Narrow" w:hAnsi="Arial Narrow" w:cs="Arial"/>
        </w:rPr>
        <w:t xml:space="preserve"> </w:t>
      </w:r>
      <w:r w:rsidRPr="00B47EEB">
        <w:rPr>
          <w:rFonts w:ascii="Arial Narrow" w:hAnsi="Arial Narrow" w:cs="Arial"/>
        </w:rPr>
        <w:t>risque</w:t>
      </w:r>
      <w:r w:rsidR="00E819B7" w:rsidRPr="00B47EEB">
        <w:rPr>
          <w:rFonts w:ascii="Arial Narrow" w:hAnsi="Arial Narrow" w:cs="Arial"/>
        </w:rPr>
        <w:t xml:space="preserve"> </w:t>
      </w:r>
      <w:r w:rsidRPr="00B47EEB">
        <w:rPr>
          <w:rFonts w:ascii="Arial Narrow" w:hAnsi="Arial Narrow" w:cs="Arial"/>
        </w:rPr>
        <w:t>de</w:t>
      </w:r>
      <w:r w:rsidR="00E819B7" w:rsidRPr="00B47EEB">
        <w:rPr>
          <w:rFonts w:ascii="Arial Narrow" w:hAnsi="Arial Narrow" w:cs="Arial"/>
        </w:rPr>
        <w:t xml:space="preserve"> </w:t>
      </w:r>
      <w:r w:rsidRPr="00B47EEB">
        <w:rPr>
          <w:rFonts w:ascii="Arial Narrow" w:hAnsi="Arial Narrow" w:cs="Arial"/>
        </w:rPr>
        <w:t>change</w:t>
      </w:r>
      <w:r w:rsidR="00E819B7" w:rsidRPr="00B47EEB">
        <w:rPr>
          <w:rFonts w:ascii="Arial Narrow" w:hAnsi="Arial Narrow" w:cs="Arial"/>
        </w:rPr>
        <w:t xml:space="preserve"> </w:t>
      </w:r>
      <w:r w:rsidRPr="00B47EEB">
        <w:rPr>
          <w:rFonts w:ascii="Arial Narrow" w:hAnsi="Arial Narrow" w:cs="Arial"/>
        </w:rPr>
        <w:t>ne</w:t>
      </w:r>
      <w:r w:rsidR="00E819B7" w:rsidRPr="00B47EEB">
        <w:rPr>
          <w:rFonts w:ascii="Arial Narrow" w:hAnsi="Arial Narrow" w:cs="Arial"/>
        </w:rPr>
        <w:t xml:space="preserve"> </w:t>
      </w:r>
      <w:r w:rsidRPr="00B47EEB">
        <w:rPr>
          <w:rFonts w:ascii="Arial Narrow" w:hAnsi="Arial Narrow" w:cs="Arial"/>
        </w:rPr>
        <w:t>soit</w:t>
      </w:r>
      <w:r w:rsidR="00E819B7" w:rsidRPr="00B47EEB">
        <w:rPr>
          <w:rFonts w:ascii="Arial Narrow" w:hAnsi="Arial Narrow" w:cs="Arial"/>
        </w:rPr>
        <w:t xml:space="preserve"> </w:t>
      </w:r>
      <w:r w:rsidRPr="00B47EEB">
        <w:rPr>
          <w:rFonts w:ascii="Arial Narrow" w:hAnsi="Arial Narrow" w:cs="Arial"/>
        </w:rPr>
        <w:t>supporté par</w:t>
      </w:r>
      <w:r w:rsidR="00E819B7" w:rsidRPr="00B47EEB">
        <w:rPr>
          <w:rFonts w:ascii="Arial Narrow" w:hAnsi="Arial Narrow" w:cs="Arial"/>
        </w:rPr>
        <w:t xml:space="preserve"> </w:t>
      </w:r>
      <w:r w:rsidRPr="00B47EEB">
        <w:rPr>
          <w:rFonts w:ascii="Arial Narrow" w:hAnsi="Arial Narrow" w:cs="Arial"/>
        </w:rPr>
        <w:t>le</w:t>
      </w:r>
      <w:r w:rsidR="00E819B7" w:rsidRPr="00B47EEB">
        <w:rPr>
          <w:rFonts w:ascii="Arial Narrow" w:hAnsi="Arial Narrow" w:cs="Arial"/>
        </w:rPr>
        <w:t xml:space="preserve"> </w:t>
      </w:r>
      <w:r w:rsidRPr="00B47EEB">
        <w:rPr>
          <w:rFonts w:ascii="Arial Narrow" w:hAnsi="Arial Narrow" w:cs="Arial"/>
        </w:rPr>
        <w:t>Soumissionnaire</w:t>
      </w:r>
      <w:r w:rsidR="00E819B7" w:rsidRPr="00B47EEB">
        <w:rPr>
          <w:rFonts w:ascii="Arial Narrow" w:hAnsi="Arial Narrow" w:cs="Arial"/>
        </w:rPr>
        <w:t xml:space="preserve"> </w:t>
      </w:r>
      <w:r w:rsidRPr="00B47EEB">
        <w:rPr>
          <w:rFonts w:ascii="Arial Narrow" w:hAnsi="Arial Narrow" w:cs="Arial"/>
        </w:rPr>
        <w:t>retenu.</w:t>
      </w:r>
    </w:p>
    <w:p w14:paraId="62B69E19"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15.3. Option B : Le montant de la soumission est directement libellé en monnaie nationale et étrangère.</w:t>
      </w:r>
    </w:p>
    <w:p w14:paraId="12DC001F" w14:textId="3385B628"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Le soumissionnaire libellera les prix unitaires du bordereau</w:t>
      </w:r>
      <w:r w:rsidR="00E819B7" w:rsidRPr="00B47EEB">
        <w:rPr>
          <w:rFonts w:ascii="Arial Narrow" w:hAnsi="Arial Narrow" w:cs="Arial"/>
        </w:rPr>
        <w:t xml:space="preserve"> </w:t>
      </w:r>
      <w:r w:rsidRPr="00B47EEB">
        <w:rPr>
          <w:rFonts w:ascii="Arial Narrow" w:hAnsi="Arial Narrow" w:cs="Arial"/>
        </w:rPr>
        <w:t>des</w:t>
      </w:r>
      <w:r w:rsidR="00E819B7" w:rsidRPr="00B47EEB">
        <w:rPr>
          <w:rFonts w:ascii="Arial Narrow" w:hAnsi="Arial Narrow" w:cs="Arial"/>
        </w:rPr>
        <w:t xml:space="preserve"> </w:t>
      </w:r>
      <w:r w:rsidRPr="00B47EEB">
        <w:rPr>
          <w:rFonts w:ascii="Arial Narrow" w:hAnsi="Arial Narrow" w:cs="Arial"/>
        </w:rPr>
        <w:t>prix</w:t>
      </w:r>
      <w:r w:rsidR="00E819B7" w:rsidRPr="00B47EEB">
        <w:rPr>
          <w:rFonts w:ascii="Arial Narrow" w:hAnsi="Arial Narrow" w:cs="Arial"/>
        </w:rPr>
        <w:t xml:space="preserve"> </w:t>
      </w:r>
      <w:r w:rsidRPr="00B47EEB">
        <w:rPr>
          <w:rFonts w:ascii="Arial Narrow" w:hAnsi="Arial Narrow" w:cs="Arial"/>
        </w:rPr>
        <w:t>et</w:t>
      </w:r>
      <w:r w:rsidR="00E819B7" w:rsidRPr="00B47EEB">
        <w:rPr>
          <w:rFonts w:ascii="Arial Narrow" w:hAnsi="Arial Narrow" w:cs="Arial"/>
        </w:rPr>
        <w:t xml:space="preserve"> </w:t>
      </w:r>
      <w:r w:rsidRPr="00B47EEB">
        <w:rPr>
          <w:rFonts w:ascii="Arial Narrow" w:hAnsi="Arial Narrow" w:cs="Arial"/>
        </w:rPr>
        <w:t>les</w:t>
      </w:r>
      <w:r w:rsidR="00E819B7" w:rsidRPr="00B47EEB">
        <w:rPr>
          <w:rFonts w:ascii="Arial Narrow" w:hAnsi="Arial Narrow" w:cs="Arial"/>
        </w:rPr>
        <w:t xml:space="preserve"> </w:t>
      </w:r>
      <w:r w:rsidRPr="00B47EEB">
        <w:rPr>
          <w:rFonts w:ascii="Arial Narrow" w:hAnsi="Arial Narrow" w:cs="Arial"/>
        </w:rPr>
        <w:t>prix</w:t>
      </w:r>
      <w:r w:rsidR="00E819B7" w:rsidRPr="00B47EEB">
        <w:rPr>
          <w:rFonts w:ascii="Arial Narrow" w:hAnsi="Arial Narrow" w:cs="Arial"/>
        </w:rPr>
        <w:t xml:space="preserve"> </w:t>
      </w:r>
      <w:r w:rsidRPr="00B47EEB">
        <w:rPr>
          <w:rFonts w:ascii="Arial Narrow" w:hAnsi="Arial Narrow" w:cs="Arial"/>
        </w:rPr>
        <w:t>du</w:t>
      </w:r>
      <w:r w:rsidR="00E819B7" w:rsidRPr="00B47EEB">
        <w:rPr>
          <w:rFonts w:ascii="Arial Narrow" w:hAnsi="Arial Narrow" w:cs="Arial"/>
        </w:rPr>
        <w:t xml:space="preserve"> </w:t>
      </w:r>
      <w:r w:rsidRPr="00B47EEB">
        <w:rPr>
          <w:rFonts w:ascii="Arial Narrow" w:hAnsi="Arial Narrow" w:cs="Arial"/>
        </w:rPr>
        <w:t>Détail</w:t>
      </w:r>
      <w:r w:rsidR="00E819B7" w:rsidRPr="00B47EEB">
        <w:rPr>
          <w:rFonts w:ascii="Arial Narrow" w:hAnsi="Arial Narrow" w:cs="Arial"/>
        </w:rPr>
        <w:t xml:space="preserve"> </w:t>
      </w:r>
      <w:r w:rsidRPr="00B47EEB">
        <w:rPr>
          <w:rFonts w:ascii="Arial Narrow" w:hAnsi="Arial Narrow" w:cs="Arial"/>
        </w:rPr>
        <w:t>quantitatif</w:t>
      </w:r>
      <w:r w:rsidR="00E819B7" w:rsidRPr="00B47EEB">
        <w:rPr>
          <w:rFonts w:ascii="Arial Narrow" w:hAnsi="Arial Narrow" w:cs="Arial"/>
        </w:rPr>
        <w:t xml:space="preserve"> </w:t>
      </w:r>
      <w:r w:rsidRPr="00B47EEB">
        <w:rPr>
          <w:rFonts w:ascii="Arial Narrow" w:hAnsi="Arial Narrow" w:cs="Arial"/>
        </w:rPr>
        <w:t>et estimatif</w:t>
      </w:r>
      <w:r w:rsidR="00E819B7" w:rsidRPr="00B47EEB">
        <w:rPr>
          <w:rFonts w:ascii="Arial Narrow" w:hAnsi="Arial Narrow" w:cs="Arial"/>
        </w:rPr>
        <w:t xml:space="preserve"> </w:t>
      </w:r>
      <w:r w:rsidRPr="00B47EEB">
        <w:rPr>
          <w:rFonts w:ascii="Arial Narrow" w:hAnsi="Arial Narrow" w:cs="Arial"/>
        </w:rPr>
        <w:t>de</w:t>
      </w:r>
      <w:r w:rsidR="00E819B7" w:rsidRPr="00B47EEB">
        <w:rPr>
          <w:rFonts w:ascii="Arial Narrow" w:hAnsi="Arial Narrow" w:cs="Arial"/>
        </w:rPr>
        <w:t xml:space="preserve"> </w:t>
      </w:r>
      <w:r w:rsidRPr="00B47EEB">
        <w:rPr>
          <w:rFonts w:ascii="Arial Narrow" w:hAnsi="Arial Narrow" w:cs="Arial"/>
        </w:rPr>
        <w:t>la</w:t>
      </w:r>
      <w:r w:rsidR="00E819B7" w:rsidRPr="00B47EEB">
        <w:rPr>
          <w:rFonts w:ascii="Arial Narrow" w:hAnsi="Arial Narrow" w:cs="Arial"/>
        </w:rPr>
        <w:t xml:space="preserve"> </w:t>
      </w:r>
      <w:r w:rsidRPr="00B47EEB">
        <w:rPr>
          <w:rFonts w:ascii="Arial Narrow" w:hAnsi="Arial Narrow" w:cs="Arial"/>
        </w:rPr>
        <w:t>manière</w:t>
      </w:r>
      <w:r w:rsidR="00E819B7" w:rsidRPr="00B47EEB">
        <w:rPr>
          <w:rFonts w:ascii="Arial Narrow" w:hAnsi="Arial Narrow" w:cs="Arial"/>
        </w:rPr>
        <w:t xml:space="preserve"> </w:t>
      </w:r>
      <w:r w:rsidRPr="00B47EEB">
        <w:rPr>
          <w:rFonts w:ascii="Arial Narrow" w:hAnsi="Arial Narrow" w:cs="Arial"/>
        </w:rPr>
        <w:t>suivante</w:t>
      </w:r>
      <w:r w:rsidR="008A1217" w:rsidRPr="00B47EEB">
        <w:rPr>
          <w:rFonts w:ascii="Arial Narrow" w:hAnsi="Arial Narrow" w:cs="Arial"/>
        </w:rPr>
        <w:t xml:space="preserve"> </w:t>
      </w:r>
      <w:r w:rsidRPr="00B47EEB">
        <w:rPr>
          <w:rFonts w:ascii="Arial Narrow" w:hAnsi="Arial Narrow" w:cs="Arial"/>
        </w:rPr>
        <w:t>:</w:t>
      </w:r>
    </w:p>
    <w:p w14:paraId="1CFD7357" w14:textId="2C854F45" w:rsidR="00273DD0" w:rsidRPr="00B47EEB" w:rsidRDefault="00353DCC" w:rsidP="0059559B">
      <w:pPr>
        <w:widowControl w:val="0"/>
        <w:autoSpaceDE w:val="0"/>
        <w:spacing w:after="60"/>
        <w:ind w:left="567"/>
        <w:jc w:val="both"/>
        <w:rPr>
          <w:rFonts w:ascii="Arial Narrow" w:hAnsi="Arial Narrow" w:cs="Arial"/>
        </w:rPr>
      </w:pPr>
      <w:r w:rsidRPr="00B47EEB">
        <w:rPr>
          <w:rFonts w:ascii="Arial Narrow" w:hAnsi="Arial Narrow" w:cs="Arial"/>
          <w:w w:val="99"/>
        </w:rPr>
        <w:t>a.</w:t>
      </w:r>
      <w:r w:rsidRPr="00B47EEB">
        <w:rPr>
          <w:rFonts w:ascii="Arial Narrow" w:hAnsi="Arial Narrow" w:cs="Arial"/>
        </w:rPr>
        <w:t xml:space="preserve"> Les prix des intrants nécessaires aux </w:t>
      </w:r>
      <w:r w:rsidR="002C2EB1" w:rsidRPr="00B47EEB">
        <w:rPr>
          <w:rFonts w:ascii="Arial Narrow" w:hAnsi="Arial Narrow" w:cs="Arial"/>
        </w:rPr>
        <w:t>t</w:t>
      </w:r>
      <w:r w:rsidRPr="00B47EEB">
        <w:rPr>
          <w:rFonts w:ascii="Arial Narrow" w:hAnsi="Arial Narrow" w:cs="Arial"/>
        </w:rPr>
        <w:t xml:space="preserve">ravaux que le Soumissionnaire compte se procurer </w:t>
      </w:r>
      <w:r w:rsidR="0008181A" w:rsidRPr="00B47EEB">
        <w:rPr>
          <w:rFonts w:ascii="Arial Narrow" w:hAnsi="Arial Narrow" w:cs="Arial"/>
        </w:rPr>
        <w:t xml:space="preserve">dans le pays du </w:t>
      </w:r>
      <w:r w:rsidR="00CC0E1C" w:rsidRPr="00B47EEB">
        <w:rPr>
          <w:rFonts w:ascii="Arial Narrow" w:hAnsi="Arial Narrow" w:cs="Arial"/>
        </w:rPr>
        <w:t xml:space="preserve">Maître d’Ouvrage Délégué </w:t>
      </w:r>
      <w:r w:rsidR="00DE3738" w:rsidRPr="00B47EEB">
        <w:rPr>
          <w:rFonts w:ascii="Arial Narrow" w:hAnsi="Arial Narrow" w:cs="Arial"/>
        </w:rPr>
        <w:t>seront</w:t>
      </w:r>
      <w:r w:rsidRPr="00B47EEB">
        <w:rPr>
          <w:rFonts w:ascii="Arial Narrow" w:hAnsi="Arial Narrow" w:cs="Arial"/>
        </w:rPr>
        <w:t xml:space="preserve"> libellés </w:t>
      </w:r>
      <w:r w:rsidR="00936ED5" w:rsidRPr="00B47EEB">
        <w:rPr>
          <w:rFonts w:ascii="Arial Narrow" w:hAnsi="Arial Narrow" w:cs="Arial"/>
        </w:rPr>
        <w:t xml:space="preserve">en francs CFA tels que </w:t>
      </w:r>
      <w:r w:rsidRPr="00B47EEB">
        <w:rPr>
          <w:rFonts w:ascii="Arial Narrow" w:hAnsi="Arial Narrow" w:cs="Arial"/>
        </w:rPr>
        <w:t>spécifié au</w:t>
      </w:r>
      <w:r w:rsidR="0008181A" w:rsidRPr="00B47EEB">
        <w:rPr>
          <w:rFonts w:ascii="Arial Narrow" w:hAnsi="Arial Narrow" w:cs="Arial"/>
        </w:rPr>
        <w:t xml:space="preserve"> </w:t>
      </w:r>
      <w:r w:rsidRPr="00B47EEB">
        <w:rPr>
          <w:rFonts w:ascii="Arial Narrow" w:hAnsi="Arial Narrow" w:cs="Arial"/>
        </w:rPr>
        <w:t>RPAO et dénommée “monnaie nationale”.</w:t>
      </w:r>
    </w:p>
    <w:p w14:paraId="423E8E6C" w14:textId="0B8647BB" w:rsidR="00273DD0" w:rsidRPr="00B47EEB" w:rsidRDefault="00353DCC" w:rsidP="0059559B">
      <w:pPr>
        <w:widowControl w:val="0"/>
        <w:autoSpaceDE w:val="0"/>
        <w:spacing w:after="60"/>
        <w:ind w:left="567"/>
        <w:jc w:val="both"/>
        <w:rPr>
          <w:rFonts w:ascii="Arial Narrow" w:hAnsi="Arial Narrow" w:cs="Arial"/>
        </w:rPr>
      </w:pPr>
      <w:r w:rsidRPr="00B47EEB">
        <w:rPr>
          <w:rFonts w:ascii="Arial Narrow" w:hAnsi="Arial Narrow" w:cs="Arial"/>
        </w:rPr>
        <w:t xml:space="preserve">b. Les prix des intrants nécessaires aux </w:t>
      </w:r>
      <w:r w:rsidR="002C2EB1" w:rsidRPr="00B47EEB">
        <w:rPr>
          <w:rFonts w:ascii="Arial Narrow" w:hAnsi="Arial Narrow" w:cs="Arial"/>
        </w:rPr>
        <w:t>t</w:t>
      </w:r>
      <w:r w:rsidRPr="00B47EEB">
        <w:rPr>
          <w:rFonts w:ascii="Arial Narrow" w:hAnsi="Arial Narrow" w:cs="Arial"/>
        </w:rPr>
        <w:t>ravaux que le soumissionnaire compte se procurer en dehors du pays d</w:t>
      </w:r>
      <w:r w:rsidR="00734B63" w:rsidRPr="00B47EEB">
        <w:rPr>
          <w:rFonts w:ascii="Arial Narrow" w:hAnsi="Arial Narrow" w:cs="Arial"/>
        </w:rPr>
        <w:t>u</w:t>
      </w:r>
      <w:r w:rsidR="0008181A" w:rsidRPr="00B47EEB">
        <w:rPr>
          <w:rFonts w:ascii="Arial Narrow" w:hAnsi="Arial Narrow" w:cs="Arial"/>
        </w:rPr>
        <w:t xml:space="preserve"> </w:t>
      </w:r>
      <w:r w:rsidR="00CC0E1C" w:rsidRPr="00B47EEB">
        <w:rPr>
          <w:rFonts w:ascii="Arial Narrow" w:hAnsi="Arial Narrow" w:cs="Arial"/>
        </w:rPr>
        <w:t xml:space="preserve">Maître d’Ouvrage Délégué </w:t>
      </w:r>
      <w:r w:rsidR="00CC1E99" w:rsidRPr="00B47EEB">
        <w:rPr>
          <w:rFonts w:ascii="Arial Narrow" w:hAnsi="Arial Narrow" w:cs="Arial"/>
        </w:rPr>
        <w:t xml:space="preserve">ou </w:t>
      </w:r>
      <w:r w:rsidR="00936ED5" w:rsidRPr="00B47EEB">
        <w:rPr>
          <w:rFonts w:ascii="Arial Narrow" w:hAnsi="Arial Narrow" w:cs="Arial"/>
        </w:rPr>
        <w:t xml:space="preserve">du </w:t>
      </w:r>
      <w:r w:rsidR="00CC0E1C" w:rsidRPr="00B47EEB">
        <w:rPr>
          <w:rFonts w:ascii="Arial Narrow" w:hAnsi="Arial Narrow" w:cs="Arial"/>
        </w:rPr>
        <w:t xml:space="preserve">Maître d’Ouvrage </w:t>
      </w:r>
      <w:r w:rsidR="00DE3738" w:rsidRPr="00B47EEB">
        <w:rPr>
          <w:rFonts w:ascii="Arial Narrow" w:hAnsi="Arial Narrow" w:cs="Arial"/>
        </w:rPr>
        <w:t>Délégué seront</w:t>
      </w:r>
      <w:r w:rsidRPr="00B47EEB">
        <w:rPr>
          <w:rFonts w:ascii="Arial Narrow" w:hAnsi="Arial Narrow" w:cs="Arial"/>
        </w:rPr>
        <w:t xml:space="preserve"> libellés </w:t>
      </w:r>
      <w:r w:rsidR="00C046D0" w:rsidRPr="00B47EEB">
        <w:rPr>
          <w:rFonts w:ascii="Arial Narrow" w:hAnsi="Arial Narrow" w:cs="Arial"/>
        </w:rPr>
        <w:t>dans la monnaie du pays du soumissionnaire ou de celle d’un pays membre éligible largement utilisée dans le commerce international</w:t>
      </w:r>
      <w:r w:rsidRPr="00B47EEB">
        <w:rPr>
          <w:rFonts w:ascii="Arial Narrow" w:hAnsi="Arial Narrow" w:cs="Arial"/>
        </w:rPr>
        <w:t>.</w:t>
      </w:r>
    </w:p>
    <w:p w14:paraId="74EA9973" w14:textId="113ECBC8"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15.4. L</w:t>
      </w:r>
      <w:r w:rsidR="00734B63" w:rsidRPr="00B47EEB">
        <w:rPr>
          <w:rFonts w:ascii="Arial Narrow" w:hAnsi="Arial Narrow" w:cs="Arial"/>
        </w:rPr>
        <w:t xml:space="preserve">e </w:t>
      </w:r>
      <w:r w:rsidR="00CC0E1C" w:rsidRPr="00B47EEB">
        <w:rPr>
          <w:rFonts w:ascii="Arial Narrow" w:hAnsi="Arial Narrow" w:cs="Arial"/>
        </w:rPr>
        <w:t xml:space="preserve">Maître d’Ouvrage Délégué </w:t>
      </w:r>
      <w:r w:rsidR="00DE3738" w:rsidRPr="00B47EEB">
        <w:rPr>
          <w:rFonts w:ascii="Arial Narrow" w:hAnsi="Arial Narrow" w:cs="Arial"/>
        </w:rPr>
        <w:t>peut</w:t>
      </w:r>
      <w:r w:rsidRPr="00B47EEB">
        <w:rPr>
          <w:rFonts w:ascii="Arial Narrow" w:hAnsi="Arial Narrow" w:cs="Arial"/>
        </w:rPr>
        <w:t xml:space="preserve"> demander aux soumissionnaires d’exprimer leurs besoins en monnaies nationale et étrangère et de justifier que les montants inclus dans les prix unitaires et totaux, et indiqués en annexe à la soumission, sont raisonnables</w:t>
      </w:r>
      <w:r w:rsidR="008A1217" w:rsidRPr="00B47EEB">
        <w:rPr>
          <w:rFonts w:ascii="Arial Narrow" w:hAnsi="Arial Narrow" w:cs="Arial"/>
        </w:rPr>
        <w:t xml:space="preserve"> </w:t>
      </w:r>
      <w:r w:rsidRPr="00B47EEB">
        <w:rPr>
          <w:rFonts w:ascii="Arial Narrow" w:hAnsi="Arial Narrow" w:cs="Arial"/>
        </w:rPr>
        <w:t>; à cette fin, un état détaillé de ses besoins en monnaies étrangères sera fourni par le soumissionnaire.</w:t>
      </w:r>
    </w:p>
    <w:p w14:paraId="670DD746" w14:textId="311C7699"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15.5. Durant</w:t>
      </w:r>
      <w:r w:rsidR="00E819B7" w:rsidRPr="00B47EEB">
        <w:rPr>
          <w:rFonts w:ascii="Arial Narrow" w:hAnsi="Arial Narrow" w:cs="Arial"/>
        </w:rPr>
        <w:t xml:space="preserve"> </w:t>
      </w:r>
      <w:r w:rsidRPr="00B47EEB">
        <w:rPr>
          <w:rFonts w:ascii="Arial Narrow" w:hAnsi="Arial Narrow" w:cs="Arial"/>
        </w:rPr>
        <w:t>l’exécution</w:t>
      </w:r>
      <w:r w:rsidR="00E819B7" w:rsidRPr="00B47EEB">
        <w:rPr>
          <w:rFonts w:ascii="Arial Narrow" w:hAnsi="Arial Narrow" w:cs="Arial"/>
        </w:rPr>
        <w:t xml:space="preserve"> </w:t>
      </w:r>
      <w:r w:rsidRPr="00B47EEB">
        <w:rPr>
          <w:rFonts w:ascii="Arial Narrow" w:hAnsi="Arial Narrow" w:cs="Arial"/>
        </w:rPr>
        <w:t>des</w:t>
      </w:r>
      <w:r w:rsidR="00E819B7" w:rsidRPr="00B47EEB">
        <w:rPr>
          <w:rFonts w:ascii="Arial Narrow" w:hAnsi="Arial Narrow" w:cs="Arial"/>
        </w:rPr>
        <w:t xml:space="preserve"> </w:t>
      </w:r>
      <w:r w:rsidRPr="00B47EEB">
        <w:rPr>
          <w:rFonts w:ascii="Arial Narrow" w:hAnsi="Arial Narrow" w:cs="Arial"/>
        </w:rPr>
        <w:t>travaux,</w:t>
      </w:r>
      <w:r w:rsidR="00E819B7" w:rsidRPr="00B47EEB">
        <w:rPr>
          <w:rFonts w:ascii="Arial Narrow" w:hAnsi="Arial Narrow" w:cs="Arial"/>
        </w:rPr>
        <w:t xml:space="preserve"> </w:t>
      </w:r>
      <w:r w:rsidRPr="00B47EEB">
        <w:rPr>
          <w:rFonts w:ascii="Arial Narrow" w:hAnsi="Arial Narrow" w:cs="Arial"/>
        </w:rPr>
        <w:t>la</w:t>
      </w:r>
      <w:r w:rsidR="00E819B7" w:rsidRPr="00B47EEB">
        <w:rPr>
          <w:rFonts w:ascii="Arial Narrow" w:hAnsi="Arial Narrow" w:cs="Arial"/>
        </w:rPr>
        <w:t xml:space="preserve"> </w:t>
      </w:r>
      <w:r w:rsidRPr="00B47EEB">
        <w:rPr>
          <w:rFonts w:ascii="Arial Narrow" w:hAnsi="Arial Narrow" w:cs="Arial"/>
        </w:rPr>
        <w:t>plupart</w:t>
      </w:r>
      <w:r w:rsidR="00E819B7" w:rsidRPr="00B47EEB">
        <w:rPr>
          <w:rFonts w:ascii="Arial Narrow" w:hAnsi="Arial Narrow" w:cs="Arial"/>
        </w:rPr>
        <w:t xml:space="preserve"> </w:t>
      </w:r>
      <w:r w:rsidRPr="00B47EEB">
        <w:rPr>
          <w:rFonts w:ascii="Arial Narrow" w:hAnsi="Arial Narrow" w:cs="Arial"/>
        </w:rPr>
        <w:t xml:space="preserve">des monnaies étrangères restant à payer sur le montant du marché peut être révisée d’un commun accord par </w:t>
      </w:r>
      <w:r w:rsidR="00936ED5" w:rsidRPr="00B47EEB">
        <w:rPr>
          <w:rFonts w:ascii="Arial Narrow" w:hAnsi="Arial Narrow" w:cs="Arial"/>
        </w:rPr>
        <w:t xml:space="preserve">le </w:t>
      </w:r>
      <w:r w:rsidR="00CC0E1C" w:rsidRPr="00B47EEB">
        <w:rPr>
          <w:rFonts w:ascii="Arial Narrow" w:hAnsi="Arial Narrow" w:cs="Arial"/>
        </w:rPr>
        <w:t xml:space="preserve">Maître d’Ouvrage Délégué </w:t>
      </w:r>
      <w:r w:rsidR="00DE3738" w:rsidRPr="00B47EEB">
        <w:rPr>
          <w:rFonts w:ascii="Arial Narrow" w:hAnsi="Arial Narrow" w:cs="Arial"/>
        </w:rPr>
        <w:t>et</w:t>
      </w:r>
      <w:r w:rsidRPr="00B47EEB">
        <w:rPr>
          <w:rFonts w:ascii="Arial Narrow" w:hAnsi="Arial Narrow" w:cs="Arial"/>
        </w:rPr>
        <w:t xml:space="preserve"> </w:t>
      </w:r>
      <w:r w:rsidR="00CF2942" w:rsidRPr="00B47EEB">
        <w:rPr>
          <w:rFonts w:ascii="Arial Narrow" w:hAnsi="Arial Narrow" w:cs="Arial"/>
        </w:rPr>
        <w:t>l’entreprise</w:t>
      </w:r>
      <w:r w:rsidRPr="00B47EEB">
        <w:rPr>
          <w:rFonts w:ascii="Arial Narrow" w:hAnsi="Arial Narrow" w:cs="Arial"/>
        </w:rPr>
        <w:t xml:space="preserve"> de façon à tenir compte de toute</w:t>
      </w:r>
      <w:r w:rsidR="00E819B7" w:rsidRPr="00B47EEB">
        <w:rPr>
          <w:rFonts w:ascii="Arial Narrow" w:hAnsi="Arial Narrow" w:cs="Arial"/>
        </w:rPr>
        <w:t xml:space="preserve"> </w:t>
      </w:r>
      <w:r w:rsidRPr="00B47EEB">
        <w:rPr>
          <w:rFonts w:ascii="Arial Narrow" w:hAnsi="Arial Narrow" w:cs="Arial"/>
        </w:rPr>
        <w:t>modification</w:t>
      </w:r>
      <w:r w:rsidR="00E819B7" w:rsidRPr="00B47EEB">
        <w:rPr>
          <w:rFonts w:ascii="Arial Narrow" w:hAnsi="Arial Narrow" w:cs="Arial"/>
        </w:rPr>
        <w:t xml:space="preserve"> </w:t>
      </w:r>
      <w:r w:rsidRPr="00B47EEB">
        <w:rPr>
          <w:rFonts w:ascii="Arial Narrow" w:hAnsi="Arial Narrow" w:cs="Arial"/>
        </w:rPr>
        <w:t>survenue</w:t>
      </w:r>
      <w:r w:rsidR="00E819B7" w:rsidRPr="00B47EEB">
        <w:rPr>
          <w:rFonts w:ascii="Arial Narrow" w:hAnsi="Arial Narrow" w:cs="Arial"/>
        </w:rPr>
        <w:t xml:space="preserve"> </w:t>
      </w:r>
      <w:r w:rsidRPr="00B47EEB">
        <w:rPr>
          <w:rFonts w:ascii="Arial Narrow" w:hAnsi="Arial Narrow" w:cs="Arial"/>
        </w:rPr>
        <w:t>dans</w:t>
      </w:r>
      <w:r w:rsidR="00E819B7" w:rsidRPr="00B47EEB">
        <w:rPr>
          <w:rFonts w:ascii="Arial Narrow" w:hAnsi="Arial Narrow" w:cs="Arial"/>
        </w:rPr>
        <w:t xml:space="preserve"> </w:t>
      </w:r>
      <w:r w:rsidRPr="00B47EEB">
        <w:rPr>
          <w:rFonts w:ascii="Arial Narrow" w:hAnsi="Arial Narrow" w:cs="Arial"/>
        </w:rPr>
        <w:t>les</w:t>
      </w:r>
      <w:r w:rsidR="00E819B7" w:rsidRPr="00B47EEB">
        <w:rPr>
          <w:rFonts w:ascii="Arial Narrow" w:hAnsi="Arial Narrow" w:cs="Arial"/>
        </w:rPr>
        <w:t xml:space="preserve"> </w:t>
      </w:r>
      <w:r w:rsidRPr="00B47EEB">
        <w:rPr>
          <w:rFonts w:ascii="Arial Narrow" w:hAnsi="Arial Narrow" w:cs="Arial"/>
        </w:rPr>
        <w:t>besoins en</w:t>
      </w:r>
      <w:r w:rsidR="00E819B7" w:rsidRPr="00B47EEB">
        <w:rPr>
          <w:rFonts w:ascii="Arial Narrow" w:hAnsi="Arial Narrow" w:cs="Arial"/>
        </w:rPr>
        <w:t xml:space="preserve"> </w:t>
      </w:r>
      <w:r w:rsidRPr="00B47EEB">
        <w:rPr>
          <w:rFonts w:ascii="Arial Narrow" w:hAnsi="Arial Narrow" w:cs="Arial"/>
        </w:rPr>
        <w:t>devises</w:t>
      </w:r>
      <w:r w:rsidR="00E819B7" w:rsidRPr="00B47EEB">
        <w:rPr>
          <w:rFonts w:ascii="Arial Narrow" w:hAnsi="Arial Narrow" w:cs="Arial"/>
        </w:rPr>
        <w:t xml:space="preserve"> </w:t>
      </w:r>
      <w:r w:rsidRPr="00B47EEB">
        <w:rPr>
          <w:rFonts w:ascii="Arial Narrow" w:hAnsi="Arial Narrow" w:cs="Arial"/>
        </w:rPr>
        <w:t>au</w:t>
      </w:r>
      <w:r w:rsidR="00E819B7" w:rsidRPr="00B47EEB">
        <w:rPr>
          <w:rFonts w:ascii="Arial Narrow" w:hAnsi="Arial Narrow" w:cs="Arial"/>
        </w:rPr>
        <w:t xml:space="preserve"> </w:t>
      </w:r>
      <w:r w:rsidRPr="00B47EEB">
        <w:rPr>
          <w:rFonts w:ascii="Arial Narrow" w:hAnsi="Arial Narrow" w:cs="Arial"/>
        </w:rPr>
        <w:t>titre</w:t>
      </w:r>
      <w:r w:rsidR="00E819B7" w:rsidRPr="00B47EEB">
        <w:rPr>
          <w:rFonts w:ascii="Arial Narrow" w:hAnsi="Arial Narrow" w:cs="Arial"/>
        </w:rPr>
        <w:t xml:space="preserve"> </w:t>
      </w:r>
      <w:r w:rsidRPr="00B47EEB">
        <w:rPr>
          <w:rFonts w:ascii="Arial Narrow" w:hAnsi="Arial Narrow" w:cs="Arial"/>
        </w:rPr>
        <w:t>du</w:t>
      </w:r>
      <w:r w:rsidR="00E819B7" w:rsidRPr="00B47EEB">
        <w:rPr>
          <w:rFonts w:ascii="Arial Narrow" w:hAnsi="Arial Narrow" w:cs="Arial"/>
        </w:rPr>
        <w:t xml:space="preserve"> </w:t>
      </w:r>
      <w:r w:rsidRPr="00B47EEB">
        <w:rPr>
          <w:rFonts w:ascii="Arial Narrow" w:hAnsi="Arial Narrow" w:cs="Arial"/>
        </w:rPr>
        <w:t>marché.</w:t>
      </w:r>
    </w:p>
    <w:p w14:paraId="23BF9613" w14:textId="77777777" w:rsidR="0087171A" w:rsidRPr="00B47EEB" w:rsidRDefault="0087171A" w:rsidP="0059559B">
      <w:pPr>
        <w:widowControl w:val="0"/>
        <w:autoSpaceDE w:val="0"/>
        <w:spacing w:after="60"/>
        <w:jc w:val="both"/>
        <w:rPr>
          <w:rFonts w:ascii="Arial Narrow" w:hAnsi="Arial Narrow" w:cs="Arial"/>
        </w:rPr>
      </w:pPr>
    </w:p>
    <w:p w14:paraId="19087412" w14:textId="2A65DA02" w:rsidR="00273DD0" w:rsidRPr="00B47EEB" w:rsidRDefault="00353DCC" w:rsidP="0059559B">
      <w:pPr>
        <w:pStyle w:val="RGAOarticles"/>
        <w:spacing w:line="240" w:lineRule="auto"/>
      </w:pPr>
      <w:bookmarkStart w:id="94" w:name="_Toc530307922"/>
      <w:bookmarkStart w:id="95" w:name="_Toc97557043"/>
      <w:bookmarkStart w:id="96" w:name="_Toc163062710"/>
      <w:r w:rsidRPr="00B47EEB">
        <w:t>Validité</w:t>
      </w:r>
      <w:r w:rsidR="00E819B7" w:rsidRPr="00B47EEB">
        <w:t xml:space="preserve"> </w:t>
      </w:r>
      <w:r w:rsidRPr="00B47EEB">
        <w:t>des</w:t>
      </w:r>
      <w:r w:rsidR="00E819B7" w:rsidRPr="00B47EEB">
        <w:t xml:space="preserve"> </w:t>
      </w:r>
      <w:r w:rsidRPr="00B47EEB">
        <w:t>offres</w:t>
      </w:r>
      <w:bookmarkEnd w:id="94"/>
      <w:bookmarkEnd w:id="95"/>
      <w:bookmarkEnd w:id="96"/>
    </w:p>
    <w:p w14:paraId="74598FA2" w14:textId="5BEAFD74"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16.1. Les</w:t>
      </w:r>
      <w:r w:rsidR="00E819B7" w:rsidRPr="00B47EEB">
        <w:rPr>
          <w:rFonts w:ascii="Arial Narrow" w:hAnsi="Arial Narrow" w:cs="Arial"/>
        </w:rPr>
        <w:t xml:space="preserve"> </w:t>
      </w:r>
      <w:r w:rsidRPr="00B47EEB">
        <w:rPr>
          <w:rFonts w:ascii="Arial Narrow" w:hAnsi="Arial Narrow" w:cs="Arial"/>
        </w:rPr>
        <w:t>offres</w:t>
      </w:r>
      <w:r w:rsidR="00E819B7" w:rsidRPr="00B47EEB">
        <w:rPr>
          <w:rFonts w:ascii="Arial Narrow" w:hAnsi="Arial Narrow" w:cs="Arial"/>
        </w:rPr>
        <w:t xml:space="preserve"> </w:t>
      </w:r>
      <w:r w:rsidRPr="00B47EEB">
        <w:rPr>
          <w:rFonts w:ascii="Arial Narrow" w:hAnsi="Arial Narrow" w:cs="Arial"/>
        </w:rPr>
        <w:t>doivent</w:t>
      </w:r>
      <w:r w:rsidR="00E819B7" w:rsidRPr="00B47EEB">
        <w:rPr>
          <w:rFonts w:ascii="Arial Narrow" w:hAnsi="Arial Narrow" w:cs="Arial"/>
        </w:rPr>
        <w:t xml:space="preserve"> </w:t>
      </w:r>
      <w:r w:rsidRPr="00B47EEB">
        <w:rPr>
          <w:rFonts w:ascii="Arial Narrow" w:hAnsi="Arial Narrow" w:cs="Arial"/>
        </w:rPr>
        <w:t>demeurer</w:t>
      </w:r>
      <w:r w:rsidR="00E819B7" w:rsidRPr="00B47EEB">
        <w:rPr>
          <w:rFonts w:ascii="Arial Narrow" w:hAnsi="Arial Narrow" w:cs="Arial"/>
        </w:rPr>
        <w:t xml:space="preserve"> </w:t>
      </w:r>
      <w:r w:rsidRPr="00B47EEB">
        <w:rPr>
          <w:rFonts w:ascii="Arial Narrow" w:hAnsi="Arial Narrow" w:cs="Arial"/>
        </w:rPr>
        <w:t>valables</w:t>
      </w:r>
      <w:r w:rsidR="00E819B7" w:rsidRPr="00B47EEB">
        <w:rPr>
          <w:rFonts w:ascii="Arial Narrow" w:hAnsi="Arial Narrow" w:cs="Arial"/>
        </w:rPr>
        <w:t xml:space="preserve"> </w:t>
      </w:r>
      <w:r w:rsidRPr="00B47EEB">
        <w:rPr>
          <w:rFonts w:ascii="Arial Narrow" w:hAnsi="Arial Narrow" w:cs="Arial"/>
        </w:rPr>
        <w:t xml:space="preserve">pendant </w:t>
      </w:r>
      <w:r w:rsidRPr="00B47EEB">
        <w:rPr>
          <w:rFonts w:ascii="Arial Narrow" w:hAnsi="Arial Narrow" w:cs="Arial"/>
          <w:spacing w:val="5"/>
        </w:rPr>
        <w:t>l</w:t>
      </w:r>
      <w:r w:rsidRPr="00B47EEB">
        <w:rPr>
          <w:rFonts w:ascii="Arial Narrow" w:hAnsi="Arial Narrow" w:cs="Arial"/>
        </w:rPr>
        <w:t xml:space="preserve">a </w:t>
      </w:r>
      <w:r w:rsidRPr="00B47EEB">
        <w:rPr>
          <w:rFonts w:ascii="Arial Narrow" w:hAnsi="Arial Narrow" w:cs="Arial"/>
          <w:spacing w:val="5"/>
        </w:rPr>
        <w:t>périod</w:t>
      </w:r>
      <w:r w:rsidRPr="00B47EEB">
        <w:rPr>
          <w:rFonts w:ascii="Arial Narrow" w:hAnsi="Arial Narrow" w:cs="Arial"/>
        </w:rPr>
        <w:t xml:space="preserve">e </w:t>
      </w:r>
      <w:r w:rsidRPr="00B47EEB">
        <w:rPr>
          <w:rFonts w:ascii="Arial Narrow" w:hAnsi="Arial Narrow" w:cs="Arial"/>
          <w:spacing w:val="5"/>
        </w:rPr>
        <w:t>spécifié</w:t>
      </w:r>
      <w:r w:rsidRPr="00B47EEB">
        <w:rPr>
          <w:rFonts w:ascii="Arial Narrow" w:hAnsi="Arial Narrow" w:cs="Arial"/>
        </w:rPr>
        <w:t xml:space="preserve">e </w:t>
      </w:r>
      <w:r w:rsidRPr="00B47EEB">
        <w:rPr>
          <w:rFonts w:ascii="Arial Narrow" w:hAnsi="Arial Narrow" w:cs="Arial"/>
          <w:spacing w:val="5"/>
        </w:rPr>
        <w:t>dan</w:t>
      </w:r>
      <w:r w:rsidRPr="00B47EEB">
        <w:rPr>
          <w:rFonts w:ascii="Arial Narrow" w:hAnsi="Arial Narrow" w:cs="Arial"/>
        </w:rPr>
        <w:t xml:space="preserve">s </w:t>
      </w:r>
      <w:r w:rsidRPr="00B47EEB">
        <w:rPr>
          <w:rFonts w:ascii="Arial Narrow" w:hAnsi="Arial Narrow" w:cs="Arial"/>
          <w:spacing w:val="5"/>
        </w:rPr>
        <w:t>l</w:t>
      </w:r>
      <w:r w:rsidRPr="00B47EEB">
        <w:rPr>
          <w:rFonts w:ascii="Arial Narrow" w:hAnsi="Arial Narrow" w:cs="Arial"/>
        </w:rPr>
        <w:t xml:space="preserve">e </w:t>
      </w:r>
      <w:r w:rsidRPr="00B47EEB">
        <w:rPr>
          <w:rFonts w:ascii="Arial Narrow" w:hAnsi="Arial Narrow" w:cs="Arial"/>
          <w:spacing w:val="5"/>
        </w:rPr>
        <w:t xml:space="preserve">Règlement </w:t>
      </w:r>
      <w:r w:rsidRPr="00B47EEB">
        <w:rPr>
          <w:rFonts w:ascii="Arial Narrow" w:hAnsi="Arial Narrow" w:cs="Arial"/>
        </w:rPr>
        <w:t>Particulier</w:t>
      </w:r>
      <w:r w:rsidR="00E819B7" w:rsidRPr="00B47EEB">
        <w:rPr>
          <w:rFonts w:ascii="Arial Narrow" w:hAnsi="Arial Narrow" w:cs="Arial"/>
        </w:rPr>
        <w:t xml:space="preserve"> </w:t>
      </w:r>
      <w:r w:rsidRPr="00B47EEB">
        <w:rPr>
          <w:rFonts w:ascii="Arial Narrow" w:hAnsi="Arial Narrow" w:cs="Arial"/>
        </w:rPr>
        <w:t>de</w:t>
      </w:r>
      <w:r w:rsidR="00E819B7" w:rsidRPr="00B47EEB">
        <w:rPr>
          <w:rFonts w:ascii="Arial Narrow" w:hAnsi="Arial Narrow" w:cs="Arial"/>
        </w:rPr>
        <w:t xml:space="preserve"> </w:t>
      </w:r>
      <w:r w:rsidRPr="00B47EEB">
        <w:rPr>
          <w:rFonts w:ascii="Arial Narrow" w:hAnsi="Arial Narrow" w:cs="Arial"/>
        </w:rPr>
        <w:t>l'Appel</w:t>
      </w:r>
      <w:r w:rsidR="00E819B7" w:rsidRPr="00B47EEB">
        <w:rPr>
          <w:rFonts w:ascii="Arial Narrow" w:hAnsi="Arial Narrow" w:cs="Arial"/>
        </w:rPr>
        <w:t xml:space="preserve"> </w:t>
      </w:r>
      <w:r w:rsidRPr="00B47EEB">
        <w:rPr>
          <w:rFonts w:ascii="Arial Narrow" w:hAnsi="Arial Narrow" w:cs="Arial"/>
        </w:rPr>
        <w:t>d'Offres</w:t>
      </w:r>
      <w:r w:rsidR="00E819B7" w:rsidRPr="00B47EEB">
        <w:rPr>
          <w:rFonts w:ascii="Arial Narrow" w:hAnsi="Arial Narrow" w:cs="Arial"/>
        </w:rPr>
        <w:t xml:space="preserve"> </w:t>
      </w:r>
      <w:r w:rsidR="001F3440" w:rsidRPr="00B47EEB">
        <w:rPr>
          <w:rFonts w:ascii="Arial Narrow" w:hAnsi="Arial Narrow" w:cs="Arial"/>
        </w:rPr>
        <w:t xml:space="preserve">pour </w:t>
      </w:r>
      <w:r w:rsidRPr="00B47EEB">
        <w:rPr>
          <w:rFonts w:ascii="Arial Narrow" w:hAnsi="Arial Narrow" w:cs="Arial"/>
        </w:rPr>
        <w:t>compter</w:t>
      </w:r>
      <w:r w:rsidR="00E819B7" w:rsidRPr="00B47EEB">
        <w:rPr>
          <w:rFonts w:ascii="Arial Narrow" w:hAnsi="Arial Narrow" w:cs="Arial"/>
        </w:rPr>
        <w:t xml:space="preserve"> </w:t>
      </w:r>
      <w:r w:rsidRPr="00B47EEB">
        <w:rPr>
          <w:rFonts w:ascii="Arial Narrow" w:hAnsi="Arial Narrow" w:cs="Arial"/>
        </w:rPr>
        <w:t>de</w:t>
      </w:r>
      <w:r w:rsidR="00E819B7" w:rsidRPr="00B47EEB">
        <w:rPr>
          <w:rFonts w:ascii="Arial Narrow" w:hAnsi="Arial Narrow" w:cs="Arial"/>
        </w:rPr>
        <w:t xml:space="preserve"> </w:t>
      </w:r>
      <w:r w:rsidRPr="00B47EEB">
        <w:rPr>
          <w:rFonts w:ascii="Arial Narrow" w:hAnsi="Arial Narrow" w:cs="Arial"/>
        </w:rPr>
        <w:t>la date</w:t>
      </w:r>
      <w:r w:rsidR="00E819B7" w:rsidRPr="00B47EEB">
        <w:rPr>
          <w:rFonts w:ascii="Arial Narrow" w:hAnsi="Arial Narrow" w:cs="Arial"/>
        </w:rPr>
        <w:t xml:space="preserve"> </w:t>
      </w:r>
      <w:r w:rsidRPr="00B47EEB">
        <w:rPr>
          <w:rFonts w:ascii="Arial Narrow" w:hAnsi="Arial Narrow" w:cs="Arial"/>
        </w:rPr>
        <w:t>de</w:t>
      </w:r>
      <w:r w:rsidR="00E819B7" w:rsidRPr="00B47EEB">
        <w:rPr>
          <w:rFonts w:ascii="Arial Narrow" w:hAnsi="Arial Narrow" w:cs="Arial"/>
        </w:rPr>
        <w:t xml:space="preserve"> </w:t>
      </w:r>
      <w:r w:rsidRPr="00B47EEB">
        <w:rPr>
          <w:rFonts w:ascii="Arial Narrow" w:hAnsi="Arial Narrow" w:cs="Arial"/>
        </w:rPr>
        <w:t>remise</w:t>
      </w:r>
      <w:r w:rsidR="00E819B7" w:rsidRPr="00B47EEB">
        <w:rPr>
          <w:rFonts w:ascii="Arial Narrow" w:hAnsi="Arial Narrow" w:cs="Arial"/>
        </w:rPr>
        <w:t xml:space="preserve"> </w:t>
      </w:r>
      <w:r w:rsidRPr="00B47EEB">
        <w:rPr>
          <w:rFonts w:ascii="Arial Narrow" w:hAnsi="Arial Narrow" w:cs="Arial"/>
        </w:rPr>
        <w:t>des</w:t>
      </w:r>
      <w:r w:rsidR="00E819B7" w:rsidRPr="00B47EEB">
        <w:rPr>
          <w:rFonts w:ascii="Arial Narrow" w:hAnsi="Arial Narrow" w:cs="Arial"/>
        </w:rPr>
        <w:t xml:space="preserve"> </w:t>
      </w:r>
      <w:r w:rsidRPr="00B47EEB">
        <w:rPr>
          <w:rFonts w:ascii="Arial Narrow" w:hAnsi="Arial Narrow" w:cs="Arial"/>
        </w:rPr>
        <w:t>offres</w:t>
      </w:r>
      <w:r w:rsidR="00E819B7" w:rsidRPr="00B47EEB">
        <w:rPr>
          <w:rFonts w:ascii="Arial Narrow" w:hAnsi="Arial Narrow" w:cs="Arial"/>
        </w:rPr>
        <w:t xml:space="preserve"> </w:t>
      </w:r>
      <w:r w:rsidRPr="00B47EEB">
        <w:rPr>
          <w:rFonts w:ascii="Arial Narrow" w:hAnsi="Arial Narrow" w:cs="Arial"/>
        </w:rPr>
        <w:t>fixée</w:t>
      </w:r>
      <w:r w:rsidR="00795B16" w:rsidRPr="00B47EEB">
        <w:rPr>
          <w:rFonts w:ascii="Arial Narrow" w:hAnsi="Arial Narrow" w:cs="Arial"/>
        </w:rPr>
        <w:t xml:space="preserve"> </w:t>
      </w:r>
      <w:r w:rsidRPr="00B47EEB">
        <w:rPr>
          <w:rFonts w:ascii="Arial Narrow" w:hAnsi="Arial Narrow" w:cs="Arial"/>
        </w:rPr>
        <w:t>par</w:t>
      </w:r>
      <w:r w:rsidR="00795B16" w:rsidRPr="00B47EEB">
        <w:rPr>
          <w:rFonts w:ascii="Arial Narrow" w:hAnsi="Arial Narrow" w:cs="Arial"/>
        </w:rPr>
        <w:t xml:space="preserve"> </w:t>
      </w:r>
      <w:r w:rsidRPr="00B47EEB">
        <w:rPr>
          <w:rFonts w:ascii="Arial Narrow" w:hAnsi="Arial Narrow" w:cs="Arial"/>
        </w:rPr>
        <w:t>l</w:t>
      </w:r>
      <w:r w:rsidR="00A7388C" w:rsidRPr="00B47EEB">
        <w:rPr>
          <w:rFonts w:ascii="Arial Narrow" w:hAnsi="Arial Narrow" w:cs="Arial"/>
        </w:rPr>
        <w:t xml:space="preserve">e </w:t>
      </w:r>
      <w:r w:rsidR="00CC0E1C" w:rsidRPr="00B47EEB">
        <w:rPr>
          <w:rFonts w:ascii="Arial Narrow" w:hAnsi="Arial Narrow" w:cs="Arial"/>
        </w:rPr>
        <w:t>Maître d’Ouvrage Délégué</w:t>
      </w:r>
      <w:r w:rsidR="00DE3738" w:rsidRPr="00B47EEB">
        <w:rPr>
          <w:rFonts w:ascii="Arial Narrow" w:hAnsi="Arial Narrow" w:cs="Arial"/>
        </w:rPr>
        <w:t>,</w:t>
      </w:r>
      <w:r w:rsidRPr="00B47EEB">
        <w:rPr>
          <w:rFonts w:ascii="Arial Narrow" w:hAnsi="Arial Narrow" w:cs="Arial"/>
        </w:rPr>
        <w:t xml:space="preserve"> en application de l'article 22 du RGAO. Une offre valable pour une période </w:t>
      </w:r>
      <w:r w:rsidRPr="00B47EEB">
        <w:rPr>
          <w:rFonts w:ascii="Arial Narrow" w:hAnsi="Arial Narrow" w:cs="Arial"/>
          <w:spacing w:val="5"/>
        </w:rPr>
        <w:t>plu</w:t>
      </w:r>
      <w:r w:rsidRPr="00B47EEB">
        <w:rPr>
          <w:rFonts w:ascii="Arial Narrow" w:hAnsi="Arial Narrow" w:cs="Arial"/>
        </w:rPr>
        <w:t xml:space="preserve">s </w:t>
      </w:r>
      <w:r w:rsidR="005C06D0" w:rsidRPr="00B47EEB">
        <w:rPr>
          <w:rFonts w:ascii="Arial Narrow" w:hAnsi="Arial Narrow" w:cs="Arial"/>
          <w:spacing w:val="5"/>
        </w:rPr>
        <w:t>court</w:t>
      </w:r>
      <w:r w:rsidR="005C06D0" w:rsidRPr="00B47EEB">
        <w:rPr>
          <w:rFonts w:ascii="Arial Narrow" w:hAnsi="Arial Narrow" w:cs="Arial"/>
        </w:rPr>
        <w:t>e</w:t>
      </w:r>
      <w:r w:rsidR="00865D4F" w:rsidRPr="00B47EEB">
        <w:rPr>
          <w:rFonts w:ascii="Arial Narrow" w:hAnsi="Arial Narrow" w:cs="Arial"/>
        </w:rPr>
        <w:t xml:space="preserve"> </w:t>
      </w:r>
      <w:r w:rsidR="005C06D0" w:rsidRPr="00B47EEB">
        <w:rPr>
          <w:rFonts w:ascii="Arial Narrow" w:hAnsi="Arial Narrow" w:cs="Arial"/>
          <w:spacing w:val="5"/>
        </w:rPr>
        <w:t>se</w:t>
      </w:r>
      <w:r w:rsidR="005C06D0" w:rsidRPr="00B47EEB">
        <w:rPr>
          <w:rFonts w:ascii="Arial Narrow" w:hAnsi="Arial Narrow" w:cs="Arial"/>
        </w:rPr>
        <w:t>ra</w:t>
      </w:r>
      <w:r w:rsidRPr="00B47EEB">
        <w:rPr>
          <w:rFonts w:ascii="Arial Narrow" w:hAnsi="Arial Narrow" w:cs="Arial"/>
        </w:rPr>
        <w:t xml:space="preserve"> </w:t>
      </w:r>
      <w:r w:rsidR="0095669C" w:rsidRPr="00B47EEB">
        <w:rPr>
          <w:rFonts w:ascii="Arial Narrow" w:hAnsi="Arial Narrow" w:cs="Arial"/>
          <w:spacing w:val="5"/>
        </w:rPr>
        <w:t>considérée</w:t>
      </w:r>
      <w:r w:rsidRPr="00B47EEB">
        <w:rPr>
          <w:rFonts w:ascii="Arial Narrow" w:hAnsi="Arial Narrow" w:cs="Arial"/>
        </w:rPr>
        <w:t xml:space="preserve"> </w:t>
      </w:r>
      <w:r w:rsidRPr="00B47EEB">
        <w:rPr>
          <w:rFonts w:ascii="Arial Narrow" w:hAnsi="Arial Narrow" w:cs="Arial"/>
          <w:spacing w:val="5"/>
        </w:rPr>
        <w:t>pa</w:t>
      </w:r>
      <w:r w:rsidRPr="00B47EEB">
        <w:rPr>
          <w:rFonts w:ascii="Arial Narrow" w:hAnsi="Arial Narrow" w:cs="Arial"/>
        </w:rPr>
        <w:t xml:space="preserve">r </w:t>
      </w:r>
      <w:r w:rsidR="0095669C" w:rsidRPr="00B47EEB">
        <w:rPr>
          <w:rFonts w:ascii="Arial Narrow" w:hAnsi="Arial Narrow" w:cs="Arial"/>
          <w:spacing w:val="5"/>
        </w:rPr>
        <w:t>la Commission de passation des marchés</w:t>
      </w:r>
      <w:r w:rsidRPr="00B47EEB">
        <w:rPr>
          <w:rFonts w:ascii="Arial Narrow" w:hAnsi="Arial Narrow" w:cs="Arial"/>
        </w:rPr>
        <w:t xml:space="preserve"> comme</w:t>
      </w:r>
      <w:r w:rsidR="00795B16" w:rsidRPr="00B47EEB">
        <w:rPr>
          <w:rFonts w:ascii="Arial Narrow" w:hAnsi="Arial Narrow" w:cs="Arial"/>
        </w:rPr>
        <w:t xml:space="preserve"> </w:t>
      </w:r>
      <w:r w:rsidRPr="00B47EEB">
        <w:rPr>
          <w:rFonts w:ascii="Arial Narrow" w:hAnsi="Arial Narrow" w:cs="Arial"/>
        </w:rPr>
        <w:t>non</w:t>
      </w:r>
      <w:r w:rsidR="00795B16" w:rsidRPr="00B47EEB">
        <w:rPr>
          <w:rFonts w:ascii="Arial Narrow" w:hAnsi="Arial Narrow" w:cs="Arial"/>
        </w:rPr>
        <w:t xml:space="preserve"> </w:t>
      </w:r>
      <w:r w:rsidRPr="00B47EEB">
        <w:rPr>
          <w:rFonts w:ascii="Arial Narrow" w:hAnsi="Arial Narrow" w:cs="Arial"/>
        </w:rPr>
        <w:t>conforme</w:t>
      </w:r>
      <w:r w:rsidR="005927FA" w:rsidRPr="00B47EEB">
        <w:rPr>
          <w:rFonts w:ascii="Arial Narrow" w:hAnsi="Arial Narrow" w:cs="Arial"/>
        </w:rPr>
        <w:t>,</w:t>
      </w:r>
      <w:r w:rsidR="0095669C" w:rsidRPr="00B47EEB">
        <w:rPr>
          <w:rFonts w:ascii="Arial Narrow" w:hAnsi="Arial Narrow" w:cs="Arial"/>
        </w:rPr>
        <w:t xml:space="preserve"> </w:t>
      </w:r>
      <w:r w:rsidR="005C06D0" w:rsidRPr="00B47EEB">
        <w:rPr>
          <w:rFonts w:ascii="Arial Narrow" w:hAnsi="Arial Narrow" w:cs="Arial"/>
        </w:rPr>
        <w:t xml:space="preserve">sauf si le délai de validité </w:t>
      </w:r>
      <w:r w:rsidR="00FA3EAD" w:rsidRPr="00B47EEB">
        <w:rPr>
          <w:rFonts w:ascii="Arial Narrow" w:hAnsi="Arial Narrow" w:cs="Arial"/>
        </w:rPr>
        <w:t xml:space="preserve">du cautionnement </w:t>
      </w:r>
      <w:r w:rsidR="005927FA" w:rsidRPr="00B47EEB">
        <w:rPr>
          <w:rFonts w:ascii="Arial Narrow" w:hAnsi="Arial Narrow" w:cs="Arial"/>
        </w:rPr>
        <w:t>de soumission</w:t>
      </w:r>
      <w:r w:rsidR="005C06D0" w:rsidRPr="00B47EEB">
        <w:rPr>
          <w:rFonts w:ascii="Arial Narrow" w:hAnsi="Arial Narrow" w:cs="Arial"/>
        </w:rPr>
        <w:t xml:space="preserve"> est conforme. Dans ce cas, un </w:t>
      </w:r>
      <w:r w:rsidR="0095669C" w:rsidRPr="00B47EEB">
        <w:rPr>
          <w:rFonts w:ascii="Arial Narrow" w:hAnsi="Arial Narrow" w:cs="Arial"/>
        </w:rPr>
        <w:t xml:space="preserve">délai de </w:t>
      </w:r>
      <w:r w:rsidR="005C06D0" w:rsidRPr="00B47EEB">
        <w:rPr>
          <w:rFonts w:ascii="Arial Narrow" w:hAnsi="Arial Narrow" w:cs="Arial"/>
        </w:rPr>
        <w:t>quarante-huit</w:t>
      </w:r>
      <w:r w:rsidR="003C102B" w:rsidRPr="00B47EEB">
        <w:rPr>
          <w:rFonts w:ascii="Arial Narrow" w:hAnsi="Arial Narrow" w:cs="Arial"/>
        </w:rPr>
        <w:t xml:space="preserve"> </w:t>
      </w:r>
      <w:r w:rsidR="0095669C" w:rsidRPr="00B47EEB">
        <w:rPr>
          <w:rFonts w:ascii="Arial Narrow" w:hAnsi="Arial Narrow" w:cs="Arial"/>
        </w:rPr>
        <w:t xml:space="preserve">(48) heures </w:t>
      </w:r>
      <w:r w:rsidR="005C06D0" w:rsidRPr="00B47EEB">
        <w:rPr>
          <w:rFonts w:ascii="Arial Narrow" w:hAnsi="Arial Narrow" w:cs="Arial"/>
        </w:rPr>
        <w:t xml:space="preserve">est </w:t>
      </w:r>
      <w:r w:rsidR="0095669C" w:rsidRPr="00B47EEB">
        <w:rPr>
          <w:rFonts w:ascii="Arial Narrow" w:hAnsi="Arial Narrow" w:cs="Arial"/>
        </w:rPr>
        <w:t xml:space="preserve">accordé </w:t>
      </w:r>
      <w:r w:rsidR="005C06D0" w:rsidRPr="00B47EEB">
        <w:rPr>
          <w:rFonts w:ascii="Arial Narrow" w:hAnsi="Arial Narrow" w:cs="Arial"/>
        </w:rPr>
        <w:t xml:space="preserve">au soumissionnaire </w:t>
      </w:r>
      <w:r w:rsidR="0095669C" w:rsidRPr="00B47EEB">
        <w:rPr>
          <w:rFonts w:ascii="Arial Narrow" w:hAnsi="Arial Narrow" w:cs="Arial"/>
        </w:rPr>
        <w:t>pour produir</w:t>
      </w:r>
      <w:r w:rsidR="005C06D0" w:rsidRPr="00B47EEB">
        <w:rPr>
          <w:rFonts w:ascii="Arial Narrow" w:hAnsi="Arial Narrow" w:cs="Arial"/>
        </w:rPr>
        <w:t xml:space="preserve">e une </w:t>
      </w:r>
      <w:r w:rsidR="00FC0170" w:rsidRPr="00B47EEB">
        <w:rPr>
          <w:rFonts w:ascii="Arial Narrow" w:hAnsi="Arial Narrow" w:cs="Arial"/>
        </w:rPr>
        <w:t xml:space="preserve">nouvelle </w:t>
      </w:r>
      <w:r w:rsidR="005C06D0" w:rsidRPr="00B47EEB">
        <w:rPr>
          <w:rFonts w:ascii="Arial Narrow" w:hAnsi="Arial Narrow" w:cs="Arial"/>
        </w:rPr>
        <w:t xml:space="preserve">lettre </w:t>
      </w:r>
      <w:r w:rsidR="00FC0170" w:rsidRPr="00B47EEB">
        <w:rPr>
          <w:rFonts w:ascii="Arial Narrow" w:hAnsi="Arial Narrow" w:cs="Arial"/>
        </w:rPr>
        <w:t>de soumission</w:t>
      </w:r>
      <w:r w:rsidR="00926883" w:rsidRPr="00B47EEB">
        <w:rPr>
          <w:rFonts w:ascii="Arial Narrow" w:hAnsi="Arial Narrow" w:cs="Arial"/>
        </w:rPr>
        <w:t>.</w:t>
      </w:r>
    </w:p>
    <w:p w14:paraId="2AE8236D" w14:textId="0196F103"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16.2. </w:t>
      </w:r>
      <w:r w:rsidRPr="00B47EEB">
        <w:rPr>
          <w:rFonts w:ascii="Arial Narrow" w:hAnsi="Arial Narrow" w:cs="Arial"/>
          <w:spacing w:val="5"/>
        </w:rPr>
        <w:t>Dan</w:t>
      </w:r>
      <w:r w:rsidRPr="00B47EEB">
        <w:rPr>
          <w:rFonts w:ascii="Arial Narrow" w:hAnsi="Arial Narrow" w:cs="Arial"/>
        </w:rPr>
        <w:t xml:space="preserve">s </w:t>
      </w:r>
      <w:r w:rsidRPr="00B47EEB">
        <w:rPr>
          <w:rFonts w:ascii="Arial Narrow" w:hAnsi="Arial Narrow" w:cs="Arial"/>
          <w:spacing w:val="5"/>
        </w:rPr>
        <w:t>de</w:t>
      </w:r>
      <w:r w:rsidRPr="00B47EEB">
        <w:rPr>
          <w:rFonts w:ascii="Arial Narrow" w:hAnsi="Arial Narrow" w:cs="Arial"/>
        </w:rPr>
        <w:t xml:space="preserve">s </w:t>
      </w:r>
      <w:r w:rsidRPr="00B47EEB">
        <w:rPr>
          <w:rFonts w:ascii="Arial Narrow" w:hAnsi="Arial Narrow" w:cs="Arial"/>
          <w:spacing w:val="5"/>
        </w:rPr>
        <w:t>circonstance</w:t>
      </w:r>
      <w:r w:rsidRPr="00B47EEB">
        <w:rPr>
          <w:rFonts w:ascii="Arial Narrow" w:hAnsi="Arial Narrow" w:cs="Arial"/>
        </w:rPr>
        <w:t xml:space="preserve">s </w:t>
      </w:r>
      <w:r w:rsidRPr="00B47EEB">
        <w:rPr>
          <w:rFonts w:ascii="Arial Narrow" w:hAnsi="Arial Narrow" w:cs="Arial"/>
          <w:spacing w:val="5"/>
        </w:rPr>
        <w:t xml:space="preserve">exceptionnelles, </w:t>
      </w:r>
      <w:r w:rsidRPr="00B47EEB">
        <w:rPr>
          <w:rFonts w:ascii="Arial Narrow" w:hAnsi="Arial Narrow" w:cs="Arial"/>
        </w:rPr>
        <w:t>l</w:t>
      </w:r>
      <w:r w:rsidR="00D24759" w:rsidRPr="00B47EEB">
        <w:rPr>
          <w:rFonts w:ascii="Arial Narrow" w:hAnsi="Arial Narrow" w:cs="Arial"/>
        </w:rPr>
        <w:t xml:space="preserve">e </w:t>
      </w:r>
      <w:r w:rsidR="00CC0E1C" w:rsidRPr="00B47EEB">
        <w:rPr>
          <w:rFonts w:ascii="Arial Narrow" w:hAnsi="Arial Narrow" w:cs="Arial"/>
        </w:rPr>
        <w:t xml:space="preserve">Maître d’Ouvrage Délégué </w:t>
      </w:r>
      <w:r w:rsidR="00DE3738" w:rsidRPr="00B47EEB">
        <w:rPr>
          <w:rFonts w:ascii="Arial Narrow" w:hAnsi="Arial Narrow" w:cs="Arial"/>
        </w:rPr>
        <w:t>peut</w:t>
      </w:r>
      <w:r w:rsidR="00795B16" w:rsidRPr="00B47EEB">
        <w:rPr>
          <w:rFonts w:ascii="Arial Narrow" w:hAnsi="Arial Narrow" w:cs="Arial"/>
        </w:rPr>
        <w:t xml:space="preserve"> </w:t>
      </w:r>
      <w:r w:rsidRPr="00B47EEB">
        <w:rPr>
          <w:rFonts w:ascii="Arial Narrow" w:hAnsi="Arial Narrow" w:cs="Arial"/>
        </w:rPr>
        <w:t>solliciter</w:t>
      </w:r>
      <w:r w:rsidR="00795B16" w:rsidRPr="00B47EEB">
        <w:rPr>
          <w:rFonts w:ascii="Arial Narrow" w:hAnsi="Arial Narrow" w:cs="Arial"/>
        </w:rPr>
        <w:t xml:space="preserve"> </w:t>
      </w:r>
      <w:r w:rsidRPr="00B47EEB">
        <w:rPr>
          <w:rFonts w:ascii="Arial Narrow" w:hAnsi="Arial Narrow" w:cs="Arial"/>
        </w:rPr>
        <w:t>le</w:t>
      </w:r>
      <w:r w:rsidR="00795B16" w:rsidRPr="00B47EEB">
        <w:rPr>
          <w:rFonts w:ascii="Arial Narrow" w:hAnsi="Arial Narrow" w:cs="Arial"/>
        </w:rPr>
        <w:t xml:space="preserve"> </w:t>
      </w:r>
      <w:r w:rsidRPr="00B47EEB">
        <w:rPr>
          <w:rFonts w:ascii="Arial Narrow" w:hAnsi="Arial Narrow" w:cs="Arial"/>
        </w:rPr>
        <w:t>consentement du soumissionnaire à une prolongation</w:t>
      </w:r>
      <w:r w:rsidR="00795B16" w:rsidRPr="00B47EEB">
        <w:rPr>
          <w:rFonts w:ascii="Arial Narrow" w:hAnsi="Arial Narrow" w:cs="Arial"/>
        </w:rPr>
        <w:t xml:space="preserve"> </w:t>
      </w:r>
      <w:r w:rsidRPr="00B47EEB">
        <w:rPr>
          <w:rFonts w:ascii="Arial Narrow" w:hAnsi="Arial Narrow" w:cs="Arial"/>
        </w:rPr>
        <w:t>du</w:t>
      </w:r>
      <w:r w:rsidR="00795B16" w:rsidRPr="00B47EEB">
        <w:rPr>
          <w:rFonts w:ascii="Arial Narrow" w:hAnsi="Arial Narrow" w:cs="Arial"/>
        </w:rPr>
        <w:t xml:space="preserve"> </w:t>
      </w:r>
      <w:r w:rsidRPr="00B47EEB">
        <w:rPr>
          <w:rFonts w:ascii="Arial Narrow" w:hAnsi="Arial Narrow" w:cs="Arial"/>
        </w:rPr>
        <w:t>délai</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validité.</w:t>
      </w:r>
      <w:r w:rsidR="00795B16" w:rsidRPr="00B47EEB">
        <w:rPr>
          <w:rFonts w:ascii="Arial Narrow" w:hAnsi="Arial Narrow" w:cs="Arial"/>
        </w:rPr>
        <w:t xml:space="preserve"> </w:t>
      </w:r>
      <w:r w:rsidRPr="00B47EEB">
        <w:rPr>
          <w:rFonts w:ascii="Arial Narrow" w:hAnsi="Arial Narrow" w:cs="Arial"/>
        </w:rPr>
        <w:t>La</w:t>
      </w:r>
      <w:r w:rsidR="00795B16" w:rsidRPr="00B47EEB">
        <w:rPr>
          <w:rFonts w:ascii="Arial Narrow" w:hAnsi="Arial Narrow" w:cs="Arial"/>
        </w:rPr>
        <w:t xml:space="preserve"> </w:t>
      </w:r>
      <w:r w:rsidRPr="00B47EEB">
        <w:rPr>
          <w:rFonts w:ascii="Arial Narrow" w:hAnsi="Arial Narrow" w:cs="Arial"/>
        </w:rPr>
        <w:t>demande</w:t>
      </w:r>
      <w:r w:rsidR="00795B16" w:rsidRPr="00B47EEB">
        <w:rPr>
          <w:rFonts w:ascii="Arial Narrow" w:hAnsi="Arial Narrow" w:cs="Arial"/>
        </w:rPr>
        <w:t xml:space="preserve"> </w:t>
      </w:r>
      <w:r w:rsidRPr="00B47EEB">
        <w:rPr>
          <w:rFonts w:ascii="Arial Narrow" w:hAnsi="Arial Narrow" w:cs="Arial"/>
        </w:rPr>
        <w:t>et</w:t>
      </w:r>
      <w:r w:rsidR="00795B16" w:rsidRPr="00B47EEB">
        <w:rPr>
          <w:rFonts w:ascii="Arial Narrow" w:hAnsi="Arial Narrow" w:cs="Arial"/>
        </w:rPr>
        <w:t xml:space="preserve"> </w:t>
      </w:r>
      <w:r w:rsidRPr="00B47EEB">
        <w:rPr>
          <w:rFonts w:ascii="Arial Narrow" w:hAnsi="Arial Narrow" w:cs="Arial"/>
        </w:rPr>
        <w:t xml:space="preserve">les réponses qui lui seront faites le seront par écrit (ou par télécopie). La validité </w:t>
      </w:r>
      <w:r w:rsidR="00010A51" w:rsidRPr="00B47EEB">
        <w:rPr>
          <w:rFonts w:ascii="Arial Narrow" w:hAnsi="Arial Narrow" w:cs="Arial"/>
        </w:rPr>
        <w:t xml:space="preserve">du cautionnement </w:t>
      </w:r>
      <w:r w:rsidRPr="00B47EEB">
        <w:rPr>
          <w:rFonts w:ascii="Arial Narrow" w:hAnsi="Arial Narrow" w:cs="Arial"/>
        </w:rPr>
        <w:t>de</w:t>
      </w:r>
      <w:r w:rsidR="0008181A" w:rsidRPr="00B47EEB">
        <w:rPr>
          <w:rFonts w:ascii="Arial Narrow" w:hAnsi="Arial Narrow" w:cs="Arial"/>
        </w:rPr>
        <w:t xml:space="preserve"> </w:t>
      </w:r>
      <w:r w:rsidRPr="00B47EEB">
        <w:rPr>
          <w:rFonts w:ascii="Arial Narrow" w:hAnsi="Arial Narrow" w:cs="Arial"/>
        </w:rPr>
        <w:t>soumission</w:t>
      </w:r>
      <w:r w:rsidR="0008181A" w:rsidRPr="00B47EEB">
        <w:rPr>
          <w:rFonts w:ascii="Arial Narrow" w:hAnsi="Arial Narrow" w:cs="Arial"/>
        </w:rPr>
        <w:t xml:space="preserve"> </w:t>
      </w:r>
      <w:r w:rsidRPr="00B47EEB">
        <w:rPr>
          <w:rFonts w:ascii="Arial Narrow" w:hAnsi="Arial Narrow" w:cs="Arial"/>
        </w:rPr>
        <w:t>prévu</w:t>
      </w:r>
      <w:r w:rsidR="00CF2942" w:rsidRPr="00B47EEB">
        <w:rPr>
          <w:rFonts w:ascii="Arial Narrow" w:hAnsi="Arial Narrow" w:cs="Arial"/>
        </w:rPr>
        <w:t>e</w:t>
      </w:r>
      <w:r w:rsidR="0008181A" w:rsidRPr="00B47EEB">
        <w:rPr>
          <w:rFonts w:ascii="Arial Narrow" w:hAnsi="Arial Narrow" w:cs="Arial"/>
        </w:rPr>
        <w:t xml:space="preserve"> </w:t>
      </w:r>
      <w:r w:rsidRPr="00B47EEB">
        <w:rPr>
          <w:rFonts w:ascii="Arial Narrow" w:hAnsi="Arial Narrow" w:cs="Arial"/>
        </w:rPr>
        <w:t>à</w:t>
      </w:r>
      <w:r w:rsidR="0008181A" w:rsidRPr="00B47EEB">
        <w:rPr>
          <w:rFonts w:ascii="Arial Narrow" w:hAnsi="Arial Narrow" w:cs="Arial"/>
        </w:rPr>
        <w:t xml:space="preserve"> </w:t>
      </w:r>
      <w:r w:rsidRPr="00B47EEB">
        <w:rPr>
          <w:rFonts w:ascii="Arial Narrow" w:hAnsi="Arial Narrow" w:cs="Arial"/>
        </w:rPr>
        <w:t>l'article</w:t>
      </w:r>
      <w:r w:rsidR="0008181A" w:rsidRPr="00B47EEB">
        <w:rPr>
          <w:rFonts w:ascii="Arial Narrow" w:hAnsi="Arial Narrow" w:cs="Arial"/>
        </w:rPr>
        <w:t xml:space="preserve"> </w:t>
      </w:r>
      <w:r w:rsidRPr="00B47EEB">
        <w:rPr>
          <w:rFonts w:ascii="Arial Narrow" w:hAnsi="Arial Narrow" w:cs="Arial"/>
        </w:rPr>
        <w:t>17</w:t>
      </w:r>
      <w:r w:rsidR="0008181A" w:rsidRPr="00B47EEB">
        <w:rPr>
          <w:rFonts w:ascii="Arial Narrow" w:hAnsi="Arial Narrow" w:cs="Arial"/>
        </w:rPr>
        <w:t xml:space="preserve"> </w:t>
      </w:r>
      <w:r w:rsidRPr="00B47EEB">
        <w:rPr>
          <w:rFonts w:ascii="Arial Narrow" w:hAnsi="Arial Narrow" w:cs="Arial"/>
        </w:rPr>
        <w:t>du RGAO sera de même prolongé</w:t>
      </w:r>
      <w:r w:rsidR="0008181A" w:rsidRPr="00B47EEB">
        <w:rPr>
          <w:rFonts w:ascii="Arial Narrow" w:hAnsi="Arial Narrow" w:cs="Arial"/>
        </w:rPr>
        <w:t xml:space="preserve">e </w:t>
      </w:r>
      <w:r w:rsidRPr="00B47EEB">
        <w:rPr>
          <w:rFonts w:ascii="Arial Narrow" w:hAnsi="Arial Narrow" w:cs="Arial"/>
        </w:rPr>
        <w:t xml:space="preserve">pour une durée correspondante. Un Soumissionnaire peut refuser de prolonger la validité de son offre sans perdre </w:t>
      </w:r>
      <w:r w:rsidR="00010A51" w:rsidRPr="00B47EEB">
        <w:rPr>
          <w:rFonts w:ascii="Arial Narrow" w:hAnsi="Arial Narrow" w:cs="Arial"/>
        </w:rPr>
        <w:t xml:space="preserve">son cautionnement </w:t>
      </w:r>
      <w:r w:rsidR="009567B9" w:rsidRPr="00B47EEB">
        <w:rPr>
          <w:rFonts w:ascii="Arial Narrow" w:hAnsi="Arial Narrow" w:cs="Arial"/>
        </w:rPr>
        <w:t>de soumission</w:t>
      </w:r>
      <w:r w:rsidRPr="00B47EEB">
        <w:rPr>
          <w:rFonts w:ascii="Arial Narrow" w:hAnsi="Arial Narrow" w:cs="Arial"/>
        </w:rPr>
        <w:t xml:space="preserve">. </w:t>
      </w:r>
      <w:r w:rsidRPr="00B47EEB">
        <w:rPr>
          <w:rFonts w:ascii="Arial Narrow" w:hAnsi="Arial Narrow" w:cs="Arial"/>
          <w:spacing w:val="5"/>
        </w:rPr>
        <w:t>U</w:t>
      </w:r>
      <w:r w:rsidRPr="00B47EEB">
        <w:rPr>
          <w:rFonts w:ascii="Arial Narrow" w:hAnsi="Arial Narrow" w:cs="Arial"/>
        </w:rPr>
        <w:t xml:space="preserve">n </w:t>
      </w:r>
      <w:r w:rsidRPr="00B47EEB">
        <w:rPr>
          <w:rFonts w:ascii="Arial Narrow" w:hAnsi="Arial Narrow" w:cs="Arial"/>
          <w:spacing w:val="5"/>
        </w:rPr>
        <w:t>soumissionnair</w:t>
      </w:r>
      <w:r w:rsidRPr="00B47EEB">
        <w:rPr>
          <w:rFonts w:ascii="Arial Narrow" w:hAnsi="Arial Narrow" w:cs="Arial"/>
        </w:rPr>
        <w:t xml:space="preserve">e </w:t>
      </w:r>
      <w:r w:rsidRPr="00B47EEB">
        <w:rPr>
          <w:rFonts w:ascii="Arial Narrow" w:hAnsi="Arial Narrow" w:cs="Arial"/>
          <w:spacing w:val="5"/>
        </w:rPr>
        <w:t>qu</w:t>
      </w:r>
      <w:r w:rsidRPr="00B47EEB">
        <w:rPr>
          <w:rFonts w:ascii="Arial Narrow" w:hAnsi="Arial Narrow" w:cs="Arial"/>
        </w:rPr>
        <w:t xml:space="preserve">i </w:t>
      </w:r>
      <w:r w:rsidRPr="00B47EEB">
        <w:rPr>
          <w:rFonts w:ascii="Arial Narrow" w:hAnsi="Arial Narrow" w:cs="Arial"/>
          <w:spacing w:val="5"/>
        </w:rPr>
        <w:t>consen</w:t>
      </w:r>
      <w:r w:rsidRPr="00B47EEB">
        <w:rPr>
          <w:rFonts w:ascii="Arial Narrow" w:hAnsi="Arial Narrow" w:cs="Arial"/>
        </w:rPr>
        <w:t xml:space="preserve">t à </w:t>
      </w:r>
      <w:r w:rsidRPr="00B47EEB">
        <w:rPr>
          <w:rFonts w:ascii="Arial Narrow" w:hAnsi="Arial Narrow" w:cs="Arial"/>
          <w:spacing w:val="5"/>
        </w:rPr>
        <w:t xml:space="preserve">une </w:t>
      </w:r>
      <w:r w:rsidRPr="00B47EEB">
        <w:rPr>
          <w:rFonts w:ascii="Arial Narrow" w:hAnsi="Arial Narrow" w:cs="Arial"/>
        </w:rPr>
        <w:t>prolongation ne se verra pas demander de modifier son offre, ni ne sera autorisé à le faire.</w:t>
      </w:r>
    </w:p>
    <w:p w14:paraId="26A3E3E4" w14:textId="15FE5F20" w:rsidR="00273DD0" w:rsidRPr="00B47EEB" w:rsidRDefault="00353DCC" w:rsidP="0059559B">
      <w:pPr>
        <w:widowControl w:val="0"/>
        <w:tabs>
          <w:tab w:val="left" w:pos="800"/>
          <w:tab w:val="left" w:pos="2000"/>
          <w:tab w:val="left" w:pos="3220"/>
          <w:tab w:val="left" w:pos="3960"/>
        </w:tabs>
        <w:autoSpaceDE w:val="0"/>
        <w:spacing w:after="60"/>
        <w:jc w:val="both"/>
        <w:rPr>
          <w:rFonts w:ascii="Arial Narrow" w:hAnsi="Arial Narrow" w:cs="Arial"/>
        </w:rPr>
      </w:pPr>
      <w:r w:rsidRPr="00B47EEB">
        <w:rPr>
          <w:rFonts w:ascii="Arial Narrow" w:hAnsi="Arial Narrow" w:cs="Arial"/>
        </w:rPr>
        <w:t>16.3. Lorsque</w:t>
      </w:r>
      <w:r w:rsidR="00795B16" w:rsidRPr="00B47EEB">
        <w:rPr>
          <w:rFonts w:ascii="Arial Narrow" w:hAnsi="Arial Narrow" w:cs="Arial"/>
        </w:rPr>
        <w:t xml:space="preserve"> </w:t>
      </w:r>
      <w:r w:rsidRPr="00B47EEB">
        <w:rPr>
          <w:rFonts w:ascii="Arial Narrow" w:hAnsi="Arial Narrow" w:cs="Arial"/>
        </w:rPr>
        <w:t>le</w:t>
      </w:r>
      <w:r w:rsidR="00795B16" w:rsidRPr="00B47EEB">
        <w:rPr>
          <w:rFonts w:ascii="Arial Narrow" w:hAnsi="Arial Narrow" w:cs="Arial"/>
        </w:rPr>
        <w:t xml:space="preserve"> </w:t>
      </w:r>
      <w:r w:rsidRPr="00B47EEB">
        <w:rPr>
          <w:rFonts w:ascii="Arial Narrow" w:hAnsi="Arial Narrow" w:cs="Arial"/>
        </w:rPr>
        <w:t>marché</w:t>
      </w:r>
      <w:r w:rsidR="00795B16" w:rsidRPr="00B47EEB">
        <w:rPr>
          <w:rFonts w:ascii="Arial Narrow" w:hAnsi="Arial Narrow" w:cs="Arial"/>
        </w:rPr>
        <w:t xml:space="preserve"> </w:t>
      </w:r>
      <w:r w:rsidRPr="00B47EEB">
        <w:rPr>
          <w:rFonts w:ascii="Arial Narrow" w:hAnsi="Arial Narrow" w:cs="Arial"/>
        </w:rPr>
        <w:t>ne</w:t>
      </w:r>
      <w:r w:rsidR="00795B16" w:rsidRPr="00B47EEB">
        <w:rPr>
          <w:rFonts w:ascii="Arial Narrow" w:hAnsi="Arial Narrow" w:cs="Arial"/>
        </w:rPr>
        <w:t xml:space="preserve"> </w:t>
      </w:r>
      <w:r w:rsidRPr="00B47EEB">
        <w:rPr>
          <w:rFonts w:ascii="Arial Narrow" w:hAnsi="Arial Narrow" w:cs="Arial"/>
        </w:rPr>
        <w:t>comporte</w:t>
      </w:r>
      <w:r w:rsidR="00795B16" w:rsidRPr="00B47EEB">
        <w:rPr>
          <w:rFonts w:ascii="Arial Narrow" w:hAnsi="Arial Narrow" w:cs="Arial"/>
        </w:rPr>
        <w:t xml:space="preserve"> </w:t>
      </w:r>
      <w:r w:rsidRPr="00B47EEB">
        <w:rPr>
          <w:rFonts w:ascii="Arial Narrow" w:hAnsi="Arial Narrow" w:cs="Arial"/>
        </w:rPr>
        <w:t>pas</w:t>
      </w:r>
      <w:r w:rsidR="00795B16" w:rsidRPr="00B47EEB">
        <w:rPr>
          <w:rFonts w:ascii="Arial Narrow" w:hAnsi="Arial Narrow" w:cs="Arial"/>
        </w:rPr>
        <w:t xml:space="preserve"> </w:t>
      </w:r>
      <w:r w:rsidRPr="00B47EEB">
        <w:rPr>
          <w:rFonts w:ascii="Arial Narrow" w:hAnsi="Arial Narrow" w:cs="Arial"/>
        </w:rPr>
        <w:t>d’article de révision de prix et que la période de validité des offres est prorogée de plus de soixante</w:t>
      </w:r>
      <w:r w:rsidR="00795B16" w:rsidRPr="00B47EEB">
        <w:rPr>
          <w:rFonts w:ascii="Arial Narrow" w:hAnsi="Arial Narrow" w:cs="Arial"/>
        </w:rPr>
        <w:t xml:space="preserve"> </w:t>
      </w:r>
      <w:r w:rsidRPr="00B47EEB">
        <w:rPr>
          <w:rFonts w:ascii="Arial Narrow" w:hAnsi="Arial Narrow" w:cs="Arial"/>
        </w:rPr>
        <w:t>(60)</w:t>
      </w:r>
      <w:r w:rsidR="00795B16" w:rsidRPr="00B47EEB">
        <w:rPr>
          <w:rFonts w:ascii="Arial Narrow" w:hAnsi="Arial Narrow" w:cs="Arial"/>
        </w:rPr>
        <w:t xml:space="preserve"> </w:t>
      </w:r>
      <w:r w:rsidRPr="00B47EEB">
        <w:rPr>
          <w:rFonts w:ascii="Arial Narrow" w:hAnsi="Arial Narrow" w:cs="Arial"/>
        </w:rPr>
        <w:t>jours,</w:t>
      </w:r>
      <w:r w:rsidR="00795B16" w:rsidRPr="00B47EEB">
        <w:rPr>
          <w:rFonts w:ascii="Arial Narrow" w:hAnsi="Arial Narrow" w:cs="Arial"/>
        </w:rPr>
        <w:t xml:space="preserve"> </w:t>
      </w:r>
      <w:r w:rsidRPr="00B47EEB">
        <w:rPr>
          <w:rFonts w:ascii="Arial Narrow" w:hAnsi="Arial Narrow" w:cs="Arial"/>
        </w:rPr>
        <w:t>les</w:t>
      </w:r>
      <w:r w:rsidR="00795B16" w:rsidRPr="00B47EEB">
        <w:rPr>
          <w:rFonts w:ascii="Arial Narrow" w:hAnsi="Arial Narrow" w:cs="Arial"/>
        </w:rPr>
        <w:t xml:space="preserve"> </w:t>
      </w:r>
      <w:r w:rsidRPr="00B47EEB">
        <w:rPr>
          <w:rFonts w:ascii="Arial Narrow" w:hAnsi="Arial Narrow" w:cs="Arial"/>
        </w:rPr>
        <w:t>montants</w:t>
      </w:r>
      <w:r w:rsidR="00795B16" w:rsidRPr="00B47EEB">
        <w:rPr>
          <w:rFonts w:ascii="Arial Narrow" w:hAnsi="Arial Narrow" w:cs="Arial"/>
        </w:rPr>
        <w:t xml:space="preserve"> </w:t>
      </w:r>
      <w:r w:rsidRPr="00B47EEB">
        <w:rPr>
          <w:rFonts w:ascii="Arial Narrow" w:hAnsi="Arial Narrow" w:cs="Arial"/>
        </w:rPr>
        <w:t>payables</w:t>
      </w:r>
      <w:r w:rsidR="00795B16" w:rsidRPr="00B47EEB">
        <w:rPr>
          <w:rFonts w:ascii="Arial Narrow" w:hAnsi="Arial Narrow" w:cs="Arial"/>
        </w:rPr>
        <w:t xml:space="preserve"> </w:t>
      </w:r>
      <w:r w:rsidRPr="00B47EEB">
        <w:rPr>
          <w:rFonts w:ascii="Arial Narrow" w:hAnsi="Arial Narrow" w:cs="Arial"/>
        </w:rPr>
        <w:t>au soumissionnaire</w:t>
      </w:r>
      <w:r w:rsidR="00795B16" w:rsidRPr="00B47EEB">
        <w:rPr>
          <w:rFonts w:ascii="Arial Narrow" w:hAnsi="Arial Narrow" w:cs="Arial"/>
        </w:rPr>
        <w:t xml:space="preserve"> </w:t>
      </w:r>
      <w:r w:rsidRPr="00B47EEB">
        <w:rPr>
          <w:rFonts w:ascii="Arial Narrow" w:hAnsi="Arial Narrow" w:cs="Arial"/>
        </w:rPr>
        <w:t>retenu,</w:t>
      </w:r>
      <w:r w:rsidR="00795B16" w:rsidRPr="00B47EEB">
        <w:rPr>
          <w:rFonts w:ascii="Arial Narrow" w:hAnsi="Arial Narrow" w:cs="Arial"/>
        </w:rPr>
        <w:t xml:space="preserve"> </w:t>
      </w:r>
      <w:r w:rsidRPr="00B47EEB">
        <w:rPr>
          <w:rFonts w:ascii="Arial Narrow" w:hAnsi="Arial Narrow" w:cs="Arial"/>
        </w:rPr>
        <w:t>seront</w:t>
      </w:r>
      <w:r w:rsidR="00795B16" w:rsidRPr="00B47EEB">
        <w:rPr>
          <w:rFonts w:ascii="Arial Narrow" w:hAnsi="Arial Narrow" w:cs="Arial"/>
        </w:rPr>
        <w:t xml:space="preserve"> </w:t>
      </w:r>
      <w:r w:rsidRPr="00B47EEB">
        <w:rPr>
          <w:rFonts w:ascii="Arial Narrow" w:hAnsi="Arial Narrow" w:cs="Arial"/>
        </w:rPr>
        <w:t>actualisés</w:t>
      </w:r>
      <w:r w:rsidR="00795B16" w:rsidRPr="00B47EEB">
        <w:rPr>
          <w:rFonts w:ascii="Arial Narrow" w:hAnsi="Arial Narrow" w:cs="Arial"/>
        </w:rPr>
        <w:t xml:space="preserve"> </w:t>
      </w:r>
      <w:r w:rsidRPr="00B47EEB">
        <w:rPr>
          <w:rFonts w:ascii="Arial Narrow" w:hAnsi="Arial Narrow" w:cs="Arial"/>
        </w:rPr>
        <w:t>par application</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la</w:t>
      </w:r>
      <w:r w:rsidR="00795B16" w:rsidRPr="00B47EEB">
        <w:rPr>
          <w:rFonts w:ascii="Arial Narrow" w:hAnsi="Arial Narrow" w:cs="Arial"/>
        </w:rPr>
        <w:t xml:space="preserve"> </w:t>
      </w:r>
      <w:r w:rsidRPr="00B47EEB">
        <w:rPr>
          <w:rFonts w:ascii="Arial Narrow" w:hAnsi="Arial Narrow" w:cs="Arial"/>
        </w:rPr>
        <w:t>formule</w:t>
      </w:r>
      <w:r w:rsidR="00795B16" w:rsidRPr="00B47EEB">
        <w:rPr>
          <w:rFonts w:ascii="Arial Narrow" w:hAnsi="Arial Narrow" w:cs="Arial"/>
        </w:rPr>
        <w:t xml:space="preserve"> </w:t>
      </w:r>
      <w:r w:rsidRPr="00B47EEB">
        <w:rPr>
          <w:rFonts w:ascii="Arial Narrow" w:hAnsi="Arial Narrow" w:cs="Arial"/>
        </w:rPr>
        <w:t>y</w:t>
      </w:r>
      <w:r w:rsidR="00795B16" w:rsidRPr="00B47EEB">
        <w:rPr>
          <w:rFonts w:ascii="Arial Narrow" w:hAnsi="Arial Narrow" w:cs="Arial"/>
        </w:rPr>
        <w:t xml:space="preserve"> </w:t>
      </w:r>
      <w:r w:rsidRPr="00B47EEB">
        <w:rPr>
          <w:rFonts w:ascii="Arial Narrow" w:hAnsi="Arial Narrow" w:cs="Arial"/>
        </w:rPr>
        <w:t>relative</w:t>
      </w:r>
      <w:r w:rsidR="00795B16" w:rsidRPr="00B47EEB">
        <w:rPr>
          <w:rFonts w:ascii="Arial Narrow" w:hAnsi="Arial Narrow" w:cs="Arial"/>
        </w:rPr>
        <w:t xml:space="preserve"> </w:t>
      </w:r>
      <w:r w:rsidRPr="00B47EEB">
        <w:rPr>
          <w:rFonts w:ascii="Arial Narrow" w:hAnsi="Arial Narrow" w:cs="Arial"/>
        </w:rPr>
        <w:t>figurant</w:t>
      </w:r>
      <w:r w:rsidR="00795B16" w:rsidRPr="00B47EEB">
        <w:rPr>
          <w:rFonts w:ascii="Arial Narrow" w:hAnsi="Arial Narrow" w:cs="Arial"/>
        </w:rPr>
        <w:t xml:space="preserve"> </w:t>
      </w:r>
      <w:r w:rsidR="00080142" w:rsidRPr="00B47EEB">
        <w:rPr>
          <w:rFonts w:ascii="Arial Narrow" w:hAnsi="Arial Narrow" w:cs="Arial"/>
        </w:rPr>
        <w:t>à la</w:t>
      </w:r>
      <w:r w:rsidRPr="00B47EEB">
        <w:rPr>
          <w:rFonts w:ascii="Arial Narrow" w:hAnsi="Arial Narrow" w:cs="Arial"/>
        </w:rPr>
        <w:t xml:space="preserve"> demande de prorogation que l</w:t>
      </w:r>
      <w:r w:rsidR="00D24759" w:rsidRPr="00B47EEB">
        <w:rPr>
          <w:rFonts w:ascii="Arial Narrow" w:hAnsi="Arial Narrow" w:cs="Arial"/>
        </w:rPr>
        <w:t xml:space="preserve">e </w:t>
      </w:r>
      <w:r w:rsidR="00CC0E1C" w:rsidRPr="00B47EEB">
        <w:rPr>
          <w:rFonts w:ascii="Arial Narrow" w:hAnsi="Arial Narrow" w:cs="Arial"/>
        </w:rPr>
        <w:t xml:space="preserve">Maître d’Ouvrage Délégué </w:t>
      </w:r>
      <w:r w:rsidR="00DE3738" w:rsidRPr="00B47EEB">
        <w:rPr>
          <w:rFonts w:ascii="Arial Narrow" w:hAnsi="Arial Narrow" w:cs="Arial"/>
        </w:rPr>
        <w:t>adressera</w:t>
      </w:r>
      <w:r w:rsidR="00795B16" w:rsidRPr="00B47EEB">
        <w:rPr>
          <w:rFonts w:ascii="Arial Narrow" w:hAnsi="Arial Narrow" w:cs="Arial"/>
        </w:rPr>
        <w:t xml:space="preserve"> </w:t>
      </w:r>
      <w:r w:rsidRPr="00B47EEB">
        <w:rPr>
          <w:rFonts w:ascii="Arial Narrow" w:hAnsi="Arial Narrow" w:cs="Arial"/>
          <w:spacing w:val="5"/>
        </w:rPr>
        <w:t>au(x</w:t>
      </w:r>
      <w:r w:rsidRPr="00B47EEB">
        <w:rPr>
          <w:rFonts w:ascii="Arial Narrow" w:hAnsi="Arial Narrow" w:cs="Arial"/>
        </w:rPr>
        <w:t>)</w:t>
      </w:r>
      <w:r w:rsidR="00795B16" w:rsidRPr="00B47EEB">
        <w:rPr>
          <w:rFonts w:ascii="Arial Narrow" w:hAnsi="Arial Narrow" w:cs="Arial"/>
        </w:rPr>
        <w:t xml:space="preserve"> </w:t>
      </w:r>
      <w:r w:rsidRPr="00B47EEB">
        <w:rPr>
          <w:rFonts w:ascii="Arial Narrow" w:hAnsi="Arial Narrow" w:cs="Arial"/>
          <w:spacing w:val="5"/>
        </w:rPr>
        <w:t>soumission</w:t>
      </w:r>
      <w:r w:rsidRPr="00B47EEB">
        <w:rPr>
          <w:rFonts w:ascii="Arial Narrow" w:hAnsi="Arial Narrow" w:cs="Arial"/>
        </w:rPr>
        <w:t>naire(s).</w:t>
      </w:r>
    </w:p>
    <w:p w14:paraId="786A6CC1" w14:textId="6BE1E1F6" w:rsidR="00273DD0" w:rsidRPr="00B47EEB" w:rsidRDefault="00353DCC" w:rsidP="0059559B">
      <w:pPr>
        <w:widowControl w:val="0"/>
        <w:tabs>
          <w:tab w:val="left" w:pos="800"/>
          <w:tab w:val="left" w:pos="2000"/>
          <w:tab w:val="left" w:pos="3220"/>
          <w:tab w:val="left" w:pos="3960"/>
        </w:tabs>
        <w:autoSpaceDE w:val="0"/>
        <w:spacing w:after="60"/>
        <w:jc w:val="both"/>
        <w:rPr>
          <w:rFonts w:ascii="Arial Narrow" w:hAnsi="Arial Narrow" w:cs="Arial"/>
        </w:rPr>
      </w:pPr>
      <w:r w:rsidRPr="00B47EEB">
        <w:rPr>
          <w:rFonts w:ascii="Arial Narrow" w:hAnsi="Arial Narrow" w:cs="Arial"/>
        </w:rPr>
        <w:t>La période d’actualisation ira de la date</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dépassement</w:t>
      </w:r>
      <w:r w:rsidR="00795B16" w:rsidRPr="00B47EEB">
        <w:rPr>
          <w:rFonts w:ascii="Arial Narrow" w:hAnsi="Arial Narrow" w:cs="Arial"/>
        </w:rPr>
        <w:t xml:space="preserve"> </w:t>
      </w:r>
      <w:r w:rsidRPr="00B47EEB">
        <w:rPr>
          <w:rFonts w:ascii="Arial Narrow" w:hAnsi="Arial Narrow" w:cs="Arial"/>
        </w:rPr>
        <w:t>des</w:t>
      </w:r>
      <w:r w:rsidR="00795B16" w:rsidRPr="00B47EEB">
        <w:rPr>
          <w:rFonts w:ascii="Arial Narrow" w:hAnsi="Arial Narrow" w:cs="Arial"/>
        </w:rPr>
        <w:t xml:space="preserve"> </w:t>
      </w:r>
      <w:r w:rsidRPr="00B47EEB">
        <w:rPr>
          <w:rFonts w:ascii="Arial Narrow" w:hAnsi="Arial Narrow" w:cs="Arial"/>
        </w:rPr>
        <w:t>soixante</w:t>
      </w:r>
      <w:r w:rsidR="00795B16" w:rsidRPr="00B47EEB">
        <w:rPr>
          <w:rFonts w:ascii="Arial Narrow" w:hAnsi="Arial Narrow" w:cs="Arial"/>
        </w:rPr>
        <w:t xml:space="preserve"> </w:t>
      </w:r>
      <w:r w:rsidRPr="00B47EEB">
        <w:rPr>
          <w:rFonts w:ascii="Arial Narrow" w:hAnsi="Arial Narrow" w:cs="Arial"/>
        </w:rPr>
        <w:t>(60)</w:t>
      </w:r>
      <w:r w:rsidR="00795B16" w:rsidRPr="00B47EEB">
        <w:rPr>
          <w:rFonts w:ascii="Arial Narrow" w:hAnsi="Arial Narrow" w:cs="Arial"/>
        </w:rPr>
        <w:t xml:space="preserve"> </w:t>
      </w:r>
      <w:r w:rsidRPr="00B47EEB">
        <w:rPr>
          <w:rFonts w:ascii="Arial Narrow" w:hAnsi="Arial Narrow" w:cs="Arial"/>
        </w:rPr>
        <w:t>jours à la date de notification du marché ou de l’ordre</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service</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démarrage</w:t>
      </w:r>
      <w:r w:rsidR="00795B16" w:rsidRPr="00B47EEB">
        <w:rPr>
          <w:rFonts w:ascii="Arial Narrow" w:hAnsi="Arial Narrow" w:cs="Arial"/>
        </w:rPr>
        <w:t xml:space="preserve"> </w:t>
      </w:r>
      <w:r w:rsidRPr="00B47EEB">
        <w:rPr>
          <w:rFonts w:ascii="Arial Narrow" w:hAnsi="Arial Narrow" w:cs="Arial"/>
        </w:rPr>
        <w:t>des</w:t>
      </w:r>
      <w:r w:rsidR="00795B16" w:rsidRPr="00B47EEB">
        <w:rPr>
          <w:rFonts w:ascii="Arial Narrow" w:hAnsi="Arial Narrow" w:cs="Arial"/>
        </w:rPr>
        <w:t xml:space="preserve"> </w:t>
      </w:r>
      <w:r w:rsidRPr="00B47EEB">
        <w:rPr>
          <w:rFonts w:ascii="Arial Narrow" w:hAnsi="Arial Narrow" w:cs="Arial"/>
        </w:rPr>
        <w:t>travaux au</w:t>
      </w:r>
      <w:r w:rsidR="00795B16" w:rsidRPr="00B47EEB">
        <w:rPr>
          <w:rFonts w:ascii="Arial Narrow" w:hAnsi="Arial Narrow" w:cs="Arial"/>
        </w:rPr>
        <w:t xml:space="preserve"> </w:t>
      </w:r>
      <w:r w:rsidRPr="00B47EEB">
        <w:rPr>
          <w:rFonts w:ascii="Arial Narrow" w:hAnsi="Arial Narrow" w:cs="Arial"/>
        </w:rPr>
        <w:t>soumissionnaire</w:t>
      </w:r>
      <w:r w:rsidR="00795B16" w:rsidRPr="00B47EEB">
        <w:rPr>
          <w:rFonts w:ascii="Arial Narrow" w:hAnsi="Arial Narrow" w:cs="Arial"/>
        </w:rPr>
        <w:t xml:space="preserve"> </w:t>
      </w:r>
      <w:r w:rsidRPr="00B47EEB">
        <w:rPr>
          <w:rFonts w:ascii="Arial Narrow" w:hAnsi="Arial Narrow" w:cs="Arial"/>
        </w:rPr>
        <w:t>retenu,</w:t>
      </w:r>
      <w:r w:rsidR="00795B16" w:rsidRPr="00B47EEB">
        <w:rPr>
          <w:rFonts w:ascii="Arial Narrow" w:hAnsi="Arial Narrow" w:cs="Arial"/>
        </w:rPr>
        <w:t xml:space="preserve"> </w:t>
      </w:r>
      <w:r w:rsidRPr="00B47EEB">
        <w:rPr>
          <w:rFonts w:ascii="Arial Narrow" w:hAnsi="Arial Narrow" w:cs="Arial"/>
        </w:rPr>
        <w:t>tel</w:t>
      </w:r>
      <w:r w:rsidR="00795B16" w:rsidRPr="00B47EEB">
        <w:rPr>
          <w:rFonts w:ascii="Arial Narrow" w:hAnsi="Arial Narrow" w:cs="Arial"/>
        </w:rPr>
        <w:t xml:space="preserve"> </w:t>
      </w:r>
      <w:r w:rsidRPr="00B47EEB">
        <w:rPr>
          <w:rFonts w:ascii="Arial Narrow" w:hAnsi="Arial Narrow" w:cs="Arial"/>
        </w:rPr>
        <w:t>que</w:t>
      </w:r>
      <w:r w:rsidR="00795B16" w:rsidRPr="00B47EEB">
        <w:rPr>
          <w:rFonts w:ascii="Arial Narrow" w:hAnsi="Arial Narrow" w:cs="Arial"/>
        </w:rPr>
        <w:t xml:space="preserve"> </w:t>
      </w:r>
      <w:r w:rsidRPr="00B47EEB">
        <w:rPr>
          <w:rFonts w:ascii="Arial Narrow" w:hAnsi="Arial Narrow" w:cs="Arial"/>
        </w:rPr>
        <w:t>prévu</w:t>
      </w:r>
      <w:r w:rsidR="00795B16" w:rsidRPr="00B47EEB">
        <w:rPr>
          <w:rFonts w:ascii="Arial Narrow" w:hAnsi="Arial Narrow" w:cs="Arial"/>
        </w:rPr>
        <w:t xml:space="preserve"> </w:t>
      </w:r>
      <w:r w:rsidRPr="00B47EEB">
        <w:rPr>
          <w:rFonts w:ascii="Arial Narrow" w:hAnsi="Arial Narrow" w:cs="Arial"/>
        </w:rPr>
        <w:t>par le CCAP. L’effet de l’actualisation n’est pas pris</w:t>
      </w:r>
      <w:r w:rsidR="00795B16" w:rsidRPr="00B47EEB">
        <w:rPr>
          <w:rFonts w:ascii="Arial Narrow" w:hAnsi="Arial Narrow" w:cs="Arial"/>
        </w:rPr>
        <w:t xml:space="preserve"> </w:t>
      </w:r>
      <w:r w:rsidRPr="00B47EEB">
        <w:rPr>
          <w:rFonts w:ascii="Arial Narrow" w:hAnsi="Arial Narrow" w:cs="Arial"/>
        </w:rPr>
        <w:t>en</w:t>
      </w:r>
      <w:r w:rsidR="00795B16" w:rsidRPr="00B47EEB">
        <w:rPr>
          <w:rFonts w:ascii="Arial Narrow" w:hAnsi="Arial Narrow" w:cs="Arial"/>
        </w:rPr>
        <w:t xml:space="preserve"> </w:t>
      </w:r>
      <w:r w:rsidRPr="00B47EEB">
        <w:rPr>
          <w:rFonts w:ascii="Arial Narrow" w:hAnsi="Arial Narrow" w:cs="Arial"/>
        </w:rPr>
        <w:t>considération</w:t>
      </w:r>
      <w:r w:rsidR="00795B16" w:rsidRPr="00B47EEB">
        <w:rPr>
          <w:rFonts w:ascii="Arial Narrow" w:hAnsi="Arial Narrow" w:cs="Arial"/>
        </w:rPr>
        <w:t xml:space="preserve"> </w:t>
      </w:r>
      <w:r w:rsidRPr="00B47EEB">
        <w:rPr>
          <w:rFonts w:ascii="Arial Narrow" w:hAnsi="Arial Narrow" w:cs="Arial"/>
        </w:rPr>
        <w:t>aux</w:t>
      </w:r>
      <w:r w:rsidR="00795B16" w:rsidRPr="00B47EEB">
        <w:rPr>
          <w:rFonts w:ascii="Arial Narrow" w:hAnsi="Arial Narrow" w:cs="Arial"/>
        </w:rPr>
        <w:t xml:space="preserve"> </w:t>
      </w:r>
      <w:r w:rsidRPr="00B47EEB">
        <w:rPr>
          <w:rFonts w:ascii="Arial Narrow" w:hAnsi="Arial Narrow" w:cs="Arial"/>
        </w:rPr>
        <w:t>fins</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l’évaluation des offres.</w:t>
      </w:r>
    </w:p>
    <w:p w14:paraId="53A68118" w14:textId="77777777" w:rsidR="0087171A" w:rsidRPr="00B47EEB" w:rsidRDefault="0087171A" w:rsidP="0059559B">
      <w:pPr>
        <w:widowControl w:val="0"/>
        <w:tabs>
          <w:tab w:val="left" w:pos="800"/>
          <w:tab w:val="left" w:pos="2000"/>
          <w:tab w:val="left" w:pos="3220"/>
          <w:tab w:val="left" w:pos="3960"/>
        </w:tabs>
        <w:autoSpaceDE w:val="0"/>
        <w:spacing w:after="60"/>
        <w:jc w:val="both"/>
        <w:rPr>
          <w:rFonts w:ascii="Arial Narrow" w:hAnsi="Arial Narrow" w:cs="Arial"/>
        </w:rPr>
      </w:pPr>
    </w:p>
    <w:p w14:paraId="25DB1A88" w14:textId="43AB9956" w:rsidR="00273DD0" w:rsidRPr="00B47EEB" w:rsidRDefault="00353DCC" w:rsidP="0059559B">
      <w:pPr>
        <w:pStyle w:val="RGAOarticles"/>
        <w:spacing w:line="240" w:lineRule="auto"/>
      </w:pPr>
      <w:bookmarkStart w:id="97" w:name="_Toc530307923"/>
      <w:bookmarkStart w:id="98" w:name="_Toc97557044"/>
      <w:bookmarkStart w:id="99" w:name="_Toc163062711"/>
      <w:r w:rsidRPr="00B47EEB">
        <w:t>Caution</w:t>
      </w:r>
      <w:r w:rsidR="00143F39" w:rsidRPr="00B47EEB">
        <w:t xml:space="preserve">nement </w:t>
      </w:r>
      <w:r w:rsidRPr="00B47EEB">
        <w:t>de</w:t>
      </w:r>
      <w:r w:rsidR="00795B16" w:rsidRPr="00B47EEB">
        <w:t xml:space="preserve"> </w:t>
      </w:r>
      <w:r w:rsidRPr="00B47EEB">
        <w:t>soumission</w:t>
      </w:r>
      <w:bookmarkEnd w:id="97"/>
      <w:bookmarkEnd w:id="98"/>
      <w:bookmarkEnd w:id="99"/>
    </w:p>
    <w:p w14:paraId="619594F7" w14:textId="7F209A9C"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17.1. </w:t>
      </w:r>
      <w:r w:rsidRPr="00B47EEB">
        <w:rPr>
          <w:rFonts w:ascii="Arial Narrow" w:hAnsi="Arial Narrow" w:cs="Arial"/>
          <w:spacing w:val="3"/>
        </w:rPr>
        <w:t>E</w:t>
      </w:r>
      <w:r w:rsidRPr="00B47EEB">
        <w:rPr>
          <w:rFonts w:ascii="Arial Narrow" w:hAnsi="Arial Narrow" w:cs="Arial"/>
        </w:rPr>
        <w:t xml:space="preserve">n </w:t>
      </w:r>
      <w:r w:rsidRPr="00B47EEB">
        <w:rPr>
          <w:rFonts w:ascii="Arial Narrow" w:hAnsi="Arial Narrow" w:cs="Arial"/>
          <w:spacing w:val="3"/>
        </w:rPr>
        <w:t>applicatio</w:t>
      </w:r>
      <w:r w:rsidRPr="00B47EEB">
        <w:rPr>
          <w:rFonts w:ascii="Arial Narrow" w:hAnsi="Arial Narrow" w:cs="Arial"/>
        </w:rPr>
        <w:t xml:space="preserve">n </w:t>
      </w:r>
      <w:r w:rsidRPr="00B47EEB">
        <w:rPr>
          <w:rFonts w:ascii="Arial Narrow" w:hAnsi="Arial Narrow" w:cs="Arial"/>
          <w:spacing w:val="3"/>
        </w:rPr>
        <w:t>d</w:t>
      </w:r>
      <w:r w:rsidRPr="00B47EEB">
        <w:rPr>
          <w:rFonts w:ascii="Arial Narrow" w:hAnsi="Arial Narrow" w:cs="Arial"/>
        </w:rPr>
        <w:t xml:space="preserve">e </w:t>
      </w:r>
      <w:r w:rsidRPr="00B47EEB">
        <w:rPr>
          <w:rFonts w:ascii="Arial Narrow" w:hAnsi="Arial Narrow" w:cs="Arial"/>
          <w:spacing w:val="3"/>
        </w:rPr>
        <w:t>l'articl</w:t>
      </w:r>
      <w:r w:rsidRPr="00B47EEB">
        <w:rPr>
          <w:rFonts w:ascii="Arial Narrow" w:hAnsi="Arial Narrow" w:cs="Arial"/>
        </w:rPr>
        <w:t xml:space="preserve">e </w:t>
      </w:r>
      <w:r w:rsidRPr="00B47EEB">
        <w:rPr>
          <w:rFonts w:ascii="Arial Narrow" w:hAnsi="Arial Narrow" w:cs="Arial"/>
          <w:spacing w:val="3"/>
        </w:rPr>
        <w:t>1</w:t>
      </w:r>
      <w:r w:rsidRPr="00B47EEB">
        <w:rPr>
          <w:rFonts w:ascii="Arial Narrow" w:hAnsi="Arial Narrow" w:cs="Arial"/>
        </w:rPr>
        <w:t xml:space="preserve">3 </w:t>
      </w:r>
      <w:r w:rsidRPr="00B47EEB">
        <w:rPr>
          <w:rFonts w:ascii="Arial Narrow" w:hAnsi="Arial Narrow" w:cs="Arial"/>
          <w:spacing w:val="3"/>
        </w:rPr>
        <w:t>d</w:t>
      </w:r>
      <w:r w:rsidRPr="00B47EEB">
        <w:rPr>
          <w:rFonts w:ascii="Arial Narrow" w:hAnsi="Arial Narrow" w:cs="Arial"/>
        </w:rPr>
        <w:t xml:space="preserve">u </w:t>
      </w:r>
      <w:r w:rsidRPr="00B47EEB">
        <w:rPr>
          <w:rFonts w:ascii="Arial Narrow" w:hAnsi="Arial Narrow" w:cs="Arial"/>
          <w:spacing w:val="3"/>
        </w:rPr>
        <w:t xml:space="preserve">RGAO, </w:t>
      </w:r>
      <w:r w:rsidRPr="00B47EEB">
        <w:rPr>
          <w:rFonts w:ascii="Arial Narrow" w:hAnsi="Arial Narrow" w:cs="Arial"/>
        </w:rPr>
        <w:t xml:space="preserve">le soumissionnaire fournira </w:t>
      </w:r>
      <w:r w:rsidR="00010A51" w:rsidRPr="00B47EEB">
        <w:rPr>
          <w:rFonts w:ascii="Arial Narrow" w:hAnsi="Arial Narrow" w:cs="Arial"/>
        </w:rPr>
        <w:t xml:space="preserve">un cautionnement </w:t>
      </w:r>
      <w:r w:rsidR="009567B9" w:rsidRPr="00B47EEB">
        <w:rPr>
          <w:rFonts w:ascii="Arial Narrow" w:hAnsi="Arial Narrow" w:cs="Arial"/>
        </w:rPr>
        <w:t>de soumission</w:t>
      </w:r>
      <w:r w:rsidR="00795B16" w:rsidRPr="00B47EEB">
        <w:rPr>
          <w:rFonts w:ascii="Arial Narrow" w:hAnsi="Arial Narrow" w:cs="Arial"/>
        </w:rPr>
        <w:t xml:space="preserve"> </w:t>
      </w:r>
      <w:r w:rsidRPr="00B47EEB">
        <w:rPr>
          <w:rFonts w:ascii="Arial Narrow" w:hAnsi="Arial Narrow" w:cs="Arial"/>
          <w:spacing w:val="5"/>
        </w:rPr>
        <w:t>d</w:t>
      </w:r>
      <w:r w:rsidRPr="00B47EEB">
        <w:rPr>
          <w:rFonts w:ascii="Arial Narrow" w:hAnsi="Arial Narrow" w:cs="Arial"/>
        </w:rPr>
        <w:t xml:space="preserve">u </w:t>
      </w:r>
      <w:r w:rsidRPr="00B47EEB">
        <w:rPr>
          <w:rFonts w:ascii="Arial Narrow" w:hAnsi="Arial Narrow" w:cs="Arial"/>
          <w:spacing w:val="5"/>
        </w:rPr>
        <w:t>montan</w:t>
      </w:r>
      <w:r w:rsidRPr="00B47EEB">
        <w:rPr>
          <w:rFonts w:ascii="Arial Narrow" w:hAnsi="Arial Narrow" w:cs="Arial"/>
        </w:rPr>
        <w:t xml:space="preserve">t </w:t>
      </w:r>
      <w:r w:rsidRPr="00B47EEB">
        <w:rPr>
          <w:rFonts w:ascii="Arial Narrow" w:hAnsi="Arial Narrow" w:cs="Arial"/>
          <w:spacing w:val="5"/>
        </w:rPr>
        <w:t>spécifi</w:t>
      </w:r>
      <w:r w:rsidRPr="00B47EEB">
        <w:rPr>
          <w:rFonts w:ascii="Arial Narrow" w:hAnsi="Arial Narrow" w:cs="Arial"/>
        </w:rPr>
        <w:t xml:space="preserve">é </w:t>
      </w:r>
      <w:r w:rsidRPr="00B47EEB">
        <w:rPr>
          <w:rFonts w:ascii="Arial Narrow" w:hAnsi="Arial Narrow" w:cs="Arial"/>
          <w:spacing w:val="5"/>
        </w:rPr>
        <w:t>dan</w:t>
      </w:r>
      <w:r w:rsidRPr="00B47EEB">
        <w:rPr>
          <w:rFonts w:ascii="Arial Narrow" w:hAnsi="Arial Narrow" w:cs="Arial"/>
        </w:rPr>
        <w:t xml:space="preserve">s </w:t>
      </w:r>
      <w:r w:rsidRPr="00B47EEB">
        <w:rPr>
          <w:rFonts w:ascii="Arial Narrow" w:hAnsi="Arial Narrow" w:cs="Arial"/>
          <w:spacing w:val="5"/>
        </w:rPr>
        <w:t xml:space="preserve">le </w:t>
      </w:r>
      <w:r w:rsidRPr="00B47EEB">
        <w:rPr>
          <w:rFonts w:ascii="Arial Narrow" w:hAnsi="Arial Narrow" w:cs="Arial"/>
          <w:spacing w:val="2"/>
        </w:rPr>
        <w:t>Règlemen</w:t>
      </w:r>
      <w:r w:rsidRPr="00B47EEB">
        <w:rPr>
          <w:rFonts w:ascii="Arial Narrow" w:hAnsi="Arial Narrow" w:cs="Arial"/>
        </w:rPr>
        <w:t xml:space="preserve">t </w:t>
      </w:r>
      <w:r w:rsidRPr="00B47EEB">
        <w:rPr>
          <w:rFonts w:ascii="Arial Narrow" w:hAnsi="Arial Narrow" w:cs="Arial"/>
          <w:spacing w:val="2"/>
        </w:rPr>
        <w:t>Particulie</w:t>
      </w:r>
      <w:r w:rsidRPr="00B47EEB">
        <w:rPr>
          <w:rFonts w:ascii="Arial Narrow" w:hAnsi="Arial Narrow" w:cs="Arial"/>
        </w:rPr>
        <w:t xml:space="preserve">r </w:t>
      </w:r>
      <w:r w:rsidRPr="00B47EEB">
        <w:rPr>
          <w:rFonts w:ascii="Arial Narrow" w:hAnsi="Arial Narrow" w:cs="Arial"/>
          <w:spacing w:val="2"/>
        </w:rPr>
        <w:t>d</w:t>
      </w:r>
      <w:r w:rsidRPr="00B47EEB">
        <w:rPr>
          <w:rFonts w:ascii="Arial Narrow" w:hAnsi="Arial Narrow" w:cs="Arial"/>
        </w:rPr>
        <w:t xml:space="preserve">e </w:t>
      </w:r>
      <w:r w:rsidRPr="00B47EEB">
        <w:rPr>
          <w:rFonts w:ascii="Arial Narrow" w:hAnsi="Arial Narrow" w:cs="Arial"/>
          <w:spacing w:val="2"/>
        </w:rPr>
        <w:t>l'Appe</w:t>
      </w:r>
      <w:r w:rsidRPr="00B47EEB">
        <w:rPr>
          <w:rFonts w:ascii="Arial Narrow" w:hAnsi="Arial Narrow" w:cs="Arial"/>
        </w:rPr>
        <w:t xml:space="preserve">l </w:t>
      </w:r>
      <w:r w:rsidRPr="00B47EEB">
        <w:rPr>
          <w:rFonts w:ascii="Arial Narrow" w:hAnsi="Arial Narrow" w:cs="Arial"/>
          <w:spacing w:val="2"/>
        </w:rPr>
        <w:t xml:space="preserve">d'Offres, </w:t>
      </w:r>
      <w:r w:rsidR="00801F08" w:rsidRPr="00B47EEB">
        <w:rPr>
          <w:rFonts w:ascii="Arial Narrow" w:hAnsi="Arial Narrow" w:cs="Arial"/>
        </w:rPr>
        <w:t xml:space="preserve">et qui </w:t>
      </w:r>
      <w:r w:rsidRPr="00B47EEB">
        <w:rPr>
          <w:rFonts w:ascii="Arial Narrow" w:hAnsi="Arial Narrow" w:cs="Arial"/>
        </w:rPr>
        <w:t>fera</w:t>
      </w:r>
      <w:r w:rsidR="00795B16" w:rsidRPr="00B47EEB">
        <w:rPr>
          <w:rFonts w:ascii="Arial Narrow" w:hAnsi="Arial Narrow" w:cs="Arial"/>
        </w:rPr>
        <w:t xml:space="preserve"> </w:t>
      </w:r>
      <w:r w:rsidRPr="00B47EEB">
        <w:rPr>
          <w:rFonts w:ascii="Arial Narrow" w:hAnsi="Arial Narrow" w:cs="Arial"/>
        </w:rPr>
        <w:t>partie</w:t>
      </w:r>
      <w:r w:rsidR="00795B16" w:rsidRPr="00B47EEB">
        <w:rPr>
          <w:rFonts w:ascii="Arial Narrow" w:hAnsi="Arial Narrow" w:cs="Arial"/>
        </w:rPr>
        <w:t xml:space="preserve"> </w:t>
      </w:r>
      <w:r w:rsidRPr="00B47EEB">
        <w:rPr>
          <w:rFonts w:ascii="Arial Narrow" w:hAnsi="Arial Narrow" w:cs="Arial"/>
        </w:rPr>
        <w:t>intégrante</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son</w:t>
      </w:r>
      <w:r w:rsidR="00795B16" w:rsidRPr="00B47EEB">
        <w:rPr>
          <w:rFonts w:ascii="Arial Narrow" w:hAnsi="Arial Narrow" w:cs="Arial"/>
        </w:rPr>
        <w:t xml:space="preserve"> </w:t>
      </w:r>
      <w:r w:rsidRPr="00B47EEB">
        <w:rPr>
          <w:rFonts w:ascii="Arial Narrow" w:hAnsi="Arial Narrow" w:cs="Arial"/>
        </w:rPr>
        <w:t>offre.</w:t>
      </w:r>
    </w:p>
    <w:p w14:paraId="4280C576" w14:textId="5A940399"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17.2</w:t>
      </w:r>
      <w:r w:rsidR="00010A51" w:rsidRPr="00B47EEB">
        <w:rPr>
          <w:rFonts w:ascii="Arial Narrow" w:hAnsi="Arial Narrow" w:cs="Arial"/>
        </w:rPr>
        <w:t xml:space="preserve">. Le cautionnement </w:t>
      </w:r>
      <w:r w:rsidR="009567B9" w:rsidRPr="00B47EEB">
        <w:rPr>
          <w:rFonts w:ascii="Arial Narrow" w:hAnsi="Arial Narrow" w:cs="Arial"/>
        </w:rPr>
        <w:t>de soumission</w:t>
      </w:r>
      <w:r w:rsidRPr="00B47EEB">
        <w:rPr>
          <w:rFonts w:ascii="Arial Narrow" w:hAnsi="Arial Narrow" w:cs="Arial"/>
        </w:rPr>
        <w:t xml:space="preserve"> sera conforme au modèle présenté dans le Dossier d’Appel d’Offres</w:t>
      </w:r>
      <w:r w:rsidR="00F672E6" w:rsidRPr="00B47EEB">
        <w:rPr>
          <w:rFonts w:ascii="Arial Narrow" w:hAnsi="Arial Narrow" w:cs="Arial"/>
        </w:rPr>
        <w:t xml:space="preserve"> </w:t>
      </w:r>
      <w:r w:rsidRPr="00B47EEB">
        <w:rPr>
          <w:rFonts w:ascii="Arial Narrow" w:hAnsi="Arial Narrow" w:cs="Arial"/>
        </w:rPr>
        <w:t>;</w:t>
      </w:r>
      <w:r w:rsidR="00795B16" w:rsidRPr="00B47EEB">
        <w:rPr>
          <w:rFonts w:ascii="Arial Narrow" w:hAnsi="Arial Narrow" w:cs="Arial"/>
        </w:rPr>
        <w:t xml:space="preserve"> </w:t>
      </w:r>
      <w:r w:rsidRPr="00B47EEB">
        <w:rPr>
          <w:rFonts w:ascii="Arial Narrow" w:hAnsi="Arial Narrow" w:cs="Arial"/>
        </w:rPr>
        <w:t>d’autres</w:t>
      </w:r>
      <w:r w:rsidR="00795B16" w:rsidRPr="00B47EEB">
        <w:rPr>
          <w:rFonts w:ascii="Arial Narrow" w:hAnsi="Arial Narrow" w:cs="Arial"/>
        </w:rPr>
        <w:t xml:space="preserve"> </w:t>
      </w:r>
      <w:r w:rsidRPr="00B47EEB">
        <w:rPr>
          <w:rFonts w:ascii="Arial Narrow" w:hAnsi="Arial Narrow" w:cs="Arial"/>
        </w:rPr>
        <w:t>modèles</w:t>
      </w:r>
      <w:r w:rsidR="00795B16" w:rsidRPr="00B47EEB">
        <w:rPr>
          <w:rFonts w:ascii="Arial Narrow" w:hAnsi="Arial Narrow" w:cs="Arial"/>
        </w:rPr>
        <w:t xml:space="preserve"> </w:t>
      </w:r>
      <w:r w:rsidRPr="00B47EEB">
        <w:rPr>
          <w:rFonts w:ascii="Arial Narrow" w:hAnsi="Arial Narrow" w:cs="Arial"/>
        </w:rPr>
        <w:t>peuvent</w:t>
      </w:r>
      <w:r w:rsidR="00795B16" w:rsidRPr="00B47EEB">
        <w:rPr>
          <w:rFonts w:ascii="Arial Narrow" w:hAnsi="Arial Narrow" w:cs="Arial"/>
        </w:rPr>
        <w:t xml:space="preserve"> </w:t>
      </w:r>
      <w:r w:rsidRPr="00B47EEB">
        <w:rPr>
          <w:rFonts w:ascii="Arial Narrow" w:hAnsi="Arial Narrow" w:cs="Arial"/>
        </w:rPr>
        <w:t>être</w:t>
      </w:r>
      <w:r w:rsidR="00795B16" w:rsidRPr="00B47EEB">
        <w:rPr>
          <w:rFonts w:ascii="Arial Narrow" w:hAnsi="Arial Narrow" w:cs="Arial"/>
        </w:rPr>
        <w:t xml:space="preserve"> </w:t>
      </w:r>
      <w:r w:rsidRPr="00B47EEB">
        <w:rPr>
          <w:rFonts w:ascii="Arial Narrow" w:hAnsi="Arial Narrow" w:cs="Arial"/>
        </w:rPr>
        <w:t>autorisés,</w:t>
      </w:r>
      <w:r w:rsidR="00795B16" w:rsidRPr="00B47EEB">
        <w:rPr>
          <w:rFonts w:ascii="Arial Narrow" w:hAnsi="Arial Narrow" w:cs="Arial"/>
        </w:rPr>
        <w:t xml:space="preserve"> </w:t>
      </w:r>
      <w:r w:rsidR="00926883" w:rsidRPr="00B47EEB">
        <w:rPr>
          <w:rFonts w:ascii="Arial Narrow" w:hAnsi="Arial Narrow" w:cs="Arial"/>
        </w:rPr>
        <w:t>par le</w:t>
      </w:r>
      <w:r w:rsidR="00795B16" w:rsidRPr="00B47EEB">
        <w:rPr>
          <w:rFonts w:ascii="Arial Narrow" w:hAnsi="Arial Narrow" w:cs="Arial"/>
        </w:rPr>
        <w:t xml:space="preserve"> </w:t>
      </w:r>
      <w:r w:rsidR="00CC0E1C" w:rsidRPr="00B47EEB">
        <w:rPr>
          <w:rFonts w:ascii="Arial Narrow" w:hAnsi="Arial Narrow" w:cs="Arial"/>
          <w:spacing w:val="5"/>
        </w:rPr>
        <w:t xml:space="preserve">Maître d’Ouvrage Délégué </w:t>
      </w:r>
      <w:r w:rsidR="00CC1E99" w:rsidRPr="00B47EEB">
        <w:rPr>
          <w:rFonts w:ascii="Arial Narrow" w:hAnsi="Arial Narrow" w:cs="Arial"/>
          <w:spacing w:val="5"/>
        </w:rPr>
        <w:t xml:space="preserve">ou </w:t>
      </w:r>
      <w:r w:rsidR="00CE6D4B" w:rsidRPr="00B47EEB">
        <w:rPr>
          <w:rFonts w:ascii="Arial Narrow" w:hAnsi="Arial Narrow" w:cs="Arial"/>
          <w:spacing w:val="5"/>
        </w:rPr>
        <w:t xml:space="preserve">le </w:t>
      </w:r>
      <w:r w:rsidR="00CC0E1C" w:rsidRPr="00B47EEB">
        <w:rPr>
          <w:rFonts w:ascii="Arial Narrow" w:hAnsi="Arial Narrow" w:cs="Arial"/>
          <w:spacing w:val="5"/>
        </w:rPr>
        <w:t xml:space="preserve">Maître d’Ouvrage </w:t>
      </w:r>
      <w:r w:rsidR="00DE3738" w:rsidRPr="00B47EEB">
        <w:rPr>
          <w:rFonts w:ascii="Arial Narrow" w:hAnsi="Arial Narrow" w:cs="Arial"/>
          <w:spacing w:val="5"/>
        </w:rPr>
        <w:t>Délégué.</w:t>
      </w:r>
      <w:r w:rsidR="00795B16" w:rsidRPr="00B47EEB">
        <w:rPr>
          <w:rFonts w:ascii="Arial Narrow" w:hAnsi="Arial Narrow" w:cs="Arial"/>
        </w:rPr>
        <w:t xml:space="preserve"> </w:t>
      </w:r>
      <w:r w:rsidR="00010A51" w:rsidRPr="00B47EEB">
        <w:rPr>
          <w:rFonts w:ascii="Arial Narrow" w:hAnsi="Arial Narrow" w:cs="Arial"/>
        </w:rPr>
        <w:t xml:space="preserve">Le cautionnement </w:t>
      </w:r>
      <w:r w:rsidRPr="00B47EEB">
        <w:rPr>
          <w:rFonts w:ascii="Arial Narrow" w:hAnsi="Arial Narrow" w:cs="Arial"/>
          <w:spacing w:val="5"/>
        </w:rPr>
        <w:t xml:space="preserve">de </w:t>
      </w:r>
      <w:r w:rsidRPr="00B47EEB">
        <w:rPr>
          <w:rFonts w:ascii="Arial Narrow" w:hAnsi="Arial Narrow" w:cs="Arial"/>
        </w:rPr>
        <w:t>soumission</w:t>
      </w:r>
      <w:r w:rsidR="00795B16" w:rsidRPr="00B47EEB">
        <w:rPr>
          <w:rFonts w:ascii="Arial Narrow" w:hAnsi="Arial Narrow" w:cs="Arial"/>
        </w:rPr>
        <w:t xml:space="preserve"> </w:t>
      </w:r>
      <w:r w:rsidRPr="00B47EEB">
        <w:rPr>
          <w:rFonts w:ascii="Arial Narrow" w:hAnsi="Arial Narrow" w:cs="Arial"/>
        </w:rPr>
        <w:t>demeurera</w:t>
      </w:r>
      <w:r w:rsidR="00795B16" w:rsidRPr="00B47EEB">
        <w:rPr>
          <w:rFonts w:ascii="Arial Narrow" w:hAnsi="Arial Narrow" w:cs="Arial"/>
        </w:rPr>
        <w:t xml:space="preserve"> </w:t>
      </w:r>
      <w:r w:rsidRPr="00B47EEB">
        <w:rPr>
          <w:rFonts w:ascii="Arial Narrow" w:hAnsi="Arial Narrow" w:cs="Arial"/>
        </w:rPr>
        <w:t>valide</w:t>
      </w:r>
      <w:r w:rsidR="00795B16" w:rsidRPr="00B47EEB">
        <w:rPr>
          <w:rFonts w:ascii="Arial Narrow" w:hAnsi="Arial Narrow" w:cs="Arial"/>
        </w:rPr>
        <w:t xml:space="preserve"> </w:t>
      </w:r>
      <w:r w:rsidRPr="00B47EEB">
        <w:rPr>
          <w:rFonts w:ascii="Arial Narrow" w:hAnsi="Arial Narrow" w:cs="Arial"/>
        </w:rPr>
        <w:t>pendant</w:t>
      </w:r>
      <w:r w:rsidR="00795B16" w:rsidRPr="00B47EEB">
        <w:rPr>
          <w:rFonts w:ascii="Arial Narrow" w:hAnsi="Arial Narrow" w:cs="Arial"/>
        </w:rPr>
        <w:t xml:space="preserve"> </w:t>
      </w:r>
      <w:r w:rsidRPr="00B47EEB">
        <w:rPr>
          <w:rFonts w:ascii="Arial Narrow" w:hAnsi="Arial Narrow" w:cs="Arial"/>
        </w:rPr>
        <w:t>trente (30)</w:t>
      </w:r>
      <w:r w:rsidR="00795B16" w:rsidRPr="00B47EEB">
        <w:rPr>
          <w:rFonts w:ascii="Arial Narrow" w:hAnsi="Arial Narrow" w:cs="Arial"/>
        </w:rPr>
        <w:t xml:space="preserve"> </w:t>
      </w:r>
      <w:r w:rsidRPr="00B47EEB">
        <w:rPr>
          <w:rFonts w:ascii="Arial Narrow" w:hAnsi="Arial Narrow" w:cs="Arial"/>
        </w:rPr>
        <w:t>jours</w:t>
      </w:r>
      <w:r w:rsidR="00795B16" w:rsidRPr="00B47EEB">
        <w:rPr>
          <w:rFonts w:ascii="Arial Narrow" w:hAnsi="Arial Narrow" w:cs="Arial"/>
        </w:rPr>
        <w:t xml:space="preserve"> </w:t>
      </w:r>
      <w:r w:rsidRPr="00B47EEB">
        <w:rPr>
          <w:rFonts w:ascii="Arial Narrow" w:hAnsi="Arial Narrow" w:cs="Arial"/>
        </w:rPr>
        <w:t>au-delà</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la</w:t>
      </w:r>
      <w:r w:rsidR="00795B16" w:rsidRPr="00B47EEB">
        <w:rPr>
          <w:rFonts w:ascii="Arial Narrow" w:hAnsi="Arial Narrow" w:cs="Arial"/>
        </w:rPr>
        <w:t xml:space="preserve"> </w:t>
      </w:r>
      <w:r w:rsidRPr="00B47EEB">
        <w:rPr>
          <w:rFonts w:ascii="Arial Narrow" w:hAnsi="Arial Narrow" w:cs="Arial"/>
        </w:rPr>
        <w:t>date</w:t>
      </w:r>
      <w:r w:rsidR="00795B16" w:rsidRPr="00B47EEB">
        <w:rPr>
          <w:rFonts w:ascii="Arial Narrow" w:hAnsi="Arial Narrow" w:cs="Arial"/>
        </w:rPr>
        <w:t xml:space="preserve"> </w:t>
      </w:r>
      <w:r w:rsidRPr="00B47EEB">
        <w:rPr>
          <w:rFonts w:ascii="Arial Narrow" w:hAnsi="Arial Narrow" w:cs="Arial"/>
        </w:rPr>
        <w:t>limite</w:t>
      </w:r>
      <w:r w:rsidRPr="00B47EEB">
        <w:rPr>
          <w:rFonts w:ascii="Arial Narrow" w:hAnsi="Arial Narrow" w:cs="Arial"/>
          <w:spacing w:val="-8"/>
        </w:rPr>
        <w:t xml:space="preserve"> initiale </w:t>
      </w:r>
      <w:r w:rsidRPr="00B47EEB">
        <w:rPr>
          <w:rFonts w:ascii="Arial Narrow" w:hAnsi="Arial Narrow" w:cs="Arial"/>
        </w:rPr>
        <w:t>de validité</w:t>
      </w:r>
      <w:r w:rsidR="00795B16" w:rsidRPr="00B47EEB">
        <w:rPr>
          <w:rFonts w:ascii="Arial Narrow" w:hAnsi="Arial Narrow" w:cs="Arial"/>
        </w:rPr>
        <w:t xml:space="preserve"> </w:t>
      </w:r>
      <w:r w:rsidRPr="00B47EEB">
        <w:rPr>
          <w:rFonts w:ascii="Arial Narrow" w:hAnsi="Arial Narrow" w:cs="Arial"/>
        </w:rPr>
        <w:t>des</w:t>
      </w:r>
      <w:r w:rsidR="00795B16" w:rsidRPr="00B47EEB">
        <w:rPr>
          <w:rFonts w:ascii="Arial Narrow" w:hAnsi="Arial Narrow" w:cs="Arial"/>
        </w:rPr>
        <w:t xml:space="preserve"> </w:t>
      </w:r>
      <w:r w:rsidRPr="00B47EEB">
        <w:rPr>
          <w:rFonts w:ascii="Arial Narrow" w:hAnsi="Arial Narrow" w:cs="Arial"/>
        </w:rPr>
        <w:t>offres,</w:t>
      </w:r>
      <w:r w:rsidR="00795B16" w:rsidRPr="00B47EEB">
        <w:rPr>
          <w:rFonts w:ascii="Arial Narrow" w:hAnsi="Arial Narrow" w:cs="Arial"/>
        </w:rPr>
        <w:t xml:space="preserve"> </w:t>
      </w:r>
      <w:r w:rsidRPr="00B47EEB">
        <w:rPr>
          <w:rFonts w:ascii="Arial Narrow" w:hAnsi="Arial Narrow" w:cs="Arial"/>
        </w:rPr>
        <w:t>ou</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toute</w:t>
      </w:r>
      <w:r w:rsidR="00795B16" w:rsidRPr="00B47EEB">
        <w:rPr>
          <w:rFonts w:ascii="Arial Narrow" w:hAnsi="Arial Narrow" w:cs="Arial"/>
        </w:rPr>
        <w:t xml:space="preserve"> </w:t>
      </w:r>
      <w:r w:rsidRPr="00B47EEB">
        <w:rPr>
          <w:rFonts w:ascii="Arial Narrow" w:hAnsi="Arial Narrow" w:cs="Arial"/>
        </w:rPr>
        <w:t>nouvelle</w:t>
      </w:r>
      <w:r w:rsidR="00795B16" w:rsidRPr="00B47EEB">
        <w:rPr>
          <w:rFonts w:ascii="Arial Narrow" w:hAnsi="Arial Narrow" w:cs="Arial"/>
        </w:rPr>
        <w:t xml:space="preserve"> </w:t>
      </w:r>
      <w:r w:rsidRPr="00B47EEB">
        <w:rPr>
          <w:rFonts w:ascii="Arial Narrow" w:hAnsi="Arial Narrow" w:cs="Arial"/>
        </w:rPr>
        <w:t>date limite de validité demandée par l</w:t>
      </w:r>
      <w:r w:rsidR="00795B16" w:rsidRPr="00B47EEB">
        <w:rPr>
          <w:rFonts w:ascii="Arial Narrow" w:hAnsi="Arial Narrow" w:cs="Arial"/>
        </w:rPr>
        <w:t xml:space="preserve">e </w:t>
      </w:r>
      <w:r w:rsidR="00CC0E1C" w:rsidRPr="00B47EEB">
        <w:rPr>
          <w:rFonts w:ascii="Arial Narrow" w:hAnsi="Arial Narrow" w:cs="Arial"/>
        </w:rPr>
        <w:t xml:space="preserve">Maître d’Ouvrage Délégué </w:t>
      </w:r>
      <w:r w:rsidR="00DE3738" w:rsidRPr="00B47EEB">
        <w:rPr>
          <w:rFonts w:ascii="Arial Narrow" w:hAnsi="Arial Narrow" w:cs="Arial"/>
        </w:rPr>
        <w:t>et</w:t>
      </w:r>
      <w:r w:rsidRPr="00B47EEB">
        <w:rPr>
          <w:rFonts w:ascii="Arial Narrow" w:hAnsi="Arial Narrow" w:cs="Arial"/>
        </w:rPr>
        <w:t xml:space="preserve"> acceptée par le soumission</w:t>
      </w:r>
      <w:r w:rsidRPr="00B47EEB">
        <w:rPr>
          <w:rFonts w:ascii="Arial Narrow" w:hAnsi="Arial Narrow" w:cs="Arial"/>
          <w:spacing w:val="4"/>
        </w:rPr>
        <w:t>naire</w:t>
      </w:r>
      <w:r w:rsidRPr="00B47EEB">
        <w:rPr>
          <w:rFonts w:ascii="Arial Narrow" w:hAnsi="Arial Narrow" w:cs="Arial"/>
        </w:rPr>
        <w:t>,</w:t>
      </w:r>
      <w:r w:rsidR="00795B16" w:rsidRPr="00B47EEB">
        <w:rPr>
          <w:rFonts w:ascii="Arial Narrow" w:hAnsi="Arial Narrow" w:cs="Arial"/>
        </w:rPr>
        <w:t xml:space="preserve"> </w:t>
      </w:r>
      <w:r w:rsidRPr="00B47EEB">
        <w:rPr>
          <w:rFonts w:ascii="Arial Narrow" w:hAnsi="Arial Narrow" w:cs="Arial"/>
          <w:spacing w:val="4"/>
        </w:rPr>
        <w:t>conformémen</w:t>
      </w:r>
      <w:r w:rsidRPr="00B47EEB">
        <w:rPr>
          <w:rFonts w:ascii="Arial Narrow" w:hAnsi="Arial Narrow" w:cs="Arial"/>
        </w:rPr>
        <w:t xml:space="preserve">t </w:t>
      </w:r>
      <w:r w:rsidRPr="00B47EEB">
        <w:rPr>
          <w:rFonts w:ascii="Arial Narrow" w:hAnsi="Arial Narrow" w:cs="Arial"/>
          <w:spacing w:val="4"/>
        </w:rPr>
        <w:t>au</w:t>
      </w:r>
      <w:r w:rsidRPr="00B47EEB">
        <w:rPr>
          <w:rFonts w:ascii="Arial Narrow" w:hAnsi="Arial Narrow" w:cs="Arial"/>
        </w:rPr>
        <w:t xml:space="preserve">x </w:t>
      </w:r>
      <w:r w:rsidRPr="00B47EEB">
        <w:rPr>
          <w:rFonts w:ascii="Arial Narrow" w:hAnsi="Arial Narrow" w:cs="Arial"/>
          <w:spacing w:val="4"/>
        </w:rPr>
        <w:t>disposition</w:t>
      </w:r>
      <w:r w:rsidRPr="00B47EEB">
        <w:rPr>
          <w:rFonts w:ascii="Arial Narrow" w:hAnsi="Arial Narrow" w:cs="Arial"/>
        </w:rPr>
        <w:t xml:space="preserve">s </w:t>
      </w:r>
      <w:r w:rsidRPr="00B47EEB">
        <w:rPr>
          <w:rFonts w:ascii="Arial Narrow" w:hAnsi="Arial Narrow" w:cs="Arial"/>
          <w:spacing w:val="4"/>
        </w:rPr>
        <w:t xml:space="preserve">de </w:t>
      </w:r>
      <w:r w:rsidR="00764A83" w:rsidRPr="00B47EEB">
        <w:rPr>
          <w:rFonts w:ascii="Arial Narrow" w:hAnsi="Arial Narrow" w:cs="Arial"/>
        </w:rPr>
        <w:t>l’a</w:t>
      </w:r>
      <w:r w:rsidRPr="00B47EEB">
        <w:rPr>
          <w:rFonts w:ascii="Arial Narrow" w:hAnsi="Arial Narrow" w:cs="Arial"/>
        </w:rPr>
        <w:t>rticle</w:t>
      </w:r>
      <w:r w:rsidR="00795B16" w:rsidRPr="00B47EEB">
        <w:rPr>
          <w:rFonts w:ascii="Arial Narrow" w:hAnsi="Arial Narrow" w:cs="Arial"/>
        </w:rPr>
        <w:t xml:space="preserve"> </w:t>
      </w:r>
      <w:r w:rsidRPr="00B47EEB">
        <w:rPr>
          <w:rFonts w:ascii="Arial Narrow" w:hAnsi="Arial Narrow" w:cs="Arial"/>
        </w:rPr>
        <w:t>16.2</w:t>
      </w:r>
      <w:r w:rsidR="00795B16" w:rsidRPr="00B47EEB">
        <w:rPr>
          <w:rFonts w:ascii="Arial Narrow" w:hAnsi="Arial Narrow" w:cs="Arial"/>
        </w:rPr>
        <w:t xml:space="preserve"> </w:t>
      </w:r>
      <w:r w:rsidRPr="00B47EEB">
        <w:rPr>
          <w:rFonts w:ascii="Arial Narrow" w:hAnsi="Arial Narrow" w:cs="Arial"/>
        </w:rPr>
        <w:t>du</w:t>
      </w:r>
      <w:r w:rsidR="00795B16" w:rsidRPr="00B47EEB">
        <w:rPr>
          <w:rFonts w:ascii="Arial Narrow" w:hAnsi="Arial Narrow" w:cs="Arial"/>
        </w:rPr>
        <w:t xml:space="preserve"> </w:t>
      </w:r>
      <w:r w:rsidRPr="00B47EEB">
        <w:rPr>
          <w:rFonts w:ascii="Arial Narrow" w:hAnsi="Arial Narrow" w:cs="Arial"/>
        </w:rPr>
        <w:t>RGAO.</w:t>
      </w:r>
    </w:p>
    <w:p w14:paraId="780278A4" w14:textId="7545446E" w:rsidR="003C1F56" w:rsidRPr="00B47EEB" w:rsidRDefault="003C1F56" w:rsidP="0059559B">
      <w:pPr>
        <w:widowControl w:val="0"/>
        <w:autoSpaceDE w:val="0"/>
        <w:spacing w:after="60"/>
        <w:jc w:val="both"/>
        <w:rPr>
          <w:rFonts w:ascii="Arial Narrow" w:hAnsi="Arial Narrow" w:cs="Arial"/>
        </w:rPr>
      </w:pPr>
      <w:r w:rsidRPr="00B47EEB">
        <w:rPr>
          <w:rFonts w:ascii="Arial Narrow" w:hAnsi="Arial Narrow" w:cs="Arial"/>
        </w:rPr>
        <w:t xml:space="preserve">Pour les prestations relevant des lettres commandes, les chèques certifiés et les chèques-banques sont admis </w:t>
      </w:r>
      <w:r w:rsidR="00033BD2" w:rsidRPr="00B47EEB">
        <w:rPr>
          <w:rFonts w:ascii="Arial Narrow" w:hAnsi="Arial Narrow" w:cs="Arial"/>
        </w:rPr>
        <w:t>au titre</w:t>
      </w:r>
      <w:r w:rsidRPr="00B47EEB">
        <w:rPr>
          <w:rFonts w:ascii="Arial Narrow" w:hAnsi="Arial Narrow" w:cs="Arial"/>
        </w:rPr>
        <w:t xml:space="preserve"> </w:t>
      </w:r>
      <w:r w:rsidR="00010A51" w:rsidRPr="00B47EEB">
        <w:rPr>
          <w:rFonts w:ascii="Arial Narrow" w:hAnsi="Arial Narrow" w:cs="Arial"/>
        </w:rPr>
        <w:t xml:space="preserve">du cautionnement </w:t>
      </w:r>
      <w:r w:rsidRPr="00B47EEB">
        <w:rPr>
          <w:rFonts w:ascii="Arial Narrow" w:hAnsi="Arial Narrow" w:cs="Arial"/>
        </w:rPr>
        <w:t>de soumission.</w:t>
      </w:r>
    </w:p>
    <w:p w14:paraId="612411C3" w14:textId="67C56851" w:rsidR="00273DD0" w:rsidRPr="00B47EEB" w:rsidRDefault="00C046D0" w:rsidP="0059559B">
      <w:pPr>
        <w:widowControl w:val="0"/>
        <w:tabs>
          <w:tab w:val="left" w:pos="1560"/>
          <w:tab w:val="left" w:pos="2140"/>
          <w:tab w:val="left" w:pos="3380"/>
          <w:tab w:val="left" w:pos="3820"/>
          <w:tab w:val="left" w:pos="4820"/>
        </w:tabs>
        <w:autoSpaceDE w:val="0"/>
        <w:spacing w:after="60"/>
        <w:jc w:val="both"/>
        <w:rPr>
          <w:rFonts w:ascii="Arial Narrow" w:hAnsi="Arial Narrow" w:cs="Arial"/>
        </w:rPr>
      </w:pPr>
      <w:r w:rsidRPr="00B47EEB">
        <w:rPr>
          <w:rFonts w:ascii="Arial Narrow" w:hAnsi="Arial Narrow" w:cs="Arial"/>
        </w:rPr>
        <w:t>17.3. Toute</w:t>
      </w:r>
      <w:r w:rsidR="00795B16" w:rsidRPr="00B47EEB">
        <w:rPr>
          <w:rFonts w:ascii="Arial Narrow" w:hAnsi="Arial Narrow" w:cs="Arial"/>
        </w:rPr>
        <w:t xml:space="preserve"> </w:t>
      </w:r>
      <w:r w:rsidRPr="00B47EEB">
        <w:rPr>
          <w:rFonts w:ascii="Arial Narrow" w:hAnsi="Arial Narrow" w:cs="Arial"/>
        </w:rPr>
        <w:t>offre</w:t>
      </w:r>
      <w:r w:rsidR="00795B16" w:rsidRPr="00B47EEB">
        <w:rPr>
          <w:rFonts w:ascii="Arial Narrow" w:hAnsi="Arial Narrow" w:cs="Arial"/>
        </w:rPr>
        <w:t xml:space="preserve"> </w:t>
      </w:r>
      <w:r w:rsidRPr="00B47EEB">
        <w:rPr>
          <w:rFonts w:ascii="Arial Narrow" w:hAnsi="Arial Narrow" w:cs="Arial"/>
        </w:rPr>
        <w:t>non</w:t>
      </w:r>
      <w:r w:rsidR="00795B16" w:rsidRPr="00B47EEB">
        <w:rPr>
          <w:rFonts w:ascii="Arial Narrow" w:hAnsi="Arial Narrow" w:cs="Arial"/>
        </w:rPr>
        <w:t xml:space="preserve"> </w:t>
      </w:r>
      <w:r w:rsidRPr="00B47EEB">
        <w:rPr>
          <w:rFonts w:ascii="Arial Narrow" w:hAnsi="Arial Narrow" w:cs="Arial"/>
        </w:rPr>
        <w:t>accompagnée</w:t>
      </w:r>
      <w:r w:rsidR="00795B16" w:rsidRPr="00B47EEB">
        <w:rPr>
          <w:rFonts w:ascii="Arial Narrow" w:hAnsi="Arial Narrow" w:cs="Arial"/>
        </w:rPr>
        <w:t xml:space="preserve"> </w:t>
      </w:r>
      <w:r w:rsidRPr="00B47EEB">
        <w:rPr>
          <w:rFonts w:ascii="Arial Narrow" w:hAnsi="Arial Narrow" w:cs="Arial"/>
        </w:rPr>
        <w:t>d’un</w:t>
      </w:r>
      <w:r w:rsidR="00010A51" w:rsidRPr="00B47EEB">
        <w:rPr>
          <w:rFonts w:ascii="Arial Narrow" w:hAnsi="Arial Narrow" w:cs="Arial"/>
        </w:rPr>
        <w:t xml:space="preserve"> cautionnement </w:t>
      </w:r>
      <w:r w:rsidRPr="00B47EEB">
        <w:rPr>
          <w:rFonts w:ascii="Arial Narrow" w:hAnsi="Arial Narrow" w:cs="Arial"/>
        </w:rPr>
        <w:t>de</w:t>
      </w:r>
      <w:r w:rsidR="00795B16" w:rsidRPr="00B47EEB">
        <w:rPr>
          <w:rFonts w:ascii="Arial Narrow" w:hAnsi="Arial Narrow" w:cs="Arial"/>
        </w:rPr>
        <w:t xml:space="preserve"> </w:t>
      </w:r>
      <w:r w:rsidR="00132251" w:rsidRPr="00B47EEB">
        <w:rPr>
          <w:rFonts w:ascii="Arial Narrow" w:hAnsi="Arial Narrow" w:cs="Arial"/>
        </w:rPr>
        <w:t xml:space="preserve">soumission </w:t>
      </w:r>
      <w:r w:rsidRPr="00B47EEB">
        <w:rPr>
          <w:rFonts w:ascii="Arial Narrow" w:hAnsi="Arial Narrow" w:cs="Arial"/>
        </w:rPr>
        <w:t>acceptable</w:t>
      </w:r>
      <w:r w:rsidR="00795B16" w:rsidRPr="00B47EEB">
        <w:rPr>
          <w:rFonts w:ascii="Arial Narrow" w:hAnsi="Arial Narrow" w:cs="Arial"/>
        </w:rPr>
        <w:t xml:space="preserve"> </w:t>
      </w:r>
      <w:r w:rsidRPr="00B47EEB">
        <w:rPr>
          <w:rFonts w:ascii="Arial Narrow" w:hAnsi="Arial Narrow" w:cs="Arial"/>
        </w:rPr>
        <w:t>sera</w:t>
      </w:r>
      <w:r w:rsidR="00795B16" w:rsidRPr="00B47EEB">
        <w:rPr>
          <w:rFonts w:ascii="Arial Narrow" w:hAnsi="Arial Narrow" w:cs="Arial"/>
        </w:rPr>
        <w:t xml:space="preserve"> </w:t>
      </w:r>
      <w:r w:rsidRPr="00B47EEB">
        <w:rPr>
          <w:rFonts w:ascii="Arial Narrow" w:hAnsi="Arial Narrow" w:cs="Arial"/>
        </w:rPr>
        <w:t>rejeté</w:t>
      </w:r>
      <w:r w:rsidR="00926883" w:rsidRPr="00B47EEB">
        <w:rPr>
          <w:rFonts w:ascii="Arial Narrow" w:hAnsi="Arial Narrow" w:cs="Arial"/>
        </w:rPr>
        <w:t>e</w:t>
      </w:r>
      <w:r w:rsidR="00795B16" w:rsidRPr="00B47EEB">
        <w:rPr>
          <w:rFonts w:ascii="Arial Narrow" w:hAnsi="Arial Narrow" w:cs="Arial"/>
        </w:rPr>
        <w:t xml:space="preserve"> </w:t>
      </w:r>
      <w:r w:rsidRPr="00B47EEB">
        <w:rPr>
          <w:rFonts w:ascii="Arial Narrow" w:hAnsi="Arial Narrow" w:cs="Arial"/>
        </w:rPr>
        <w:t>par</w:t>
      </w:r>
      <w:r w:rsidR="00795B16" w:rsidRPr="00B47EEB">
        <w:rPr>
          <w:rFonts w:ascii="Arial Narrow" w:hAnsi="Arial Narrow" w:cs="Arial"/>
        </w:rPr>
        <w:t xml:space="preserve"> </w:t>
      </w:r>
      <w:r w:rsidRPr="00B47EEB">
        <w:rPr>
          <w:rFonts w:ascii="Arial Narrow" w:hAnsi="Arial Narrow" w:cs="Arial"/>
        </w:rPr>
        <w:t xml:space="preserve">la </w:t>
      </w:r>
      <w:r w:rsidRPr="00B47EEB">
        <w:rPr>
          <w:rFonts w:ascii="Arial Narrow" w:hAnsi="Arial Narrow" w:cs="Arial"/>
          <w:spacing w:val="5"/>
        </w:rPr>
        <w:t>Commissio</w:t>
      </w:r>
      <w:r w:rsidRPr="00B47EEB">
        <w:rPr>
          <w:rFonts w:ascii="Arial Narrow" w:hAnsi="Arial Narrow" w:cs="Arial"/>
        </w:rPr>
        <w:t xml:space="preserve">n </w:t>
      </w:r>
      <w:r w:rsidRPr="00B47EEB">
        <w:rPr>
          <w:rFonts w:ascii="Arial Narrow" w:hAnsi="Arial Narrow" w:cs="Arial"/>
          <w:spacing w:val="5"/>
        </w:rPr>
        <w:t>d</w:t>
      </w:r>
      <w:r w:rsidRPr="00B47EEB">
        <w:rPr>
          <w:rFonts w:ascii="Arial Narrow" w:hAnsi="Arial Narrow" w:cs="Arial"/>
        </w:rPr>
        <w:t>e</w:t>
      </w:r>
      <w:r w:rsidR="00795B16" w:rsidRPr="00B47EEB">
        <w:rPr>
          <w:rFonts w:ascii="Arial Narrow" w:hAnsi="Arial Narrow" w:cs="Arial"/>
        </w:rPr>
        <w:t xml:space="preserve"> </w:t>
      </w:r>
      <w:r w:rsidRPr="00B47EEB">
        <w:rPr>
          <w:rFonts w:ascii="Arial Narrow" w:hAnsi="Arial Narrow" w:cs="Arial"/>
          <w:spacing w:val="5"/>
        </w:rPr>
        <w:t>Passatio</w:t>
      </w:r>
      <w:r w:rsidRPr="00B47EEB">
        <w:rPr>
          <w:rFonts w:ascii="Arial Narrow" w:hAnsi="Arial Narrow" w:cs="Arial"/>
        </w:rPr>
        <w:t>n</w:t>
      </w:r>
      <w:r w:rsidR="00795B16" w:rsidRPr="00B47EEB">
        <w:rPr>
          <w:rFonts w:ascii="Arial Narrow" w:hAnsi="Arial Narrow" w:cs="Arial"/>
        </w:rPr>
        <w:t xml:space="preserve"> </w:t>
      </w:r>
      <w:r w:rsidRPr="00B47EEB">
        <w:rPr>
          <w:rFonts w:ascii="Arial Narrow" w:hAnsi="Arial Narrow" w:cs="Arial"/>
          <w:spacing w:val="5"/>
        </w:rPr>
        <w:t>de</w:t>
      </w:r>
      <w:r w:rsidRPr="00B47EEB">
        <w:rPr>
          <w:rFonts w:ascii="Arial Narrow" w:hAnsi="Arial Narrow" w:cs="Arial"/>
        </w:rPr>
        <w:t xml:space="preserve">s </w:t>
      </w:r>
      <w:r w:rsidRPr="00B47EEB">
        <w:rPr>
          <w:rFonts w:ascii="Arial Narrow" w:hAnsi="Arial Narrow" w:cs="Arial"/>
          <w:spacing w:val="5"/>
        </w:rPr>
        <w:t>Marchés comm</w:t>
      </w:r>
      <w:r w:rsidRPr="00B47EEB">
        <w:rPr>
          <w:rFonts w:ascii="Arial Narrow" w:hAnsi="Arial Narrow" w:cs="Arial"/>
        </w:rPr>
        <w:t>e</w:t>
      </w:r>
      <w:r w:rsidR="00795B16" w:rsidRPr="00B47EEB">
        <w:rPr>
          <w:rFonts w:ascii="Arial Narrow" w:hAnsi="Arial Narrow" w:cs="Arial"/>
        </w:rPr>
        <w:t xml:space="preserve"> </w:t>
      </w:r>
      <w:r w:rsidR="00926883" w:rsidRPr="00B47EEB">
        <w:rPr>
          <w:rFonts w:ascii="Arial Narrow" w:hAnsi="Arial Narrow" w:cs="Arial"/>
          <w:spacing w:val="5"/>
        </w:rPr>
        <w:t>incomplète</w:t>
      </w:r>
      <w:r w:rsidRPr="00B47EEB">
        <w:rPr>
          <w:rFonts w:ascii="Arial Narrow" w:hAnsi="Arial Narrow" w:cs="Arial"/>
        </w:rPr>
        <w:t>.</w:t>
      </w:r>
      <w:r w:rsidR="00795B16" w:rsidRPr="00B47EEB">
        <w:rPr>
          <w:rFonts w:ascii="Arial Narrow" w:hAnsi="Arial Narrow" w:cs="Arial"/>
        </w:rPr>
        <w:t xml:space="preserve"> </w:t>
      </w:r>
      <w:r w:rsidR="00010A51" w:rsidRPr="00B47EEB">
        <w:rPr>
          <w:rFonts w:ascii="Arial Narrow" w:hAnsi="Arial Narrow" w:cs="Arial"/>
        </w:rPr>
        <w:t>Le cautionnement</w:t>
      </w:r>
      <w:r w:rsidR="00115F2C" w:rsidRPr="00B47EEB">
        <w:rPr>
          <w:rFonts w:ascii="Arial Narrow" w:hAnsi="Arial Narrow" w:cs="Arial"/>
        </w:rPr>
        <w:t xml:space="preserve"> </w:t>
      </w:r>
      <w:r w:rsidRPr="00B47EEB">
        <w:rPr>
          <w:rFonts w:ascii="Arial Narrow" w:hAnsi="Arial Narrow" w:cs="Arial"/>
          <w:spacing w:val="5"/>
        </w:rPr>
        <w:t xml:space="preserve">de </w:t>
      </w:r>
      <w:r w:rsidRPr="00B47EEB">
        <w:rPr>
          <w:rFonts w:ascii="Arial Narrow" w:hAnsi="Arial Narrow" w:cs="Arial"/>
          <w:spacing w:val="1"/>
        </w:rPr>
        <w:t>soumissio</w:t>
      </w:r>
      <w:r w:rsidRPr="00B47EEB">
        <w:rPr>
          <w:rFonts w:ascii="Arial Narrow" w:hAnsi="Arial Narrow" w:cs="Arial"/>
        </w:rPr>
        <w:t xml:space="preserve">n </w:t>
      </w:r>
      <w:r w:rsidRPr="00B47EEB">
        <w:rPr>
          <w:rFonts w:ascii="Arial Narrow" w:hAnsi="Arial Narrow" w:cs="Arial"/>
          <w:spacing w:val="1"/>
        </w:rPr>
        <w:t>d’u</w:t>
      </w:r>
      <w:r w:rsidRPr="00B47EEB">
        <w:rPr>
          <w:rFonts w:ascii="Arial Narrow" w:hAnsi="Arial Narrow" w:cs="Arial"/>
        </w:rPr>
        <w:t xml:space="preserve">n </w:t>
      </w:r>
      <w:r w:rsidRPr="00B47EEB">
        <w:rPr>
          <w:rFonts w:ascii="Arial Narrow" w:hAnsi="Arial Narrow" w:cs="Arial"/>
          <w:spacing w:val="1"/>
        </w:rPr>
        <w:t>groupemen</w:t>
      </w:r>
      <w:r w:rsidRPr="00B47EEB">
        <w:rPr>
          <w:rFonts w:ascii="Arial Narrow" w:hAnsi="Arial Narrow" w:cs="Arial"/>
        </w:rPr>
        <w:t xml:space="preserve">t </w:t>
      </w:r>
      <w:r w:rsidRPr="00B47EEB">
        <w:rPr>
          <w:rFonts w:ascii="Arial Narrow" w:hAnsi="Arial Narrow" w:cs="Arial"/>
          <w:spacing w:val="1"/>
        </w:rPr>
        <w:t xml:space="preserve">d’entreprises </w:t>
      </w:r>
      <w:r w:rsidRPr="00B47EEB">
        <w:rPr>
          <w:rFonts w:ascii="Arial Narrow" w:hAnsi="Arial Narrow" w:cs="Arial"/>
          <w:spacing w:val="5"/>
        </w:rPr>
        <w:t>doi</w:t>
      </w:r>
      <w:r w:rsidRPr="00B47EEB">
        <w:rPr>
          <w:rFonts w:ascii="Arial Narrow" w:hAnsi="Arial Narrow" w:cs="Arial"/>
        </w:rPr>
        <w:t xml:space="preserve">t </w:t>
      </w:r>
      <w:r w:rsidRPr="00B47EEB">
        <w:rPr>
          <w:rFonts w:ascii="Arial Narrow" w:hAnsi="Arial Narrow" w:cs="Arial"/>
          <w:spacing w:val="5"/>
        </w:rPr>
        <w:t>êtr</w:t>
      </w:r>
      <w:r w:rsidRPr="00B47EEB">
        <w:rPr>
          <w:rFonts w:ascii="Arial Narrow" w:hAnsi="Arial Narrow" w:cs="Arial"/>
        </w:rPr>
        <w:t xml:space="preserve">e </w:t>
      </w:r>
      <w:r w:rsidRPr="00B47EEB">
        <w:rPr>
          <w:rFonts w:ascii="Arial Narrow" w:hAnsi="Arial Narrow" w:cs="Arial"/>
          <w:spacing w:val="5"/>
        </w:rPr>
        <w:t>établi</w:t>
      </w:r>
      <w:r w:rsidR="00795B16" w:rsidRPr="00B47EEB">
        <w:rPr>
          <w:rFonts w:ascii="Arial Narrow" w:hAnsi="Arial Narrow" w:cs="Arial"/>
          <w:spacing w:val="5"/>
        </w:rPr>
        <w:t xml:space="preserve"> </w:t>
      </w:r>
      <w:r w:rsidRPr="00B47EEB">
        <w:rPr>
          <w:rFonts w:ascii="Arial Narrow" w:hAnsi="Arial Narrow" w:cs="Arial"/>
          <w:spacing w:val="5"/>
        </w:rPr>
        <w:t>a</w:t>
      </w:r>
      <w:r w:rsidRPr="00B47EEB">
        <w:rPr>
          <w:rFonts w:ascii="Arial Narrow" w:hAnsi="Arial Narrow" w:cs="Arial"/>
        </w:rPr>
        <w:t xml:space="preserve">u </w:t>
      </w:r>
      <w:r w:rsidRPr="00B47EEB">
        <w:rPr>
          <w:rFonts w:ascii="Arial Narrow" w:hAnsi="Arial Narrow" w:cs="Arial"/>
          <w:spacing w:val="5"/>
        </w:rPr>
        <w:t>no</w:t>
      </w:r>
      <w:r w:rsidRPr="00B47EEB">
        <w:rPr>
          <w:rFonts w:ascii="Arial Narrow" w:hAnsi="Arial Narrow" w:cs="Arial"/>
        </w:rPr>
        <w:t xml:space="preserve">m </w:t>
      </w:r>
      <w:r w:rsidRPr="00B47EEB">
        <w:rPr>
          <w:rFonts w:ascii="Arial Narrow" w:hAnsi="Arial Narrow" w:cs="Arial"/>
          <w:spacing w:val="5"/>
        </w:rPr>
        <w:t>d</w:t>
      </w:r>
      <w:r w:rsidRPr="00B47EEB">
        <w:rPr>
          <w:rFonts w:ascii="Arial Narrow" w:hAnsi="Arial Narrow" w:cs="Arial"/>
        </w:rPr>
        <w:t xml:space="preserve">u </w:t>
      </w:r>
      <w:r w:rsidRPr="00B47EEB">
        <w:rPr>
          <w:rFonts w:ascii="Arial Narrow" w:hAnsi="Arial Narrow" w:cs="Arial"/>
          <w:spacing w:val="5"/>
        </w:rPr>
        <w:t xml:space="preserve">mandataire </w:t>
      </w:r>
      <w:r w:rsidRPr="00B47EEB">
        <w:rPr>
          <w:rFonts w:ascii="Arial Narrow" w:hAnsi="Arial Narrow" w:cs="Arial"/>
        </w:rPr>
        <w:t xml:space="preserve">soumettant </w:t>
      </w:r>
      <w:r w:rsidR="00926883" w:rsidRPr="00B47EEB">
        <w:rPr>
          <w:rFonts w:ascii="Arial Narrow" w:hAnsi="Arial Narrow" w:cs="Arial"/>
        </w:rPr>
        <w:t>l’offre.</w:t>
      </w:r>
    </w:p>
    <w:p w14:paraId="3FCA5422" w14:textId="6ACE79AC" w:rsidR="00273DD0" w:rsidRPr="00B47EEB" w:rsidRDefault="00353DCC" w:rsidP="0059559B">
      <w:pPr>
        <w:widowControl w:val="0"/>
        <w:tabs>
          <w:tab w:val="left" w:pos="1560"/>
          <w:tab w:val="left" w:pos="2140"/>
          <w:tab w:val="left" w:pos="3380"/>
          <w:tab w:val="left" w:pos="3820"/>
          <w:tab w:val="left" w:pos="4820"/>
        </w:tabs>
        <w:autoSpaceDE w:val="0"/>
        <w:spacing w:after="60"/>
        <w:jc w:val="both"/>
        <w:rPr>
          <w:rFonts w:ascii="Arial Narrow" w:hAnsi="Arial Narrow" w:cs="Arial"/>
        </w:rPr>
      </w:pPr>
      <w:r w:rsidRPr="00B47EEB">
        <w:rPr>
          <w:rFonts w:ascii="Arial Narrow" w:hAnsi="Arial Narrow" w:cs="Arial"/>
        </w:rPr>
        <w:t>17.4. Les offres des soumissionnaires non retenu</w:t>
      </w:r>
      <w:r w:rsidR="003E029E" w:rsidRPr="00B47EEB">
        <w:rPr>
          <w:rFonts w:ascii="Arial Narrow" w:hAnsi="Arial Narrow" w:cs="Arial"/>
        </w:rPr>
        <w:t>e</w:t>
      </w:r>
      <w:r w:rsidRPr="00B47EEB">
        <w:rPr>
          <w:rFonts w:ascii="Arial Narrow" w:hAnsi="Arial Narrow" w:cs="Arial"/>
        </w:rPr>
        <w:t>s</w:t>
      </w:r>
      <w:r w:rsidR="005B128E" w:rsidRPr="00B47EEB">
        <w:rPr>
          <w:rFonts w:ascii="Arial Narrow" w:hAnsi="Arial Narrow" w:cs="Arial"/>
        </w:rPr>
        <w:t xml:space="preserve"> (à l’exception</w:t>
      </w:r>
      <w:r w:rsidR="00E2422E" w:rsidRPr="00B47EEB">
        <w:rPr>
          <w:rFonts w:ascii="Arial Narrow" w:hAnsi="Arial Narrow" w:cs="Arial"/>
        </w:rPr>
        <w:t xml:space="preserve"> de l’exemplaire destiné à l’organisme chargé de la régulation des marchés publics)</w:t>
      </w:r>
      <w:r w:rsidRPr="00B47EEB">
        <w:rPr>
          <w:rFonts w:ascii="Arial Narrow" w:hAnsi="Arial Narrow" w:cs="Arial"/>
        </w:rPr>
        <w:t xml:space="preserve"> seront restitué</w:t>
      </w:r>
      <w:r w:rsidR="003E029E" w:rsidRPr="00B47EEB">
        <w:rPr>
          <w:rFonts w:ascii="Arial Narrow" w:hAnsi="Arial Narrow" w:cs="Arial"/>
        </w:rPr>
        <w:t>e</w:t>
      </w:r>
      <w:r w:rsidRPr="00B47EEB">
        <w:rPr>
          <w:rFonts w:ascii="Arial Narrow" w:hAnsi="Arial Narrow" w:cs="Arial"/>
        </w:rPr>
        <w:t>s dans un délai de quinze (15) jours</w:t>
      </w:r>
      <w:r w:rsidR="00920DE5" w:rsidRPr="00B47EEB">
        <w:rPr>
          <w:rFonts w:ascii="Arial Narrow" w:hAnsi="Arial Narrow" w:cs="Arial"/>
        </w:rPr>
        <w:t xml:space="preserve"> ouvrables</w:t>
      </w:r>
      <w:r w:rsidR="00795B16" w:rsidRPr="00B47EEB">
        <w:rPr>
          <w:rFonts w:ascii="Arial Narrow" w:hAnsi="Arial Narrow" w:cs="Arial"/>
        </w:rPr>
        <w:t xml:space="preserve"> </w:t>
      </w:r>
      <w:r w:rsidR="00EA34BF" w:rsidRPr="00B47EEB">
        <w:rPr>
          <w:rFonts w:ascii="Arial Narrow" w:hAnsi="Arial Narrow" w:cs="Arial"/>
        </w:rPr>
        <w:t xml:space="preserve">dès </w:t>
      </w:r>
      <w:r w:rsidRPr="00B47EEB">
        <w:rPr>
          <w:rFonts w:ascii="Arial Narrow" w:hAnsi="Arial Narrow" w:cs="Arial"/>
        </w:rPr>
        <w:t>publication des résultats</w:t>
      </w:r>
      <w:r w:rsidR="0070673C" w:rsidRPr="00B47EEB">
        <w:rPr>
          <w:rFonts w:ascii="Arial Narrow" w:hAnsi="Arial Narrow" w:cs="Arial"/>
        </w:rPr>
        <w:t xml:space="preserve"> de l’attribution</w:t>
      </w:r>
      <w:r w:rsidRPr="00B47EEB">
        <w:rPr>
          <w:rFonts w:ascii="Arial Narrow" w:hAnsi="Arial Narrow" w:cs="Arial"/>
        </w:rPr>
        <w:t>.</w:t>
      </w:r>
      <w:r w:rsidR="005833D4" w:rsidRPr="00B47EEB">
        <w:rPr>
          <w:rFonts w:ascii="Arial Narrow" w:hAnsi="Arial Narrow" w:cs="Arial"/>
        </w:rPr>
        <w:t xml:space="preserve"> Les offres non retirées dans ce délai peuvent être détruites, sans qu’il y ait lieu à réclamation.</w:t>
      </w:r>
    </w:p>
    <w:p w14:paraId="500A8493" w14:textId="598C3893" w:rsidR="00E55C52" w:rsidRPr="00B47EEB" w:rsidRDefault="00E55C52" w:rsidP="0059559B">
      <w:pPr>
        <w:widowControl w:val="0"/>
        <w:tabs>
          <w:tab w:val="left" w:pos="1560"/>
          <w:tab w:val="left" w:pos="2140"/>
          <w:tab w:val="left" w:pos="3380"/>
          <w:tab w:val="left" w:pos="3820"/>
          <w:tab w:val="left" w:pos="4820"/>
        </w:tabs>
        <w:autoSpaceDE w:val="0"/>
        <w:spacing w:after="60"/>
        <w:jc w:val="both"/>
        <w:rPr>
          <w:rFonts w:ascii="Arial Narrow" w:hAnsi="Arial Narrow" w:cs="Arial"/>
        </w:rPr>
      </w:pPr>
      <w:r w:rsidRPr="00B47EEB">
        <w:rPr>
          <w:rFonts w:ascii="Arial Narrow" w:hAnsi="Arial Narrow" w:cs="Arial"/>
        </w:rPr>
        <w:t xml:space="preserve">17.5. </w:t>
      </w:r>
      <w:r w:rsidR="00010A51" w:rsidRPr="00B47EEB">
        <w:rPr>
          <w:rFonts w:ascii="Arial Narrow" w:hAnsi="Arial Narrow" w:cs="Arial"/>
        </w:rPr>
        <w:t>Le cautionnement</w:t>
      </w:r>
      <w:r w:rsidR="00ED5A47" w:rsidRPr="00B47EEB">
        <w:rPr>
          <w:rFonts w:ascii="Arial Narrow" w:hAnsi="Arial Narrow" w:cs="Arial"/>
        </w:rPr>
        <w:t xml:space="preserve"> de soumission des soumissionnaires non retenus sont restitués dès publication des résultats d’attribution.</w:t>
      </w:r>
    </w:p>
    <w:p w14:paraId="3E8CEEA4" w14:textId="000788C2"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17.</w:t>
      </w:r>
      <w:r w:rsidR="00E55C52" w:rsidRPr="00B47EEB">
        <w:rPr>
          <w:rFonts w:ascii="Arial Narrow" w:hAnsi="Arial Narrow" w:cs="Arial"/>
        </w:rPr>
        <w:t xml:space="preserve"> 6</w:t>
      </w:r>
      <w:r w:rsidRPr="00B47EEB">
        <w:rPr>
          <w:rFonts w:ascii="Arial Narrow" w:hAnsi="Arial Narrow" w:cs="Arial"/>
        </w:rPr>
        <w:t xml:space="preserve">. </w:t>
      </w:r>
      <w:r w:rsidR="00010A51" w:rsidRPr="00B47EEB">
        <w:rPr>
          <w:rFonts w:ascii="Arial Narrow" w:hAnsi="Arial Narrow" w:cs="Arial"/>
        </w:rPr>
        <w:t xml:space="preserve">Le cautionnement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soumission</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l’attributaire</w:t>
      </w:r>
      <w:r w:rsidR="00795B16" w:rsidRPr="00B47EEB">
        <w:rPr>
          <w:rFonts w:ascii="Arial Narrow" w:hAnsi="Arial Narrow" w:cs="Arial"/>
        </w:rPr>
        <w:t xml:space="preserve"> </w:t>
      </w:r>
      <w:r w:rsidRPr="00B47EEB">
        <w:rPr>
          <w:rFonts w:ascii="Arial Narrow" w:hAnsi="Arial Narrow" w:cs="Arial"/>
        </w:rPr>
        <w:t>du Marché</w:t>
      </w:r>
      <w:r w:rsidR="00795B16" w:rsidRPr="00B47EEB">
        <w:rPr>
          <w:rFonts w:ascii="Arial Narrow" w:hAnsi="Arial Narrow" w:cs="Arial"/>
        </w:rPr>
        <w:t xml:space="preserve"> </w:t>
      </w:r>
      <w:r w:rsidRPr="00B47EEB">
        <w:rPr>
          <w:rFonts w:ascii="Arial Narrow" w:hAnsi="Arial Narrow" w:cs="Arial"/>
        </w:rPr>
        <w:t>sera</w:t>
      </w:r>
      <w:r w:rsidR="00795B16" w:rsidRPr="00B47EEB">
        <w:rPr>
          <w:rFonts w:ascii="Arial Narrow" w:hAnsi="Arial Narrow" w:cs="Arial"/>
        </w:rPr>
        <w:t xml:space="preserve"> </w:t>
      </w:r>
      <w:r w:rsidRPr="00B47EEB">
        <w:rPr>
          <w:rFonts w:ascii="Arial Narrow" w:hAnsi="Arial Narrow" w:cs="Arial"/>
        </w:rPr>
        <w:t>libéré</w:t>
      </w:r>
      <w:r w:rsidR="00795B16" w:rsidRPr="00B47EEB">
        <w:rPr>
          <w:rFonts w:ascii="Arial Narrow" w:hAnsi="Arial Narrow" w:cs="Arial"/>
        </w:rPr>
        <w:t xml:space="preserve"> </w:t>
      </w:r>
      <w:r w:rsidRPr="00B47EEB">
        <w:rPr>
          <w:rFonts w:ascii="Arial Narrow" w:hAnsi="Arial Narrow" w:cs="Arial"/>
        </w:rPr>
        <w:t>dès</w:t>
      </w:r>
      <w:r w:rsidR="00795B16" w:rsidRPr="00B47EEB">
        <w:rPr>
          <w:rFonts w:ascii="Arial Narrow" w:hAnsi="Arial Narrow" w:cs="Arial"/>
        </w:rPr>
        <w:t xml:space="preserve"> </w:t>
      </w:r>
      <w:r w:rsidRPr="00B47EEB">
        <w:rPr>
          <w:rFonts w:ascii="Arial Narrow" w:hAnsi="Arial Narrow" w:cs="Arial"/>
        </w:rPr>
        <w:t>que</w:t>
      </w:r>
      <w:r w:rsidR="00795B16" w:rsidRPr="00B47EEB">
        <w:rPr>
          <w:rFonts w:ascii="Arial Narrow" w:hAnsi="Arial Narrow" w:cs="Arial"/>
        </w:rPr>
        <w:t xml:space="preserve"> </w:t>
      </w:r>
      <w:r w:rsidRPr="00B47EEB">
        <w:rPr>
          <w:rFonts w:ascii="Arial Narrow" w:hAnsi="Arial Narrow" w:cs="Arial"/>
        </w:rPr>
        <w:t>ce</w:t>
      </w:r>
      <w:r w:rsidR="00795B16" w:rsidRPr="00B47EEB">
        <w:rPr>
          <w:rFonts w:ascii="Arial Narrow" w:hAnsi="Arial Narrow" w:cs="Arial"/>
        </w:rPr>
        <w:t xml:space="preserve"> </w:t>
      </w:r>
      <w:r w:rsidRPr="00B47EEB">
        <w:rPr>
          <w:rFonts w:ascii="Arial Narrow" w:hAnsi="Arial Narrow" w:cs="Arial"/>
        </w:rPr>
        <w:t>dernier</w:t>
      </w:r>
      <w:r w:rsidR="00795B16" w:rsidRPr="00B47EEB">
        <w:rPr>
          <w:rFonts w:ascii="Arial Narrow" w:hAnsi="Arial Narrow" w:cs="Arial"/>
        </w:rPr>
        <w:t xml:space="preserve"> </w:t>
      </w:r>
      <w:r w:rsidRPr="00B47EEB">
        <w:rPr>
          <w:rFonts w:ascii="Arial Narrow" w:hAnsi="Arial Narrow" w:cs="Arial"/>
        </w:rPr>
        <w:t xml:space="preserve">aura fourni le </w:t>
      </w:r>
      <w:r w:rsidR="00764A83" w:rsidRPr="00B47EEB">
        <w:rPr>
          <w:rFonts w:ascii="Arial Narrow" w:hAnsi="Arial Narrow" w:cs="Arial"/>
        </w:rPr>
        <w:t>c</w:t>
      </w:r>
      <w:r w:rsidRPr="00B47EEB">
        <w:rPr>
          <w:rFonts w:ascii="Arial Narrow" w:hAnsi="Arial Narrow" w:cs="Arial"/>
        </w:rPr>
        <w:t>autionnement définitif</w:t>
      </w:r>
      <w:r w:rsidR="00795B16" w:rsidRPr="00B47EEB">
        <w:rPr>
          <w:rFonts w:ascii="Arial Narrow" w:hAnsi="Arial Narrow" w:cs="Arial"/>
        </w:rPr>
        <w:t xml:space="preserve"> </w:t>
      </w:r>
      <w:r w:rsidRPr="00B47EEB">
        <w:rPr>
          <w:rFonts w:ascii="Arial Narrow" w:hAnsi="Arial Narrow" w:cs="Arial"/>
        </w:rPr>
        <w:t>requis.</w:t>
      </w:r>
    </w:p>
    <w:p w14:paraId="3FABF15B" w14:textId="18A7FFA8"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17.</w:t>
      </w:r>
      <w:r w:rsidR="00E55C52" w:rsidRPr="00B47EEB">
        <w:rPr>
          <w:rFonts w:ascii="Arial Narrow" w:hAnsi="Arial Narrow" w:cs="Arial"/>
        </w:rPr>
        <w:t xml:space="preserve"> 7</w:t>
      </w:r>
      <w:r w:rsidRPr="00B47EEB">
        <w:rPr>
          <w:rFonts w:ascii="Arial Narrow" w:hAnsi="Arial Narrow" w:cs="Arial"/>
        </w:rPr>
        <w:t xml:space="preserve">. </w:t>
      </w:r>
      <w:r w:rsidR="00010A51" w:rsidRPr="00B47EEB">
        <w:rPr>
          <w:rFonts w:ascii="Arial Narrow" w:hAnsi="Arial Narrow" w:cs="Arial"/>
        </w:rPr>
        <w:t xml:space="preserve">Le cautionnement </w:t>
      </w:r>
      <w:r w:rsidR="00095A91" w:rsidRPr="00B47EEB">
        <w:rPr>
          <w:rFonts w:ascii="Arial Narrow" w:hAnsi="Arial Narrow" w:cs="Arial"/>
        </w:rPr>
        <w:t xml:space="preserve">de </w:t>
      </w:r>
      <w:r w:rsidRPr="00B47EEB">
        <w:rPr>
          <w:rFonts w:ascii="Arial Narrow" w:hAnsi="Arial Narrow" w:cs="Arial"/>
        </w:rPr>
        <w:t>soumission</w:t>
      </w:r>
      <w:r w:rsidR="00795B16" w:rsidRPr="00B47EEB">
        <w:rPr>
          <w:rFonts w:ascii="Arial Narrow" w:hAnsi="Arial Narrow" w:cs="Arial"/>
        </w:rPr>
        <w:t xml:space="preserve"> </w:t>
      </w:r>
      <w:r w:rsidRPr="00B47EEB">
        <w:rPr>
          <w:rFonts w:ascii="Arial Narrow" w:hAnsi="Arial Narrow" w:cs="Arial"/>
        </w:rPr>
        <w:t>peut</w:t>
      </w:r>
      <w:r w:rsidR="00795B16" w:rsidRPr="00B47EEB">
        <w:rPr>
          <w:rFonts w:ascii="Arial Narrow" w:hAnsi="Arial Narrow" w:cs="Arial"/>
        </w:rPr>
        <w:t xml:space="preserve"> </w:t>
      </w:r>
      <w:r w:rsidRPr="00B47EEB">
        <w:rPr>
          <w:rFonts w:ascii="Arial Narrow" w:hAnsi="Arial Narrow" w:cs="Arial"/>
        </w:rPr>
        <w:t>être</w:t>
      </w:r>
      <w:r w:rsidR="00795B16" w:rsidRPr="00B47EEB">
        <w:rPr>
          <w:rFonts w:ascii="Arial Narrow" w:hAnsi="Arial Narrow" w:cs="Arial"/>
        </w:rPr>
        <w:t xml:space="preserve"> </w:t>
      </w:r>
      <w:r w:rsidRPr="00B47EEB">
        <w:rPr>
          <w:rFonts w:ascii="Arial Narrow" w:hAnsi="Arial Narrow" w:cs="Arial"/>
        </w:rPr>
        <w:t>saisi</w:t>
      </w:r>
      <w:r w:rsidR="00376BA4" w:rsidRPr="00B47EEB">
        <w:rPr>
          <w:rFonts w:ascii="Arial Narrow" w:hAnsi="Arial Narrow" w:cs="Arial"/>
        </w:rPr>
        <w:t xml:space="preserve"> </w:t>
      </w:r>
      <w:r w:rsidRPr="00B47EEB">
        <w:rPr>
          <w:rFonts w:ascii="Arial Narrow" w:hAnsi="Arial Narrow" w:cs="Arial"/>
        </w:rPr>
        <w:t>:</w:t>
      </w:r>
    </w:p>
    <w:p w14:paraId="4256F97D" w14:textId="7B379D5A" w:rsidR="00273DD0" w:rsidRPr="00B47EEB" w:rsidRDefault="00353DCC" w:rsidP="0059559B">
      <w:pPr>
        <w:widowControl w:val="0"/>
        <w:autoSpaceDE w:val="0"/>
        <w:spacing w:after="60"/>
        <w:ind w:firstLine="720"/>
        <w:jc w:val="both"/>
        <w:rPr>
          <w:rFonts w:ascii="Arial Narrow" w:hAnsi="Arial Narrow" w:cs="Arial"/>
        </w:rPr>
      </w:pPr>
      <w:r w:rsidRPr="00B47EEB">
        <w:rPr>
          <w:rFonts w:ascii="Arial Narrow" w:hAnsi="Arial Narrow" w:cs="Arial"/>
        </w:rPr>
        <w:t>a. Si le soumissionnaire retire son offre durant la période</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validité</w:t>
      </w:r>
      <w:r w:rsidR="002C0E69" w:rsidRPr="00B47EEB">
        <w:rPr>
          <w:rFonts w:ascii="Arial Narrow" w:hAnsi="Arial Narrow" w:cs="Arial"/>
        </w:rPr>
        <w:t xml:space="preserve"> </w:t>
      </w:r>
      <w:r w:rsidRPr="00B47EEB">
        <w:rPr>
          <w:rFonts w:ascii="Arial Narrow" w:hAnsi="Arial Narrow" w:cs="Arial"/>
        </w:rPr>
        <w:t>;</w:t>
      </w:r>
    </w:p>
    <w:p w14:paraId="1DAE0A8D" w14:textId="1F9C7471" w:rsidR="00273DD0" w:rsidRPr="00B47EEB" w:rsidRDefault="00353DCC" w:rsidP="0059559B">
      <w:pPr>
        <w:widowControl w:val="0"/>
        <w:autoSpaceDE w:val="0"/>
        <w:spacing w:after="60"/>
        <w:ind w:firstLine="720"/>
        <w:jc w:val="both"/>
        <w:rPr>
          <w:rFonts w:ascii="Arial Narrow" w:hAnsi="Arial Narrow" w:cs="Arial"/>
        </w:rPr>
      </w:pPr>
      <w:r w:rsidRPr="00B47EEB">
        <w:rPr>
          <w:rFonts w:ascii="Arial Narrow" w:hAnsi="Arial Narrow" w:cs="Arial"/>
        </w:rPr>
        <w:t>b. Si,</w:t>
      </w:r>
      <w:r w:rsidR="00795B16" w:rsidRPr="00B47EEB">
        <w:rPr>
          <w:rFonts w:ascii="Arial Narrow" w:hAnsi="Arial Narrow" w:cs="Arial"/>
        </w:rPr>
        <w:t xml:space="preserve"> </w:t>
      </w:r>
      <w:r w:rsidRPr="00B47EEB">
        <w:rPr>
          <w:rFonts w:ascii="Arial Narrow" w:hAnsi="Arial Narrow" w:cs="Arial"/>
        </w:rPr>
        <w:t>le</w:t>
      </w:r>
      <w:r w:rsidR="00795B16" w:rsidRPr="00B47EEB">
        <w:rPr>
          <w:rFonts w:ascii="Arial Narrow" w:hAnsi="Arial Narrow" w:cs="Arial"/>
        </w:rPr>
        <w:t xml:space="preserve"> </w:t>
      </w:r>
      <w:r w:rsidRPr="00B47EEB">
        <w:rPr>
          <w:rFonts w:ascii="Arial Narrow" w:hAnsi="Arial Narrow" w:cs="Arial"/>
        </w:rPr>
        <w:t>soumissionnaire</w:t>
      </w:r>
      <w:r w:rsidR="00795B16" w:rsidRPr="00B47EEB">
        <w:rPr>
          <w:rFonts w:ascii="Arial Narrow" w:hAnsi="Arial Narrow" w:cs="Arial"/>
        </w:rPr>
        <w:t xml:space="preserve"> </w:t>
      </w:r>
      <w:r w:rsidRPr="00B47EEB">
        <w:rPr>
          <w:rFonts w:ascii="Arial Narrow" w:hAnsi="Arial Narrow" w:cs="Arial"/>
        </w:rPr>
        <w:t>retenu</w:t>
      </w:r>
      <w:r w:rsidR="002C0E69" w:rsidRPr="00B47EEB">
        <w:rPr>
          <w:rFonts w:ascii="Arial Narrow" w:hAnsi="Arial Narrow" w:cs="Arial"/>
        </w:rPr>
        <w:t xml:space="preserve"> </w:t>
      </w:r>
      <w:r w:rsidRPr="00B47EEB">
        <w:rPr>
          <w:rFonts w:ascii="Arial Narrow" w:hAnsi="Arial Narrow" w:cs="Arial"/>
        </w:rPr>
        <w:t>:</w:t>
      </w:r>
    </w:p>
    <w:p w14:paraId="3FE580B0" w14:textId="77777777" w:rsidR="00273DD0" w:rsidRPr="00B47EEB" w:rsidRDefault="00353DCC" w:rsidP="0059559B">
      <w:pPr>
        <w:widowControl w:val="0"/>
        <w:autoSpaceDE w:val="0"/>
        <w:spacing w:after="60"/>
        <w:ind w:left="567" w:hanging="283"/>
        <w:jc w:val="both"/>
        <w:rPr>
          <w:rFonts w:ascii="Arial Narrow" w:hAnsi="Arial Narrow" w:cs="Arial"/>
        </w:rPr>
      </w:pPr>
      <w:r w:rsidRPr="00B47EEB">
        <w:rPr>
          <w:rFonts w:ascii="Arial Narrow" w:hAnsi="Arial Narrow" w:cs="Arial"/>
        </w:rPr>
        <w:t>i. Manque</w:t>
      </w:r>
      <w:r w:rsidR="00795B16" w:rsidRPr="00B47EEB">
        <w:rPr>
          <w:rFonts w:ascii="Arial Narrow" w:hAnsi="Arial Narrow" w:cs="Arial"/>
        </w:rPr>
        <w:t xml:space="preserve"> </w:t>
      </w:r>
      <w:r w:rsidRPr="00B47EEB">
        <w:rPr>
          <w:rFonts w:ascii="Arial Narrow" w:hAnsi="Arial Narrow" w:cs="Arial"/>
        </w:rPr>
        <w:t>à</w:t>
      </w:r>
      <w:r w:rsidR="00795B16" w:rsidRPr="00B47EEB">
        <w:rPr>
          <w:rFonts w:ascii="Arial Narrow" w:hAnsi="Arial Narrow" w:cs="Arial"/>
        </w:rPr>
        <w:t xml:space="preserve"> </w:t>
      </w:r>
      <w:r w:rsidRPr="00B47EEB">
        <w:rPr>
          <w:rFonts w:ascii="Arial Narrow" w:hAnsi="Arial Narrow" w:cs="Arial"/>
        </w:rPr>
        <w:t>son</w:t>
      </w:r>
      <w:r w:rsidR="00795B16" w:rsidRPr="00B47EEB">
        <w:rPr>
          <w:rFonts w:ascii="Arial Narrow" w:hAnsi="Arial Narrow" w:cs="Arial"/>
        </w:rPr>
        <w:t xml:space="preserve"> </w:t>
      </w:r>
      <w:r w:rsidRPr="00B47EEB">
        <w:rPr>
          <w:rFonts w:ascii="Arial Narrow" w:hAnsi="Arial Narrow" w:cs="Arial"/>
        </w:rPr>
        <w:t>obligation</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souscrire</w:t>
      </w:r>
      <w:r w:rsidR="00795B16" w:rsidRPr="00B47EEB">
        <w:rPr>
          <w:rFonts w:ascii="Arial Narrow" w:hAnsi="Arial Narrow" w:cs="Arial"/>
        </w:rPr>
        <w:t xml:space="preserve"> </w:t>
      </w:r>
      <w:r w:rsidRPr="00B47EEB">
        <w:rPr>
          <w:rFonts w:ascii="Arial Narrow" w:hAnsi="Arial Narrow" w:cs="Arial"/>
        </w:rPr>
        <w:t>le</w:t>
      </w:r>
      <w:r w:rsidR="00795B16" w:rsidRPr="00B47EEB">
        <w:rPr>
          <w:rFonts w:ascii="Arial Narrow" w:hAnsi="Arial Narrow" w:cs="Arial"/>
        </w:rPr>
        <w:t xml:space="preserve"> </w:t>
      </w:r>
      <w:r w:rsidRPr="00B47EEB">
        <w:rPr>
          <w:rFonts w:ascii="Arial Narrow" w:hAnsi="Arial Narrow" w:cs="Arial"/>
        </w:rPr>
        <w:t>marché en</w:t>
      </w:r>
      <w:r w:rsidR="00795B16" w:rsidRPr="00B47EEB">
        <w:rPr>
          <w:rFonts w:ascii="Arial Narrow" w:hAnsi="Arial Narrow" w:cs="Arial"/>
        </w:rPr>
        <w:t xml:space="preserve"> </w:t>
      </w:r>
      <w:r w:rsidRPr="00B47EEB">
        <w:rPr>
          <w:rFonts w:ascii="Arial Narrow" w:hAnsi="Arial Narrow" w:cs="Arial"/>
        </w:rPr>
        <w:t>application</w:t>
      </w:r>
      <w:r w:rsidR="00795B16" w:rsidRPr="00B47EEB">
        <w:rPr>
          <w:rFonts w:ascii="Arial Narrow" w:hAnsi="Arial Narrow" w:cs="Arial"/>
        </w:rPr>
        <w:t xml:space="preserve"> </w:t>
      </w:r>
      <w:r w:rsidRPr="00B47EEB">
        <w:rPr>
          <w:rFonts w:ascii="Arial Narrow" w:hAnsi="Arial Narrow" w:cs="Arial"/>
        </w:rPr>
        <w:t>de</w:t>
      </w:r>
      <w:r w:rsidR="00795B16" w:rsidRPr="00B47EEB">
        <w:rPr>
          <w:rFonts w:ascii="Arial Narrow" w:hAnsi="Arial Narrow" w:cs="Arial"/>
        </w:rPr>
        <w:t xml:space="preserve"> </w:t>
      </w:r>
      <w:r w:rsidRPr="00B47EEB">
        <w:rPr>
          <w:rFonts w:ascii="Arial Narrow" w:hAnsi="Arial Narrow" w:cs="Arial"/>
        </w:rPr>
        <w:t>l’article 38 du</w:t>
      </w:r>
      <w:r w:rsidR="00795B16" w:rsidRPr="00B47EEB">
        <w:rPr>
          <w:rFonts w:ascii="Arial Narrow" w:hAnsi="Arial Narrow" w:cs="Arial"/>
        </w:rPr>
        <w:t xml:space="preserve"> </w:t>
      </w:r>
      <w:r w:rsidRPr="00B47EEB">
        <w:rPr>
          <w:rFonts w:ascii="Arial Narrow" w:hAnsi="Arial Narrow" w:cs="Arial"/>
        </w:rPr>
        <w:t>RGAO</w:t>
      </w:r>
      <w:r w:rsidR="00ED5A47" w:rsidRPr="00B47EEB">
        <w:rPr>
          <w:rFonts w:ascii="Arial Narrow" w:hAnsi="Arial Narrow" w:cs="Arial"/>
        </w:rPr>
        <w:t xml:space="preserve"> ; </w:t>
      </w:r>
    </w:p>
    <w:p w14:paraId="6286AFA9" w14:textId="3757028B" w:rsidR="00273DD0" w:rsidRPr="00B47EEB" w:rsidRDefault="00353DCC" w:rsidP="0059559B">
      <w:pPr>
        <w:widowControl w:val="0"/>
        <w:autoSpaceDE w:val="0"/>
        <w:spacing w:after="60"/>
        <w:ind w:left="567" w:hanging="283"/>
        <w:jc w:val="both"/>
        <w:rPr>
          <w:rFonts w:ascii="Arial Narrow" w:hAnsi="Arial Narrow" w:cs="Arial"/>
        </w:rPr>
      </w:pPr>
      <w:r w:rsidRPr="00B47EEB">
        <w:rPr>
          <w:rFonts w:ascii="Arial Narrow" w:hAnsi="Arial Narrow" w:cs="Arial"/>
        </w:rPr>
        <w:t>ii. Manque à son obligation de fournir le cautionnement définitif en application de l’article 39 du RGAO</w:t>
      </w:r>
      <w:r w:rsidR="00ED5A47" w:rsidRPr="00B47EEB">
        <w:rPr>
          <w:rFonts w:ascii="Arial Narrow" w:hAnsi="Arial Narrow" w:cs="Arial"/>
        </w:rPr>
        <w:t xml:space="preserve"> ; </w:t>
      </w:r>
      <w:r w:rsidR="001E44E3" w:rsidRPr="00B47EEB">
        <w:rPr>
          <w:rFonts w:ascii="Arial Narrow" w:hAnsi="Arial Narrow" w:cs="Arial"/>
        </w:rPr>
        <w:t xml:space="preserve"> </w:t>
      </w:r>
    </w:p>
    <w:p w14:paraId="640DCA6C" w14:textId="73510558" w:rsidR="00273DD0" w:rsidRPr="00B47EEB" w:rsidRDefault="00353DCC" w:rsidP="0059559B">
      <w:pPr>
        <w:widowControl w:val="0"/>
        <w:autoSpaceDE w:val="0"/>
        <w:spacing w:after="60"/>
        <w:ind w:left="567" w:hanging="283"/>
        <w:jc w:val="both"/>
        <w:rPr>
          <w:rFonts w:ascii="Arial Narrow" w:hAnsi="Arial Narrow" w:cs="Arial"/>
        </w:rPr>
      </w:pPr>
      <w:r w:rsidRPr="00B47EEB">
        <w:rPr>
          <w:rFonts w:ascii="Arial Narrow" w:hAnsi="Arial Narrow" w:cs="Arial"/>
        </w:rPr>
        <w:t>iii.  Refuse de recevoir notification du marché</w:t>
      </w:r>
      <w:r w:rsidR="00AC1F56" w:rsidRPr="00B47EEB">
        <w:rPr>
          <w:rFonts w:ascii="Arial Narrow" w:hAnsi="Arial Narrow" w:cs="Arial"/>
        </w:rPr>
        <w:t xml:space="preserve">. </w:t>
      </w:r>
    </w:p>
    <w:p w14:paraId="0646E860" w14:textId="77777777" w:rsidR="0087171A" w:rsidRPr="00B47EEB" w:rsidRDefault="0087171A" w:rsidP="0059559B">
      <w:pPr>
        <w:widowControl w:val="0"/>
        <w:autoSpaceDE w:val="0"/>
        <w:spacing w:after="60"/>
        <w:ind w:left="567" w:hanging="283"/>
        <w:jc w:val="both"/>
        <w:rPr>
          <w:rFonts w:ascii="Arial Narrow" w:hAnsi="Arial Narrow" w:cs="Arial"/>
        </w:rPr>
      </w:pPr>
    </w:p>
    <w:p w14:paraId="001B7DE2" w14:textId="571754B7" w:rsidR="00273DD0" w:rsidRPr="00B47EEB" w:rsidRDefault="00353DCC" w:rsidP="0059559B">
      <w:pPr>
        <w:pStyle w:val="RGAOarticles"/>
        <w:spacing w:line="240" w:lineRule="auto"/>
      </w:pPr>
      <w:bookmarkStart w:id="100" w:name="_Toc530307924"/>
      <w:bookmarkStart w:id="101" w:name="_Toc97557045"/>
      <w:bookmarkStart w:id="102" w:name="_Toc163062712"/>
      <w:r w:rsidRPr="00B47EEB">
        <w:t>Propositions</w:t>
      </w:r>
      <w:r w:rsidR="00CA2043" w:rsidRPr="00B47EEB">
        <w:t xml:space="preserve"> </w:t>
      </w:r>
      <w:r w:rsidRPr="00B47EEB">
        <w:t>variantes</w:t>
      </w:r>
      <w:r w:rsidR="00CA2043" w:rsidRPr="00B47EEB">
        <w:t xml:space="preserve"> </w:t>
      </w:r>
      <w:r w:rsidRPr="00B47EEB">
        <w:t>des soumissionnaires</w:t>
      </w:r>
      <w:bookmarkEnd w:id="100"/>
      <w:bookmarkEnd w:id="101"/>
      <w:bookmarkEnd w:id="102"/>
    </w:p>
    <w:p w14:paraId="39B9091D"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18.1. Lorsque les travaux peuvent être exécutés </w:t>
      </w:r>
      <w:r w:rsidRPr="00B47EEB">
        <w:rPr>
          <w:rFonts w:ascii="Arial Narrow" w:hAnsi="Arial Narrow" w:cs="Arial"/>
          <w:spacing w:val="2"/>
        </w:rPr>
        <w:t>dan</w:t>
      </w:r>
      <w:r w:rsidRPr="00B47EEB">
        <w:rPr>
          <w:rFonts w:ascii="Arial Narrow" w:hAnsi="Arial Narrow" w:cs="Arial"/>
        </w:rPr>
        <w:t xml:space="preserve">s </w:t>
      </w:r>
      <w:r w:rsidRPr="00B47EEB">
        <w:rPr>
          <w:rFonts w:ascii="Arial Narrow" w:hAnsi="Arial Narrow" w:cs="Arial"/>
          <w:spacing w:val="2"/>
        </w:rPr>
        <w:t>de</w:t>
      </w:r>
      <w:r w:rsidRPr="00B47EEB">
        <w:rPr>
          <w:rFonts w:ascii="Arial Narrow" w:hAnsi="Arial Narrow" w:cs="Arial"/>
        </w:rPr>
        <w:t xml:space="preserve">s </w:t>
      </w:r>
      <w:r w:rsidRPr="00B47EEB">
        <w:rPr>
          <w:rFonts w:ascii="Arial Narrow" w:hAnsi="Arial Narrow" w:cs="Arial"/>
          <w:spacing w:val="2"/>
        </w:rPr>
        <w:t>délai</w:t>
      </w:r>
      <w:r w:rsidRPr="00B47EEB">
        <w:rPr>
          <w:rFonts w:ascii="Arial Narrow" w:hAnsi="Arial Narrow" w:cs="Arial"/>
        </w:rPr>
        <w:t xml:space="preserve">s </w:t>
      </w:r>
      <w:r w:rsidR="004A50B2" w:rsidRPr="00B47EEB">
        <w:rPr>
          <w:rFonts w:ascii="Arial Narrow" w:hAnsi="Arial Narrow" w:cs="Arial"/>
        </w:rPr>
        <w:t xml:space="preserve">prévisionnels </w:t>
      </w:r>
      <w:r w:rsidR="00C046D0" w:rsidRPr="00B47EEB">
        <w:rPr>
          <w:rFonts w:ascii="Arial Narrow" w:hAnsi="Arial Narrow" w:cs="Arial"/>
          <w:spacing w:val="2"/>
        </w:rPr>
        <w:t>d’exécutio</w:t>
      </w:r>
      <w:r w:rsidR="00C046D0" w:rsidRPr="00B47EEB">
        <w:rPr>
          <w:rFonts w:ascii="Arial Narrow" w:hAnsi="Arial Narrow" w:cs="Arial"/>
        </w:rPr>
        <w:t xml:space="preserve">n </w:t>
      </w:r>
      <w:r w:rsidR="00C046D0" w:rsidRPr="00B47EEB">
        <w:rPr>
          <w:rFonts w:ascii="Arial Narrow" w:hAnsi="Arial Narrow" w:cs="Arial"/>
          <w:spacing w:val="2"/>
        </w:rPr>
        <w:t>variables</w:t>
      </w:r>
      <w:r w:rsidRPr="00B47EEB">
        <w:rPr>
          <w:rFonts w:ascii="Arial Narrow" w:hAnsi="Arial Narrow" w:cs="Arial"/>
        </w:rPr>
        <w:t xml:space="preserve">, </w:t>
      </w:r>
      <w:r w:rsidRPr="00B47EEB">
        <w:rPr>
          <w:rFonts w:ascii="Arial Narrow" w:hAnsi="Arial Narrow" w:cs="Arial"/>
          <w:spacing w:val="2"/>
        </w:rPr>
        <w:t xml:space="preserve">le </w:t>
      </w:r>
      <w:r w:rsidRPr="00B47EEB">
        <w:rPr>
          <w:rFonts w:ascii="Arial Narrow" w:hAnsi="Arial Narrow" w:cs="Arial"/>
        </w:rPr>
        <w:t>RPAO précisera ces délais, et indiquera la méthode retenue pour l’évaluation du délai d’achèvement</w:t>
      </w:r>
      <w:r w:rsidR="008803F5" w:rsidRPr="00B47EEB">
        <w:rPr>
          <w:rFonts w:ascii="Arial Narrow" w:hAnsi="Arial Narrow" w:cs="Arial"/>
        </w:rPr>
        <w:t xml:space="preserve"> </w:t>
      </w:r>
      <w:r w:rsidRPr="00B47EEB">
        <w:rPr>
          <w:rFonts w:ascii="Arial Narrow" w:hAnsi="Arial Narrow" w:cs="Arial"/>
        </w:rPr>
        <w:t>proposé</w:t>
      </w:r>
      <w:r w:rsidR="008803F5" w:rsidRPr="00B47EEB">
        <w:rPr>
          <w:rFonts w:ascii="Arial Narrow" w:hAnsi="Arial Narrow" w:cs="Arial"/>
        </w:rPr>
        <w:t xml:space="preserve"> </w:t>
      </w:r>
      <w:r w:rsidRPr="00B47EEB">
        <w:rPr>
          <w:rFonts w:ascii="Arial Narrow" w:hAnsi="Arial Narrow" w:cs="Arial"/>
        </w:rPr>
        <w:t>par</w:t>
      </w:r>
      <w:r w:rsidR="008803F5" w:rsidRPr="00B47EEB">
        <w:rPr>
          <w:rFonts w:ascii="Arial Narrow" w:hAnsi="Arial Narrow" w:cs="Arial"/>
        </w:rPr>
        <w:t xml:space="preserve"> </w:t>
      </w:r>
      <w:r w:rsidRPr="00B47EEB">
        <w:rPr>
          <w:rFonts w:ascii="Arial Narrow" w:hAnsi="Arial Narrow" w:cs="Arial"/>
        </w:rPr>
        <w:t>le</w:t>
      </w:r>
      <w:r w:rsidR="008803F5" w:rsidRPr="00B47EEB">
        <w:rPr>
          <w:rFonts w:ascii="Arial Narrow" w:hAnsi="Arial Narrow" w:cs="Arial"/>
        </w:rPr>
        <w:t xml:space="preserve"> </w:t>
      </w:r>
      <w:r w:rsidRPr="00B47EEB">
        <w:rPr>
          <w:rFonts w:ascii="Arial Narrow" w:hAnsi="Arial Narrow" w:cs="Arial"/>
        </w:rPr>
        <w:t>soumissionnaire à l’intérieur des délais</w:t>
      </w:r>
      <w:r w:rsidR="00926883" w:rsidRPr="00B47EEB">
        <w:rPr>
          <w:rFonts w:ascii="Arial Narrow" w:hAnsi="Arial Narrow" w:cs="Arial"/>
        </w:rPr>
        <w:t xml:space="preserve"> prévus. Les</w:t>
      </w:r>
      <w:r w:rsidR="00C046D0" w:rsidRPr="00B47EEB">
        <w:rPr>
          <w:rFonts w:ascii="Arial Narrow" w:hAnsi="Arial Narrow" w:cs="Arial"/>
        </w:rPr>
        <w:t xml:space="preserve"> offres </w:t>
      </w:r>
      <w:r w:rsidR="00C046D0" w:rsidRPr="00B47EEB">
        <w:rPr>
          <w:rFonts w:ascii="Arial Narrow" w:hAnsi="Arial Narrow" w:cs="Arial"/>
          <w:spacing w:val="5"/>
        </w:rPr>
        <w:t>proposan</w:t>
      </w:r>
      <w:r w:rsidR="00C046D0" w:rsidRPr="00B47EEB">
        <w:rPr>
          <w:rFonts w:ascii="Arial Narrow" w:hAnsi="Arial Narrow" w:cs="Arial"/>
        </w:rPr>
        <w:t xml:space="preserve">t </w:t>
      </w:r>
      <w:r w:rsidR="00C046D0" w:rsidRPr="00B47EEB">
        <w:rPr>
          <w:rFonts w:ascii="Arial Narrow" w:hAnsi="Arial Narrow" w:cs="Arial"/>
          <w:spacing w:val="5"/>
        </w:rPr>
        <w:t>de</w:t>
      </w:r>
      <w:r w:rsidR="00C046D0" w:rsidRPr="00B47EEB">
        <w:rPr>
          <w:rFonts w:ascii="Arial Narrow" w:hAnsi="Arial Narrow" w:cs="Arial"/>
        </w:rPr>
        <w:t xml:space="preserve">s </w:t>
      </w:r>
      <w:r w:rsidR="00C046D0" w:rsidRPr="00B47EEB">
        <w:rPr>
          <w:rFonts w:ascii="Arial Narrow" w:hAnsi="Arial Narrow" w:cs="Arial"/>
          <w:spacing w:val="5"/>
        </w:rPr>
        <w:t>délai</w:t>
      </w:r>
      <w:r w:rsidR="00C046D0" w:rsidRPr="00B47EEB">
        <w:rPr>
          <w:rFonts w:ascii="Arial Narrow" w:hAnsi="Arial Narrow" w:cs="Arial"/>
        </w:rPr>
        <w:t xml:space="preserve">s </w:t>
      </w:r>
      <w:r w:rsidR="00C046D0" w:rsidRPr="00B47EEB">
        <w:rPr>
          <w:rFonts w:ascii="Arial Narrow" w:hAnsi="Arial Narrow" w:cs="Arial"/>
          <w:spacing w:val="5"/>
        </w:rPr>
        <w:t>au-del</w:t>
      </w:r>
      <w:r w:rsidR="00C046D0" w:rsidRPr="00B47EEB">
        <w:rPr>
          <w:rFonts w:ascii="Arial Narrow" w:hAnsi="Arial Narrow" w:cs="Arial"/>
        </w:rPr>
        <w:t xml:space="preserve">à </w:t>
      </w:r>
      <w:r w:rsidR="00C046D0" w:rsidRPr="00B47EEB">
        <w:rPr>
          <w:rFonts w:ascii="Arial Narrow" w:hAnsi="Arial Narrow" w:cs="Arial"/>
          <w:spacing w:val="5"/>
        </w:rPr>
        <w:t>d</w:t>
      </w:r>
      <w:r w:rsidR="00C046D0" w:rsidRPr="00B47EEB">
        <w:rPr>
          <w:rFonts w:ascii="Arial Narrow" w:hAnsi="Arial Narrow" w:cs="Arial"/>
        </w:rPr>
        <w:t xml:space="preserve">e </w:t>
      </w:r>
      <w:r w:rsidR="00C046D0" w:rsidRPr="00B47EEB">
        <w:rPr>
          <w:rFonts w:ascii="Arial Narrow" w:hAnsi="Arial Narrow" w:cs="Arial"/>
          <w:spacing w:val="5"/>
        </w:rPr>
        <w:t xml:space="preserve">ceux </w:t>
      </w:r>
      <w:r w:rsidR="00C046D0" w:rsidRPr="00B47EEB">
        <w:rPr>
          <w:rFonts w:ascii="Arial Narrow" w:hAnsi="Arial Narrow" w:cs="Arial"/>
          <w:spacing w:val="3"/>
        </w:rPr>
        <w:t>spécifié</w:t>
      </w:r>
      <w:r w:rsidR="00C046D0" w:rsidRPr="00B47EEB">
        <w:rPr>
          <w:rFonts w:ascii="Arial Narrow" w:hAnsi="Arial Narrow" w:cs="Arial"/>
        </w:rPr>
        <w:t>s</w:t>
      </w:r>
      <w:r w:rsidR="00926883" w:rsidRPr="00B47EEB">
        <w:rPr>
          <w:rFonts w:ascii="Arial Narrow" w:hAnsi="Arial Narrow" w:cs="Arial"/>
        </w:rPr>
        <w:t xml:space="preserve"> ne</w:t>
      </w:r>
      <w:r w:rsidR="00C046D0" w:rsidRPr="00B47EEB">
        <w:rPr>
          <w:rFonts w:ascii="Arial Narrow" w:hAnsi="Arial Narrow" w:cs="Arial"/>
        </w:rPr>
        <w:t xml:space="preserve"> </w:t>
      </w:r>
      <w:r w:rsidR="00C046D0" w:rsidRPr="00B47EEB">
        <w:rPr>
          <w:rFonts w:ascii="Arial Narrow" w:hAnsi="Arial Narrow" w:cs="Arial"/>
          <w:spacing w:val="3"/>
        </w:rPr>
        <w:t>seron</w:t>
      </w:r>
      <w:r w:rsidR="00C046D0" w:rsidRPr="00B47EEB">
        <w:rPr>
          <w:rFonts w:ascii="Arial Narrow" w:hAnsi="Arial Narrow" w:cs="Arial"/>
        </w:rPr>
        <w:t>t</w:t>
      </w:r>
      <w:r w:rsidR="00926883" w:rsidRPr="00B47EEB">
        <w:rPr>
          <w:rFonts w:ascii="Arial Narrow" w:hAnsi="Arial Narrow" w:cs="Arial"/>
        </w:rPr>
        <w:t xml:space="preserve"> pas</w:t>
      </w:r>
      <w:r w:rsidR="00C046D0" w:rsidRPr="00B47EEB">
        <w:rPr>
          <w:rFonts w:ascii="Arial Narrow" w:hAnsi="Arial Narrow" w:cs="Arial"/>
        </w:rPr>
        <w:t xml:space="preserve"> </w:t>
      </w:r>
      <w:r w:rsidR="00C046D0" w:rsidRPr="00B47EEB">
        <w:rPr>
          <w:rFonts w:ascii="Arial Narrow" w:hAnsi="Arial Narrow" w:cs="Arial"/>
          <w:spacing w:val="3"/>
        </w:rPr>
        <w:t>considérée</w:t>
      </w:r>
      <w:r w:rsidR="00C046D0" w:rsidRPr="00B47EEB">
        <w:rPr>
          <w:rFonts w:ascii="Arial Narrow" w:hAnsi="Arial Narrow" w:cs="Arial"/>
        </w:rPr>
        <w:t xml:space="preserve">s </w:t>
      </w:r>
      <w:r w:rsidR="00C046D0" w:rsidRPr="00B47EEB">
        <w:rPr>
          <w:rFonts w:ascii="Arial Narrow" w:hAnsi="Arial Narrow" w:cs="Arial"/>
          <w:spacing w:val="3"/>
        </w:rPr>
        <w:t>comm</w:t>
      </w:r>
      <w:r w:rsidR="00C046D0" w:rsidRPr="00B47EEB">
        <w:rPr>
          <w:rFonts w:ascii="Arial Narrow" w:hAnsi="Arial Narrow" w:cs="Arial"/>
        </w:rPr>
        <w:t xml:space="preserve">e </w:t>
      </w:r>
      <w:r w:rsidR="00C046D0" w:rsidRPr="00B47EEB">
        <w:rPr>
          <w:rFonts w:ascii="Arial Narrow" w:hAnsi="Arial Narrow" w:cs="Arial"/>
          <w:spacing w:val="3"/>
        </w:rPr>
        <w:t xml:space="preserve">non </w:t>
      </w:r>
      <w:r w:rsidR="00C046D0" w:rsidRPr="00B47EEB">
        <w:rPr>
          <w:rFonts w:ascii="Arial Narrow" w:hAnsi="Arial Narrow" w:cs="Arial"/>
        </w:rPr>
        <w:t>conformes</w:t>
      </w:r>
      <w:r w:rsidRPr="00B47EEB">
        <w:rPr>
          <w:rFonts w:ascii="Arial Narrow" w:hAnsi="Arial Narrow" w:cs="Arial"/>
        </w:rPr>
        <w:t>.</w:t>
      </w:r>
    </w:p>
    <w:p w14:paraId="0A9F785A" w14:textId="7B5AEE8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18.2. Excepté dans le cas mentionné à l’Article 18.3 ci-dessous, les soumissionnaires souhaitant offrir des variantes techniques doivent d’abord </w:t>
      </w:r>
      <w:r w:rsidR="0086428B" w:rsidRPr="00B47EEB">
        <w:rPr>
          <w:rFonts w:ascii="Arial Narrow" w:hAnsi="Arial Narrow" w:cs="Arial"/>
        </w:rPr>
        <w:t>chiffrer la solution de base</w:t>
      </w:r>
      <w:r w:rsidRPr="00B47EEB">
        <w:rPr>
          <w:rFonts w:ascii="Arial Narrow" w:hAnsi="Arial Narrow" w:cs="Arial"/>
        </w:rPr>
        <w:t xml:space="preserve">    d</w:t>
      </w:r>
      <w:r w:rsidR="005A557A" w:rsidRPr="00B47EEB">
        <w:rPr>
          <w:rFonts w:ascii="Arial Narrow" w:hAnsi="Arial Narrow" w:cs="Arial"/>
        </w:rPr>
        <w:t>u</w:t>
      </w:r>
      <w:r w:rsidR="00764A83" w:rsidRPr="00B47EEB">
        <w:rPr>
          <w:rFonts w:ascii="Arial Narrow" w:hAnsi="Arial Narrow" w:cs="Arial"/>
        </w:rPr>
        <w:t xml:space="preserve"> </w:t>
      </w:r>
      <w:r w:rsidR="00CC0E1C" w:rsidRPr="00B47EEB">
        <w:rPr>
          <w:rFonts w:ascii="Arial Narrow" w:hAnsi="Arial Narrow" w:cs="Arial"/>
        </w:rPr>
        <w:t xml:space="preserve">Maître d’Ouvrage Délégué </w:t>
      </w:r>
      <w:r w:rsidR="0086428B" w:rsidRPr="00B47EEB">
        <w:rPr>
          <w:rFonts w:ascii="Arial Narrow" w:hAnsi="Arial Narrow" w:cs="Arial"/>
        </w:rPr>
        <w:t>telle</w:t>
      </w:r>
      <w:r w:rsidRPr="00B47EEB">
        <w:rPr>
          <w:rFonts w:ascii="Arial Narrow" w:hAnsi="Arial Narrow" w:cs="Arial"/>
        </w:rPr>
        <w:t xml:space="preserve"> que décrite d</w:t>
      </w:r>
      <w:r w:rsidR="0086428B" w:rsidRPr="00B47EEB">
        <w:rPr>
          <w:rFonts w:ascii="Arial Narrow" w:hAnsi="Arial Narrow" w:cs="Arial"/>
        </w:rPr>
        <w:t>ans le Dossier d’Appel d’Offres.</w:t>
      </w:r>
      <w:r w:rsidRPr="00B47EEB">
        <w:rPr>
          <w:rFonts w:ascii="Arial Narrow" w:hAnsi="Arial Narrow" w:cs="Arial"/>
        </w:rPr>
        <w:t xml:space="preserve">  </w:t>
      </w:r>
      <w:r w:rsidR="0086428B" w:rsidRPr="00B47EEB">
        <w:rPr>
          <w:rFonts w:ascii="Arial Narrow" w:hAnsi="Arial Narrow" w:cs="Arial"/>
        </w:rPr>
        <w:t>Ensuite</w:t>
      </w:r>
      <w:r w:rsidRPr="00B47EEB">
        <w:rPr>
          <w:rFonts w:ascii="Arial Narrow" w:hAnsi="Arial Narrow" w:cs="Arial"/>
        </w:rPr>
        <w:t xml:space="preserve"> </w:t>
      </w:r>
      <w:r w:rsidR="0086428B" w:rsidRPr="00B47EEB">
        <w:rPr>
          <w:rFonts w:ascii="Arial Narrow" w:hAnsi="Arial Narrow" w:cs="Arial"/>
        </w:rPr>
        <w:t xml:space="preserve">il fournit </w:t>
      </w:r>
      <w:r w:rsidRPr="00B47EEB">
        <w:rPr>
          <w:rFonts w:ascii="Arial Narrow" w:hAnsi="Arial Narrow" w:cs="Arial"/>
        </w:rPr>
        <w:t>tous les renseignements dont l</w:t>
      </w:r>
      <w:r w:rsidR="000A22A6" w:rsidRPr="00B47EEB">
        <w:rPr>
          <w:rFonts w:ascii="Arial Narrow" w:hAnsi="Arial Narrow" w:cs="Arial"/>
        </w:rPr>
        <w:t xml:space="preserve">e </w:t>
      </w:r>
      <w:r w:rsidR="00CC0E1C" w:rsidRPr="00B47EEB">
        <w:rPr>
          <w:rFonts w:ascii="Arial Narrow" w:hAnsi="Arial Narrow" w:cs="Arial"/>
        </w:rPr>
        <w:t xml:space="preserve">Maître d’Ouvrage Délégué </w:t>
      </w:r>
      <w:r w:rsidRPr="00B47EEB">
        <w:rPr>
          <w:rFonts w:ascii="Arial Narrow" w:hAnsi="Arial Narrow" w:cs="Arial"/>
        </w:rPr>
        <w:t xml:space="preserve">a besoin pour procéder à l’évaluation complète de la variante proposée, y compris les plans, </w:t>
      </w:r>
      <w:r w:rsidR="003B5B5A" w:rsidRPr="00B47EEB">
        <w:rPr>
          <w:rFonts w:ascii="Arial Narrow" w:hAnsi="Arial Narrow" w:cs="Arial"/>
        </w:rPr>
        <w:t>notes de calcul, spécifications</w:t>
      </w:r>
      <w:r w:rsidRPr="00B47EEB">
        <w:rPr>
          <w:rFonts w:ascii="Arial Narrow" w:hAnsi="Arial Narrow" w:cs="Arial"/>
        </w:rPr>
        <w:t xml:space="preserve"> techniques, sous-détails de prix et méthodes de construction proposées, et tous autres détails utiles. L</w:t>
      </w:r>
      <w:r w:rsidR="005A557A" w:rsidRPr="00B47EEB">
        <w:rPr>
          <w:rFonts w:ascii="Arial Narrow" w:hAnsi="Arial Narrow" w:cs="Arial"/>
        </w:rPr>
        <w:t>e</w:t>
      </w:r>
      <w:r w:rsidR="00CA2043" w:rsidRPr="00B47EEB">
        <w:rPr>
          <w:rFonts w:ascii="Arial Narrow" w:hAnsi="Arial Narrow" w:cs="Arial"/>
        </w:rPr>
        <w:t xml:space="preserve"> </w:t>
      </w:r>
      <w:r w:rsidR="00CC0E1C" w:rsidRPr="00B47EEB">
        <w:rPr>
          <w:rFonts w:ascii="Arial Narrow" w:hAnsi="Arial Narrow" w:cs="Arial"/>
        </w:rPr>
        <w:t xml:space="preserve">Maître d’Ouvrage Délégué </w:t>
      </w:r>
      <w:r w:rsidR="002C49EB" w:rsidRPr="00B47EEB">
        <w:rPr>
          <w:rFonts w:ascii="Arial Narrow" w:hAnsi="Arial Narrow" w:cs="Arial"/>
        </w:rPr>
        <w:t>n’examinera</w:t>
      </w:r>
      <w:r w:rsidRPr="00B47EEB">
        <w:rPr>
          <w:rFonts w:ascii="Arial Narrow" w:hAnsi="Arial Narrow" w:cs="Arial"/>
        </w:rPr>
        <w:t xml:space="preserve"> que les variantes techniques, le cas échéant, du soumissionnaire dont l’offre conforme à la solutio</w:t>
      </w:r>
      <w:r w:rsidR="00CB2A76" w:rsidRPr="00B47EEB">
        <w:rPr>
          <w:rFonts w:ascii="Arial Narrow" w:hAnsi="Arial Narrow" w:cs="Arial"/>
        </w:rPr>
        <w:t>n de base a été évaluée la moin</w:t>
      </w:r>
      <w:r w:rsidR="002C0E69" w:rsidRPr="00B47EEB">
        <w:rPr>
          <w:rFonts w:ascii="Arial Narrow" w:hAnsi="Arial Narrow" w:cs="Arial"/>
        </w:rPr>
        <w:t>s</w:t>
      </w:r>
      <w:r w:rsidR="00CB2A76" w:rsidRPr="00B47EEB">
        <w:rPr>
          <w:rFonts w:ascii="Arial Narrow" w:hAnsi="Arial Narrow" w:cs="Arial"/>
        </w:rPr>
        <w:t>-</w:t>
      </w:r>
      <w:r w:rsidRPr="00B47EEB">
        <w:rPr>
          <w:rFonts w:ascii="Arial Narrow" w:hAnsi="Arial Narrow" w:cs="Arial"/>
        </w:rPr>
        <w:t>disante.</w:t>
      </w:r>
    </w:p>
    <w:p w14:paraId="22D8DC41" w14:textId="7A0E6B22"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B47EEB">
        <w:rPr>
          <w:rFonts w:ascii="Arial Narrow" w:hAnsi="Arial Narrow" w:cs="Arial"/>
        </w:rPr>
        <w:t>Le dossier d’appel d’offres doit préciser de manière claire, la façon dont les variantes doivent être prises en considération pour l’évaluation des offres.</w:t>
      </w:r>
    </w:p>
    <w:p w14:paraId="1630FB61" w14:textId="77777777" w:rsidR="0087171A" w:rsidRPr="00B47EEB" w:rsidRDefault="0087171A" w:rsidP="0059559B">
      <w:pPr>
        <w:widowControl w:val="0"/>
        <w:autoSpaceDE w:val="0"/>
        <w:spacing w:after="60"/>
        <w:jc w:val="both"/>
        <w:rPr>
          <w:rFonts w:ascii="Arial Narrow" w:hAnsi="Arial Narrow" w:cs="Arial"/>
        </w:rPr>
      </w:pPr>
    </w:p>
    <w:p w14:paraId="74866EFE" w14:textId="50E49D95" w:rsidR="00273DD0" w:rsidRPr="00B47EEB" w:rsidRDefault="00C046D0" w:rsidP="0059559B">
      <w:pPr>
        <w:pStyle w:val="RGAOarticles"/>
        <w:spacing w:line="240" w:lineRule="auto"/>
      </w:pPr>
      <w:bookmarkStart w:id="103" w:name="_Toc530307925"/>
      <w:bookmarkStart w:id="104" w:name="_Toc97557046"/>
      <w:bookmarkStart w:id="105" w:name="_Toc163062713"/>
      <w:bookmarkStart w:id="106" w:name="_Hlk159247549"/>
      <w:r w:rsidRPr="00B47EEB">
        <w:t>Réunion préparatoire à l’établissement des offres</w:t>
      </w:r>
      <w:bookmarkEnd w:id="103"/>
      <w:bookmarkEnd w:id="104"/>
      <w:bookmarkEnd w:id="105"/>
    </w:p>
    <w:p w14:paraId="645D0E1E"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19.1. A moins que le RPAO n’en dispose autrement, le Soumissionnaire peut être invité à assister à une réunion préparatoire qui se tiendra aux lieu et date indiqués dans le RPAO.</w:t>
      </w:r>
    </w:p>
    <w:p w14:paraId="60F37AE0"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19.2. La réunion préparatoire aura pour objet de fournir des éclaircissements et réponses à toute question qui pourrait être soulevée à ce stade.</w:t>
      </w:r>
    </w:p>
    <w:p w14:paraId="77BDC561" w14:textId="0D2F5DF1"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19.3. Il est demandé au Soumissionnaire, autant que possible, de soumettre toute question par écrit de façon qu’elle parvienne </w:t>
      </w:r>
      <w:r w:rsidR="00B65591" w:rsidRPr="00B47EEB">
        <w:rPr>
          <w:rFonts w:ascii="Arial Narrow" w:hAnsi="Arial Narrow" w:cs="Arial"/>
        </w:rPr>
        <w:t xml:space="preserve">au </w:t>
      </w:r>
      <w:r w:rsidR="00CC0E1C" w:rsidRPr="00B47EEB">
        <w:rPr>
          <w:rFonts w:ascii="Arial Narrow" w:hAnsi="Arial Narrow" w:cs="Arial"/>
        </w:rPr>
        <w:t xml:space="preserve">Maître d’Ouvrage Délégué </w:t>
      </w:r>
      <w:r w:rsidR="002C49EB" w:rsidRPr="00B47EEB">
        <w:rPr>
          <w:rFonts w:ascii="Arial Narrow" w:hAnsi="Arial Narrow" w:cs="Arial"/>
        </w:rPr>
        <w:t xml:space="preserve"> au</w:t>
      </w:r>
      <w:r w:rsidRPr="00B47EEB">
        <w:rPr>
          <w:rFonts w:ascii="Arial Narrow" w:hAnsi="Arial Narrow" w:cs="Arial"/>
        </w:rPr>
        <w:t xml:space="preserve"> moins une semaine avant la réunion préparatoire. Il </w:t>
      </w:r>
      <w:r w:rsidR="00EE0345" w:rsidRPr="00B47EEB">
        <w:rPr>
          <w:rFonts w:ascii="Arial Narrow" w:hAnsi="Arial Narrow" w:cs="Arial"/>
        </w:rPr>
        <w:t>est possible</w:t>
      </w:r>
      <w:r w:rsidRPr="00B47EEB">
        <w:rPr>
          <w:rFonts w:ascii="Arial Narrow" w:hAnsi="Arial Narrow" w:cs="Arial"/>
        </w:rPr>
        <w:t xml:space="preserve"> que le </w:t>
      </w:r>
      <w:r w:rsidR="00CC0E1C" w:rsidRPr="00B47EEB">
        <w:rPr>
          <w:rFonts w:ascii="Arial Narrow" w:hAnsi="Arial Narrow" w:cs="Arial"/>
        </w:rPr>
        <w:t xml:space="preserve">Maître d’Ouvrage Délégué </w:t>
      </w:r>
      <w:r w:rsidR="002C49EB" w:rsidRPr="00B47EEB">
        <w:rPr>
          <w:rFonts w:ascii="Arial Narrow" w:hAnsi="Arial Narrow" w:cs="Arial"/>
        </w:rPr>
        <w:t>ne</w:t>
      </w:r>
      <w:r w:rsidRPr="00B47EEB">
        <w:rPr>
          <w:rFonts w:ascii="Arial Narrow" w:hAnsi="Arial Narrow" w:cs="Arial"/>
        </w:rPr>
        <w:t xml:space="preserve"> puisse répondre au cours de la réunion aux questions reçues trop tard. Dans ce cas, les questions et réponses seront transmis</w:t>
      </w:r>
      <w:r w:rsidR="00764A83" w:rsidRPr="00B47EEB">
        <w:rPr>
          <w:rFonts w:ascii="Arial Narrow" w:hAnsi="Arial Narrow" w:cs="Arial"/>
        </w:rPr>
        <w:t>es selon les modalités de l’a</w:t>
      </w:r>
      <w:r w:rsidRPr="00B47EEB">
        <w:rPr>
          <w:rFonts w:ascii="Arial Narrow" w:hAnsi="Arial Narrow" w:cs="Arial"/>
        </w:rPr>
        <w:t>rticle 19.4 ci-dessous.</w:t>
      </w:r>
    </w:p>
    <w:p w14:paraId="464A0A8E" w14:textId="7219DA3C"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19.4. Le procès-verbal de la réunion</w:t>
      </w:r>
      <w:r w:rsidR="006663DC" w:rsidRPr="00B47EEB">
        <w:rPr>
          <w:rFonts w:ascii="Arial Narrow" w:hAnsi="Arial Narrow" w:cs="Arial"/>
        </w:rPr>
        <w:t xml:space="preserve"> auquel est joint la feuille de présence</w:t>
      </w:r>
      <w:r w:rsidRPr="00B47EEB">
        <w:rPr>
          <w:rFonts w:ascii="Arial Narrow" w:hAnsi="Arial Narrow"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B47EEB">
        <w:rPr>
          <w:rFonts w:ascii="Arial Narrow" w:hAnsi="Arial Narrow" w:cs="Arial"/>
        </w:rPr>
        <w:t xml:space="preserve">le </w:t>
      </w:r>
      <w:r w:rsidR="00CC0E1C" w:rsidRPr="00B47EEB">
        <w:rPr>
          <w:rFonts w:ascii="Arial Narrow" w:hAnsi="Arial Narrow" w:cs="Arial"/>
        </w:rPr>
        <w:t xml:space="preserve">Maître d’Ouvrage Délégué </w:t>
      </w:r>
      <w:r w:rsidR="002C49EB" w:rsidRPr="00B47EEB">
        <w:rPr>
          <w:rFonts w:ascii="Arial Narrow" w:hAnsi="Arial Narrow" w:cs="Arial"/>
        </w:rPr>
        <w:t>en</w:t>
      </w:r>
      <w:r w:rsidRPr="00B47EEB">
        <w:rPr>
          <w:rFonts w:ascii="Arial Narrow" w:hAnsi="Arial Narrow" w:cs="Arial"/>
        </w:rPr>
        <w:t xml:space="preserve"> publiant un additif conformément aux dispositions de </w:t>
      </w:r>
      <w:r w:rsidR="00764A83" w:rsidRPr="00B47EEB">
        <w:rPr>
          <w:rFonts w:ascii="Arial Narrow" w:hAnsi="Arial Narrow" w:cs="Arial"/>
        </w:rPr>
        <w:t>l’a</w:t>
      </w:r>
      <w:r w:rsidRPr="00B47EEB">
        <w:rPr>
          <w:rFonts w:ascii="Arial Narrow" w:hAnsi="Arial Narrow" w:cs="Arial"/>
        </w:rPr>
        <w:t>rticle 10 du RGAO, le procès-verbal de la réunion préparatoire ne pouvant en tenir lieu.</w:t>
      </w:r>
    </w:p>
    <w:p w14:paraId="2183CE38"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19.5. Le</w:t>
      </w:r>
      <w:r w:rsidR="00D97B13" w:rsidRPr="00B47EEB">
        <w:rPr>
          <w:rFonts w:ascii="Arial Narrow" w:hAnsi="Arial Narrow" w:cs="Arial"/>
        </w:rPr>
        <w:t xml:space="preserve"> </w:t>
      </w:r>
      <w:r w:rsidRPr="00B47EEB">
        <w:rPr>
          <w:rFonts w:ascii="Arial Narrow" w:hAnsi="Arial Narrow" w:cs="Arial"/>
        </w:rPr>
        <w:t>fait</w:t>
      </w:r>
      <w:r w:rsidR="00D97B13" w:rsidRPr="00B47EEB">
        <w:rPr>
          <w:rFonts w:ascii="Arial Narrow" w:hAnsi="Arial Narrow" w:cs="Arial"/>
        </w:rPr>
        <w:t xml:space="preserve"> </w:t>
      </w:r>
      <w:r w:rsidRPr="00B47EEB">
        <w:rPr>
          <w:rFonts w:ascii="Arial Narrow" w:hAnsi="Arial Narrow" w:cs="Arial"/>
        </w:rPr>
        <w:t>qu’un</w:t>
      </w:r>
      <w:r w:rsidR="00D97B13" w:rsidRPr="00B47EEB">
        <w:rPr>
          <w:rFonts w:ascii="Arial Narrow" w:hAnsi="Arial Narrow" w:cs="Arial"/>
        </w:rPr>
        <w:t xml:space="preserve"> </w:t>
      </w:r>
      <w:r w:rsidRPr="00B47EEB">
        <w:rPr>
          <w:rFonts w:ascii="Arial Narrow" w:hAnsi="Arial Narrow" w:cs="Arial"/>
        </w:rPr>
        <w:t>soumissionnaire</w:t>
      </w:r>
      <w:r w:rsidR="00D97B13" w:rsidRPr="00B47EEB">
        <w:rPr>
          <w:rFonts w:ascii="Arial Narrow" w:hAnsi="Arial Narrow" w:cs="Arial"/>
        </w:rPr>
        <w:t xml:space="preserve"> </w:t>
      </w:r>
      <w:r w:rsidRPr="00B47EEB">
        <w:rPr>
          <w:rFonts w:ascii="Arial Narrow" w:hAnsi="Arial Narrow" w:cs="Arial"/>
        </w:rPr>
        <w:t>n’assiste</w:t>
      </w:r>
      <w:r w:rsidR="00D97B13" w:rsidRPr="00B47EEB">
        <w:rPr>
          <w:rFonts w:ascii="Arial Narrow" w:hAnsi="Arial Narrow" w:cs="Arial"/>
        </w:rPr>
        <w:t xml:space="preserve"> </w:t>
      </w:r>
      <w:r w:rsidRPr="00B47EEB">
        <w:rPr>
          <w:rFonts w:ascii="Arial Narrow" w:hAnsi="Arial Narrow" w:cs="Arial"/>
        </w:rPr>
        <w:t>pas</w:t>
      </w:r>
      <w:r w:rsidR="00D97B13" w:rsidRPr="00B47EEB">
        <w:rPr>
          <w:rFonts w:ascii="Arial Narrow" w:hAnsi="Arial Narrow" w:cs="Arial"/>
        </w:rPr>
        <w:t xml:space="preserve"> </w:t>
      </w:r>
      <w:r w:rsidRPr="00B47EEB">
        <w:rPr>
          <w:rFonts w:ascii="Arial Narrow" w:hAnsi="Arial Narrow" w:cs="Arial"/>
        </w:rPr>
        <w:t>à la</w:t>
      </w:r>
      <w:r w:rsidR="00D97B13" w:rsidRPr="00B47EEB">
        <w:rPr>
          <w:rFonts w:ascii="Arial Narrow" w:hAnsi="Arial Narrow" w:cs="Arial"/>
        </w:rPr>
        <w:t xml:space="preserve"> </w:t>
      </w:r>
      <w:r w:rsidRPr="00B47EEB">
        <w:rPr>
          <w:rFonts w:ascii="Arial Narrow" w:hAnsi="Arial Narrow" w:cs="Arial"/>
        </w:rPr>
        <w:t>réunion</w:t>
      </w:r>
      <w:r w:rsidR="00D97B13" w:rsidRPr="00B47EEB">
        <w:rPr>
          <w:rFonts w:ascii="Arial Narrow" w:hAnsi="Arial Narrow" w:cs="Arial"/>
        </w:rPr>
        <w:t xml:space="preserve"> </w:t>
      </w:r>
      <w:r w:rsidRPr="00B47EEB">
        <w:rPr>
          <w:rFonts w:ascii="Arial Narrow" w:hAnsi="Arial Narrow" w:cs="Arial"/>
        </w:rPr>
        <w:t>préparatoire</w:t>
      </w:r>
      <w:r w:rsidR="00D97B13" w:rsidRPr="00B47EEB">
        <w:rPr>
          <w:rFonts w:ascii="Arial Narrow" w:hAnsi="Arial Narrow" w:cs="Arial"/>
        </w:rPr>
        <w:t xml:space="preserve"> </w:t>
      </w:r>
      <w:r w:rsidRPr="00B47EEB">
        <w:rPr>
          <w:rFonts w:ascii="Arial Narrow" w:hAnsi="Arial Narrow" w:cs="Arial"/>
        </w:rPr>
        <w:t>à</w:t>
      </w:r>
      <w:r w:rsidR="00D97B13" w:rsidRPr="00B47EEB">
        <w:rPr>
          <w:rFonts w:ascii="Arial Narrow" w:hAnsi="Arial Narrow" w:cs="Arial"/>
        </w:rPr>
        <w:t xml:space="preserve"> </w:t>
      </w:r>
      <w:r w:rsidRPr="00B47EEB">
        <w:rPr>
          <w:rFonts w:ascii="Arial Narrow" w:hAnsi="Arial Narrow" w:cs="Arial"/>
        </w:rPr>
        <w:t>l’établissement</w:t>
      </w:r>
      <w:r w:rsidR="00D97B13" w:rsidRPr="00B47EEB">
        <w:rPr>
          <w:rFonts w:ascii="Arial Narrow" w:hAnsi="Arial Narrow" w:cs="Arial"/>
        </w:rPr>
        <w:t xml:space="preserve"> </w:t>
      </w:r>
      <w:r w:rsidRPr="00B47EEB">
        <w:rPr>
          <w:rFonts w:ascii="Arial Narrow" w:hAnsi="Arial Narrow" w:cs="Arial"/>
        </w:rPr>
        <w:t>des offres</w:t>
      </w:r>
      <w:r w:rsidR="00D97B13" w:rsidRPr="00B47EEB">
        <w:rPr>
          <w:rFonts w:ascii="Arial Narrow" w:hAnsi="Arial Narrow" w:cs="Arial"/>
        </w:rPr>
        <w:t xml:space="preserve"> </w:t>
      </w:r>
      <w:r w:rsidRPr="00B47EEB">
        <w:rPr>
          <w:rFonts w:ascii="Arial Narrow" w:hAnsi="Arial Narrow" w:cs="Arial"/>
        </w:rPr>
        <w:t>ne</w:t>
      </w:r>
      <w:r w:rsidR="00D97B13" w:rsidRPr="00B47EEB">
        <w:rPr>
          <w:rFonts w:ascii="Arial Narrow" w:hAnsi="Arial Narrow" w:cs="Arial"/>
        </w:rPr>
        <w:t xml:space="preserve"> </w:t>
      </w:r>
      <w:r w:rsidRPr="00B47EEB">
        <w:rPr>
          <w:rFonts w:ascii="Arial Narrow" w:hAnsi="Arial Narrow" w:cs="Arial"/>
        </w:rPr>
        <w:t>sera</w:t>
      </w:r>
      <w:r w:rsidR="00D97B13" w:rsidRPr="00B47EEB">
        <w:rPr>
          <w:rFonts w:ascii="Arial Narrow" w:hAnsi="Arial Narrow" w:cs="Arial"/>
        </w:rPr>
        <w:t xml:space="preserve"> </w:t>
      </w:r>
      <w:r w:rsidRPr="00B47EEB">
        <w:rPr>
          <w:rFonts w:ascii="Arial Narrow" w:hAnsi="Arial Narrow" w:cs="Arial"/>
        </w:rPr>
        <w:t>pas</w:t>
      </w:r>
      <w:r w:rsidR="00D97B13" w:rsidRPr="00B47EEB">
        <w:rPr>
          <w:rFonts w:ascii="Arial Narrow" w:hAnsi="Arial Narrow" w:cs="Arial"/>
        </w:rPr>
        <w:t xml:space="preserve"> </w:t>
      </w:r>
      <w:r w:rsidRPr="00B47EEB">
        <w:rPr>
          <w:rFonts w:ascii="Arial Narrow" w:hAnsi="Arial Narrow" w:cs="Arial"/>
        </w:rPr>
        <w:t>un</w:t>
      </w:r>
      <w:r w:rsidR="00D97B13" w:rsidRPr="00B47EEB">
        <w:rPr>
          <w:rFonts w:ascii="Arial Narrow" w:hAnsi="Arial Narrow" w:cs="Arial"/>
        </w:rPr>
        <w:t xml:space="preserve"> </w:t>
      </w:r>
      <w:r w:rsidRPr="00B47EEB">
        <w:rPr>
          <w:rFonts w:ascii="Arial Narrow" w:hAnsi="Arial Narrow" w:cs="Arial"/>
        </w:rPr>
        <w:t>motif</w:t>
      </w:r>
      <w:r w:rsidR="00D97B13" w:rsidRPr="00B47EEB">
        <w:rPr>
          <w:rFonts w:ascii="Arial Narrow" w:hAnsi="Arial Narrow" w:cs="Arial"/>
        </w:rPr>
        <w:t xml:space="preserve"> </w:t>
      </w:r>
      <w:r w:rsidRPr="00B47EEB">
        <w:rPr>
          <w:rFonts w:ascii="Arial Narrow" w:hAnsi="Arial Narrow" w:cs="Arial"/>
        </w:rPr>
        <w:t>de</w:t>
      </w:r>
      <w:r w:rsidR="00D97B13" w:rsidRPr="00B47EEB">
        <w:rPr>
          <w:rFonts w:ascii="Arial Narrow" w:hAnsi="Arial Narrow" w:cs="Arial"/>
        </w:rPr>
        <w:t xml:space="preserve"> </w:t>
      </w:r>
      <w:r w:rsidRPr="00B47EEB">
        <w:rPr>
          <w:rFonts w:ascii="Arial Narrow" w:hAnsi="Arial Narrow" w:cs="Arial"/>
        </w:rPr>
        <w:t>disqualification.</w:t>
      </w:r>
    </w:p>
    <w:bookmarkEnd w:id="106"/>
    <w:p w14:paraId="588AEBA5" w14:textId="77777777" w:rsidR="00273DD0" w:rsidRPr="00B47EEB" w:rsidRDefault="00273DD0" w:rsidP="0059559B">
      <w:pPr>
        <w:widowControl w:val="0"/>
        <w:autoSpaceDE w:val="0"/>
        <w:spacing w:after="60"/>
        <w:jc w:val="both"/>
        <w:rPr>
          <w:rFonts w:ascii="Arial Narrow" w:hAnsi="Arial Narrow" w:cs="Arial"/>
        </w:rPr>
      </w:pPr>
    </w:p>
    <w:p w14:paraId="647F06B6" w14:textId="0856C97A" w:rsidR="00273DD0" w:rsidRPr="00B47EEB" w:rsidRDefault="00353DCC" w:rsidP="0059559B">
      <w:pPr>
        <w:pStyle w:val="RGAOarticles"/>
        <w:spacing w:line="240" w:lineRule="auto"/>
      </w:pPr>
      <w:bookmarkStart w:id="107" w:name="_Toc530307926"/>
      <w:bookmarkStart w:id="108" w:name="_Toc97557047"/>
      <w:bookmarkStart w:id="109" w:name="_Toc163062714"/>
      <w:r w:rsidRPr="00B47EEB">
        <w:t>Forme</w:t>
      </w:r>
      <w:r w:rsidR="00010A51" w:rsidRPr="00B47EEB">
        <w:t xml:space="preserve">, </w:t>
      </w:r>
      <w:r w:rsidR="00030F36" w:rsidRPr="00B47EEB">
        <w:t xml:space="preserve">Format </w:t>
      </w:r>
      <w:r w:rsidRPr="00B47EEB">
        <w:t>et</w:t>
      </w:r>
      <w:r w:rsidR="008803F5" w:rsidRPr="00B47EEB">
        <w:t xml:space="preserve"> </w:t>
      </w:r>
      <w:r w:rsidRPr="00B47EEB">
        <w:t>signature</w:t>
      </w:r>
      <w:r w:rsidR="008803F5" w:rsidRPr="00B47EEB">
        <w:t xml:space="preserve"> </w:t>
      </w:r>
      <w:r w:rsidRPr="00B47EEB">
        <w:t>de</w:t>
      </w:r>
      <w:r w:rsidR="008803F5" w:rsidRPr="00B47EEB">
        <w:t xml:space="preserve"> </w:t>
      </w:r>
      <w:r w:rsidRPr="00B47EEB">
        <w:t>l’offre</w:t>
      </w:r>
      <w:bookmarkEnd w:id="107"/>
      <w:bookmarkEnd w:id="108"/>
      <w:bookmarkEnd w:id="109"/>
    </w:p>
    <w:p w14:paraId="7BC57AEA" w14:textId="62096FDF" w:rsidR="00010A51" w:rsidRPr="00B47EEB" w:rsidRDefault="00010A51" w:rsidP="0059559B">
      <w:pPr>
        <w:widowControl w:val="0"/>
        <w:autoSpaceDE w:val="0"/>
        <w:spacing w:after="60"/>
        <w:jc w:val="both"/>
        <w:rPr>
          <w:rFonts w:ascii="Arial Narrow" w:hAnsi="Arial Narrow" w:cs="Arial"/>
        </w:rPr>
      </w:pPr>
      <w:r w:rsidRPr="00B47EEB">
        <w:rPr>
          <w:rFonts w:ascii="Arial Narrow" w:hAnsi="Arial Narrow" w:cs="Arial"/>
          <w:bCs/>
        </w:rPr>
        <w:t>Pour la soumission hors ligne,</w:t>
      </w:r>
    </w:p>
    <w:p w14:paraId="783151ED" w14:textId="23839468"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20.1. </w:t>
      </w:r>
      <w:r w:rsidR="00B611B7" w:rsidRPr="00B47EEB">
        <w:rPr>
          <w:rFonts w:ascii="Arial Narrow" w:hAnsi="Arial Narrow" w:cs="Arial"/>
        </w:rPr>
        <w:t xml:space="preserve">Le Soumissionnaire préparera un original de chaque volume </w:t>
      </w:r>
      <w:r w:rsidR="00B611B7" w:rsidRPr="00B47EEB">
        <w:rPr>
          <w:rFonts w:ascii="Arial Narrow" w:hAnsi="Arial Narrow" w:cs="Arial"/>
          <w:spacing w:val="1"/>
        </w:rPr>
        <w:t>constitutif</w:t>
      </w:r>
      <w:r w:rsidR="00B611B7" w:rsidRPr="00B47EEB">
        <w:rPr>
          <w:rFonts w:ascii="Arial Narrow" w:hAnsi="Arial Narrow" w:cs="Arial"/>
        </w:rPr>
        <w:t xml:space="preserve"> </w:t>
      </w:r>
      <w:r w:rsidR="00B611B7" w:rsidRPr="00B47EEB">
        <w:rPr>
          <w:rFonts w:ascii="Arial Narrow" w:hAnsi="Arial Narrow" w:cs="Arial"/>
          <w:spacing w:val="1"/>
        </w:rPr>
        <w:t>d</w:t>
      </w:r>
      <w:r w:rsidR="00B611B7" w:rsidRPr="00B47EEB">
        <w:rPr>
          <w:rFonts w:ascii="Arial Narrow" w:hAnsi="Arial Narrow" w:cs="Arial"/>
        </w:rPr>
        <w:t xml:space="preserve">e </w:t>
      </w:r>
      <w:r w:rsidR="00B611B7" w:rsidRPr="00B47EEB">
        <w:rPr>
          <w:rFonts w:ascii="Arial Narrow" w:hAnsi="Arial Narrow" w:cs="Arial"/>
          <w:spacing w:val="1"/>
        </w:rPr>
        <w:t>l’offr</w:t>
      </w:r>
      <w:r w:rsidR="00B611B7" w:rsidRPr="00B47EEB">
        <w:rPr>
          <w:rFonts w:ascii="Arial Narrow" w:hAnsi="Arial Narrow" w:cs="Arial"/>
        </w:rPr>
        <w:t xml:space="preserve">e </w:t>
      </w:r>
      <w:r w:rsidR="00B611B7" w:rsidRPr="00B47EEB">
        <w:rPr>
          <w:rFonts w:ascii="Arial Narrow" w:hAnsi="Arial Narrow" w:cs="Arial"/>
          <w:spacing w:val="1"/>
        </w:rPr>
        <w:t>décrit</w:t>
      </w:r>
      <w:r w:rsidR="00B611B7" w:rsidRPr="00B47EEB">
        <w:rPr>
          <w:rFonts w:ascii="Arial Narrow" w:hAnsi="Arial Narrow" w:cs="Arial"/>
        </w:rPr>
        <w:t xml:space="preserve"> </w:t>
      </w:r>
      <w:r w:rsidR="00B611B7" w:rsidRPr="00B47EEB">
        <w:rPr>
          <w:rFonts w:ascii="Arial Narrow" w:hAnsi="Arial Narrow" w:cs="Arial"/>
          <w:spacing w:val="1"/>
        </w:rPr>
        <w:t xml:space="preserve">à </w:t>
      </w:r>
      <w:r w:rsidR="00B611B7" w:rsidRPr="00B47EEB">
        <w:rPr>
          <w:rFonts w:ascii="Arial Narrow" w:hAnsi="Arial Narrow"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B47EEB">
        <w:rPr>
          <w:rFonts w:ascii="Arial Narrow" w:hAnsi="Arial Narrow" w:cs="Arial"/>
        </w:rPr>
        <w:t>.</w:t>
      </w:r>
    </w:p>
    <w:p w14:paraId="1720DAD3" w14:textId="77777777" w:rsidR="00273DD0" w:rsidRPr="00B47EEB" w:rsidRDefault="00353DCC" w:rsidP="0059559B">
      <w:pPr>
        <w:widowControl w:val="0"/>
        <w:tabs>
          <w:tab w:val="left" w:pos="1940"/>
          <w:tab w:val="left" w:pos="2440"/>
          <w:tab w:val="left" w:pos="3420"/>
          <w:tab w:val="left" w:pos="4020"/>
          <w:tab w:val="left" w:pos="4820"/>
        </w:tabs>
        <w:autoSpaceDE w:val="0"/>
        <w:spacing w:after="60"/>
        <w:jc w:val="both"/>
        <w:rPr>
          <w:rFonts w:ascii="Arial Narrow" w:hAnsi="Arial Narrow" w:cs="Arial"/>
        </w:rPr>
      </w:pPr>
      <w:r w:rsidRPr="00B47EEB">
        <w:rPr>
          <w:rFonts w:ascii="Arial Narrow" w:hAnsi="Arial Narrow" w:cs="Arial"/>
        </w:rPr>
        <w:t xml:space="preserve">20.2. </w:t>
      </w:r>
      <w:r w:rsidRPr="00B47EEB">
        <w:rPr>
          <w:rFonts w:ascii="Arial Narrow" w:hAnsi="Arial Narrow" w:cs="Arial"/>
          <w:spacing w:val="5"/>
        </w:rPr>
        <w:t>L’origina</w:t>
      </w:r>
      <w:r w:rsidRPr="00B47EEB">
        <w:rPr>
          <w:rFonts w:ascii="Arial Narrow" w:hAnsi="Arial Narrow" w:cs="Arial"/>
        </w:rPr>
        <w:t xml:space="preserve">l </w:t>
      </w:r>
      <w:r w:rsidRPr="00B47EEB">
        <w:rPr>
          <w:rFonts w:ascii="Arial Narrow" w:hAnsi="Arial Narrow" w:cs="Arial"/>
          <w:spacing w:val="5"/>
        </w:rPr>
        <w:t>e</w:t>
      </w:r>
      <w:r w:rsidRPr="00B47EEB">
        <w:rPr>
          <w:rFonts w:ascii="Arial Narrow" w:hAnsi="Arial Narrow" w:cs="Arial"/>
        </w:rPr>
        <w:t xml:space="preserve">t </w:t>
      </w:r>
      <w:r w:rsidRPr="00B47EEB">
        <w:rPr>
          <w:rFonts w:ascii="Arial Narrow" w:hAnsi="Arial Narrow" w:cs="Arial"/>
          <w:spacing w:val="5"/>
        </w:rPr>
        <w:t>toute</w:t>
      </w:r>
      <w:r w:rsidRPr="00B47EEB">
        <w:rPr>
          <w:rFonts w:ascii="Arial Narrow" w:hAnsi="Arial Narrow" w:cs="Arial"/>
        </w:rPr>
        <w:t xml:space="preserve">s </w:t>
      </w:r>
      <w:r w:rsidRPr="00B47EEB">
        <w:rPr>
          <w:rFonts w:ascii="Arial Narrow" w:hAnsi="Arial Narrow" w:cs="Arial"/>
          <w:spacing w:val="5"/>
        </w:rPr>
        <w:t>le</w:t>
      </w:r>
      <w:r w:rsidRPr="00B47EEB">
        <w:rPr>
          <w:rFonts w:ascii="Arial Narrow" w:hAnsi="Arial Narrow" w:cs="Arial"/>
        </w:rPr>
        <w:t xml:space="preserve">s </w:t>
      </w:r>
      <w:r w:rsidRPr="00B47EEB">
        <w:rPr>
          <w:rFonts w:ascii="Arial Narrow" w:hAnsi="Arial Narrow" w:cs="Arial"/>
          <w:spacing w:val="5"/>
        </w:rPr>
        <w:t>copie</w:t>
      </w:r>
      <w:r w:rsidRPr="00B47EEB">
        <w:rPr>
          <w:rFonts w:ascii="Arial Narrow" w:hAnsi="Arial Narrow" w:cs="Arial"/>
        </w:rPr>
        <w:t xml:space="preserve">s </w:t>
      </w:r>
      <w:r w:rsidRPr="00B47EEB">
        <w:rPr>
          <w:rFonts w:ascii="Arial Narrow" w:hAnsi="Arial Narrow" w:cs="Arial"/>
          <w:spacing w:val="5"/>
        </w:rPr>
        <w:t>d</w:t>
      </w:r>
      <w:r w:rsidRPr="00B47EEB">
        <w:rPr>
          <w:rFonts w:ascii="Arial Narrow" w:hAnsi="Arial Narrow" w:cs="Arial"/>
        </w:rPr>
        <w:t xml:space="preserve">e </w:t>
      </w:r>
      <w:r w:rsidRPr="00B47EEB">
        <w:rPr>
          <w:rFonts w:ascii="Arial Narrow" w:hAnsi="Arial Narrow" w:cs="Arial"/>
          <w:spacing w:val="5"/>
        </w:rPr>
        <w:t xml:space="preserve">l’offre </w:t>
      </w:r>
      <w:r w:rsidRPr="00B47EEB">
        <w:rPr>
          <w:rFonts w:ascii="Arial Narrow" w:hAnsi="Arial Narrow" w:cs="Arial"/>
        </w:rPr>
        <w:t>devront</w:t>
      </w:r>
      <w:r w:rsidR="008803F5" w:rsidRPr="00B47EEB">
        <w:rPr>
          <w:rFonts w:ascii="Arial Narrow" w:hAnsi="Arial Narrow" w:cs="Arial"/>
        </w:rPr>
        <w:t xml:space="preserve"> </w:t>
      </w:r>
      <w:r w:rsidRPr="00B47EEB">
        <w:rPr>
          <w:rFonts w:ascii="Arial Narrow" w:hAnsi="Arial Narrow" w:cs="Arial"/>
        </w:rPr>
        <w:t>être</w:t>
      </w:r>
      <w:r w:rsidR="008803F5" w:rsidRPr="00B47EEB">
        <w:rPr>
          <w:rFonts w:ascii="Arial Narrow" w:hAnsi="Arial Narrow" w:cs="Arial"/>
        </w:rPr>
        <w:t xml:space="preserve"> </w:t>
      </w:r>
      <w:r w:rsidRPr="00B47EEB">
        <w:rPr>
          <w:rFonts w:ascii="Arial Narrow" w:hAnsi="Arial Narrow" w:cs="Arial"/>
        </w:rPr>
        <w:t>écrits</w:t>
      </w:r>
      <w:r w:rsidR="008803F5" w:rsidRPr="00B47EEB">
        <w:rPr>
          <w:rFonts w:ascii="Arial Narrow" w:hAnsi="Arial Narrow" w:cs="Arial"/>
        </w:rPr>
        <w:t xml:space="preserve"> </w:t>
      </w:r>
      <w:r w:rsidRPr="00B47EEB">
        <w:rPr>
          <w:rFonts w:ascii="Arial Narrow" w:hAnsi="Arial Narrow" w:cs="Arial"/>
        </w:rPr>
        <w:t>à</w:t>
      </w:r>
      <w:r w:rsidR="008803F5" w:rsidRPr="00B47EEB">
        <w:rPr>
          <w:rFonts w:ascii="Arial Narrow" w:hAnsi="Arial Narrow" w:cs="Arial"/>
        </w:rPr>
        <w:t xml:space="preserve"> </w:t>
      </w:r>
      <w:r w:rsidRPr="00B47EEB">
        <w:rPr>
          <w:rFonts w:ascii="Arial Narrow" w:hAnsi="Arial Narrow" w:cs="Arial"/>
        </w:rPr>
        <w:t xml:space="preserve">l’encre indélébile (dans le cas des copies, des photocopies </w:t>
      </w:r>
      <w:r w:rsidR="00FE7C6B" w:rsidRPr="00B47EEB">
        <w:rPr>
          <w:rFonts w:ascii="Arial Narrow" w:hAnsi="Arial Narrow" w:cs="Arial"/>
        </w:rPr>
        <w:t>y compris sous la forme sca</w:t>
      </w:r>
      <w:r w:rsidR="00E56324" w:rsidRPr="00B47EEB">
        <w:rPr>
          <w:rFonts w:ascii="Arial Narrow" w:hAnsi="Arial Narrow" w:cs="Arial"/>
        </w:rPr>
        <w:t>n</w:t>
      </w:r>
      <w:r w:rsidR="00FE7C6B" w:rsidRPr="00B47EEB">
        <w:rPr>
          <w:rFonts w:ascii="Arial Narrow" w:hAnsi="Arial Narrow" w:cs="Arial"/>
        </w:rPr>
        <w:t xml:space="preserve">née </w:t>
      </w:r>
      <w:r w:rsidRPr="00B47EEB">
        <w:rPr>
          <w:rFonts w:ascii="Arial Narrow" w:hAnsi="Arial Narrow" w:cs="Arial"/>
        </w:rPr>
        <w:t>sont également acceptables) et seront</w:t>
      </w:r>
      <w:r w:rsidR="008803F5" w:rsidRPr="00B47EEB">
        <w:rPr>
          <w:rFonts w:ascii="Arial Narrow" w:hAnsi="Arial Narrow" w:cs="Arial"/>
        </w:rPr>
        <w:t xml:space="preserve"> </w:t>
      </w:r>
      <w:r w:rsidRPr="00B47EEB">
        <w:rPr>
          <w:rFonts w:ascii="Arial Narrow" w:hAnsi="Arial Narrow" w:cs="Arial"/>
        </w:rPr>
        <w:t>signés</w:t>
      </w:r>
      <w:r w:rsidR="008803F5" w:rsidRPr="00B47EEB">
        <w:rPr>
          <w:rFonts w:ascii="Arial Narrow" w:hAnsi="Arial Narrow" w:cs="Arial"/>
        </w:rPr>
        <w:t xml:space="preserve"> </w:t>
      </w:r>
      <w:r w:rsidRPr="00B47EEB">
        <w:rPr>
          <w:rFonts w:ascii="Arial Narrow" w:hAnsi="Arial Narrow" w:cs="Arial"/>
        </w:rPr>
        <w:t>par</w:t>
      </w:r>
      <w:r w:rsidR="008803F5" w:rsidRPr="00B47EEB">
        <w:rPr>
          <w:rFonts w:ascii="Arial Narrow" w:hAnsi="Arial Narrow" w:cs="Arial"/>
        </w:rPr>
        <w:t xml:space="preserve"> </w:t>
      </w:r>
      <w:r w:rsidRPr="00B47EEB">
        <w:rPr>
          <w:rFonts w:ascii="Arial Narrow" w:hAnsi="Arial Narrow" w:cs="Arial"/>
        </w:rPr>
        <w:t>la</w:t>
      </w:r>
      <w:r w:rsidR="008803F5" w:rsidRPr="00B47EEB">
        <w:rPr>
          <w:rFonts w:ascii="Arial Narrow" w:hAnsi="Arial Narrow" w:cs="Arial"/>
        </w:rPr>
        <w:t xml:space="preserve"> </w:t>
      </w:r>
      <w:r w:rsidRPr="00B47EEB">
        <w:rPr>
          <w:rFonts w:ascii="Arial Narrow" w:hAnsi="Arial Narrow" w:cs="Arial"/>
        </w:rPr>
        <w:t>ou</w:t>
      </w:r>
      <w:r w:rsidR="008803F5" w:rsidRPr="00B47EEB">
        <w:rPr>
          <w:rFonts w:ascii="Arial Narrow" w:hAnsi="Arial Narrow" w:cs="Arial"/>
        </w:rPr>
        <w:t xml:space="preserve"> </w:t>
      </w:r>
      <w:r w:rsidRPr="00B47EEB">
        <w:rPr>
          <w:rFonts w:ascii="Arial Narrow" w:hAnsi="Arial Narrow" w:cs="Arial"/>
        </w:rPr>
        <w:t>les</w:t>
      </w:r>
      <w:r w:rsidR="008803F5" w:rsidRPr="00B47EEB">
        <w:rPr>
          <w:rFonts w:ascii="Arial Narrow" w:hAnsi="Arial Narrow" w:cs="Arial"/>
        </w:rPr>
        <w:t xml:space="preserve"> </w:t>
      </w:r>
      <w:r w:rsidRPr="00B47EEB">
        <w:rPr>
          <w:rFonts w:ascii="Arial Narrow" w:hAnsi="Arial Narrow" w:cs="Arial"/>
        </w:rPr>
        <w:t>personnes</w:t>
      </w:r>
      <w:r w:rsidR="008803F5" w:rsidRPr="00B47EEB">
        <w:rPr>
          <w:rFonts w:ascii="Arial Narrow" w:hAnsi="Arial Narrow" w:cs="Arial"/>
        </w:rPr>
        <w:t xml:space="preserve"> </w:t>
      </w:r>
      <w:r w:rsidRPr="00B47EEB">
        <w:rPr>
          <w:rFonts w:ascii="Arial Narrow" w:hAnsi="Arial Narrow" w:cs="Arial"/>
        </w:rPr>
        <w:t xml:space="preserve">dûment </w:t>
      </w:r>
      <w:r w:rsidRPr="00B47EEB">
        <w:rPr>
          <w:rFonts w:ascii="Arial Narrow" w:hAnsi="Arial Narrow" w:cs="Arial"/>
          <w:spacing w:val="5"/>
        </w:rPr>
        <w:t>habilitée</w:t>
      </w:r>
      <w:r w:rsidRPr="00B47EEB">
        <w:rPr>
          <w:rFonts w:ascii="Arial Narrow" w:hAnsi="Arial Narrow" w:cs="Arial"/>
        </w:rPr>
        <w:t>s</w:t>
      </w:r>
      <w:r w:rsidR="008803F5" w:rsidRPr="00B47EEB">
        <w:rPr>
          <w:rFonts w:ascii="Arial Narrow" w:hAnsi="Arial Narrow" w:cs="Arial"/>
        </w:rPr>
        <w:t xml:space="preserve"> </w:t>
      </w:r>
      <w:r w:rsidRPr="00B47EEB">
        <w:rPr>
          <w:rFonts w:ascii="Arial Narrow" w:hAnsi="Arial Narrow" w:cs="Arial"/>
        </w:rPr>
        <w:t>à</w:t>
      </w:r>
      <w:r w:rsidR="008803F5" w:rsidRPr="00B47EEB">
        <w:rPr>
          <w:rFonts w:ascii="Arial Narrow" w:hAnsi="Arial Narrow" w:cs="Arial"/>
        </w:rPr>
        <w:t xml:space="preserve"> </w:t>
      </w:r>
      <w:r w:rsidRPr="00B47EEB">
        <w:rPr>
          <w:rFonts w:ascii="Arial Narrow" w:hAnsi="Arial Narrow" w:cs="Arial"/>
          <w:spacing w:val="5"/>
        </w:rPr>
        <w:t>signe</w:t>
      </w:r>
      <w:r w:rsidRPr="00B47EEB">
        <w:rPr>
          <w:rFonts w:ascii="Arial Narrow" w:hAnsi="Arial Narrow" w:cs="Arial"/>
        </w:rPr>
        <w:t>r</w:t>
      </w:r>
      <w:r w:rsidR="008803F5" w:rsidRPr="00B47EEB">
        <w:rPr>
          <w:rFonts w:ascii="Arial Narrow" w:hAnsi="Arial Narrow" w:cs="Arial"/>
        </w:rPr>
        <w:t xml:space="preserve"> </w:t>
      </w:r>
      <w:r w:rsidRPr="00B47EEB">
        <w:rPr>
          <w:rFonts w:ascii="Arial Narrow" w:hAnsi="Arial Narrow" w:cs="Arial"/>
          <w:spacing w:val="5"/>
        </w:rPr>
        <w:t>a</w:t>
      </w:r>
      <w:r w:rsidRPr="00B47EEB">
        <w:rPr>
          <w:rFonts w:ascii="Arial Narrow" w:hAnsi="Arial Narrow" w:cs="Arial"/>
        </w:rPr>
        <w:t>u</w:t>
      </w:r>
      <w:r w:rsidR="008803F5" w:rsidRPr="00B47EEB">
        <w:rPr>
          <w:rFonts w:ascii="Arial Narrow" w:hAnsi="Arial Narrow" w:cs="Arial"/>
        </w:rPr>
        <w:t xml:space="preserve"> </w:t>
      </w:r>
      <w:r w:rsidRPr="00B47EEB">
        <w:rPr>
          <w:rFonts w:ascii="Arial Narrow" w:hAnsi="Arial Narrow" w:cs="Arial"/>
          <w:spacing w:val="5"/>
        </w:rPr>
        <w:t>no</w:t>
      </w:r>
      <w:r w:rsidRPr="00B47EEB">
        <w:rPr>
          <w:rFonts w:ascii="Arial Narrow" w:hAnsi="Arial Narrow" w:cs="Arial"/>
        </w:rPr>
        <w:t>m</w:t>
      </w:r>
      <w:r w:rsidR="008803F5" w:rsidRPr="00B47EEB">
        <w:rPr>
          <w:rFonts w:ascii="Arial Narrow" w:hAnsi="Arial Narrow" w:cs="Arial"/>
        </w:rPr>
        <w:t xml:space="preserve"> </w:t>
      </w:r>
      <w:r w:rsidRPr="00B47EEB">
        <w:rPr>
          <w:rFonts w:ascii="Arial Narrow" w:hAnsi="Arial Narrow" w:cs="Arial"/>
          <w:spacing w:val="5"/>
        </w:rPr>
        <w:t xml:space="preserve">du </w:t>
      </w:r>
      <w:r w:rsidRPr="00B47EEB">
        <w:rPr>
          <w:rFonts w:ascii="Arial Narrow" w:hAnsi="Arial Narrow" w:cs="Arial"/>
        </w:rPr>
        <w:t>Soumissionnaire,</w:t>
      </w:r>
      <w:r w:rsidR="008803F5" w:rsidRPr="00B47EEB">
        <w:rPr>
          <w:rFonts w:ascii="Arial Narrow" w:hAnsi="Arial Narrow" w:cs="Arial"/>
        </w:rPr>
        <w:t xml:space="preserve"> </w:t>
      </w:r>
      <w:r w:rsidRPr="00B47EEB">
        <w:rPr>
          <w:rFonts w:ascii="Arial Narrow" w:hAnsi="Arial Narrow" w:cs="Arial"/>
        </w:rPr>
        <w:t>conformément</w:t>
      </w:r>
      <w:r w:rsidR="008803F5" w:rsidRPr="00B47EEB">
        <w:rPr>
          <w:rFonts w:ascii="Arial Narrow" w:hAnsi="Arial Narrow" w:cs="Arial"/>
        </w:rPr>
        <w:t xml:space="preserve"> </w:t>
      </w:r>
      <w:r w:rsidRPr="00B47EEB">
        <w:rPr>
          <w:rFonts w:ascii="Arial Narrow" w:hAnsi="Arial Narrow" w:cs="Arial"/>
        </w:rPr>
        <w:t>à</w:t>
      </w:r>
      <w:r w:rsidR="008803F5" w:rsidRPr="00B47EEB">
        <w:rPr>
          <w:rFonts w:ascii="Arial Narrow" w:hAnsi="Arial Narrow" w:cs="Arial"/>
        </w:rPr>
        <w:t xml:space="preserve"> </w:t>
      </w:r>
      <w:r w:rsidR="00764A83" w:rsidRPr="00B47EEB">
        <w:rPr>
          <w:rFonts w:ascii="Arial Narrow" w:hAnsi="Arial Narrow" w:cs="Arial"/>
        </w:rPr>
        <w:t>l’a</w:t>
      </w:r>
      <w:r w:rsidRPr="00B47EEB">
        <w:rPr>
          <w:rFonts w:ascii="Arial Narrow" w:hAnsi="Arial Narrow" w:cs="Arial"/>
        </w:rPr>
        <w:t>rticle</w:t>
      </w:r>
      <w:r w:rsidR="008803F5" w:rsidRPr="00B47EEB">
        <w:rPr>
          <w:rFonts w:ascii="Arial Narrow" w:hAnsi="Arial Narrow" w:cs="Arial"/>
        </w:rPr>
        <w:t xml:space="preserve"> </w:t>
      </w:r>
      <w:r w:rsidRPr="00B47EEB">
        <w:rPr>
          <w:rFonts w:ascii="Arial Narrow" w:hAnsi="Arial Narrow" w:cs="Arial"/>
        </w:rPr>
        <w:t>6.1(a)</w:t>
      </w:r>
      <w:r w:rsidR="008803F5" w:rsidRPr="00B47EEB">
        <w:rPr>
          <w:rFonts w:ascii="Arial Narrow" w:hAnsi="Arial Narrow" w:cs="Arial"/>
        </w:rPr>
        <w:t xml:space="preserve"> </w:t>
      </w:r>
      <w:r w:rsidRPr="00B47EEB">
        <w:rPr>
          <w:rFonts w:ascii="Arial Narrow" w:hAnsi="Arial Narrow" w:cs="Arial"/>
        </w:rPr>
        <w:t>ou</w:t>
      </w:r>
      <w:r w:rsidR="008803F5" w:rsidRPr="00B47EEB">
        <w:rPr>
          <w:rFonts w:ascii="Arial Narrow" w:hAnsi="Arial Narrow" w:cs="Arial"/>
        </w:rPr>
        <w:t xml:space="preserve"> </w:t>
      </w:r>
      <w:r w:rsidRPr="00B47EEB">
        <w:rPr>
          <w:rFonts w:ascii="Arial Narrow" w:hAnsi="Arial Narrow" w:cs="Arial"/>
        </w:rPr>
        <w:t>6.2(c)</w:t>
      </w:r>
      <w:r w:rsidR="008803F5" w:rsidRPr="00B47EEB">
        <w:rPr>
          <w:rFonts w:ascii="Arial Narrow" w:hAnsi="Arial Narrow" w:cs="Arial"/>
        </w:rPr>
        <w:t xml:space="preserve"> </w:t>
      </w:r>
      <w:r w:rsidRPr="00B47EEB">
        <w:rPr>
          <w:rFonts w:ascii="Arial Narrow" w:hAnsi="Arial Narrow" w:cs="Arial"/>
        </w:rPr>
        <w:t>du</w:t>
      </w:r>
      <w:r w:rsidR="008803F5" w:rsidRPr="00B47EEB">
        <w:rPr>
          <w:rFonts w:ascii="Arial Narrow" w:hAnsi="Arial Narrow" w:cs="Arial"/>
        </w:rPr>
        <w:t xml:space="preserve"> </w:t>
      </w:r>
      <w:r w:rsidRPr="00B47EEB">
        <w:rPr>
          <w:rFonts w:ascii="Arial Narrow" w:hAnsi="Arial Narrow" w:cs="Arial"/>
        </w:rPr>
        <w:t>RGAO,</w:t>
      </w:r>
      <w:r w:rsidR="008803F5" w:rsidRPr="00B47EEB">
        <w:rPr>
          <w:rFonts w:ascii="Arial Narrow" w:hAnsi="Arial Narrow" w:cs="Arial"/>
        </w:rPr>
        <w:t xml:space="preserve"> </w:t>
      </w:r>
      <w:r w:rsidRPr="00B47EEB">
        <w:rPr>
          <w:rFonts w:ascii="Arial Narrow" w:hAnsi="Arial Narrow" w:cs="Arial"/>
        </w:rPr>
        <w:t>selon</w:t>
      </w:r>
      <w:r w:rsidR="008803F5" w:rsidRPr="00B47EEB">
        <w:rPr>
          <w:rFonts w:ascii="Arial Narrow" w:hAnsi="Arial Narrow" w:cs="Arial"/>
        </w:rPr>
        <w:t xml:space="preserve"> </w:t>
      </w:r>
      <w:r w:rsidRPr="00B47EEB">
        <w:rPr>
          <w:rFonts w:ascii="Arial Narrow" w:hAnsi="Arial Narrow" w:cs="Arial"/>
        </w:rPr>
        <w:t>le</w:t>
      </w:r>
      <w:r w:rsidR="008803F5" w:rsidRPr="00B47EEB">
        <w:rPr>
          <w:rFonts w:ascii="Arial Narrow" w:hAnsi="Arial Narrow" w:cs="Arial"/>
        </w:rPr>
        <w:t xml:space="preserve"> </w:t>
      </w:r>
      <w:r w:rsidRPr="00B47EEB">
        <w:rPr>
          <w:rFonts w:ascii="Arial Narrow" w:hAnsi="Arial Narrow" w:cs="Arial"/>
        </w:rPr>
        <w:t>cas. Toutes les</w:t>
      </w:r>
      <w:r w:rsidR="008803F5" w:rsidRPr="00B47EEB">
        <w:rPr>
          <w:rFonts w:ascii="Arial Narrow" w:hAnsi="Arial Narrow" w:cs="Arial"/>
        </w:rPr>
        <w:t xml:space="preserve"> </w:t>
      </w:r>
      <w:r w:rsidRPr="00B47EEB">
        <w:rPr>
          <w:rFonts w:ascii="Arial Narrow" w:hAnsi="Arial Narrow" w:cs="Arial"/>
        </w:rPr>
        <w:t>pages</w:t>
      </w:r>
      <w:r w:rsidR="008803F5" w:rsidRPr="00B47EEB">
        <w:rPr>
          <w:rFonts w:ascii="Arial Narrow" w:hAnsi="Arial Narrow" w:cs="Arial"/>
        </w:rPr>
        <w:t xml:space="preserve"> </w:t>
      </w:r>
      <w:r w:rsidRPr="00B47EEB">
        <w:rPr>
          <w:rFonts w:ascii="Arial Narrow" w:hAnsi="Arial Narrow" w:cs="Arial"/>
        </w:rPr>
        <w:t>de</w:t>
      </w:r>
      <w:r w:rsidR="008803F5" w:rsidRPr="00B47EEB">
        <w:rPr>
          <w:rFonts w:ascii="Arial Narrow" w:hAnsi="Arial Narrow" w:cs="Arial"/>
        </w:rPr>
        <w:t xml:space="preserve"> </w:t>
      </w:r>
      <w:r w:rsidRPr="00B47EEB">
        <w:rPr>
          <w:rFonts w:ascii="Arial Narrow" w:hAnsi="Arial Narrow" w:cs="Arial"/>
        </w:rPr>
        <w:t>l’offre</w:t>
      </w:r>
      <w:r w:rsidR="008803F5" w:rsidRPr="00B47EEB">
        <w:rPr>
          <w:rFonts w:ascii="Arial Narrow" w:hAnsi="Arial Narrow" w:cs="Arial"/>
        </w:rPr>
        <w:t xml:space="preserve"> </w:t>
      </w:r>
      <w:r w:rsidRPr="00B47EEB">
        <w:rPr>
          <w:rFonts w:ascii="Arial Narrow" w:hAnsi="Arial Narrow" w:cs="Arial"/>
        </w:rPr>
        <w:t>comprenant</w:t>
      </w:r>
      <w:r w:rsidR="008803F5" w:rsidRPr="00B47EEB">
        <w:rPr>
          <w:rFonts w:ascii="Arial Narrow" w:hAnsi="Arial Narrow" w:cs="Arial"/>
        </w:rPr>
        <w:t xml:space="preserve"> </w:t>
      </w:r>
      <w:r w:rsidRPr="00B47EEB">
        <w:rPr>
          <w:rFonts w:ascii="Arial Narrow" w:hAnsi="Arial Narrow" w:cs="Arial"/>
        </w:rPr>
        <w:t>des surcharges ou des changements seront paraphées par</w:t>
      </w:r>
      <w:r w:rsidR="008803F5" w:rsidRPr="00B47EEB">
        <w:rPr>
          <w:rFonts w:ascii="Arial Narrow" w:hAnsi="Arial Narrow" w:cs="Arial"/>
        </w:rPr>
        <w:t xml:space="preserve"> </w:t>
      </w:r>
      <w:r w:rsidRPr="00B47EEB">
        <w:rPr>
          <w:rFonts w:ascii="Arial Narrow" w:hAnsi="Arial Narrow" w:cs="Arial"/>
        </w:rPr>
        <w:t>le</w:t>
      </w:r>
      <w:r w:rsidR="008803F5" w:rsidRPr="00B47EEB">
        <w:rPr>
          <w:rFonts w:ascii="Arial Narrow" w:hAnsi="Arial Narrow" w:cs="Arial"/>
        </w:rPr>
        <w:t xml:space="preserve"> </w:t>
      </w:r>
      <w:r w:rsidRPr="00B47EEB">
        <w:rPr>
          <w:rFonts w:ascii="Arial Narrow" w:hAnsi="Arial Narrow" w:cs="Arial"/>
        </w:rPr>
        <w:t>ou</w:t>
      </w:r>
      <w:r w:rsidR="008803F5" w:rsidRPr="00B47EEB">
        <w:rPr>
          <w:rFonts w:ascii="Arial Narrow" w:hAnsi="Arial Narrow" w:cs="Arial"/>
        </w:rPr>
        <w:t xml:space="preserve"> </w:t>
      </w:r>
      <w:r w:rsidRPr="00B47EEB">
        <w:rPr>
          <w:rFonts w:ascii="Arial Narrow" w:hAnsi="Arial Narrow" w:cs="Arial"/>
        </w:rPr>
        <w:t>les</w:t>
      </w:r>
      <w:r w:rsidR="008803F5" w:rsidRPr="00B47EEB">
        <w:rPr>
          <w:rFonts w:ascii="Arial Narrow" w:hAnsi="Arial Narrow" w:cs="Arial"/>
        </w:rPr>
        <w:t xml:space="preserve"> </w:t>
      </w:r>
      <w:r w:rsidRPr="00B47EEB">
        <w:rPr>
          <w:rFonts w:ascii="Arial Narrow" w:hAnsi="Arial Narrow" w:cs="Arial"/>
        </w:rPr>
        <w:t>signataires</w:t>
      </w:r>
      <w:r w:rsidR="008803F5" w:rsidRPr="00B47EEB">
        <w:rPr>
          <w:rFonts w:ascii="Arial Narrow" w:hAnsi="Arial Narrow" w:cs="Arial"/>
        </w:rPr>
        <w:t xml:space="preserve"> </w:t>
      </w:r>
      <w:r w:rsidRPr="00B47EEB">
        <w:rPr>
          <w:rFonts w:ascii="Arial Narrow" w:hAnsi="Arial Narrow" w:cs="Arial"/>
        </w:rPr>
        <w:t>de</w:t>
      </w:r>
      <w:r w:rsidR="008803F5" w:rsidRPr="00B47EEB">
        <w:rPr>
          <w:rFonts w:ascii="Arial Narrow" w:hAnsi="Arial Narrow" w:cs="Arial"/>
        </w:rPr>
        <w:t xml:space="preserve"> </w:t>
      </w:r>
      <w:r w:rsidRPr="00B47EEB">
        <w:rPr>
          <w:rFonts w:ascii="Arial Narrow" w:hAnsi="Arial Narrow" w:cs="Arial"/>
        </w:rPr>
        <w:t>l’offre.</w:t>
      </w:r>
    </w:p>
    <w:p w14:paraId="62778F84" w14:textId="77777777" w:rsidR="005720A4"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20.3. L’offre</w:t>
      </w:r>
      <w:r w:rsidR="008803F5" w:rsidRPr="00B47EEB">
        <w:rPr>
          <w:rFonts w:ascii="Arial Narrow" w:hAnsi="Arial Narrow" w:cs="Arial"/>
        </w:rPr>
        <w:t xml:space="preserve"> </w:t>
      </w:r>
      <w:r w:rsidRPr="00B47EEB">
        <w:rPr>
          <w:rFonts w:ascii="Arial Narrow" w:hAnsi="Arial Narrow" w:cs="Arial"/>
        </w:rPr>
        <w:t>ne</w:t>
      </w:r>
      <w:r w:rsidR="008803F5" w:rsidRPr="00B47EEB">
        <w:rPr>
          <w:rFonts w:ascii="Arial Narrow" w:hAnsi="Arial Narrow" w:cs="Arial"/>
        </w:rPr>
        <w:t xml:space="preserve"> </w:t>
      </w:r>
      <w:r w:rsidRPr="00B47EEB">
        <w:rPr>
          <w:rFonts w:ascii="Arial Narrow" w:hAnsi="Arial Narrow" w:cs="Arial"/>
        </w:rPr>
        <w:t>doit</w:t>
      </w:r>
      <w:r w:rsidR="008803F5" w:rsidRPr="00B47EEB">
        <w:rPr>
          <w:rFonts w:ascii="Arial Narrow" w:hAnsi="Arial Narrow" w:cs="Arial"/>
        </w:rPr>
        <w:t xml:space="preserve"> </w:t>
      </w:r>
      <w:r w:rsidRPr="00B47EEB">
        <w:rPr>
          <w:rFonts w:ascii="Arial Narrow" w:hAnsi="Arial Narrow" w:cs="Arial"/>
        </w:rPr>
        <w:t>comporter</w:t>
      </w:r>
      <w:r w:rsidR="008803F5" w:rsidRPr="00B47EEB">
        <w:rPr>
          <w:rFonts w:ascii="Arial Narrow" w:hAnsi="Arial Narrow" w:cs="Arial"/>
        </w:rPr>
        <w:t xml:space="preserve"> </w:t>
      </w:r>
      <w:r w:rsidRPr="00B47EEB">
        <w:rPr>
          <w:rFonts w:ascii="Arial Narrow" w:hAnsi="Arial Narrow" w:cs="Arial"/>
        </w:rPr>
        <w:t>aucune</w:t>
      </w:r>
      <w:r w:rsidR="008803F5" w:rsidRPr="00B47EEB">
        <w:rPr>
          <w:rFonts w:ascii="Arial Narrow" w:hAnsi="Arial Narrow" w:cs="Arial"/>
        </w:rPr>
        <w:t xml:space="preserve"> </w:t>
      </w:r>
      <w:r w:rsidRPr="00B47EEB">
        <w:rPr>
          <w:rFonts w:ascii="Arial Narrow" w:hAnsi="Arial Narrow" w:cs="Arial"/>
        </w:rPr>
        <w:t>modification, suppression ni surcharge, à moins que de telles</w:t>
      </w:r>
      <w:r w:rsidR="008803F5" w:rsidRPr="00B47EEB">
        <w:rPr>
          <w:rFonts w:ascii="Arial Narrow" w:hAnsi="Arial Narrow" w:cs="Arial"/>
        </w:rPr>
        <w:t xml:space="preserve"> </w:t>
      </w:r>
      <w:r w:rsidRPr="00B47EEB">
        <w:rPr>
          <w:rFonts w:ascii="Arial Narrow" w:hAnsi="Arial Narrow" w:cs="Arial"/>
        </w:rPr>
        <w:t>corrections</w:t>
      </w:r>
      <w:r w:rsidR="008803F5" w:rsidRPr="00B47EEB">
        <w:rPr>
          <w:rFonts w:ascii="Arial Narrow" w:hAnsi="Arial Narrow" w:cs="Arial"/>
        </w:rPr>
        <w:t xml:space="preserve"> </w:t>
      </w:r>
      <w:r w:rsidRPr="00B47EEB">
        <w:rPr>
          <w:rFonts w:ascii="Arial Narrow" w:hAnsi="Arial Narrow" w:cs="Arial"/>
        </w:rPr>
        <w:t>ne</w:t>
      </w:r>
      <w:r w:rsidR="008803F5" w:rsidRPr="00B47EEB">
        <w:rPr>
          <w:rFonts w:ascii="Arial Narrow" w:hAnsi="Arial Narrow" w:cs="Arial"/>
        </w:rPr>
        <w:t xml:space="preserve"> </w:t>
      </w:r>
      <w:r w:rsidRPr="00B47EEB">
        <w:rPr>
          <w:rFonts w:ascii="Arial Narrow" w:hAnsi="Arial Narrow" w:cs="Arial"/>
        </w:rPr>
        <w:t>soient</w:t>
      </w:r>
      <w:r w:rsidR="008803F5" w:rsidRPr="00B47EEB">
        <w:rPr>
          <w:rFonts w:ascii="Arial Narrow" w:hAnsi="Arial Narrow" w:cs="Arial"/>
        </w:rPr>
        <w:t xml:space="preserve"> </w:t>
      </w:r>
      <w:r w:rsidRPr="00B47EEB">
        <w:rPr>
          <w:rFonts w:ascii="Arial Narrow" w:hAnsi="Arial Narrow" w:cs="Arial"/>
        </w:rPr>
        <w:t>paraphées</w:t>
      </w:r>
      <w:r w:rsidR="008803F5" w:rsidRPr="00B47EEB">
        <w:rPr>
          <w:rFonts w:ascii="Arial Narrow" w:hAnsi="Arial Narrow" w:cs="Arial"/>
        </w:rPr>
        <w:t xml:space="preserve"> </w:t>
      </w:r>
      <w:r w:rsidRPr="00B47EEB">
        <w:rPr>
          <w:rFonts w:ascii="Arial Narrow" w:hAnsi="Arial Narrow" w:cs="Arial"/>
        </w:rPr>
        <w:t>par</w:t>
      </w:r>
      <w:r w:rsidR="008803F5" w:rsidRPr="00B47EEB">
        <w:rPr>
          <w:rFonts w:ascii="Arial Narrow" w:hAnsi="Arial Narrow" w:cs="Arial"/>
        </w:rPr>
        <w:t xml:space="preserve"> </w:t>
      </w:r>
      <w:r w:rsidRPr="00B47EEB">
        <w:rPr>
          <w:rFonts w:ascii="Arial Narrow" w:hAnsi="Arial Narrow" w:cs="Arial"/>
        </w:rPr>
        <w:t>le ou</w:t>
      </w:r>
      <w:r w:rsidR="008803F5" w:rsidRPr="00B47EEB">
        <w:rPr>
          <w:rFonts w:ascii="Arial Narrow" w:hAnsi="Arial Narrow" w:cs="Arial"/>
        </w:rPr>
        <w:t xml:space="preserve"> </w:t>
      </w:r>
      <w:r w:rsidRPr="00B47EEB">
        <w:rPr>
          <w:rFonts w:ascii="Arial Narrow" w:hAnsi="Arial Narrow" w:cs="Arial"/>
        </w:rPr>
        <w:t>les</w:t>
      </w:r>
      <w:r w:rsidR="008803F5" w:rsidRPr="00B47EEB">
        <w:rPr>
          <w:rFonts w:ascii="Arial Narrow" w:hAnsi="Arial Narrow" w:cs="Arial"/>
        </w:rPr>
        <w:t xml:space="preserve"> </w:t>
      </w:r>
      <w:r w:rsidRPr="00B47EEB">
        <w:rPr>
          <w:rFonts w:ascii="Arial Narrow" w:hAnsi="Arial Narrow" w:cs="Arial"/>
        </w:rPr>
        <w:t>signataires</w:t>
      </w:r>
      <w:r w:rsidR="008803F5" w:rsidRPr="00B47EEB">
        <w:rPr>
          <w:rFonts w:ascii="Arial Narrow" w:hAnsi="Arial Narrow" w:cs="Arial"/>
        </w:rPr>
        <w:t xml:space="preserve"> </w:t>
      </w:r>
      <w:r w:rsidRPr="00B47EEB">
        <w:rPr>
          <w:rFonts w:ascii="Arial Narrow" w:hAnsi="Arial Narrow" w:cs="Arial"/>
        </w:rPr>
        <w:t>de</w:t>
      </w:r>
      <w:r w:rsidR="008803F5" w:rsidRPr="00B47EEB">
        <w:rPr>
          <w:rFonts w:ascii="Arial Narrow" w:hAnsi="Arial Narrow" w:cs="Arial"/>
        </w:rPr>
        <w:t xml:space="preserve"> </w:t>
      </w:r>
      <w:r w:rsidRPr="00B47EEB">
        <w:rPr>
          <w:rFonts w:ascii="Arial Narrow" w:hAnsi="Arial Narrow" w:cs="Arial"/>
        </w:rPr>
        <w:t>la</w:t>
      </w:r>
      <w:r w:rsidR="008803F5" w:rsidRPr="00B47EEB">
        <w:rPr>
          <w:rFonts w:ascii="Arial Narrow" w:hAnsi="Arial Narrow" w:cs="Arial"/>
        </w:rPr>
        <w:t xml:space="preserve"> </w:t>
      </w:r>
      <w:r w:rsidRPr="00B47EEB">
        <w:rPr>
          <w:rFonts w:ascii="Arial Narrow" w:hAnsi="Arial Narrow" w:cs="Arial"/>
        </w:rPr>
        <w:t>soumission.</w:t>
      </w:r>
    </w:p>
    <w:p w14:paraId="491EBC98" w14:textId="0D07ED15" w:rsidR="00010A51" w:rsidRPr="00B47EEB" w:rsidRDefault="00010A51" w:rsidP="0059559B">
      <w:pPr>
        <w:widowControl w:val="0"/>
        <w:autoSpaceDE w:val="0"/>
        <w:adjustRightInd w:val="0"/>
        <w:spacing w:after="60"/>
        <w:ind w:right="95"/>
        <w:jc w:val="both"/>
        <w:rPr>
          <w:rFonts w:ascii="Arial Narrow" w:hAnsi="Arial Narrow" w:cs="Arial"/>
        </w:rPr>
      </w:pPr>
      <w:r w:rsidRPr="00B47EEB">
        <w:rPr>
          <w:rFonts w:ascii="Arial Narrow" w:hAnsi="Arial Narrow" w:cs="Arial"/>
        </w:rPr>
        <w:t xml:space="preserve">Pour la soumission </w:t>
      </w:r>
      <w:r w:rsidR="00EA3F3F" w:rsidRPr="00B47EEB">
        <w:rPr>
          <w:rFonts w:ascii="Arial Narrow" w:hAnsi="Arial Narrow" w:cs="Arial"/>
        </w:rPr>
        <w:t>par voie électronique</w:t>
      </w:r>
      <w:r w:rsidRPr="00B47EEB">
        <w:rPr>
          <w:rFonts w:ascii="Arial Narrow" w:hAnsi="Arial Narrow" w:cs="Arial"/>
        </w:rPr>
        <w:t>.</w:t>
      </w:r>
    </w:p>
    <w:p w14:paraId="208BF656" w14:textId="0A057D5D" w:rsidR="00010A51" w:rsidRPr="00B47EEB" w:rsidRDefault="00010A51" w:rsidP="0059559B">
      <w:pPr>
        <w:widowControl w:val="0"/>
        <w:autoSpaceDE w:val="0"/>
        <w:adjustRightInd w:val="0"/>
        <w:spacing w:after="60"/>
        <w:ind w:right="-20"/>
        <w:jc w:val="both"/>
        <w:rPr>
          <w:rFonts w:ascii="Arial Narrow" w:hAnsi="Arial Narrow" w:cs="Arial"/>
        </w:rPr>
      </w:pPr>
      <w:r w:rsidRPr="00B47EEB">
        <w:rPr>
          <w:rFonts w:ascii="Arial Narrow" w:hAnsi="Arial Narrow" w:cs="Arial"/>
        </w:rPr>
        <w:t>20.4 L’offre devra être transmise par le soumissionnaire sur la plateforme COLEPS</w:t>
      </w:r>
      <w:r w:rsidR="001F3440" w:rsidRPr="00B47EEB">
        <w:rPr>
          <w:rFonts w:ascii="Arial Narrow" w:hAnsi="Arial Narrow" w:cs="Arial"/>
        </w:rPr>
        <w:t xml:space="preserve"> ou sur tout autre moyen de communication électronique </w:t>
      </w:r>
      <w:r w:rsidR="00EA3F3F" w:rsidRPr="00B47EEB">
        <w:rPr>
          <w:rFonts w:ascii="Arial Narrow" w:hAnsi="Arial Narrow" w:cs="Arial"/>
        </w:rPr>
        <w:t xml:space="preserve">indiqué par le </w:t>
      </w:r>
      <w:r w:rsidR="00CC0E1C" w:rsidRPr="00B47EEB">
        <w:rPr>
          <w:rFonts w:ascii="Arial Narrow" w:hAnsi="Arial Narrow" w:cs="Arial"/>
        </w:rPr>
        <w:t xml:space="preserve">Maître d’Ouvrage Délégué </w:t>
      </w:r>
      <w:r w:rsidR="00EA3F3F" w:rsidRPr="00B47EEB">
        <w:rPr>
          <w:rFonts w:ascii="Arial Narrow" w:hAnsi="Arial Narrow" w:cs="Arial"/>
        </w:rPr>
        <w:t>dans le DAO</w:t>
      </w:r>
      <w:r w:rsidRPr="00B47EEB">
        <w:rPr>
          <w:rFonts w:ascii="Arial Narrow" w:hAnsi="Arial Narrow" w:cs="Arial"/>
        </w:rPr>
        <w:t xml:space="preserve">. Une copie de sauvegarde de l’offre enregistrée sur clé USB ou CD/DVD doit être déposée dans les services du MO/MOD ou AC concerné sous pli scellé avec la mention claire et lisible « copie de sauvegarde » et les références de l’appel </w:t>
      </w:r>
      <w:r w:rsidR="002C49EB" w:rsidRPr="00B47EEB">
        <w:rPr>
          <w:rFonts w:ascii="Arial Narrow" w:hAnsi="Arial Narrow" w:cs="Arial"/>
        </w:rPr>
        <w:t>d’offres dans</w:t>
      </w:r>
      <w:r w:rsidRPr="00B47EEB">
        <w:rPr>
          <w:rFonts w:ascii="Arial Narrow" w:hAnsi="Arial Narrow" w:cs="Arial"/>
        </w:rPr>
        <w:t xml:space="preserve"> les délais impartis.</w:t>
      </w:r>
    </w:p>
    <w:p w14:paraId="2F6783EB" w14:textId="77777777" w:rsidR="00010A51" w:rsidRPr="00B47EEB" w:rsidRDefault="00010A51" w:rsidP="0059559B">
      <w:pPr>
        <w:widowControl w:val="0"/>
        <w:autoSpaceDE w:val="0"/>
        <w:adjustRightInd w:val="0"/>
        <w:spacing w:after="60"/>
        <w:ind w:right="95"/>
        <w:jc w:val="both"/>
        <w:rPr>
          <w:rFonts w:ascii="Arial Narrow" w:hAnsi="Arial Narrow" w:cs="Arial"/>
        </w:rPr>
      </w:pPr>
      <w:r w:rsidRPr="00B47EEB">
        <w:rPr>
          <w:rFonts w:ascii="Arial Narrow" w:hAnsi="Arial Narrow"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B47EEB" w:rsidRDefault="00010A51" w:rsidP="0059559B">
      <w:pPr>
        <w:widowControl w:val="0"/>
        <w:autoSpaceDE w:val="0"/>
        <w:adjustRightInd w:val="0"/>
        <w:spacing w:after="60"/>
        <w:ind w:right="95"/>
        <w:jc w:val="both"/>
        <w:rPr>
          <w:rFonts w:ascii="Arial Narrow" w:hAnsi="Arial Narrow" w:cs="Arial"/>
        </w:rPr>
      </w:pPr>
      <w:r w:rsidRPr="00B47EEB">
        <w:rPr>
          <w:rFonts w:ascii="Arial Narrow" w:hAnsi="Arial Narrow"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B47EEB" w:rsidRDefault="00010A51" w:rsidP="0059559B">
      <w:pPr>
        <w:widowControl w:val="0"/>
        <w:autoSpaceDE w:val="0"/>
        <w:adjustRightInd w:val="0"/>
        <w:spacing w:after="60"/>
        <w:ind w:right="95"/>
        <w:jc w:val="both"/>
        <w:rPr>
          <w:rFonts w:ascii="Arial Narrow" w:hAnsi="Arial Narrow" w:cs="Arial"/>
        </w:rPr>
      </w:pPr>
      <w:r w:rsidRPr="00B47EEB">
        <w:rPr>
          <w:rFonts w:ascii="Arial Narrow" w:hAnsi="Arial Narrow" w:cs="Arial"/>
        </w:rPr>
        <w:t>20.7. .Les documents et pièces transmis dans la plateforme COLEPS sont revêtus d’une signature électronique à travers l’usage du certificat.</w:t>
      </w:r>
    </w:p>
    <w:p w14:paraId="15A5872B" w14:textId="36FCCB4D" w:rsidR="00273DD0" w:rsidRPr="00B47EEB" w:rsidRDefault="00353DCC" w:rsidP="0059559B">
      <w:pPr>
        <w:pStyle w:val="RGAOpartie"/>
        <w:spacing w:line="240" w:lineRule="auto"/>
      </w:pPr>
      <w:bookmarkStart w:id="110" w:name="_Toc530307927"/>
      <w:bookmarkStart w:id="111" w:name="_Toc97557048"/>
      <w:bookmarkStart w:id="112" w:name="_Toc163062715"/>
      <w:r w:rsidRPr="00B47EEB">
        <w:t>Dépôt</w:t>
      </w:r>
      <w:r w:rsidR="008803F5" w:rsidRPr="00B47EEB">
        <w:t xml:space="preserve"> </w:t>
      </w:r>
      <w:r w:rsidRPr="00B47EEB">
        <w:t>des</w:t>
      </w:r>
      <w:r w:rsidR="008803F5" w:rsidRPr="00B47EEB">
        <w:t xml:space="preserve"> </w:t>
      </w:r>
      <w:r w:rsidRPr="00B47EEB">
        <w:t>offres</w:t>
      </w:r>
      <w:bookmarkEnd w:id="110"/>
      <w:bookmarkEnd w:id="111"/>
      <w:bookmarkEnd w:id="112"/>
    </w:p>
    <w:p w14:paraId="0A3F3712" w14:textId="55EE6212" w:rsidR="00273DD0" w:rsidRPr="00B47EEB" w:rsidRDefault="00353DCC" w:rsidP="0059559B">
      <w:pPr>
        <w:pStyle w:val="RGAOarticles"/>
        <w:spacing w:line="240" w:lineRule="auto"/>
      </w:pPr>
      <w:bookmarkStart w:id="113" w:name="_Toc530307928"/>
      <w:bookmarkStart w:id="114" w:name="_Toc97557049"/>
      <w:bookmarkStart w:id="115" w:name="_Toc163062716"/>
      <w:r w:rsidRPr="00B47EEB">
        <w:t>Cachetage</w:t>
      </w:r>
      <w:r w:rsidR="008803F5" w:rsidRPr="00B47EEB">
        <w:t xml:space="preserve"> </w:t>
      </w:r>
      <w:r w:rsidRPr="00B47EEB">
        <w:t>et</w:t>
      </w:r>
      <w:r w:rsidR="008803F5" w:rsidRPr="00B47EEB">
        <w:t xml:space="preserve"> </w:t>
      </w:r>
      <w:r w:rsidRPr="00B47EEB">
        <w:t>marquage</w:t>
      </w:r>
      <w:r w:rsidR="008803F5" w:rsidRPr="00B47EEB">
        <w:t xml:space="preserve"> </w:t>
      </w:r>
      <w:r w:rsidRPr="00B47EEB">
        <w:t>des</w:t>
      </w:r>
      <w:r w:rsidR="008803F5" w:rsidRPr="00B47EEB">
        <w:t xml:space="preserve"> </w:t>
      </w:r>
      <w:r w:rsidRPr="00B47EEB">
        <w:t>offres</w:t>
      </w:r>
      <w:bookmarkEnd w:id="113"/>
      <w:bookmarkEnd w:id="114"/>
      <w:bookmarkEnd w:id="115"/>
    </w:p>
    <w:p w14:paraId="16412C10" w14:textId="77777777" w:rsidR="002C04D8" w:rsidRPr="00B47EEB" w:rsidRDefault="00353DCC" w:rsidP="0059559B">
      <w:pPr>
        <w:widowControl w:val="0"/>
        <w:autoSpaceDE w:val="0"/>
        <w:spacing w:after="60"/>
        <w:jc w:val="both"/>
        <w:rPr>
          <w:rFonts w:ascii="Arial Narrow" w:hAnsi="Arial Narrow" w:cs="Arial"/>
          <w:spacing w:val="2"/>
        </w:rPr>
      </w:pPr>
      <w:r w:rsidRPr="00B47EEB">
        <w:rPr>
          <w:rFonts w:ascii="Arial Narrow" w:hAnsi="Arial Narrow" w:cs="Arial"/>
        </w:rPr>
        <w:t xml:space="preserve">21.1. </w:t>
      </w:r>
      <w:r w:rsidR="008D7101" w:rsidRPr="00B47EEB">
        <w:rPr>
          <w:rFonts w:ascii="Arial Narrow" w:hAnsi="Arial Narrow" w:cs="Arial"/>
        </w:rPr>
        <w:t>La présentation des offres devra tenir compte du principe de séparation des pièces administratives (Volume 1), de l’offre technique (Volume 2) et de l’offre financière (Volume 3)</w:t>
      </w:r>
      <w:r w:rsidR="00320CA7" w:rsidRPr="00B47EEB">
        <w:rPr>
          <w:rFonts w:ascii="Arial Narrow" w:hAnsi="Arial Narrow" w:cs="Arial"/>
        </w:rPr>
        <w:t>, toutes placées dans une enveloppe extérieure qui ne devra donner aucune indication sur l’identité du Soumissionnaire.</w:t>
      </w:r>
      <w:r w:rsidR="002C04D8" w:rsidRPr="00B47EEB">
        <w:rPr>
          <w:rFonts w:ascii="Arial Narrow" w:hAnsi="Arial Narrow" w:cs="Arial"/>
          <w:spacing w:val="5"/>
        </w:rPr>
        <w:t xml:space="preserve"> Le</w:t>
      </w:r>
      <w:r w:rsidR="002C04D8" w:rsidRPr="00B47EEB">
        <w:rPr>
          <w:rFonts w:ascii="Arial Narrow" w:hAnsi="Arial Narrow" w:cs="Arial"/>
          <w:spacing w:val="2"/>
        </w:rPr>
        <w:t xml:space="preserve">s </w:t>
      </w:r>
      <w:r w:rsidR="002C04D8" w:rsidRPr="00B47EEB">
        <w:rPr>
          <w:rFonts w:ascii="Arial Narrow" w:hAnsi="Arial Narrow" w:cs="Arial"/>
          <w:spacing w:val="5"/>
        </w:rPr>
        <w:t>Soumissionnaires doiven</w:t>
      </w:r>
      <w:r w:rsidR="002C04D8" w:rsidRPr="00B47EEB">
        <w:rPr>
          <w:rFonts w:ascii="Arial Narrow" w:hAnsi="Arial Narrow" w:cs="Arial"/>
          <w:spacing w:val="2"/>
        </w:rPr>
        <w:t xml:space="preserve">t </w:t>
      </w:r>
      <w:r w:rsidR="002C04D8" w:rsidRPr="00B47EEB">
        <w:rPr>
          <w:rFonts w:ascii="Arial Narrow" w:hAnsi="Arial Narrow" w:cs="Arial"/>
          <w:spacing w:val="5"/>
        </w:rPr>
        <w:t>place</w:t>
      </w:r>
      <w:r w:rsidR="002C04D8" w:rsidRPr="00B47EEB">
        <w:rPr>
          <w:rFonts w:ascii="Arial Narrow" w:hAnsi="Arial Narrow" w:cs="Arial"/>
          <w:spacing w:val="2"/>
        </w:rPr>
        <w:t xml:space="preserve">r </w:t>
      </w:r>
      <w:r w:rsidR="002C04D8" w:rsidRPr="00B47EEB">
        <w:rPr>
          <w:rFonts w:ascii="Arial Narrow" w:hAnsi="Arial Narrow" w:cs="Arial"/>
          <w:spacing w:val="5"/>
        </w:rPr>
        <w:t>l’origina</w:t>
      </w:r>
      <w:r w:rsidR="002C04D8" w:rsidRPr="00B47EEB">
        <w:rPr>
          <w:rFonts w:ascii="Arial Narrow" w:hAnsi="Arial Narrow" w:cs="Arial"/>
          <w:spacing w:val="2"/>
        </w:rPr>
        <w:t xml:space="preserve">l </w:t>
      </w:r>
      <w:r w:rsidR="002C04D8" w:rsidRPr="00B47EEB">
        <w:rPr>
          <w:rFonts w:ascii="Arial Narrow" w:hAnsi="Arial Narrow" w:cs="Arial"/>
          <w:spacing w:val="5"/>
        </w:rPr>
        <w:t xml:space="preserve">et </w:t>
      </w:r>
      <w:r w:rsidR="002C04D8" w:rsidRPr="00B47EEB">
        <w:rPr>
          <w:rFonts w:ascii="Arial Narrow" w:hAnsi="Arial Narrow" w:cs="Arial"/>
          <w:spacing w:val="2"/>
        </w:rPr>
        <w:t xml:space="preserve">toutes les copies des pièces administratives énumérées dans le RPAO, dans une enveloppe portant la mention “DOSSIER ADMINISTRATIF ”, l’original et toutes les copies de la </w:t>
      </w:r>
      <w:r w:rsidR="002C04D8" w:rsidRPr="00B47EEB">
        <w:rPr>
          <w:rFonts w:ascii="Arial Narrow" w:hAnsi="Arial Narrow" w:cs="Arial"/>
          <w:spacing w:val="4"/>
        </w:rPr>
        <w:t>propositio</w:t>
      </w:r>
      <w:r w:rsidR="002C04D8" w:rsidRPr="00B47EEB">
        <w:rPr>
          <w:rFonts w:ascii="Arial Narrow" w:hAnsi="Arial Narrow" w:cs="Arial"/>
          <w:spacing w:val="2"/>
        </w:rPr>
        <w:t xml:space="preserve">n </w:t>
      </w:r>
      <w:r w:rsidR="002C04D8" w:rsidRPr="00B47EEB">
        <w:rPr>
          <w:rFonts w:ascii="Arial Narrow" w:hAnsi="Arial Narrow" w:cs="Arial"/>
          <w:spacing w:val="4"/>
        </w:rPr>
        <w:t>techniqu</w:t>
      </w:r>
      <w:r w:rsidR="002C04D8" w:rsidRPr="00B47EEB">
        <w:rPr>
          <w:rFonts w:ascii="Arial Narrow" w:hAnsi="Arial Narrow" w:cs="Arial"/>
          <w:spacing w:val="2"/>
        </w:rPr>
        <w:t xml:space="preserve">e </w:t>
      </w:r>
      <w:r w:rsidR="002C04D8" w:rsidRPr="00B47EEB">
        <w:rPr>
          <w:rFonts w:ascii="Arial Narrow" w:hAnsi="Arial Narrow" w:cs="Arial"/>
          <w:spacing w:val="4"/>
        </w:rPr>
        <w:t>dan</w:t>
      </w:r>
      <w:r w:rsidR="002C04D8" w:rsidRPr="00B47EEB">
        <w:rPr>
          <w:rFonts w:ascii="Arial Narrow" w:hAnsi="Arial Narrow" w:cs="Arial"/>
          <w:spacing w:val="2"/>
        </w:rPr>
        <w:t xml:space="preserve">s </w:t>
      </w:r>
      <w:r w:rsidR="002C04D8" w:rsidRPr="00B47EEB">
        <w:rPr>
          <w:rFonts w:ascii="Arial Narrow" w:hAnsi="Arial Narrow" w:cs="Arial"/>
          <w:spacing w:val="4"/>
        </w:rPr>
        <w:t>un</w:t>
      </w:r>
      <w:r w:rsidR="002C04D8" w:rsidRPr="00B47EEB">
        <w:rPr>
          <w:rFonts w:ascii="Arial Narrow" w:hAnsi="Arial Narrow" w:cs="Arial"/>
          <w:spacing w:val="2"/>
        </w:rPr>
        <w:t xml:space="preserve">e </w:t>
      </w:r>
      <w:r w:rsidR="002C04D8" w:rsidRPr="00B47EEB">
        <w:rPr>
          <w:rFonts w:ascii="Arial Narrow" w:hAnsi="Arial Narrow" w:cs="Arial"/>
          <w:spacing w:val="4"/>
        </w:rPr>
        <w:t xml:space="preserve">enveloppe </w:t>
      </w:r>
      <w:r w:rsidR="002C04D8" w:rsidRPr="00B47EEB">
        <w:rPr>
          <w:rFonts w:ascii="Arial Narrow" w:hAnsi="Arial Narrow"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B47EEB" w:rsidRDefault="00320CA7" w:rsidP="0059559B">
      <w:pPr>
        <w:widowControl w:val="0"/>
        <w:autoSpaceDE w:val="0"/>
        <w:spacing w:after="60"/>
        <w:jc w:val="both"/>
        <w:rPr>
          <w:rFonts w:ascii="Arial Narrow" w:hAnsi="Arial Narrow" w:cs="Arial"/>
        </w:rPr>
      </w:pPr>
      <w:r w:rsidRPr="00B47EEB">
        <w:rPr>
          <w:rFonts w:ascii="Arial Narrow" w:hAnsi="Arial Narrow" w:cs="Arial"/>
        </w:rPr>
        <w:t>Les différentes pièces de chaque volume seront numérotées dans l’ordre du RPAO et séparées par un intercalaire de couleur</w:t>
      </w:r>
      <w:r w:rsidR="00655F7F" w:rsidRPr="00B47EEB">
        <w:rPr>
          <w:rFonts w:ascii="Arial Narrow" w:hAnsi="Arial Narrow" w:cs="Arial"/>
        </w:rPr>
        <w:t xml:space="preserve"> autre que le blanc</w:t>
      </w:r>
      <w:r w:rsidRPr="00B47EEB">
        <w:rPr>
          <w:rFonts w:ascii="Arial Narrow" w:hAnsi="Arial Narrow" w:cs="Arial"/>
        </w:rPr>
        <w:t>.</w:t>
      </w:r>
    </w:p>
    <w:p w14:paraId="6A50D6F2" w14:textId="478C6EEF"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21.2. Les</w:t>
      </w:r>
      <w:r w:rsidR="00965941" w:rsidRPr="00B47EEB">
        <w:rPr>
          <w:rFonts w:ascii="Arial Narrow" w:hAnsi="Arial Narrow" w:cs="Arial"/>
        </w:rPr>
        <w:t xml:space="preserve"> </w:t>
      </w:r>
      <w:r w:rsidRPr="00B47EEB">
        <w:rPr>
          <w:rFonts w:ascii="Arial Narrow" w:hAnsi="Arial Narrow" w:cs="Arial"/>
        </w:rPr>
        <w:t>enveloppes</w:t>
      </w:r>
      <w:r w:rsidR="00965941" w:rsidRPr="00B47EEB">
        <w:rPr>
          <w:rFonts w:ascii="Arial Narrow" w:hAnsi="Arial Narrow" w:cs="Arial"/>
        </w:rPr>
        <w:t xml:space="preserve"> </w:t>
      </w:r>
      <w:r w:rsidRPr="00B47EEB">
        <w:rPr>
          <w:rFonts w:ascii="Arial Narrow" w:hAnsi="Arial Narrow" w:cs="Arial"/>
        </w:rPr>
        <w:t>intérieures</w:t>
      </w:r>
      <w:r w:rsidR="00965941" w:rsidRPr="00B47EEB">
        <w:rPr>
          <w:rFonts w:ascii="Arial Narrow" w:hAnsi="Arial Narrow" w:cs="Arial"/>
        </w:rPr>
        <w:t xml:space="preserve"> </w:t>
      </w:r>
      <w:r w:rsidRPr="00B47EEB">
        <w:rPr>
          <w:rFonts w:ascii="Arial Narrow" w:hAnsi="Arial Narrow" w:cs="Arial"/>
        </w:rPr>
        <w:t>et</w:t>
      </w:r>
      <w:r w:rsidR="00965941" w:rsidRPr="00B47EEB">
        <w:rPr>
          <w:rFonts w:ascii="Arial Narrow" w:hAnsi="Arial Narrow" w:cs="Arial"/>
        </w:rPr>
        <w:t xml:space="preserve"> </w:t>
      </w:r>
      <w:r w:rsidRPr="00B47EEB">
        <w:rPr>
          <w:rFonts w:ascii="Arial Narrow" w:hAnsi="Arial Narrow" w:cs="Arial"/>
        </w:rPr>
        <w:t>extérieures</w:t>
      </w:r>
      <w:r w:rsidR="00AA4143" w:rsidRPr="00B47EEB">
        <w:rPr>
          <w:rFonts w:ascii="Arial Narrow" w:hAnsi="Arial Narrow" w:cs="Arial"/>
        </w:rPr>
        <w:t xml:space="preserve"> </w:t>
      </w:r>
      <w:r w:rsidRPr="00B47EEB">
        <w:rPr>
          <w:rFonts w:ascii="Arial Narrow" w:hAnsi="Arial Narrow" w:cs="Arial"/>
        </w:rPr>
        <w:t>:</w:t>
      </w:r>
    </w:p>
    <w:p w14:paraId="3A52DF80" w14:textId="16FD0E29" w:rsidR="00273DD0" w:rsidRPr="00B47EEB" w:rsidRDefault="00353DCC" w:rsidP="0059559B">
      <w:pPr>
        <w:widowControl w:val="0"/>
        <w:autoSpaceDE w:val="0"/>
        <w:spacing w:after="60"/>
        <w:ind w:left="426"/>
        <w:jc w:val="both"/>
        <w:rPr>
          <w:rFonts w:ascii="Arial Narrow" w:hAnsi="Arial Narrow" w:cs="Arial"/>
        </w:rPr>
      </w:pPr>
      <w:r w:rsidRPr="00B47EEB">
        <w:rPr>
          <w:rFonts w:ascii="Arial Narrow" w:hAnsi="Arial Narrow" w:cs="Arial"/>
        </w:rPr>
        <w:t xml:space="preserve">a. </w:t>
      </w:r>
      <w:r w:rsidRPr="00B47EEB">
        <w:rPr>
          <w:rFonts w:ascii="Arial Narrow" w:hAnsi="Arial Narrow" w:cs="Arial"/>
          <w:spacing w:val="5"/>
        </w:rPr>
        <w:t>Seron</w:t>
      </w:r>
      <w:r w:rsidRPr="00B47EEB">
        <w:rPr>
          <w:rFonts w:ascii="Arial Narrow" w:hAnsi="Arial Narrow" w:cs="Arial"/>
        </w:rPr>
        <w:t xml:space="preserve">t </w:t>
      </w:r>
      <w:r w:rsidRPr="00B47EEB">
        <w:rPr>
          <w:rFonts w:ascii="Arial Narrow" w:hAnsi="Arial Narrow" w:cs="Arial"/>
          <w:spacing w:val="5"/>
        </w:rPr>
        <w:t>adressée</w:t>
      </w:r>
      <w:r w:rsidRPr="00B47EEB">
        <w:rPr>
          <w:rFonts w:ascii="Arial Narrow" w:hAnsi="Arial Narrow" w:cs="Arial"/>
        </w:rPr>
        <w:t xml:space="preserve">s </w:t>
      </w:r>
      <w:r w:rsidR="00044F3F" w:rsidRPr="00B47EEB">
        <w:rPr>
          <w:rFonts w:ascii="Arial Narrow" w:hAnsi="Arial Narrow" w:cs="Arial"/>
          <w:spacing w:val="7"/>
        </w:rPr>
        <w:t xml:space="preserve">au </w:t>
      </w:r>
      <w:r w:rsidR="00CC0E1C" w:rsidRPr="00B47EEB">
        <w:rPr>
          <w:rFonts w:ascii="Arial Narrow" w:hAnsi="Arial Narrow" w:cs="Arial"/>
          <w:spacing w:val="7"/>
        </w:rPr>
        <w:t xml:space="preserve">Maître d’Ouvrage </w:t>
      </w:r>
      <w:r w:rsidR="00121A4A" w:rsidRPr="00B47EEB">
        <w:rPr>
          <w:rFonts w:ascii="Arial Narrow" w:hAnsi="Arial Narrow" w:cs="Arial"/>
          <w:spacing w:val="7"/>
        </w:rPr>
        <w:t>Délégué à</w:t>
      </w:r>
      <w:r w:rsidRPr="00B47EEB">
        <w:rPr>
          <w:rFonts w:ascii="Arial Narrow" w:hAnsi="Arial Narrow" w:cs="Arial"/>
          <w:spacing w:val="5"/>
        </w:rPr>
        <w:t xml:space="preserve"> </w:t>
      </w:r>
      <w:r w:rsidRPr="00B47EEB">
        <w:rPr>
          <w:rFonts w:ascii="Arial Narrow" w:hAnsi="Arial Narrow" w:cs="Arial"/>
        </w:rPr>
        <w:t>l’adresse</w:t>
      </w:r>
      <w:r w:rsidR="00965941" w:rsidRPr="00B47EEB">
        <w:rPr>
          <w:rFonts w:ascii="Arial Narrow" w:hAnsi="Arial Narrow" w:cs="Arial"/>
        </w:rPr>
        <w:t xml:space="preserve"> </w:t>
      </w:r>
      <w:r w:rsidRPr="00B47EEB">
        <w:rPr>
          <w:rFonts w:ascii="Arial Narrow" w:hAnsi="Arial Narrow" w:cs="Arial"/>
        </w:rPr>
        <w:t>indiquée</w:t>
      </w:r>
      <w:r w:rsidR="00965941" w:rsidRPr="00B47EEB">
        <w:rPr>
          <w:rFonts w:ascii="Arial Narrow" w:hAnsi="Arial Narrow" w:cs="Arial"/>
        </w:rPr>
        <w:t xml:space="preserve"> </w:t>
      </w:r>
      <w:r w:rsidRPr="00B47EEB">
        <w:rPr>
          <w:rFonts w:ascii="Arial Narrow" w:hAnsi="Arial Narrow" w:cs="Arial"/>
        </w:rPr>
        <w:t>dans</w:t>
      </w:r>
      <w:r w:rsidR="00965941" w:rsidRPr="00B47EEB">
        <w:rPr>
          <w:rFonts w:ascii="Arial Narrow" w:hAnsi="Arial Narrow" w:cs="Arial"/>
        </w:rPr>
        <w:t xml:space="preserve"> </w:t>
      </w:r>
      <w:r w:rsidRPr="00B47EEB">
        <w:rPr>
          <w:rFonts w:ascii="Arial Narrow" w:hAnsi="Arial Narrow" w:cs="Arial"/>
        </w:rPr>
        <w:t>le</w:t>
      </w:r>
      <w:r w:rsidR="00965941" w:rsidRPr="00B47EEB">
        <w:rPr>
          <w:rFonts w:ascii="Arial Narrow" w:hAnsi="Arial Narrow" w:cs="Arial"/>
        </w:rPr>
        <w:t xml:space="preserve"> </w:t>
      </w:r>
      <w:r w:rsidRPr="00B47EEB">
        <w:rPr>
          <w:rFonts w:ascii="Arial Narrow" w:hAnsi="Arial Narrow" w:cs="Arial"/>
        </w:rPr>
        <w:t>Règlement</w:t>
      </w:r>
      <w:r w:rsidR="00965941" w:rsidRPr="00B47EEB">
        <w:rPr>
          <w:rFonts w:ascii="Arial Narrow" w:hAnsi="Arial Narrow" w:cs="Arial"/>
        </w:rPr>
        <w:t xml:space="preserve"> </w:t>
      </w:r>
      <w:r w:rsidRPr="00B47EEB">
        <w:rPr>
          <w:rFonts w:ascii="Arial Narrow" w:hAnsi="Arial Narrow" w:cs="Arial"/>
        </w:rPr>
        <w:t>Particulier de</w:t>
      </w:r>
      <w:r w:rsidR="00965941" w:rsidRPr="00B47EEB">
        <w:rPr>
          <w:rFonts w:ascii="Arial Narrow" w:hAnsi="Arial Narrow" w:cs="Arial"/>
        </w:rPr>
        <w:t xml:space="preserve"> </w:t>
      </w:r>
      <w:r w:rsidRPr="00B47EEB">
        <w:rPr>
          <w:rFonts w:ascii="Arial Narrow" w:hAnsi="Arial Narrow" w:cs="Arial"/>
        </w:rPr>
        <w:t>l'Appel</w:t>
      </w:r>
      <w:r w:rsidR="00965941" w:rsidRPr="00B47EEB">
        <w:rPr>
          <w:rFonts w:ascii="Arial Narrow" w:hAnsi="Arial Narrow" w:cs="Arial"/>
        </w:rPr>
        <w:t xml:space="preserve"> </w:t>
      </w:r>
      <w:r w:rsidRPr="00B47EEB">
        <w:rPr>
          <w:rFonts w:ascii="Arial Narrow" w:hAnsi="Arial Narrow" w:cs="Arial"/>
        </w:rPr>
        <w:t>d'Offres</w:t>
      </w:r>
      <w:r w:rsidR="00AA4143" w:rsidRPr="00B47EEB">
        <w:rPr>
          <w:rFonts w:ascii="Arial Narrow" w:hAnsi="Arial Narrow" w:cs="Arial"/>
        </w:rPr>
        <w:t xml:space="preserve"> </w:t>
      </w:r>
      <w:r w:rsidRPr="00B47EEB">
        <w:rPr>
          <w:rFonts w:ascii="Arial Narrow" w:hAnsi="Arial Narrow" w:cs="Arial"/>
        </w:rPr>
        <w:t>;</w:t>
      </w:r>
    </w:p>
    <w:p w14:paraId="18550652" w14:textId="77777777" w:rsidR="00273DD0" w:rsidRPr="00B47EEB" w:rsidRDefault="00353DCC" w:rsidP="0059559B">
      <w:pPr>
        <w:widowControl w:val="0"/>
        <w:autoSpaceDE w:val="0"/>
        <w:spacing w:after="60"/>
        <w:ind w:left="426"/>
        <w:jc w:val="both"/>
        <w:rPr>
          <w:rFonts w:ascii="Arial Narrow" w:hAnsi="Arial Narrow" w:cs="Arial"/>
        </w:rPr>
      </w:pPr>
      <w:r w:rsidRPr="00B47EEB">
        <w:rPr>
          <w:rFonts w:ascii="Arial Narrow" w:hAnsi="Arial Narrow" w:cs="Arial"/>
        </w:rPr>
        <w:t>b. Porteront</w:t>
      </w:r>
      <w:r w:rsidR="00965941" w:rsidRPr="00B47EEB">
        <w:rPr>
          <w:rFonts w:ascii="Arial Narrow" w:hAnsi="Arial Narrow" w:cs="Arial"/>
        </w:rPr>
        <w:t xml:space="preserve"> </w:t>
      </w:r>
      <w:r w:rsidRPr="00B47EEB">
        <w:rPr>
          <w:rFonts w:ascii="Arial Narrow" w:hAnsi="Arial Narrow" w:cs="Arial"/>
        </w:rPr>
        <w:t>le</w:t>
      </w:r>
      <w:r w:rsidR="00965941" w:rsidRPr="00B47EEB">
        <w:rPr>
          <w:rFonts w:ascii="Arial Narrow" w:hAnsi="Arial Narrow" w:cs="Arial"/>
        </w:rPr>
        <w:t xml:space="preserve"> </w:t>
      </w:r>
      <w:r w:rsidRPr="00B47EEB">
        <w:rPr>
          <w:rFonts w:ascii="Arial Narrow" w:hAnsi="Arial Narrow" w:cs="Arial"/>
        </w:rPr>
        <w:t>nom</w:t>
      </w:r>
      <w:r w:rsidR="00965941" w:rsidRPr="00B47EEB">
        <w:rPr>
          <w:rFonts w:ascii="Arial Narrow" w:hAnsi="Arial Narrow" w:cs="Arial"/>
        </w:rPr>
        <w:t xml:space="preserve"> </w:t>
      </w:r>
      <w:r w:rsidRPr="00B47EEB">
        <w:rPr>
          <w:rFonts w:ascii="Arial Narrow" w:hAnsi="Arial Narrow" w:cs="Arial"/>
        </w:rPr>
        <w:t>du</w:t>
      </w:r>
      <w:r w:rsidR="00965941" w:rsidRPr="00B47EEB">
        <w:rPr>
          <w:rFonts w:ascii="Arial Narrow" w:hAnsi="Arial Narrow" w:cs="Arial"/>
        </w:rPr>
        <w:t xml:space="preserve"> </w:t>
      </w:r>
      <w:r w:rsidRPr="00B47EEB">
        <w:rPr>
          <w:rFonts w:ascii="Arial Narrow" w:hAnsi="Arial Narrow" w:cs="Arial"/>
        </w:rPr>
        <w:t>projet</w:t>
      </w:r>
      <w:r w:rsidR="00965941" w:rsidRPr="00B47EEB">
        <w:rPr>
          <w:rFonts w:ascii="Arial Narrow" w:hAnsi="Arial Narrow" w:cs="Arial"/>
        </w:rPr>
        <w:t xml:space="preserve"> </w:t>
      </w:r>
      <w:r w:rsidRPr="00B47EEB">
        <w:rPr>
          <w:rFonts w:ascii="Arial Narrow" w:hAnsi="Arial Narrow" w:cs="Arial"/>
        </w:rPr>
        <w:t>ainsi</w:t>
      </w:r>
      <w:r w:rsidR="00965941" w:rsidRPr="00B47EEB">
        <w:rPr>
          <w:rFonts w:ascii="Arial Narrow" w:hAnsi="Arial Narrow" w:cs="Arial"/>
        </w:rPr>
        <w:t xml:space="preserve"> </w:t>
      </w:r>
      <w:r w:rsidRPr="00B47EEB">
        <w:rPr>
          <w:rFonts w:ascii="Arial Narrow" w:hAnsi="Arial Narrow" w:cs="Arial"/>
        </w:rPr>
        <w:t>que</w:t>
      </w:r>
      <w:r w:rsidR="00965941" w:rsidRPr="00B47EEB">
        <w:rPr>
          <w:rFonts w:ascii="Arial Narrow" w:hAnsi="Arial Narrow" w:cs="Arial"/>
        </w:rPr>
        <w:t xml:space="preserve"> </w:t>
      </w:r>
      <w:r w:rsidRPr="00B47EEB">
        <w:rPr>
          <w:rFonts w:ascii="Arial Narrow" w:hAnsi="Arial Narrow" w:cs="Arial"/>
        </w:rPr>
        <w:t>l’objet</w:t>
      </w:r>
      <w:r w:rsidR="00965941" w:rsidRPr="00B47EEB">
        <w:rPr>
          <w:rFonts w:ascii="Arial Narrow" w:hAnsi="Arial Narrow" w:cs="Arial"/>
        </w:rPr>
        <w:t xml:space="preserve"> </w:t>
      </w:r>
      <w:r w:rsidRPr="00B47EEB">
        <w:rPr>
          <w:rFonts w:ascii="Arial Narrow" w:hAnsi="Arial Narrow" w:cs="Arial"/>
        </w:rPr>
        <w:t>et</w:t>
      </w:r>
      <w:r w:rsidR="00965941" w:rsidRPr="00B47EEB">
        <w:rPr>
          <w:rFonts w:ascii="Arial Narrow" w:hAnsi="Arial Narrow" w:cs="Arial"/>
        </w:rPr>
        <w:t xml:space="preserve"> </w:t>
      </w:r>
      <w:r w:rsidRPr="00B47EEB">
        <w:rPr>
          <w:rFonts w:ascii="Arial Narrow" w:hAnsi="Arial Narrow" w:cs="Arial"/>
        </w:rPr>
        <w:t>le numéro</w:t>
      </w:r>
      <w:r w:rsidR="00965941" w:rsidRPr="00B47EEB">
        <w:rPr>
          <w:rFonts w:ascii="Arial Narrow" w:hAnsi="Arial Narrow" w:cs="Arial"/>
        </w:rPr>
        <w:t xml:space="preserve"> </w:t>
      </w:r>
      <w:r w:rsidRPr="00B47EEB">
        <w:rPr>
          <w:rFonts w:ascii="Arial Narrow" w:hAnsi="Arial Narrow" w:cs="Arial"/>
        </w:rPr>
        <w:t>de</w:t>
      </w:r>
      <w:r w:rsidR="00965941" w:rsidRPr="00B47EEB">
        <w:rPr>
          <w:rFonts w:ascii="Arial Narrow" w:hAnsi="Arial Narrow" w:cs="Arial"/>
        </w:rPr>
        <w:t xml:space="preserve"> </w:t>
      </w:r>
      <w:r w:rsidRPr="00B47EEB">
        <w:rPr>
          <w:rFonts w:ascii="Arial Narrow" w:hAnsi="Arial Narrow" w:cs="Arial"/>
        </w:rPr>
        <w:t>l’Avis</w:t>
      </w:r>
      <w:r w:rsidR="00965941" w:rsidRPr="00B47EEB">
        <w:rPr>
          <w:rFonts w:ascii="Arial Narrow" w:hAnsi="Arial Narrow" w:cs="Arial"/>
        </w:rPr>
        <w:t xml:space="preserve"> </w:t>
      </w:r>
      <w:r w:rsidRPr="00B47EEB">
        <w:rPr>
          <w:rFonts w:ascii="Arial Narrow" w:hAnsi="Arial Narrow" w:cs="Arial"/>
        </w:rPr>
        <w:t>d’Appel</w:t>
      </w:r>
      <w:r w:rsidR="00965941" w:rsidRPr="00B47EEB">
        <w:rPr>
          <w:rFonts w:ascii="Arial Narrow" w:hAnsi="Arial Narrow" w:cs="Arial"/>
        </w:rPr>
        <w:t xml:space="preserve"> </w:t>
      </w:r>
      <w:r w:rsidRPr="00B47EEB">
        <w:rPr>
          <w:rFonts w:ascii="Arial Narrow" w:hAnsi="Arial Narrow" w:cs="Arial"/>
        </w:rPr>
        <w:t>d’Offres</w:t>
      </w:r>
      <w:r w:rsidR="00965941" w:rsidRPr="00B47EEB">
        <w:rPr>
          <w:rFonts w:ascii="Arial Narrow" w:hAnsi="Arial Narrow" w:cs="Arial"/>
        </w:rPr>
        <w:t xml:space="preserve"> </w:t>
      </w:r>
      <w:r w:rsidRPr="00B47EEB">
        <w:rPr>
          <w:rFonts w:ascii="Arial Narrow" w:hAnsi="Arial Narrow" w:cs="Arial"/>
        </w:rPr>
        <w:t>indiqués</w:t>
      </w:r>
      <w:r w:rsidR="00965941" w:rsidRPr="00B47EEB">
        <w:rPr>
          <w:rFonts w:ascii="Arial Narrow" w:hAnsi="Arial Narrow" w:cs="Arial"/>
        </w:rPr>
        <w:t xml:space="preserve"> </w:t>
      </w:r>
      <w:r w:rsidRPr="00B47EEB">
        <w:rPr>
          <w:rFonts w:ascii="Arial Narrow" w:hAnsi="Arial Narrow" w:cs="Arial"/>
        </w:rPr>
        <w:t>dans le RPAO, et la mention “A N'OUVRIR QU'EN SEANCE</w:t>
      </w:r>
      <w:r w:rsidR="00965941" w:rsidRPr="00B47EEB">
        <w:rPr>
          <w:rFonts w:ascii="Arial Narrow" w:hAnsi="Arial Narrow" w:cs="Arial"/>
        </w:rPr>
        <w:t xml:space="preserve"> </w:t>
      </w:r>
      <w:r w:rsidRPr="00B47EEB">
        <w:rPr>
          <w:rFonts w:ascii="Arial Narrow" w:hAnsi="Arial Narrow" w:cs="Arial"/>
        </w:rPr>
        <w:t>DE</w:t>
      </w:r>
      <w:r w:rsidR="00965941" w:rsidRPr="00B47EEB">
        <w:rPr>
          <w:rFonts w:ascii="Arial Narrow" w:hAnsi="Arial Narrow" w:cs="Arial"/>
        </w:rPr>
        <w:t xml:space="preserve"> </w:t>
      </w:r>
      <w:r w:rsidRPr="00B47EEB">
        <w:rPr>
          <w:rFonts w:ascii="Arial Narrow" w:hAnsi="Arial Narrow" w:cs="Arial"/>
        </w:rPr>
        <w:t>DEPOUILLEMENT”.</w:t>
      </w:r>
    </w:p>
    <w:p w14:paraId="10E042F2" w14:textId="15AAA2D9" w:rsidR="00273DD0" w:rsidRPr="00B47EEB" w:rsidRDefault="00353DCC" w:rsidP="0059559B">
      <w:pPr>
        <w:widowControl w:val="0"/>
        <w:tabs>
          <w:tab w:val="left" w:pos="1780"/>
          <w:tab w:val="left" w:pos="2300"/>
          <w:tab w:val="left" w:pos="3100"/>
          <w:tab w:val="left" w:pos="3660"/>
          <w:tab w:val="left" w:pos="4940"/>
        </w:tabs>
        <w:autoSpaceDE w:val="0"/>
        <w:spacing w:after="60"/>
        <w:jc w:val="both"/>
        <w:rPr>
          <w:rFonts w:ascii="Arial Narrow" w:hAnsi="Arial Narrow" w:cs="Arial"/>
        </w:rPr>
      </w:pPr>
      <w:r w:rsidRPr="00B47EEB">
        <w:rPr>
          <w:rFonts w:ascii="Arial Narrow" w:hAnsi="Arial Narrow" w:cs="Arial"/>
        </w:rPr>
        <w:t>21.3. Les enveloppes</w:t>
      </w:r>
      <w:r w:rsidR="00965941" w:rsidRPr="00B47EEB">
        <w:rPr>
          <w:rFonts w:ascii="Arial Narrow" w:hAnsi="Arial Narrow" w:cs="Arial"/>
        </w:rPr>
        <w:t xml:space="preserve"> </w:t>
      </w:r>
      <w:r w:rsidRPr="00B47EEB">
        <w:rPr>
          <w:rFonts w:ascii="Arial Narrow" w:hAnsi="Arial Narrow" w:cs="Arial"/>
        </w:rPr>
        <w:t>intérieures porteront</w:t>
      </w:r>
      <w:r w:rsidR="00965941" w:rsidRPr="00B47EEB">
        <w:rPr>
          <w:rFonts w:ascii="Arial Narrow" w:hAnsi="Arial Narrow" w:cs="Arial"/>
        </w:rPr>
        <w:t xml:space="preserve"> </w:t>
      </w:r>
      <w:r w:rsidRPr="00B47EEB">
        <w:rPr>
          <w:rFonts w:ascii="Arial Narrow" w:hAnsi="Arial Narrow" w:cs="Arial"/>
        </w:rPr>
        <w:t>éga</w:t>
      </w:r>
      <w:r w:rsidRPr="00B47EEB">
        <w:rPr>
          <w:rFonts w:ascii="Arial Narrow" w:hAnsi="Arial Narrow" w:cs="Arial"/>
          <w:spacing w:val="5"/>
        </w:rPr>
        <w:t>lemen</w:t>
      </w:r>
      <w:r w:rsidRPr="00B47EEB">
        <w:rPr>
          <w:rFonts w:ascii="Arial Narrow" w:hAnsi="Arial Narrow" w:cs="Arial"/>
        </w:rPr>
        <w:t>t</w:t>
      </w:r>
      <w:r w:rsidR="00965941" w:rsidRPr="00B47EEB">
        <w:rPr>
          <w:rFonts w:ascii="Arial Narrow" w:hAnsi="Arial Narrow" w:cs="Arial"/>
        </w:rPr>
        <w:t xml:space="preserve"> </w:t>
      </w:r>
      <w:r w:rsidRPr="00B47EEB">
        <w:rPr>
          <w:rFonts w:ascii="Arial Narrow" w:hAnsi="Arial Narrow" w:cs="Arial"/>
          <w:spacing w:val="5"/>
        </w:rPr>
        <w:t>l</w:t>
      </w:r>
      <w:r w:rsidRPr="00B47EEB">
        <w:rPr>
          <w:rFonts w:ascii="Arial Narrow" w:hAnsi="Arial Narrow" w:cs="Arial"/>
        </w:rPr>
        <w:t>e</w:t>
      </w:r>
      <w:r w:rsidR="00965941" w:rsidRPr="00B47EEB">
        <w:rPr>
          <w:rFonts w:ascii="Arial Narrow" w:hAnsi="Arial Narrow" w:cs="Arial"/>
        </w:rPr>
        <w:t xml:space="preserve"> </w:t>
      </w:r>
      <w:r w:rsidRPr="00B47EEB">
        <w:rPr>
          <w:rFonts w:ascii="Arial Narrow" w:hAnsi="Arial Narrow" w:cs="Arial"/>
          <w:spacing w:val="5"/>
        </w:rPr>
        <w:t>no</w:t>
      </w:r>
      <w:r w:rsidRPr="00B47EEB">
        <w:rPr>
          <w:rFonts w:ascii="Arial Narrow" w:hAnsi="Arial Narrow" w:cs="Arial"/>
        </w:rPr>
        <w:t>m</w:t>
      </w:r>
      <w:r w:rsidR="00965941" w:rsidRPr="00B47EEB">
        <w:rPr>
          <w:rFonts w:ascii="Arial Narrow" w:hAnsi="Arial Narrow" w:cs="Arial"/>
        </w:rPr>
        <w:t xml:space="preserve"> </w:t>
      </w:r>
      <w:r w:rsidRPr="00B47EEB">
        <w:rPr>
          <w:rFonts w:ascii="Arial Narrow" w:hAnsi="Arial Narrow" w:cs="Arial"/>
          <w:spacing w:val="5"/>
        </w:rPr>
        <w:t>e</w:t>
      </w:r>
      <w:r w:rsidRPr="00B47EEB">
        <w:rPr>
          <w:rFonts w:ascii="Arial Narrow" w:hAnsi="Arial Narrow" w:cs="Arial"/>
        </w:rPr>
        <w:t>t</w:t>
      </w:r>
      <w:r w:rsidR="00965941" w:rsidRPr="00B47EEB">
        <w:rPr>
          <w:rFonts w:ascii="Arial Narrow" w:hAnsi="Arial Narrow" w:cs="Arial"/>
        </w:rPr>
        <w:t xml:space="preserve"> </w:t>
      </w:r>
      <w:r w:rsidRPr="00B47EEB">
        <w:rPr>
          <w:rFonts w:ascii="Arial Narrow" w:hAnsi="Arial Narrow" w:cs="Arial"/>
          <w:spacing w:val="5"/>
        </w:rPr>
        <w:t>l’adress</w:t>
      </w:r>
      <w:r w:rsidRPr="00B47EEB">
        <w:rPr>
          <w:rFonts w:ascii="Arial Narrow" w:hAnsi="Arial Narrow" w:cs="Arial"/>
        </w:rPr>
        <w:t>e</w:t>
      </w:r>
      <w:r w:rsidR="00965941" w:rsidRPr="00B47EEB">
        <w:rPr>
          <w:rFonts w:ascii="Arial Narrow" w:hAnsi="Arial Narrow" w:cs="Arial"/>
        </w:rPr>
        <w:t xml:space="preserve"> </w:t>
      </w:r>
      <w:r w:rsidRPr="00B47EEB">
        <w:rPr>
          <w:rFonts w:ascii="Arial Narrow" w:hAnsi="Arial Narrow" w:cs="Arial"/>
          <w:spacing w:val="5"/>
        </w:rPr>
        <w:t xml:space="preserve">du </w:t>
      </w:r>
      <w:r w:rsidRPr="00B47EEB">
        <w:rPr>
          <w:rFonts w:ascii="Arial Narrow" w:hAnsi="Arial Narrow" w:cs="Arial"/>
        </w:rPr>
        <w:t xml:space="preserve">Soumissionnaire de façon à permettre </w:t>
      </w:r>
      <w:r w:rsidR="002F1020" w:rsidRPr="00B47EEB">
        <w:rPr>
          <w:rFonts w:ascii="Arial Narrow" w:hAnsi="Arial Narrow" w:cs="Arial"/>
        </w:rPr>
        <w:t xml:space="preserve">au </w:t>
      </w:r>
      <w:r w:rsidR="00CC0E1C" w:rsidRPr="00B47EEB">
        <w:rPr>
          <w:rFonts w:ascii="Arial Narrow" w:hAnsi="Arial Narrow" w:cs="Arial"/>
        </w:rPr>
        <w:t xml:space="preserve">Maître d’Ouvrage Délégué </w:t>
      </w:r>
      <w:r w:rsidR="002C49EB" w:rsidRPr="00B47EEB">
        <w:rPr>
          <w:rFonts w:ascii="Arial Narrow" w:hAnsi="Arial Narrow" w:cs="Arial"/>
        </w:rPr>
        <w:t xml:space="preserve"> de</w:t>
      </w:r>
      <w:r w:rsidR="00965941" w:rsidRPr="00B47EEB">
        <w:rPr>
          <w:rFonts w:ascii="Arial Narrow" w:hAnsi="Arial Narrow" w:cs="Arial"/>
        </w:rPr>
        <w:t xml:space="preserve"> </w:t>
      </w:r>
      <w:r w:rsidRPr="00B47EEB">
        <w:rPr>
          <w:rFonts w:ascii="Arial Narrow" w:hAnsi="Arial Narrow" w:cs="Arial"/>
        </w:rPr>
        <w:t>renvoyer</w:t>
      </w:r>
      <w:r w:rsidR="00965941" w:rsidRPr="00B47EEB">
        <w:rPr>
          <w:rFonts w:ascii="Arial Narrow" w:hAnsi="Arial Narrow" w:cs="Arial"/>
        </w:rPr>
        <w:t xml:space="preserve"> </w:t>
      </w:r>
      <w:r w:rsidRPr="00B47EEB">
        <w:rPr>
          <w:rFonts w:ascii="Arial Narrow" w:hAnsi="Arial Narrow" w:cs="Arial"/>
        </w:rPr>
        <w:t>l’offre</w:t>
      </w:r>
      <w:r w:rsidR="00965941" w:rsidRPr="00B47EEB">
        <w:rPr>
          <w:rFonts w:ascii="Arial Narrow" w:hAnsi="Arial Narrow" w:cs="Arial"/>
        </w:rPr>
        <w:t xml:space="preserve"> </w:t>
      </w:r>
      <w:r w:rsidRPr="00B47EEB">
        <w:rPr>
          <w:rFonts w:ascii="Arial Narrow" w:hAnsi="Arial Narrow" w:cs="Arial"/>
        </w:rPr>
        <w:t>scellée</w:t>
      </w:r>
      <w:r w:rsidR="00965941" w:rsidRPr="00B47EEB">
        <w:rPr>
          <w:rFonts w:ascii="Arial Narrow" w:hAnsi="Arial Narrow" w:cs="Arial"/>
        </w:rPr>
        <w:t xml:space="preserve"> </w:t>
      </w:r>
      <w:r w:rsidRPr="00B47EEB">
        <w:rPr>
          <w:rFonts w:ascii="Arial Narrow" w:hAnsi="Arial Narrow" w:cs="Arial"/>
        </w:rPr>
        <w:t>si elle</w:t>
      </w:r>
      <w:r w:rsidR="00965941" w:rsidRPr="00B47EEB">
        <w:rPr>
          <w:rFonts w:ascii="Arial Narrow" w:hAnsi="Arial Narrow" w:cs="Arial"/>
        </w:rPr>
        <w:t xml:space="preserve"> </w:t>
      </w:r>
      <w:r w:rsidRPr="00B47EEB">
        <w:rPr>
          <w:rFonts w:ascii="Arial Narrow" w:hAnsi="Arial Narrow" w:cs="Arial"/>
        </w:rPr>
        <w:t>a</w:t>
      </w:r>
      <w:r w:rsidR="00965941" w:rsidRPr="00B47EEB">
        <w:rPr>
          <w:rFonts w:ascii="Arial Narrow" w:hAnsi="Arial Narrow" w:cs="Arial"/>
        </w:rPr>
        <w:t xml:space="preserve"> </w:t>
      </w:r>
      <w:r w:rsidRPr="00B47EEB">
        <w:rPr>
          <w:rFonts w:ascii="Arial Narrow" w:hAnsi="Arial Narrow" w:cs="Arial"/>
        </w:rPr>
        <w:t>été</w:t>
      </w:r>
      <w:r w:rsidR="00965941" w:rsidRPr="00B47EEB">
        <w:rPr>
          <w:rFonts w:ascii="Arial Narrow" w:hAnsi="Arial Narrow" w:cs="Arial"/>
        </w:rPr>
        <w:t xml:space="preserve"> </w:t>
      </w:r>
      <w:r w:rsidRPr="00B47EEB">
        <w:rPr>
          <w:rFonts w:ascii="Arial Narrow" w:hAnsi="Arial Narrow" w:cs="Arial"/>
        </w:rPr>
        <w:t>déclarée</w:t>
      </w:r>
      <w:r w:rsidR="00965941" w:rsidRPr="00B47EEB">
        <w:rPr>
          <w:rFonts w:ascii="Arial Narrow" w:hAnsi="Arial Narrow" w:cs="Arial"/>
        </w:rPr>
        <w:t xml:space="preserve"> </w:t>
      </w:r>
      <w:r w:rsidRPr="00B47EEB">
        <w:rPr>
          <w:rFonts w:ascii="Arial Narrow" w:hAnsi="Arial Narrow" w:cs="Arial"/>
        </w:rPr>
        <w:t>hors</w:t>
      </w:r>
      <w:r w:rsidR="00965941" w:rsidRPr="00B47EEB">
        <w:rPr>
          <w:rFonts w:ascii="Arial Narrow" w:hAnsi="Arial Narrow" w:cs="Arial"/>
        </w:rPr>
        <w:t xml:space="preserve"> </w:t>
      </w:r>
      <w:r w:rsidRPr="00B47EEB">
        <w:rPr>
          <w:rFonts w:ascii="Arial Narrow" w:hAnsi="Arial Narrow" w:cs="Arial"/>
        </w:rPr>
        <w:t>délai</w:t>
      </w:r>
      <w:r w:rsidR="00965941" w:rsidRPr="00B47EEB">
        <w:rPr>
          <w:rFonts w:ascii="Arial Narrow" w:hAnsi="Arial Narrow" w:cs="Arial"/>
        </w:rPr>
        <w:t xml:space="preserve"> </w:t>
      </w:r>
      <w:r w:rsidRPr="00B47EEB">
        <w:rPr>
          <w:rFonts w:ascii="Arial Narrow" w:hAnsi="Arial Narrow" w:cs="Arial"/>
        </w:rPr>
        <w:t>conformément aux dispositions des articles 23 et 24 du RGAO.</w:t>
      </w:r>
    </w:p>
    <w:p w14:paraId="0674F883" w14:textId="0F94B95F"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21.4. Si</w:t>
      </w:r>
      <w:r w:rsidR="00965941" w:rsidRPr="00B47EEB">
        <w:rPr>
          <w:rFonts w:ascii="Arial Narrow" w:hAnsi="Arial Narrow" w:cs="Arial"/>
        </w:rPr>
        <w:t xml:space="preserve"> </w:t>
      </w:r>
      <w:r w:rsidRPr="00B47EEB">
        <w:rPr>
          <w:rFonts w:ascii="Arial Narrow" w:hAnsi="Arial Narrow" w:cs="Arial"/>
        </w:rPr>
        <w:t>l’enveloppe</w:t>
      </w:r>
      <w:r w:rsidR="00965941" w:rsidRPr="00B47EEB">
        <w:rPr>
          <w:rFonts w:ascii="Arial Narrow" w:hAnsi="Arial Narrow" w:cs="Arial"/>
        </w:rPr>
        <w:t xml:space="preserve"> </w:t>
      </w:r>
      <w:r w:rsidRPr="00B47EEB">
        <w:rPr>
          <w:rFonts w:ascii="Arial Narrow" w:hAnsi="Arial Narrow" w:cs="Arial"/>
        </w:rPr>
        <w:t>extérieure</w:t>
      </w:r>
      <w:r w:rsidR="00965941" w:rsidRPr="00B47EEB">
        <w:rPr>
          <w:rFonts w:ascii="Arial Narrow" w:hAnsi="Arial Narrow" w:cs="Arial"/>
        </w:rPr>
        <w:t xml:space="preserve"> </w:t>
      </w:r>
      <w:r w:rsidRPr="00B47EEB">
        <w:rPr>
          <w:rFonts w:ascii="Arial Narrow" w:hAnsi="Arial Narrow" w:cs="Arial"/>
        </w:rPr>
        <w:t>n’est</w:t>
      </w:r>
      <w:r w:rsidR="00965941" w:rsidRPr="00B47EEB">
        <w:rPr>
          <w:rFonts w:ascii="Arial Narrow" w:hAnsi="Arial Narrow" w:cs="Arial"/>
        </w:rPr>
        <w:t xml:space="preserve"> </w:t>
      </w:r>
      <w:r w:rsidRPr="00B47EEB">
        <w:rPr>
          <w:rFonts w:ascii="Arial Narrow" w:hAnsi="Arial Narrow" w:cs="Arial"/>
        </w:rPr>
        <w:t>pas</w:t>
      </w:r>
      <w:r w:rsidR="00965941" w:rsidRPr="00B47EEB">
        <w:rPr>
          <w:rFonts w:ascii="Arial Narrow" w:hAnsi="Arial Narrow" w:cs="Arial"/>
        </w:rPr>
        <w:t xml:space="preserve"> </w:t>
      </w:r>
      <w:r w:rsidRPr="00B47EEB">
        <w:rPr>
          <w:rFonts w:ascii="Arial Narrow" w:hAnsi="Arial Narrow" w:cs="Arial"/>
        </w:rPr>
        <w:t>scellée</w:t>
      </w:r>
      <w:r w:rsidR="00965941" w:rsidRPr="00B47EEB">
        <w:rPr>
          <w:rFonts w:ascii="Arial Narrow" w:hAnsi="Arial Narrow" w:cs="Arial"/>
        </w:rPr>
        <w:t xml:space="preserve"> </w:t>
      </w:r>
      <w:r w:rsidRPr="00B47EEB">
        <w:rPr>
          <w:rFonts w:ascii="Arial Narrow" w:hAnsi="Arial Narrow" w:cs="Arial"/>
        </w:rPr>
        <w:t>et marquée</w:t>
      </w:r>
      <w:r w:rsidR="00965941" w:rsidRPr="00B47EEB">
        <w:rPr>
          <w:rFonts w:ascii="Arial Narrow" w:hAnsi="Arial Narrow" w:cs="Arial"/>
        </w:rPr>
        <w:t xml:space="preserve"> </w:t>
      </w:r>
      <w:r w:rsidRPr="00B47EEB">
        <w:rPr>
          <w:rFonts w:ascii="Arial Narrow" w:hAnsi="Arial Narrow" w:cs="Arial"/>
        </w:rPr>
        <w:t>comme</w:t>
      </w:r>
      <w:r w:rsidR="00965941" w:rsidRPr="00B47EEB">
        <w:rPr>
          <w:rFonts w:ascii="Arial Narrow" w:hAnsi="Arial Narrow" w:cs="Arial"/>
        </w:rPr>
        <w:t xml:space="preserve"> </w:t>
      </w:r>
      <w:r w:rsidRPr="00B47EEB">
        <w:rPr>
          <w:rFonts w:ascii="Arial Narrow" w:hAnsi="Arial Narrow" w:cs="Arial"/>
        </w:rPr>
        <w:t>indiqué</w:t>
      </w:r>
      <w:r w:rsidR="00965941" w:rsidRPr="00B47EEB">
        <w:rPr>
          <w:rFonts w:ascii="Arial Narrow" w:hAnsi="Arial Narrow" w:cs="Arial"/>
        </w:rPr>
        <w:t xml:space="preserve"> </w:t>
      </w:r>
      <w:r w:rsidRPr="00B47EEB">
        <w:rPr>
          <w:rFonts w:ascii="Arial Narrow" w:hAnsi="Arial Narrow" w:cs="Arial"/>
        </w:rPr>
        <w:t>aux</w:t>
      </w:r>
      <w:r w:rsidR="00965941" w:rsidRPr="00B47EEB">
        <w:rPr>
          <w:rFonts w:ascii="Arial Narrow" w:hAnsi="Arial Narrow" w:cs="Arial"/>
        </w:rPr>
        <w:t xml:space="preserve"> </w:t>
      </w:r>
      <w:r w:rsidRPr="00B47EEB">
        <w:rPr>
          <w:rFonts w:ascii="Arial Narrow" w:hAnsi="Arial Narrow" w:cs="Arial"/>
        </w:rPr>
        <w:t>articles</w:t>
      </w:r>
      <w:r w:rsidR="00965941" w:rsidRPr="00B47EEB">
        <w:rPr>
          <w:rFonts w:ascii="Arial Narrow" w:hAnsi="Arial Narrow" w:cs="Arial"/>
        </w:rPr>
        <w:t xml:space="preserve"> </w:t>
      </w:r>
      <w:r w:rsidRPr="00B47EEB">
        <w:rPr>
          <w:rFonts w:ascii="Arial Narrow" w:hAnsi="Arial Narrow" w:cs="Arial"/>
        </w:rPr>
        <w:t>21.1</w:t>
      </w:r>
      <w:r w:rsidR="00965941" w:rsidRPr="00B47EEB">
        <w:rPr>
          <w:rFonts w:ascii="Arial Narrow" w:hAnsi="Arial Narrow" w:cs="Arial"/>
        </w:rPr>
        <w:t xml:space="preserve"> </w:t>
      </w:r>
      <w:r w:rsidRPr="00B47EEB">
        <w:rPr>
          <w:rFonts w:ascii="Arial Narrow" w:hAnsi="Arial Narrow" w:cs="Arial"/>
        </w:rPr>
        <w:t>et</w:t>
      </w:r>
      <w:r w:rsidR="00965941" w:rsidRPr="00B47EEB">
        <w:rPr>
          <w:rFonts w:ascii="Arial Narrow" w:hAnsi="Arial Narrow" w:cs="Arial"/>
        </w:rPr>
        <w:t xml:space="preserve"> </w:t>
      </w:r>
      <w:r w:rsidRPr="00B47EEB">
        <w:rPr>
          <w:rFonts w:ascii="Arial Narrow" w:hAnsi="Arial Narrow" w:cs="Arial"/>
        </w:rPr>
        <w:t xml:space="preserve">21.2 </w:t>
      </w:r>
      <w:r w:rsidR="001A13C5" w:rsidRPr="00B47EEB">
        <w:rPr>
          <w:rFonts w:ascii="Arial Narrow" w:hAnsi="Arial Narrow" w:cs="Arial"/>
        </w:rPr>
        <w:t>s</w:t>
      </w:r>
      <w:r w:rsidRPr="00B47EEB">
        <w:rPr>
          <w:rFonts w:ascii="Arial Narrow" w:hAnsi="Arial Narrow" w:cs="Arial"/>
        </w:rPr>
        <w:t xml:space="preserve">usvisés, </w:t>
      </w:r>
      <w:r w:rsidR="002F1020" w:rsidRPr="00B47EEB">
        <w:rPr>
          <w:rFonts w:ascii="Arial Narrow" w:hAnsi="Arial Narrow" w:cs="Arial"/>
        </w:rPr>
        <w:t xml:space="preserve">le </w:t>
      </w:r>
      <w:r w:rsidR="00CC0E1C" w:rsidRPr="00B47EEB">
        <w:rPr>
          <w:rFonts w:ascii="Arial Narrow" w:hAnsi="Arial Narrow" w:cs="Arial"/>
        </w:rPr>
        <w:t xml:space="preserve">Maître d’Ouvrage Délégué </w:t>
      </w:r>
      <w:r w:rsidR="002C49EB" w:rsidRPr="00B47EEB">
        <w:rPr>
          <w:rFonts w:ascii="Arial Narrow" w:hAnsi="Arial Narrow" w:cs="Arial"/>
        </w:rPr>
        <w:t>ne</w:t>
      </w:r>
      <w:r w:rsidRPr="00B47EEB">
        <w:rPr>
          <w:rFonts w:ascii="Arial Narrow" w:hAnsi="Arial Narrow" w:cs="Arial"/>
        </w:rPr>
        <w:t xml:space="preserve"> sera nullement</w:t>
      </w:r>
      <w:r w:rsidR="00965941" w:rsidRPr="00B47EEB">
        <w:rPr>
          <w:rFonts w:ascii="Arial Narrow" w:hAnsi="Arial Narrow" w:cs="Arial"/>
        </w:rPr>
        <w:t xml:space="preserve"> </w:t>
      </w:r>
      <w:r w:rsidRPr="00B47EEB">
        <w:rPr>
          <w:rFonts w:ascii="Arial Narrow" w:hAnsi="Arial Narrow" w:cs="Arial"/>
        </w:rPr>
        <w:t>responsable</w:t>
      </w:r>
      <w:r w:rsidR="00965941" w:rsidRPr="00B47EEB">
        <w:rPr>
          <w:rFonts w:ascii="Arial Narrow" w:hAnsi="Arial Narrow" w:cs="Arial"/>
        </w:rPr>
        <w:t xml:space="preserve"> </w:t>
      </w:r>
      <w:r w:rsidRPr="00B47EEB">
        <w:rPr>
          <w:rFonts w:ascii="Arial Narrow" w:hAnsi="Arial Narrow" w:cs="Arial"/>
        </w:rPr>
        <w:t>si</w:t>
      </w:r>
      <w:r w:rsidR="00965941" w:rsidRPr="00B47EEB">
        <w:rPr>
          <w:rFonts w:ascii="Arial Narrow" w:hAnsi="Arial Narrow" w:cs="Arial"/>
        </w:rPr>
        <w:t xml:space="preserve"> </w:t>
      </w:r>
      <w:r w:rsidRPr="00B47EEB">
        <w:rPr>
          <w:rFonts w:ascii="Arial Narrow" w:hAnsi="Arial Narrow" w:cs="Arial"/>
        </w:rPr>
        <w:t>l’offre</w:t>
      </w:r>
      <w:r w:rsidR="00965941" w:rsidRPr="00B47EEB">
        <w:rPr>
          <w:rFonts w:ascii="Arial Narrow" w:hAnsi="Arial Narrow" w:cs="Arial"/>
        </w:rPr>
        <w:t xml:space="preserve"> </w:t>
      </w:r>
      <w:r w:rsidRPr="00B47EEB">
        <w:rPr>
          <w:rFonts w:ascii="Arial Narrow" w:hAnsi="Arial Narrow" w:cs="Arial"/>
        </w:rPr>
        <w:t>est</w:t>
      </w:r>
      <w:r w:rsidR="00965941" w:rsidRPr="00B47EEB">
        <w:rPr>
          <w:rFonts w:ascii="Arial Narrow" w:hAnsi="Arial Narrow" w:cs="Arial"/>
        </w:rPr>
        <w:t xml:space="preserve"> </w:t>
      </w:r>
      <w:r w:rsidRPr="00B47EEB">
        <w:rPr>
          <w:rFonts w:ascii="Arial Narrow" w:hAnsi="Arial Narrow" w:cs="Arial"/>
        </w:rPr>
        <w:t>égarée</w:t>
      </w:r>
      <w:r w:rsidR="00965941" w:rsidRPr="00B47EEB">
        <w:rPr>
          <w:rFonts w:ascii="Arial Narrow" w:hAnsi="Arial Narrow" w:cs="Arial"/>
        </w:rPr>
        <w:t xml:space="preserve"> </w:t>
      </w:r>
      <w:r w:rsidRPr="00B47EEB">
        <w:rPr>
          <w:rFonts w:ascii="Arial Narrow" w:hAnsi="Arial Narrow" w:cs="Arial"/>
        </w:rPr>
        <w:t>ou ouverte</w:t>
      </w:r>
      <w:r w:rsidR="00965941" w:rsidRPr="00B47EEB">
        <w:rPr>
          <w:rFonts w:ascii="Arial Narrow" w:hAnsi="Arial Narrow" w:cs="Arial"/>
        </w:rPr>
        <w:t xml:space="preserve"> </w:t>
      </w:r>
      <w:r w:rsidRPr="00B47EEB">
        <w:rPr>
          <w:rFonts w:ascii="Arial Narrow" w:hAnsi="Arial Narrow" w:cs="Arial"/>
        </w:rPr>
        <w:t>prématurément.</w:t>
      </w:r>
    </w:p>
    <w:p w14:paraId="2484FD25" w14:textId="7DE65C1A" w:rsidR="00010A51" w:rsidRPr="00B47EEB" w:rsidRDefault="000D07D2" w:rsidP="0059559B">
      <w:pPr>
        <w:widowControl w:val="0"/>
        <w:autoSpaceDE w:val="0"/>
        <w:adjustRightInd w:val="0"/>
        <w:spacing w:after="60"/>
        <w:ind w:right="-15"/>
        <w:jc w:val="both"/>
        <w:rPr>
          <w:rFonts w:ascii="Arial Narrow" w:hAnsi="Arial Narrow" w:cs="Arial"/>
        </w:rPr>
      </w:pPr>
      <w:r w:rsidRPr="00B47EEB">
        <w:rPr>
          <w:rFonts w:ascii="Arial Narrow" w:hAnsi="Arial Narrow" w:cs="Arial"/>
        </w:rPr>
        <w:t xml:space="preserve">21.5 </w:t>
      </w:r>
      <w:r w:rsidR="00010A51" w:rsidRPr="00B47EEB">
        <w:rPr>
          <w:rFonts w:ascii="Arial Narrow" w:hAnsi="Arial Narrow" w:cs="Arial"/>
        </w:rPr>
        <w:t xml:space="preserve">Dans le cadre de la soumission en ligne, l’offre à fournir par le soumissionnaire comprend trois fichiers électroniques correspondant </w:t>
      </w:r>
      <w:r w:rsidR="002A37ED" w:rsidRPr="00B47EEB">
        <w:rPr>
          <w:rFonts w:ascii="Arial Narrow" w:hAnsi="Arial Narrow" w:cs="Arial"/>
        </w:rPr>
        <w:t>aux trois volumes administratifs</w:t>
      </w:r>
      <w:r w:rsidR="00010A51" w:rsidRPr="00B47EEB">
        <w:rPr>
          <w:rFonts w:ascii="Arial Narrow" w:hAnsi="Arial Narrow" w:cs="Arial"/>
        </w:rPr>
        <w:t xml:space="preserve">, </w:t>
      </w:r>
      <w:r w:rsidR="00080142" w:rsidRPr="00B47EEB">
        <w:rPr>
          <w:rFonts w:ascii="Arial Narrow" w:hAnsi="Arial Narrow" w:cs="Arial"/>
        </w:rPr>
        <w:t>techniques et financiers</w:t>
      </w:r>
      <w:r w:rsidR="00010A51" w:rsidRPr="00B47EEB">
        <w:rPr>
          <w:rFonts w:ascii="Arial Narrow" w:hAnsi="Arial Narrow" w:cs="Arial"/>
        </w:rPr>
        <w:t>.</w:t>
      </w:r>
    </w:p>
    <w:p w14:paraId="503C2671" w14:textId="30ED7345" w:rsidR="00010A51" w:rsidRPr="00B47EEB" w:rsidRDefault="00010A51" w:rsidP="0059559B">
      <w:pPr>
        <w:widowControl w:val="0"/>
        <w:autoSpaceDE w:val="0"/>
        <w:adjustRightInd w:val="0"/>
        <w:spacing w:after="60"/>
        <w:ind w:right="-15"/>
        <w:jc w:val="both"/>
        <w:rPr>
          <w:rFonts w:ascii="Arial Narrow" w:hAnsi="Arial Narrow" w:cs="Arial"/>
        </w:rPr>
      </w:pPr>
      <w:r w:rsidRPr="00B47EEB">
        <w:rPr>
          <w:rFonts w:ascii="Arial Narrow" w:hAnsi="Arial Narrow" w:cs="Arial"/>
        </w:rPr>
        <w:t>Chaque fichier doit explicitement porter un nom qui renvoie à la nature de son contenu (Offre Administrative, Offre Technique, Offre Financière).</w:t>
      </w:r>
    </w:p>
    <w:p w14:paraId="3C90D793" w14:textId="5DAD32D5" w:rsidR="008445D2" w:rsidRPr="00B47EEB" w:rsidRDefault="008445D2" w:rsidP="0059559B">
      <w:pPr>
        <w:widowControl w:val="0"/>
        <w:autoSpaceDE w:val="0"/>
        <w:adjustRightInd w:val="0"/>
        <w:spacing w:after="60"/>
        <w:ind w:right="-15"/>
        <w:jc w:val="both"/>
        <w:rPr>
          <w:rFonts w:ascii="Arial Narrow" w:hAnsi="Arial Narrow" w:cs="Arial"/>
        </w:rPr>
      </w:pPr>
      <w:r w:rsidRPr="00B47EEB">
        <w:rPr>
          <w:rFonts w:ascii="Arial Narrow" w:hAnsi="Arial Narrow" w:cs="Arial"/>
        </w:rPr>
        <w:t xml:space="preserve">Parallèlement à l’envoi électronique, les soumissionnaires doivent faire parvenir à l’Autorité Contractante dans les mêmes délais impartis, une copie de </w:t>
      </w:r>
      <w:r w:rsidR="00AC5515" w:rsidRPr="00B47EEB">
        <w:rPr>
          <w:rFonts w:ascii="Arial Narrow" w:hAnsi="Arial Narrow" w:cs="Arial"/>
        </w:rPr>
        <w:t>sauvegarde de</w:t>
      </w:r>
      <w:r w:rsidRPr="00B47EEB">
        <w:rPr>
          <w:rFonts w:ascii="Arial Narrow" w:hAnsi="Arial Narrow" w:cs="Arial"/>
        </w:rPr>
        <w:t xml:space="preserve"> leur offre sur support physique électronique (CD, DVD, Clé USB…). Cette copie est transmise sous pli par voie postale ou par dépôt chez l’Autorité Contractante. Ce pli, fermé, doit porter la mention « copie de sauvegarde » de manière claire et lisible, ainsi que les références de la consultation.</w:t>
      </w:r>
    </w:p>
    <w:p w14:paraId="06265008" w14:textId="25F86E42" w:rsidR="008445D2" w:rsidRPr="00B47EEB" w:rsidRDefault="00602D7F" w:rsidP="0059559B">
      <w:pPr>
        <w:widowControl w:val="0"/>
        <w:autoSpaceDE w:val="0"/>
        <w:adjustRightInd w:val="0"/>
        <w:spacing w:after="60"/>
        <w:ind w:right="-15"/>
        <w:jc w:val="both"/>
        <w:rPr>
          <w:rFonts w:ascii="Arial Narrow" w:hAnsi="Arial Narrow" w:cs="Arial"/>
        </w:rPr>
      </w:pPr>
      <w:r w:rsidRPr="00B47EEB">
        <w:rPr>
          <w:rFonts w:ascii="Arial Narrow" w:hAnsi="Arial Narrow" w:cs="Arial"/>
        </w:rPr>
        <w:t>21.6 Les</w:t>
      </w:r>
      <w:r w:rsidR="008445D2" w:rsidRPr="00B47EEB">
        <w:rPr>
          <w:rFonts w:ascii="Arial Narrow" w:hAnsi="Arial Narrow" w:cs="Arial"/>
        </w:rPr>
        <w:t xml:space="preserve"> éléments constitutifs de l’Offre en ligne ou hors ligne du soumissionnaire doivent être les mêmes pour une consultation donnée.</w:t>
      </w:r>
    </w:p>
    <w:p w14:paraId="2CBE1D9D" w14:textId="77777777" w:rsidR="0087171A" w:rsidRPr="00B47EEB" w:rsidRDefault="0087171A" w:rsidP="0059559B">
      <w:pPr>
        <w:widowControl w:val="0"/>
        <w:autoSpaceDE w:val="0"/>
        <w:adjustRightInd w:val="0"/>
        <w:spacing w:after="60"/>
        <w:ind w:right="-15"/>
        <w:jc w:val="both"/>
        <w:rPr>
          <w:rFonts w:ascii="Arial Narrow" w:hAnsi="Arial Narrow" w:cs="Arial"/>
        </w:rPr>
      </w:pPr>
    </w:p>
    <w:p w14:paraId="05C87B9D" w14:textId="42980F3F" w:rsidR="00C76054" w:rsidRPr="00B47EEB" w:rsidRDefault="00353DCC" w:rsidP="0059559B">
      <w:pPr>
        <w:pStyle w:val="RGAOarticles"/>
        <w:spacing w:line="240" w:lineRule="auto"/>
      </w:pPr>
      <w:bookmarkStart w:id="116" w:name="_Toc530307929"/>
      <w:bookmarkStart w:id="117" w:name="_Toc97557050"/>
      <w:bookmarkStart w:id="118" w:name="_Toc163062717"/>
      <w:r w:rsidRPr="00B47EEB">
        <w:t>Date</w:t>
      </w:r>
      <w:r w:rsidR="00C76054" w:rsidRPr="00B47EEB">
        <w:t>,</w:t>
      </w:r>
      <w:r w:rsidR="001F3440" w:rsidRPr="00B47EEB">
        <w:t xml:space="preserve"> </w:t>
      </w:r>
      <w:r w:rsidRPr="00B47EEB">
        <w:t>heure</w:t>
      </w:r>
      <w:r w:rsidR="00965941" w:rsidRPr="00B47EEB">
        <w:t xml:space="preserve"> </w:t>
      </w:r>
      <w:r w:rsidRPr="00B47EEB">
        <w:t>limites</w:t>
      </w:r>
      <w:r w:rsidR="00965941" w:rsidRPr="00B47EEB">
        <w:t xml:space="preserve"> </w:t>
      </w:r>
      <w:r w:rsidRPr="00B47EEB">
        <w:t>de</w:t>
      </w:r>
      <w:r w:rsidR="00965941" w:rsidRPr="00B47EEB">
        <w:t xml:space="preserve"> </w:t>
      </w:r>
      <w:r w:rsidRPr="00B47EEB">
        <w:t>dépôt</w:t>
      </w:r>
      <w:r w:rsidR="00965941" w:rsidRPr="00B47EEB">
        <w:t xml:space="preserve"> </w:t>
      </w:r>
      <w:r w:rsidRPr="00B47EEB">
        <w:t>des</w:t>
      </w:r>
      <w:r w:rsidR="00965941" w:rsidRPr="00B47EEB">
        <w:t xml:space="preserve"> </w:t>
      </w:r>
      <w:r w:rsidRPr="00B47EEB">
        <w:t>offres</w:t>
      </w:r>
      <w:bookmarkEnd w:id="116"/>
      <w:r w:rsidR="00C76054" w:rsidRPr="00B47EEB">
        <w:t xml:space="preserve"> et Mode de soumission</w:t>
      </w:r>
      <w:bookmarkEnd w:id="117"/>
      <w:bookmarkEnd w:id="118"/>
    </w:p>
    <w:p w14:paraId="506E6EB7" w14:textId="2574CB06" w:rsidR="00273DD0" w:rsidRPr="00B47EEB" w:rsidRDefault="00C76054" w:rsidP="0059559B">
      <w:pPr>
        <w:pStyle w:val="Titre3"/>
        <w:spacing w:before="0"/>
        <w:rPr>
          <w:rFonts w:ascii="Arial Narrow" w:hAnsi="Arial Narrow" w:cs="Arial"/>
          <w:bCs w:val="0"/>
          <w:sz w:val="24"/>
          <w:szCs w:val="24"/>
        </w:rPr>
      </w:pPr>
      <w:bookmarkStart w:id="119" w:name="_Toc97557051"/>
      <w:r w:rsidRPr="00B47EEB">
        <w:rPr>
          <w:rFonts w:ascii="Arial Narrow" w:hAnsi="Arial Narrow" w:cs="Arial"/>
          <w:bCs w:val="0"/>
          <w:sz w:val="24"/>
          <w:szCs w:val="24"/>
        </w:rPr>
        <w:t>22.1- Date et heure limites de dépôt des offres</w:t>
      </w:r>
      <w:bookmarkEnd w:id="119"/>
      <w:r w:rsidRPr="00B47EEB">
        <w:rPr>
          <w:rFonts w:ascii="Arial Narrow" w:hAnsi="Arial Narrow" w:cs="Arial"/>
          <w:bCs w:val="0"/>
          <w:sz w:val="24"/>
          <w:szCs w:val="24"/>
        </w:rPr>
        <w:t xml:space="preserve"> </w:t>
      </w:r>
    </w:p>
    <w:p w14:paraId="379A3401" w14:textId="57983DA3" w:rsidR="00273DD0" w:rsidRPr="00B47EEB" w:rsidRDefault="00C76054" w:rsidP="0059559B">
      <w:pPr>
        <w:widowControl w:val="0"/>
        <w:autoSpaceDE w:val="0"/>
        <w:spacing w:after="60"/>
        <w:ind w:left="567" w:hanging="284"/>
        <w:jc w:val="both"/>
        <w:rPr>
          <w:rFonts w:ascii="Arial Narrow" w:hAnsi="Arial Narrow" w:cs="Arial"/>
        </w:rPr>
      </w:pPr>
      <w:r w:rsidRPr="00B47EEB">
        <w:rPr>
          <w:rFonts w:ascii="Arial Narrow" w:hAnsi="Arial Narrow" w:cs="Arial"/>
        </w:rPr>
        <w:t>a</w:t>
      </w:r>
      <w:r w:rsidR="00353DCC" w:rsidRPr="00B47EEB">
        <w:rPr>
          <w:rFonts w:ascii="Arial Narrow" w:hAnsi="Arial Narrow" w:cs="Arial"/>
        </w:rPr>
        <w:t xml:space="preserve">. Les offres doivent être reçues par </w:t>
      </w:r>
      <w:r w:rsidR="00451691" w:rsidRPr="00B47EEB">
        <w:rPr>
          <w:rFonts w:ascii="Arial Narrow" w:hAnsi="Arial Narrow" w:cs="Arial"/>
        </w:rPr>
        <w:t xml:space="preserve">le </w:t>
      </w:r>
      <w:r w:rsidR="00CC0E1C" w:rsidRPr="00B47EEB">
        <w:rPr>
          <w:rFonts w:ascii="Arial Narrow" w:hAnsi="Arial Narrow" w:cs="Arial"/>
        </w:rPr>
        <w:t xml:space="preserve">Maître d’Ouvrage Délégué </w:t>
      </w:r>
      <w:r w:rsidR="00363D17" w:rsidRPr="00B47EEB">
        <w:rPr>
          <w:rFonts w:ascii="Arial Narrow" w:hAnsi="Arial Narrow" w:cs="Arial"/>
        </w:rPr>
        <w:t>par</w:t>
      </w:r>
      <w:r w:rsidR="00E55E6C" w:rsidRPr="00B47EEB">
        <w:rPr>
          <w:rFonts w:ascii="Arial Narrow" w:hAnsi="Arial Narrow" w:cs="Arial"/>
          <w:spacing w:val="-2"/>
        </w:rPr>
        <w:t xml:space="preserve"> l’entremise de</w:t>
      </w:r>
      <w:r w:rsidR="001036D6" w:rsidRPr="00B47EEB">
        <w:rPr>
          <w:rFonts w:ascii="Arial Narrow" w:hAnsi="Arial Narrow" w:cs="Arial"/>
          <w:spacing w:val="-2"/>
        </w:rPr>
        <w:t xml:space="preserve"> leur structure interne de gestion administrative </w:t>
      </w:r>
      <w:r w:rsidR="00B411D1" w:rsidRPr="00B47EEB">
        <w:rPr>
          <w:rFonts w:ascii="Arial Narrow" w:hAnsi="Arial Narrow" w:cs="Arial"/>
          <w:spacing w:val="-2"/>
        </w:rPr>
        <w:t xml:space="preserve">des marchés publics </w:t>
      </w:r>
      <w:r w:rsidR="00353DCC" w:rsidRPr="00B47EEB">
        <w:rPr>
          <w:rFonts w:ascii="Arial Narrow" w:hAnsi="Arial Narrow" w:cs="Arial"/>
        </w:rPr>
        <w:t>à</w:t>
      </w:r>
      <w:r w:rsidR="00965941" w:rsidRPr="00B47EEB">
        <w:rPr>
          <w:rFonts w:ascii="Arial Narrow" w:hAnsi="Arial Narrow" w:cs="Arial"/>
        </w:rPr>
        <w:t xml:space="preserve"> </w:t>
      </w:r>
      <w:r w:rsidR="00353DCC" w:rsidRPr="00B47EEB">
        <w:rPr>
          <w:rFonts w:ascii="Arial Narrow" w:hAnsi="Arial Narrow" w:cs="Arial"/>
        </w:rPr>
        <w:t>l’adresse</w:t>
      </w:r>
      <w:r w:rsidR="00965941" w:rsidRPr="00B47EEB">
        <w:rPr>
          <w:rFonts w:ascii="Arial Narrow" w:hAnsi="Arial Narrow" w:cs="Arial"/>
        </w:rPr>
        <w:t xml:space="preserve"> </w:t>
      </w:r>
      <w:r w:rsidR="00353DCC" w:rsidRPr="00B47EEB">
        <w:rPr>
          <w:rFonts w:ascii="Arial Narrow" w:hAnsi="Arial Narrow" w:cs="Arial"/>
        </w:rPr>
        <w:t>spécifiée</w:t>
      </w:r>
      <w:r w:rsidR="00965941" w:rsidRPr="00B47EEB">
        <w:rPr>
          <w:rFonts w:ascii="Arial Narrow" w:hAnsi="Arial Narrow" w:cs="Arial"/>
        </w:rPr>
        <w:t xml:space="preserve"> </w:t>
      </w:r>
      <w:r w:rsidR="00353DCC" w:rsidRPr="00B47EEB">
        <w:rPr>
          <w:rFonts w:ascii="Arial Narrow" w:hAnsi="Arial Narrow" w:cs="Arial"/>
        </w:rPr>
        <w:t>à</w:t>
      </w:r>
      <w:r w:rsidR="00965941" w:rsidRPr="00B47EEB">
        <w:rPr>
          <w:rFonts w:ascii="Arial Narrow" w:hAnsi="Arial Narrow" w:cs="Arial"/>
        </w:rPr>
        <w:t xml:space="preserve"> </w:t>
      </w:r>
      <w:r w:rsidR="00353DCC" w:rsidRPr="00B47EEB">
        <w:rPr>
          <w:rFonts w:ascii="Arial Narrow" w:hAnsi="Arial Narrow" w:cs="Arial"/>
        </w:rPr>
        <w:t>l'article</w:t>
      </w:r>
      <w:r w:rsidR="00965941" w:rsidRPr="00B47EEB">
        <w:rPr>
          <w:rFonts w:ascii="Arial Narrow" w:hAnsi="Arial Narrow" w:cs="Arial"/>
        </w:rPr>
        <w:t xml:space="preserve"> </w:t>
      </w:r>
      <w:r w:rsidR="00353DCC" w:rsidRPr="00B47EEB">
        <w:rPr>
          <w:rFonts w:ascii="Arial Narrow" w:hAnsi="Arial Narrow" w:cs="Arial"/>
        </w:rPr>
        <w:t>21.2 du</w:t>
      </w:r>
      <w:r w:rsidR="00965941" w:rsidRPr="00B47EEB">
        <w:rPr>
          <w:rFonts w:ascii="Arial Narrow" w:hAnsi="Arial Narrow" w:cs="Arial"/>
        </w:rPr>
        <w:t xml:space="preserve"> </w:t>
      </w:r>
      <w:r w:rsidR="00353DCC" w:rsidRPr="00B47EEB">
        <w:rPr>
          <w:rFonts w:ascii="Arial Narrow" w:hAnsi="Arial Narrow" w:cs="Arial"/>
        </w:rPr>
        <w:t>RPAO</w:t>
      </w:r>
      <w:r w:rsidR="00965941" w:rsidRPr="00B47EEB">
        <w:rPr>
          <w:rFonts w:ascii="Arial Narrow" w:hAnsi="Arial Narrow" w:cs="Arial"/>
        </w:rPr>
        <w:t xml:space="preserve"> </w:t>
      </w:r>
      <w:r w:rsidR="00353DCC" w:rsidRPr="00B47EEB">
        <w:rPr>
          <w:rFonts w:ascii="Arial Narrow" w:hAnsi="Arial Narrow" w:cs="Arial"/>
        </w:rPr>
        <w:t>au</w:t>
      </w:r>
      <w:r w:rsidR="00965941" w:rsidRPr="00B47EEB">
        <w:rPr>
          <w:rFonts w:ascii="Arial Narrow" w:hAnsi="Arial Narrow" w:cs="Arial"/>
        </w:rPr>
        <w:t xml:space="preserve"> </w:t>
      </w:r>
      <w:r w:rsidR="00353DCC" w:rsidRPr="00B47EEB">
        <w:rPr>
          <w:rFonts w:ascii="Arial Narrow" w:hAnsi="Arial Narrow" w:cs="Arial"/>
        </w:rPr>
        <w:t>plus</w:t>
      </w:r>
      <w:r w:rsidR="00965941" w:rsidRPr="00B47EEB">
        <w:rPr>
          <w:rFonts w:ascii="Arial Narrow" w:hAnsi="Arial Narrow" w:cs="Arial"/>
        </w:rPr>
        <w:t xml:space="preserve"> </w:t>
      </w:r>
      <w:r w:rsidR="00353DCC" w:rsidRPr="00B47EEB">
        <w:rPr>
          <w:rFonts w:ascii="Arial Narrow" w:hAnsi="Arial Narrow" w:cs="Arial"/>
        </w:rPr>
        <w:t>tard</w:t>
      </w:r>
      <w:r w:rsidR="00965941" w:rsidRPr="00B47EEB">
        <w:rPr>
          <w:rFonts w:ascii="Arial Narrow" w:hAnsi="Arial Narrow" w:cs="Arial"/>
        </w:rPr>
        <w:t xml:space="preserve"> </w:t>
      </w:r>
      <w:r w:rsidR="00353DCC" w:rsidRPr="00B47EEB">
        <w:rPr>
          <w:rFonts w:ascii="Arial Narrow" w:hAnsi="Arial Narrow" w:cs="Arial"/>
        </w:rPr>
        <w:t>à</w:t>
      </w:r>
      <w:r w:rsidR="00965941" w:rsidRPr="00B47EEB">
        <w:rPr>
          <w:rFonts w:ascii="Arial Narrow" w:hAnsi="Arial Narrow" w:cs="Arial"/>
        </w:rPr>
        <w:t xml:space="preserve"> </w:t>
      </w:r>
      <w:r w:rsidR="00353DCC" w:rsidRPr="00B47EEB">
        <w:rPr>
          <w:rFonts w:ascii="Arial Narrow" w:hAnsi="Arial Narrow" w:cs="Arial"/>
        </w:rPr>
        <w:t>la</w:t>
      </w:r>
      <w:r w:rsidR="00965941" w:rsidRPr="00B47EEB">
        <w:rPr>
          <w:rFonts w:ascii="Arial Narrow" w:hAnsi="Arial Narrow" w:cs="Arial"/>
        </w:rPr>
        <w:t xml:space="preserve"> </w:t>
      </w:r>
      <w:r w:rsidR="00353DCC" w:rsidRPr="00B47EEB">
        <w:rPr>
          <w:rFonts w:ascii="Arial Narrow" w:hAnsi="Arial Narrow" w:cs="Arial"/>
        </w:rPr>
        <w:t>date</w:t>
      </w:r>
      <w:r w:rsidR="00965941" w:rsidRPr="00B47EEB">
        <w:rPr>
          <w:rFonts w:ascii="Arial Narrow" w:hAnsi="Arial Narrow" w:cs="Arial"/>
        </w:rPr>
        <w:t xml:space="preserve"> </w:t>
      </w:r>
      <w:r w:rsidR="00353DCC" w:rsidRPr="00B47EEB">
        <w:rPr>
          <w:rFonts w:ascii="Arial Narrow" w:hAnsi="Arial Narrow" w:cs="Arial"/>
        </w:rPr>
        <w:t>et</w:t>
      </w:r>
      <w:r w:rsidR="00965941" w:rsidRPr="00B47EEB">
        <w:rPr>
          <w:rFonts w:ascii="Arial Narrow" w:hAnsi="Arial Narrow" w:cs="Arial"/>
        </w:rPr>
        <w:t xml:space="preserve"> </w:t>
      </w:r>
      <w:r w:rsidR="00353DCC" w:rsidRPr="00B47EEB">
        <w:rPr>
          <w:rFonts w:ascii="Arial Narrow" w:hAnsi="Arial Narrow" w:cs="Arial"/>
        </w:rPr>
        <w:t>à</w:t>
      </w:r>
      <w:r w:rsidR="00965941" w:rsidRPr="00B47EEB">
        <w:rPr>
          <w:rFonts w:ascii="Arial Narrow" w:hAnsi="Arial Narrow" w:cs="Arial"/>
        </w:rPr>
        <w:t xml:space="preserve"> </w:t>
      </w:r>
      <w:r w:rsidR="00353DCC" w:rsidRPr="00B47EEB">
        <w:rPr>
          <w:rFonts w:ascii="Arial Narrow" w:hAnsi="Arial Narrow" w:cs="Arial"/>
        </w:rPr>
        <w:t>l’heure spécifiées dans le Règlement Particulier de l'Appel</w:t>
      </w:r>
      <w:r w:rsidR="00965941" w:rsidRPr="00B47EEB">
        <w:rPr>
          <w:rFonts w:ascii="Arial Narrow" w:hAnsi="Arial Narrow" w:cs="Arial"/>
        </w:rPr>
        <w:t xml:space="preserve"> </w:t>
      </w:r>
      <w:r w:rsidR="00353DCC" w:rsidRPr="00B47EEB">
        <w:rPr>
          <w:rFonts w:ascii="Arial Narrow" w:hAnsi="Arial Narrow" w:cs="Arial"/>
        </w:rPr>
        <w:t>d'Offres.</w:t>
      </w:r>
    </w:p>
    <w:p w14:paraId="4A7BC352" w14:textId="6CC919B7" w:rsidR="008445D2" w:rsidRPr="00B47EEB" w:rsidRDefault="00C76054" w:rsidP="0059559B">
      <w:pPr>
        <w:widowControl w:val="0"/>
        <w:autoSpaceDE w:val="0"/>
        <w:adjustRightInd w:val="0"/>
        <w:spacing w:after="60"/>
        <w:ind w:left="567" w:right="-15" w:hanging="284"/>
        <w:jc w:val="both"/>
        <w:rPr>
          <w:rFonts w:ascii="Arial Narrow" w:hAnsi="Arial Narrow" w:cs="Arial"/>
        </w:rPr>
      </w:pPr>
      <w:r w:rsidRPr="00B47EEB">
        <w:rPr>
          <w:rFonts w:ascii="Arial Narrow" w:hAnsi="Arial Narrow" w:cs="Arial"/>
        </w:rPr>
        <w:t>b</w:t>
      </w:r>
      <w:r w:rsidR="002D332D" w:rsidRPr="00B47EEB">
        <w:rPr>
          <w:rFonts w:ascii="Arial Narrow" w:hAnsi="Arial Narrow" w:cs="Arial"/>
        </w:rPr>
        <w:t>.</w:t>
      </w:r>
      <w:r w:rsidR="008445D2" w:rsidRPr="00B47EEB">
        <w:rPr>
          <w:rFonts w:ascii="Arial Narrow" w:hAnsi="Arial Narrow" w:cs="Arial"/>
        </w:rPr>
        <w:t xml:space="preserve"> La date et l’heure de réception des soumissions en ligne sont automatiquement enregistrées par la plateforme de dématérialisation à travers un mécanisme d’horodatage. Seules la date et l’heure de COLEPS </w:t>
      </w:r>
      <w:r w:rsidR="001F3440" w:rsidRPr="00B47EEB">
        <w:rPr>
          <w:rFonts w:ascii="Arial Narrow" w:hAnsi="Arial Narrow" w:cs="Arial"/>
        </w:rPr>
        <w:t xml:space="preserve">ou de tout autre moyen de communication électronique </w:t>
      </w:r>
      <w:r w:rsidR="008B4224" w:rsidRPr="00B47EEB">
        <w:rPr>
          <w:rFonts w:ascii="Arial Narrow" w:hAnsi="Arial Narrow" w:cs="Arial"/>
        </w:rPr>
        <w:t xml:space="preserve">indiqué par le </w:t>
      </w:r>
      <w:r w:rsidR="00CC0E1C" w:rsidRPr="00B47EEB">
        <w:rPr>
          <w:rFonts w:ascii="Arial Narrow" w:hAnsi="Arial Narrow" w:cs="Arial"/>
        </w:rPr>
        <w:t xml:space="preserve">Maître d’Ouvrage Délégué </w:t>
      </w:r>
      <w:r w:rsidR="008445D2" w:rsidRPr="00B47EEB">
        <w:rPr>
          <w:rFonts w:ascii="Arial Narrow" w:hAnsi="Arial Narrow" w:cs="Arial"/>
        </w:rPr>
        <w:t xml:space="preserve">font foi. </w:t>
      </w:r>
    </w:p>
    <w:p w14:paraId="5C5881E3" w14:textId="7F97ADF2" w:rsidR="008445D2" w:rsidRPr="00B47EEB" w:rsidRDefault="00C76054" w:rsidP="0059559B">
      <w:pPr>
        <w:widowControl w:val="0"/>
        <w:autoSpaceDE w:val="0"/>
        <w:adjustRightInd w:val="0"/>
        <w:spacing w:after="60"/>
        <w:ind w:left="567" w:right="-15" w:hanging="284"/>
        <w:jc w:val="both"/>
        <w:rPr>
          <w:rFonts w:ascii="Arial Narrow" w:hAnsi="Arial Narrow" w:cs="Arial"/>
        </w:rPr>
      </w:pPr>
      <w:r w:rsidRPr="00B47EEB">
        <w:rPr>
          <w:rFonts w:ascii="Arial Narrow" w:hAnsi="Arial Narrow" w:cs="Arial"/>
        </w:rPr>
        <w:t>c</w:t>
      </w:r>
      <w:r w:rsidR="008445D2" w:rsidRPr="00B47EEB">
        <w:rPr>
          <w:rFonts w:ascii="Arial Narrow" w:hAnsi="Arial Narrow" w:cs="Arial"/>
        </w:rPr>
        <w:t>. Pour l’horodatage, le fuseau horaire de référence est l’heure locale (GMT/UTC + 1). Cette heure est visible sur la page de soumission.</w:t>
      </w:r>
    </w:p>
    <w:p w14:paraId="271C8965" w14:textId="0681850A" w:rsidR="00273DD0" w:rsidRPr="00B47EEB" w:rsidRDefault="00C76054" w:rsidP="0059559B">
      <w:pPr>
        <w:widowControl w:val="0"/>
        <w:autoSpaceDE w:val="0"/>
        <w:spacing w:after="60"/>
        <w:ind w:left="567" w:hanging="284"/>
        <w:jc w:val="both"/>
        <w:rPr>
          <w:rFonts w:ascii="Arial Narrow" w:hAnsi="Arial Narrow" w:cs="Arial"/>
        </w:rPr>
      </w:pPr>
      <w:r w:rsidRPr="00B47EEB">
        <w:rPr>
          <w:rFonts w:ascii="Arial Narrow" w:hAnsi="Arial Narrow" w:cs="Arial"/>
        </w:rPr>
        <w:t>d</w:t>
      </w:r>
      <w:r w:rsidR="00353DCC" w:rsidRPr="00B47EEB">
        <w:rPr>
          <w:rFonts w:ascii="Arial Narrow" w:hAnsi="Arial Narrow" w:cs="Arial"/>
        </w:rPr>
        <w:t xml:space="preserve">. </w:t>
      </w:r>
      <w:r w:rsidR="000934C0" w:rsidRPr="00B47EEB">
        <w:rPr>
          <w:rFonts w:ascii="Arial Narrow" w:hAnsi="Arial Narrow" w:cs="Arial"/>
        </w:rPr>
        <w:t>Le</w:t>
      </w:r>
      <w:r w:rsidR="00965941" w:rsidRPr="00B47EEB">
        <w:rPr>
          <w:rFonts w:ascii="Arial Narrow" w:hAnsi="Arial Narrow" w:cs="Arial"/>
        </w:rPr>
        <w:t xml:space="preserve"> </w:t>
      </w:r>
      <w:r w:rsidR="00CC0E1C" w:rsidRPr="00B47EEB">
        <w:rPr>
          <w:rFonts w:ascii="Arial Narrow" w:hAnsi="Arial Narrow" w:cs="Arial"/>
        </w:rPr>
        <w:t xml:space="preserve">Maître d’Ouvrage Délégué </w:t>
      </w:r>
      <w:r w:rsidR="00363D17" w:rsidRPr="00B47EEB">
        <w:rPr>
          <w:rFonts w:ascii="Arial Narrow" w:hAnsi="Arial Narrow" w:cs="Arial"/>
        </w:rPr>
        <w:t>peut</w:t>
      </w:r>
      <w:r w:rsidR="00353DCC" w:rsidRPr="00B47EEB">
        <w:rPr>
          <w:rFonts w:ascii="Arial Narrow" w:hAnsi="Arial Narrow" w:cs="Arial"/>
        </w:rPr>
        <w:t>,</w:t>
      </w:r>
      <w:r w:rsidR="00965941" w:rsidRPr="00B47EEB">
        <w:rPr>
          <w:rFonts w:ascii="Arial Narrow" w:hAnsi="Arial Narrow" w:cs="Arial"/>
        </w:rPr>
        <w:t xml:space="preserve"> </w:t>
      </w:r>
      <w:r w:rsidR="00353DCC" w:rsidRPr="00B47EEB">
        <w:rPr>
          <w:rFonts w:ascii="Arial Narrow" w:hAnsi="Arial Narrow" w:cs="Arial"/>
        </w:rPr>
        <w:t>à</w:t>
      </w:r>
      <w:r w:rsidR="00965941" w:rsidRPr="00B47EEB">
        <w:rPr>
          <w:rFonts w:ascii="Arial Narrow" w:hAnsi="Arial Narrow" w:cs="Arial"/>
        </w:rPr>
        <w:t xml:space="preserve"> </w:t>
      </w:r>
      <w:r w:rsidR="00353DCC" w:rsidRPr="00B47EEB">
        <w:rPr>
          <w:rFonts w:ascii="Arial Narrow" w:hAnsi="Arial Narrow" w:cs="Arial"/>
        </w:rPr>
        <w:t>son</w:t>
      </w:r>
      <w:r w:rsidR="00965941" w:rsidRPr="00B47EEB">
        <w:rPr>
          <w:rFonts w:ascii="Arial Narrow" w:hAnsi="Arial Narrow" w:cs="Arial"/>
        </w:rPr>
        <w:t xml:space="preserve"> </w:t>
      </w:r>
      <w:r w:rsidR="00353DCC" w:rsidRPr="00B47EEB">
        <w:rPr>
          <w:rFonts w:ascii="Arial Narrow" w:hAnsi="Arial Narrow" w:cs="Arial"/>
        </w:rPr>
        <w:t>gré,</w:t>
      </w:r>
      <w:r w:rsidR="00965941" w:rsidRPr="00B47EEB">
        <w:rPr>
          <w:rFonts w:ascii="Arial Narrow" w:hAnsi="Arial Narrow" w:cs="Arial"/>
        </w:rPr>
        <w:t xml:space="preserve"> </w:t>
      </w:r>
      <w:r w:rsidR="00353DCC" w:rsidRPr="00B47EEB">
        <w:rPr>
          <w:rFonts w:ascii="Arial Narrow" w:hAnsi="Arial Narrow" w:cs="Arial"/>
        </w:rPr>
        <w:t>reporter la</w:t>
      </w:r>
      <w:r w:rsidR="00965941" w:rsidRPr="00B47EEB">
        <w:rPr>
          <w:rFonts w:ascii="Arial Narrow" w:hAnsi="Arial Narrow" w:cs="Arial"/>
        </w:rPr>
        <w:t xml:space="preserve"> </w:t>
      </w:r>
      <w:r w:rsidR="00353DCC" w:rsidRPr="00B47EEB">
        <w:rPr>
          <w:rFonts w:ascii="Arial Narrow" w:hAnsi="Arial Narrow" w:cs="Arial"/>
        </w:rPr>
        <w:t>date</w:t>
      </w:r>
      <w:r w:rsidR="00965941" w:rsidRPr="00B47EEB">
        <w:rPr>
          <w:rFonts w:ascii="Arial Narrow" w:hAnsi="Arial Narrow" w:cs="Arial"/>
        </w:rPr>
        <w:t xml:space="preserve"> </w:t>
      </w:r>
      <w:r w:rsidR="00353DCC" w:rsidRPr="00B47EEB">
        <w:rPr>
          <w:rFonts w:ascii="Arial Narrow" w:hAnsi="Arial Narrow" w:cs="Arial"/>
        </w:rPr>
        <w:t>limite</w:t>
      </w:r>
      <w:r w:rsidR="00965941" w:rsidRPr="00B47EEB">
        <w:rPr>
          <w:rFonts w:ascii="Arial Narrow" w:hAnsi="Arial Narrow" w:cs="Arial"/>
        </w:rPr>
        <w:t xml:space="preserve"> </w:t>
      </w:r>
      <w:r w:rsidR="00353DCC" w:rsidRPr="00B47EEB">
        <w:rPr>
          <w:rFonts w:ascii="Arial Narrow" w:hAnsi="Arial Narrow" w:cs="Arial"/>
        </w:rPr>
        <w:t>fixée</w:t>
      </w:r>
      <w:r w:rsidR="00965941" w:rsidRPr="00B47EEB">
        <w:rPr>
          <w:rFonts w:ascii="Arial Narrow" w:hAnsi="Arial Narrow" w:cs="Arial"/>
        </w:rPr>
        <w:t xml:space="preserve"> </w:t>
      </w:r>
      <w:r w:rsidR="00353DCC" w:rsidRPr="00B47EEB">
        <w:rPr>
          <w:rFonts w:ascii="Arial Narrow" w:hAnsi="Arial Narrow" w:cs="Arial"/>
        </w:rPr>
        <w:t>pour</w:t>
      </w:r>
      <w:r w:rsidR="00965941" w:rsidRPr="00B47EEB">
        <w:rPr>
          <w:rFonts w:ascii="Arial Narrow" w:hAnsi="Arial Narrow" w:cs="Arial"/>
        </w:rPr>
        <w:t xml:space="preserve"> </w:t>
      </w:r>
      <w:r w:rsidR="00353DCC" w:rsidRPr="00B47EEB">
        <w:rPr>
          <w:rFonts w:ascii="Arial Narrow" w:hAnsi="Arial Narrow" w:cs="Arial"/>
        </w:rPr>
        <w:t>le</w:t>
      </w:r>
      <w:r w:rsidR="00965941" w:rsidRPr="00B47EEB">
        <w:rPr>
          <w:rFonts w:ascii="Arial Narrow" w:hAnsi="Arial Narrow" w:cs="Arial"/>
        </w:rPr>
        <w:t xml:space="preserve"> </w:t>
      </w:r>
      <w:r w:rsidR="00353DCC" w:rsidRPr="00B47EEB">
        <w:rPr>
          <w:rFonts w:ascii="Arial Narrow" w:hAnsi="Arial Narrow" w:cs="Arial"/>
        </w:rPr>
        <w:t>dépôt</w:t>
      </w:r>
      <w:r w:rsidR="00965941" w:rsidRPr="00B47EEB">
        <w:rPr>
          <w:rFonts w:ascii="Arial Narrow" w:hAnsi="Arial Narrow" w:cs="Arial"/>
        </w:rPr>
        <w:t xml:space="preserve"> </w:t>
      </w:r>
      <w:r w:rsidR="00353DCC" w:rsidRPr="00B47EEB">
        <w:rPr>
          <w:rFonts w:ascii="Arial Narrow" w:hAnsi="Arial Narrow" w:cs="Arial"/>
        </w:rPr>
        <w:t>des</w:t>
      </w:r>
      <w:r w:rsidR="00965941" w:rsidRPr="00B47EEB">
        <w:rPr>
          <w:rFonts w:ascii="Arial Narrow" w:hAnsi="Arial Narrow" w:cs="Arial"/>
        </w:rPr>
        <w:t xml:space="preserve"> </w:t>
      </w:r>
      <w:r w:rsidR="00353DCC" w:rsidRPr="00B47EEB">
        <w:rPr>
          <w:rFonts w:ascii="Arial Narrow" w:hAnsi="Arial Narrow" w:cs="Arial"/>
        </w:rPr>
        <w:t>offres</w:t>
      </w:r>
      <w:r w:rsidR="00965941" w:rsidRPr="00B47EEB">
        <w:rPr>
          <w:rFonts w:ascii="Arial Narrow" w:hAnsi="Arial Narrow" w:cs="Arial"/>
        </w:rPr>
        <w:t xml:space="preserve"> </w:t>
      </w:r>
      <w:r w:rsidR="00353DCC" w:rsidRPr="00B47EEB">
        <w:rPr>
          <w:rFonts w:ascii="Arial Narrow" w:hAnsi="Arial Narrow" w:cs="Arial"/>
        </w:rPr>
        <w:t>en publiant un additif conformément aux dispositions</w:t>
      </w:r>
      <w:r w:rsidR="00965941" w:rsidRPr="00B47EEB">
        <w:rPr>
          <w:rFonts w:ascii="Arial Narrow" w:hAnsi="Arial Narrow" w:cs="Arial"/>
        </w:rPr>
        <w:t xml:space="preserve"> </w:t>
      </w:r>
      <w:r w:rsidR="00353DCC" w:rsidRPr="00B47EEB">
        <w:rPr>
          <w:rFonts w:ascii="Arial Narrow" w:hAnsi="Arial Narrow" w:cs="Arial"/>
        </w:rPr>
        <w:t>de</w:t>
      </w:r>
      <w:r w:rsidR="00965941" w:rsidRPr="00B47EEB">
        <w:rPr>
          <w:rFonts w:ascii="Arial Narrow" w:hAnsi="Arial Narrow" w:cs="Arial"/>
        </w:rPr>
        <w:t xml:space="preserve"> </w:t>
      </w:r>
      <w:r w:rsidR="00353DCC" w:rsidRPr="00B47EEB">
        <w:rPr>
          <w:rFonts w:ascii="Arial Narrow" w:hAnsi="Arial Narrow" w:cs="Arial"/>
        </w:rPr>
        <w:t>l'article</w:t>
      </w:r>
      <w:r w:rsidR="00965941" w:rsidRPr="00B47EEB">
        <w:rPr>
          <w:rFonts w:ascii="Arial Narrow" w:hAnsi="Arial Narrow" w:cs="Arial"/>
        </w:rPr>
        <w:t xml:space="preserve"> </w:t>
      </w:r>
      <w:r w:rsidR="00353DCC" w:rsidRPr="00B47EEB">
        <w:rPr>
          <w:rFonts w:ascii="Arial Narrow" w:hAnsi="Arial Narrow" w:cs="Arial"/>
        </w:rPr>
        <w:t>10</w:t>
      </w:r>
      <w:r w:rsidR="00965941" w:rsidRPr="00B47EEB">
        <w:rPr>
          <w:rFonts w:ascii="Arial Narrow" w:hAnsi="Arial Narrow" w:cs="Arial"/>
        </w:rPr>
        <w:t xml:space="preserve"> </w:t>
      </w:r>
      <w:r w:rsidR="00353DCC" w:rsidRPr="00B47EEB">
        <w:rPr>
          <w:rFonts w:ascii="Arial Narrow" w:hAnsi="Arial Narrow" w:cs="Arial"/>
        </w:rPr>
        <w:t>du</w:t>
      </w:r>
      <w:r w:rsidR="00965941" w:rsidRPr="00B47EEB">
        <w:rPr>
          <w:rFonts w:ascii="Arial Narrow" w:hAnsi="Arial Narrow" w:cs="Arial"/>
        </w:rPr>
        <w:t xml:space="preserve"> </w:t>
      </w:r>
      <w:r w:rsidR="00353DCC" w:rsidRPr="00B47EEB">
        <w:rPr>
          <w:rFonts w:ascii="Arial Narrow" w:hAnsi="Arial Narrow" w:cs="Arial"/>
        </w:rPr>
        <w:t>RGAO.</w:t>
      </w:r>
      <w:r w:rsidR="00965941" w:rsidRPr="00B47EEB">
        <w:rPr>
          <w:rFonts w:ascii="Arial Narrow" w:hAnsi="Arial Narrow" w:cs="Arial"/>
        </w:rPr>
        <w:t xml:space="preserve"> </w:t>
      </w:r>
      <w:r w:rsidR="00353DCC" w:rsidRPr="00B47EEB">
        <w:rPr>
          <w:rFonts w:ascii="Arial Narrow" w:hAnsi="Arial Narrow" w:cs="Arial"/>
        </w:rPr>
        <w:t>Dans</w:t>
      </w:r>
      <w:r w:rsidR="00965941" w:rsidRPr="00B47EEB">
        <w:rPr>
          <w:rFonts w:ascii="Arial Narrow" w:hAnsi="Arial Narrow" w:cs="Arial"/>
        </w:rPr>
        <w:t xml:space="preserve"> </w:t>
      </w:r>
      <w:r w:rsidR="00353DCC" w:rsidRPr="00B47EEB">
        <w:rPr>
          <w:rFonts w:ascii="Arial Narrow" w:hAnsi="Arial Narrow" w:cs="Arial"/>
        </w:rPr>
        <w:t>ce</w:t>
      </w:r>
      <w:r w:rsidR="00965941" w:rsidRPr="00B47EEB">
        <w:rPr>
          <w:rFonts w:ascii="Arial Narrow" w:hAnsi="Arial Narrow" w:cs="Arial"/>
        </w:rPr>
        <w:t xml:space="preserve"> </w:t>
      </w:r>
      <w:r w:rsidR="00353DCC" w:rsidRPr="00B47EEB">
        <w:rPr>
          <w:rFonts w:ascii="Arial Narrow" w:hAnsi="Arial Narrow" w:cs="Arial"/>
        </w:rPr>
        <w:t xml:space="preserve">cas, </w:t>
      </w:r>
      <w:r w:rsidR="00353DCC" w:rsidRPr="00B47EEB">
        <w:rPr>
          <w:rFonts w:ascii="Arial Narrow" w:hAnsi="Arial Narrow" w:cs="Arial"/>
          <w:spacing w:val="5"/>
        </w:rPr>
        <w:t>tou</w:t>
      </w:r>
      <w:r w:rsidR="00353DCC" w:rsidRPr="00B47EEB">
        <w:rPr>
          <w:rFonts w:ascii="Arial Narrow" w:hAnsi="Arial Narrow" w:cs="Arial"/>
        </w:rPr>
        <w:t xml:space="preserve">s </w:t>
      </w:r>
      <w:r w:rsidR="00353DCC" w:rsidRPr="00B47EEB">
        <w:rPr>
          <w:rFonts w:ascii="Arial Narrow" w:hAnsi="Arial Narrow" w:cs="Arial"/>
          <w:spacing w:val="5"/>
        </w:rPr>
        <w:t>le</w:t>
      </w:r>
      <w:r w:rsidR="00353DCC" w:rsidRPr="00B47EEB">
        <w:rPr>
          <w:rFonts w:ascii="Arial Narrow" w:hAnsi="Arial Narrow" w:cs="Arial"/>
        </w:rPr>
        <w:t>s</w:t>
      </w:r>
      <w:r w:rsidR="00965941" w:rsidRPr="00B47EEB">
        <w:rPr>
          <w:rFonts w:ascii="Arial Narrow" w:hAnsi="Arial Narrow" w:cs="Arial"/>
        </w:rPr>
        <w:t xml:space="preserve"> </w:t>
      </w:r>
      <w:r w:rsidR="00353DCC" w:rsidRPr="00B47EEB">
        <w:rPr>
          <w:rFonts w:ascii="Arial Narrow" w:hAnsi="Arial Narrow" w:cs="Arial"/>
          <w:spacing w:val="5"/>
        </w:rPr>
        <w:t>droit</w:t>
      </w:r>
      <w:r w:rsidR="00353DCC" w:rsidRPr="00B47EEB">
        <w:rPr>
          <w:rFonts w:ascii="Arial Narrow" w:hAnsi="Arial Narrow" w:cs="Arial"/>
        </w:rPr>
        <w:t xml:space="preserve">s </w:t>
      </w:r>
      <w:r w:rsidR="00353DCC" w:rsidRPr="00B47EEB">
        <w:rPr>
          <w:rFonts w:ascii="Arial Narrow" w:hAnsi="Arial Narrow" w:cs="Arial"/>
          <w:spacing w:val="5"/>
        </w:rPr>
        <w:t>e</w:t>
      </w:r>
      <w:r w:rsidR="00353DCC" w:rsidRPr="00B47EEB">
        <w:rPr>
          <w:rFonts w:ascii="Arial Narrow" w:hAnsi="Arial Narrow" w:cs="Arial"/>
        </w:rPr>
        <w:t>t</w:t>
      </w:r>
      <w:r w:rsidR="00965941" w:rsidRPr="00B47EEB">
        <w:rPr>
          <w:rFonts w:ascii="Arial Narrow" w:hAnsi="Arial Narrow" w:cs="Arial"/>
        </w:rPr>
        <w:t xml:space="preserve"> </w:t>
      </w:r>
      <w:r w:rsidR="00353DCC" w:rsidRPr="00B47EEB">
        <w:rPr>
          <w:rFonts w:ascii="Arial Narrow" w:hAnsi="Arial Narrow" w:cs="Arial"/>
          <w:spacing w:val="5"/>
        </w:rPr>
        <w:t>obligation</w:t>
      </w:r>
      <w:r w:rsidR="00353DCC" w:rsidRPr="00B47EEB">
        <w:rPr>
          <w:rFonts w:ascii="Arial Narrow" w:hAnsi="Arial Narrow" w:cs="Arial"/>
        </w:rPr>
        <w:t>s</w:t>
      </w:r>
      <w:r w:rsidR="00965941" w:rsidRPr="00B47EEB">
        <w:rPr>
          <w:rFonts w:ascii="Arial Narrow" w:hAnsi="Arial Narrow" w:cs="Arial"/>
        </w:rPr>
        <w:t xml:space="preserve"> </w:t>
      </w:r>
      <w:r w:rsidR="00CC3205" w:rsidRPr="00B47EEB">
        <w:rPr>
          <w:rFonts w:ascii="Arial Narrow" w:hAnsi="Arial Narrow" w:cs="Arial"/>
          <w:spacing w:val="5"/>
        </w:rPr>
        <w:t>du</w:t>
      </w:r>
      <w:r w:rsidR="00965941" w:rsidRPr="00B47EEB">
        <w:rPr>
          <w:rFonts w:ascii="Arial Narrow" w:hAnsi="Arial Narrow" w:cs="Arial"/>
          <w:spacing w:val="5"/>
        </w:rPr>
        <w:t xml:space="preserve"> </w:t>
      </w:r>
      <w:r w:rsidR="00CC0E1C" w:rsidRPr="00B47EEB">
        <w:rPr>
          <w:rFonts w:ascii="Arial Narrow" w:hAnsi="Arial Narrow" w:cs="Arial"/>
          <w:spacing w:val="5"/>
        </w:rPr>
        <w:t xml:space="preserve">Maître d’Ouvrage Délégué </w:t>
      </w:r>
      <w:r w:rsidR="00CC1E99" w:rsidRPr="00B47EEB">
        <w:rPr>
          <w:rFonts w:ascii="Arial Narrow" w:hAnsi="Arial Narrow" w:cs="Arial"/>
          <w:spacing w:val="5"/>
        </w:rPr>
        <w:t xml:space="preserve">ou </w:t>
      </w:r>
      <w:r w:rsidR="0088409A" w:rsidRPr="00B47EEB">
        <w:rPr>
          <w:rFonts w:ascii="Arial Narrow" w:hAnsi="Arial Narrow" w:cs="Arial"/>
          <w:spacing w:val="5"/>
        </w:rPr>
        <w:t xml:space="preserve">du </w:t>
      </w:r>
      <w:r w:rsidR="00CC0E1C" w:rsidRPr="00B47EEB">
        <w:rPr>
          <w:rFonts w:ascii="Arial Narrow" w:hAnsi="Arial Narrow" w:cs="Arial"/>
          <w:spacing w:val="5"/>
        </w:rPr>
        <w:t xml:space="preserve">Maître d’Ouvrage </w:t>
      </w:r>
      <w:r w:rsidR="00363D17" w:rsidRPr="00B47EEB">
        <w:rPr>
          <w:rFonts w:ascii="Arial Narrow" w:hAnsi="Arial Narrow" w:cs="Arial"/>
          <w:spacing w:val="5"/>
        </w:rPr>
        <w:t xml:space="preserve">Délégué </w:t>
      </w:r>
      <w:r w:rsidR="00363D17" w:rsidRPr="00B47EEB">
        <w:rPr>
          <w:rFonts w:ascii="Arial Narrow" w:hAnsi="Arial Narrow" w:cs="Arial"/>
        </w:rPr>
        <w:t>et</w:t>
      </w:r>
      <w:r w:rsidR="00353DCC" w:rsidRPr="00B47EEB">
        <w:rPr>
          <w:rFonts w:ascii="Arial Narrow" w:hAnsi="Arial Narrow" w:cs="Arial"/>
        </w:rPr>
        <w:t xml:space="preserve"> des </w:t>
      </w:r>
      <w:r w:rsidR="008A1217" w:rsidRPr="00B47EEB">
        <w:rPr>
          <w:rFonts w:ascii="Arial Narrow" w:hAnsi="Arial Narrow" w:cs="Arial"/>
        </w:rPr>
        <w:t xml:space="preserve">soumissionnaires </w:t>
      </w:r>
      <w:r w:rsidR="00353DCC" w:rsidRPr="00B47EEB">
        <w:rPr>
          <w:rFonts w:ascii="Arial Narrow" w:hAnsi="Arial Narrow" w:cs="Arial"/>
        </w:rPr>
        <w:t>précédemment</w:t>
      </w:r>
      <w:r w:rsidR="00965941" w:rsidRPr="00B47EEB">
        <w:rPr>
          <w:rFonts w:ascii="Arial Narrow" w:hAnsi="Arial Narrow" w:cs="Arial"/>
        </w:rPr>
        <w:t xml:space="preserve"> </w:t>
      </w:r>
      <w:r w:rsidR="00353DCC" w:rsidRPr="00B47EEB">
        <w:rPr>
          <w:rFonts w:ascii="Arial Narrow" w:hAnsi="Arial Narrow" w:cs="Arial"/>
        </w:rPr>
        <w:t>régis</w:t>
      </w:r>
      <w:r w:rsidR="00965941" w:rsidRPr="00B47EEB">
        <w:rPr>
          <w:rFonts w:ascii="Arial Narrow" w:hAnsi="Arial Narrow" w:cs="Arial"/>
        </w:rPr>
        <w:t xml:space="preserve"> </w:t>
      </w:r>
      <w:r w:rsidR="00353DCC" w:rsidRPr="00B47EEB">
        <w:rPr>
          <w:rFonts w:ascii="Arial Narrow" w:hAnsi="Arial Narrow" w:cs="Arial"/>
        </w:rPr>
        <w:t>par</w:t>
      </w:r>
      <w:r w:rsidR="00965941" w:rsidRPr="00B47EEB">
        <w:rPr>
          <w:rFonts w:ascii="Arial Narrow" w:hAnsi="Arial Narrow" w:cs="Arial"/>
        </w:rPr>
        <w:t xml:space="preserve"> </w:t>
      </w:r>
      <w:r w:rsidR="00353DCC" w:rsidRPr="00B47EEB">
        <w:rPr>
          <w:rFonts w:ascii="Arial Narrow" w:hAnsi="Arial Narrow" w:cs="Arial"/>
        </w:rPr>
        <w:t>la</w:t>
      </w:r>
      <w:r w:rsidR="00965941" w:rsidRPr="00B47EEB">
        <w:rPr>
          <w:rFonts w:ascii="Arial Narrow" w:hAnsi="Arial Narrow" w:cs="Arial"/>
        </w:rPr>
        <w:t xml:space="preserve"> </w:t>
      </w:r>
      <w:r w:rsidR="00353DCC" w:rsidRPr="00B47EEB">
        <w:rPr>
          <w:rFonts w:ascii="Arial Narrow" w:hAnsi="Arial Narrow" w:cs="Arial"/>
        </w:rPr>
        <w:t>date</w:t>
      </w:r>
      <w:r w:rsidR="00965941" w:rsidRPr="00B47EEB">
        <w:rPr>
          <w:rFonts w:ascii="Arial Narrow" w:hAnsi="Arial Narrow" w:cs="Arial"/>
        </w:rPr>
        <w:t xml:space="preserve"> </w:t>
      </w:r>
      <w:r w:rsidR="00353DCC" w:rsidRPr="00B47EEB">
        <w:rPr>
          <w:rFonts w:ascii="Arial Narrow" w:hAnsi="Arial Narrow" w:cs="Arial"/>
        </w:rPr>
        <w:t>limite</w:t>
      </w:r>
      <w:r w:rsidR="00965941" w:rsidRPr="00B47EEB">
        <w:rPr>
          <w:rFonts w:ascii="Arial Narrow" w:hAnsi="Arial Narrow" w:cs="Arial"/>
        </w:rPr>
        <w:t xml:space="preserve"> </w:t>
      </w:r>
      <w:r w:rsidR="00353DCC" w:rsidRPr="00B47EEB">
        <w:rPr>
          <w:rFonts w:ascii="Arial Narrow" w:hAnsi="Arial Narrow" w:cs="Arial"/>
        </w:rPr>
        <w:t>initiale</w:t>
      </w:r>
      <w:r w:rsidR="00965941" w:rsidRPr="00B47EEB">
        <w:rPr>
          <w:rFonts w:ascii="Arial Narrow" w:hAnsi="Arial Narrow" w:cs="Arial"/>
        </w:rPr>
        <w:t xml:space="preserve"> </w:t>
      </w:r>
      <w:r w:rsidR="00353DCC" w:rsidRPr="00B47EEB">
        <w:rPr>
          <w:rFonts w:ascii="Arial Narrow" w:hAnsi="Arial Narrow" w:cs="Arial"/>
        </w:rPr>
        <w:t>seront régis</w:t>
      </w:r>
      <w:r w:rsidR="00965941" w:rsidRPr="00B47EEB">
        <w:rPr>
          <w:rFonts w:ascii="Arial Narrow" w:hAnsi="Arial Narrow" w:cs="Arial"/>
        </w:rPr>
        <w:t xml:space="preserve"> </w:t>
      </w:r>
      <w:r w:rsidR="00353DCC" w:rsidRPr="00B47EEB">
        <w:rPr>
          <w:rFonts w:ascii="Arial Narrow" w:hAnsi="Arial Narrow" w:cs="Arial"/>
        </w:rPr>
        <w:t>par</w:t>
      </w:r>
      <w:r w:rsidR="00965941" w:rsidRPr="00B47EEB">
        <w:rPr>
          <w:rFonts w:ascii="Arial Narrow" w:hAnsi="Arial Narrow" w:cs="Arial"/>
        </w:rPr>
        <w:t xml:space="preserve"> </w:t>
      </w:r>
      <w:r w:rsidR="00353DCC" w:rsidRPr="00B47EEB">
        <w:rPr>
          <w:rFonts w:ascii="Arial Narrow" w:hAnsi="Arial Narrow" w:cs="Arial"/>
        </w:rPr>
        <w:t>la</w:t>
      </w:r>
      <w:r w:rsidR="00965941" w:rsidRPr="00B47EEB">
        <w:rPr>
          <w:rFonts w:ascii="Arial Narrow" w:hAnsi="Arial Narrow" w:cs="Arial"/>
        </w:rPr>
        <w:t xml:space="preserve"> </w:t>
      </w:r>
      <w:r w:rsidR="00353DCC" w:rsidRPr="00B47EEB">
        <w:rPr>
          <w:rFonts w:ascii="Arial Narrow" w:hAnsi="Arial Narrow" w:cs="Arial"/>
        </w:rPr>
        <w:t>nouvelle</w:t>
      </w:r>
      <w:r w:rsidR="00965941" w:rsidRPr="00B47EEB">
        <w:rPr>
          <w:rFonts w:ascii="Arial Narrow" w:hAnsi="Arial Narrow" w:cs="Arial"/>
        </w:rPr>
        <w:t xml:space="preserve"> </w:t>
      </w:r>
      <w:r w:rsidR="00353DCC" w:rsidRPr="00B47EEB">
        <w:rPr>
          <w:rFonts w:ascii="Arial Narrow" w:hAnsi="Arial Narrow" w:cs="Arial"/>
        </w:rPr>
        <w:t>date</w:t>
      </w:r>
      <w:r w:rsidR="00965941" w:rsidRPr="00B47EEB">
        <w:rPr>
          <w:rFonts w:ascii="Arial Narrow" w:hAnsi="Arial Narrow" w:cs="Arial"/>
        </w:rPr>
        <w:t xml:space="preserve"> </w:t>
      </w:r>
      <w:r w:rsidR="00353DCC" w:rsidRPr="00B47EEB">
        <w:rPr>
          <w:rFonts w:ascii="Arial Narrow" w:hAnsi="Arial Narrow" w:cs="Arial"/>
        </w:rPr>
        <w:t>limite.</w:t>
      </w:r>
    </w:p>
    <w:p w14:paraId="3F9660C0" w14:textId="4A5CFD58" w:rsidR="008445D2" w:rsidRPr="00B47EEB" w:rsidRDefault="00C76054" w:rsidP="0059559B">
      <w:pPr>
        <w:widowControl w:val="0"/>
        <w:autoSpaceDE w:val="0"/>
        <w:adjustRightInd w:val="0"/>
        <w:spacing w:after="60"/>
        <w:ind w:left="567" w:right="-20" w:hanging="284"/>
        <w:jc w:val="both"/>
        <w:rPr>
          <w:rFonts w:ascii="Arial Narrow" w:hAnsi="Arial Narrow" w:cs="Arial"/>
        </w:rPr>
      </w:pPr>
      <w:bookmarkStart w:id="120" w:name="_Hlk523208859"/>
      <w:r w:rsidRPr="00B47EEB">
        <w:rPr>
          <w:rFonts w:ascii="Arial Narrow" w:hAnsi="Arial Narrow" w:cs="Arial"/>
        </w:rPr>
        <w:t>e</w:t>
      </w:r>
      <w:r w:rsidR="008445D2" w:rsidRPr="00B47EEB">
        <w:rPr>
          <w:rFonts w:ascii="Arial Narrow" w:hAnsi="Arial Narrow" w:cs="Arial"/>
        </w:rPr>
        <w:t xml:space="preserve"> Les offres transmises par voie électronique donnent lieu à un accusé de réception mentionnant la date et l’heure de réception ainsi que les références de la consultation.</w:t>
      </w:r>
    </w:p>
    <w:bookmarkEnd w:id="120"/>
    <w:p w14:paraId="3894181D" w14:textId="13F9B78B" w:rsidR="008445D2" w:rsidRPr="00B47EEB" w:rsidRDefault="008445D2" w:rsidP="0059559B">
      <w:pPr>
        <w:widowControl w:val="0"/>
        <w:autoSpaceDE w:val="0"/>
        <w:adjustRightInd w:val="0"/>
        <w:spacing w:after="60"/>
        <w:ind w:left="624" w:right="-39" w:hanging="624"/>
        <w:rPr>
          <w:rFonts w:ascii="Arial Narrow" w:hAnsi="Arial Narrow" w:cs="Arial"/>
          <w:b/>
          <w:bCs/>
        </w:rPr>
      </w:pPr>
      <w:r w:rsidRPr="00B47EEB">
        <w:rPr>
          <w:rFonts w:ascii="Arial Narrow" w:hAnsi="Arial Narrow" w:cs="Arial"/>
          <w:b/>
          <w:bCs/>
        </w:rPr>
        <w:t>22</w:t>
      </w:r>
      <w:r w:rsidR="00C76054" w:rsidRPr="00B47EEB">
        <w:rPr>
          <w:rFonts w:ascii="Arial Narrow" w:hAnsi="Arial Narrow" w:cs="Arial"/>
          <w:b/>
          <w:bCs/>
        </w:rPr>
        <w:t xml:space="preserve">.2 </w:t>
      </w:r>
      <w:r w:rsidRPr="00B47EEB">
        <w:rPr>
          <w:rFonts w:ascii="Arial Narrow" w:hAnsi="Arial Narrow" w:cs="Arial"/>
          <w:b/>
          <w:bCs/>
        </w:rPr>
        <w:t>: Mode de soumission</w:t>
      </w:r>
    </w:p>
    <w:p w14:paraId="288E6D7F" w14:textId="77777777" w:rsidR="008445D2" w:rsidRPr="00B47EEB" w:rsidRDefault="008445D2" w:rsidP="0059559B">
      <w:pPr>
        <w:widowControl w:val="0"/>
        <w:autoSpaceDE w:val="0"/>
        <w:adjustRightInd w:val="0"/>
        <w:spacing w:after="60"/>
        <w:ind w:left="624" w:right="-39" w:hanging="624"/>
        <w:rPr>
          <w:rFonts w:ascii="Arial Narrow" w:hAnsi="Arial Narrow" w:cs="Arial"/>
        </w:rPr>
      </w:pPr>
      <w:r w:rsidRPr="00B47EEB">
        <w:rPr>
          <w:rFonts w:ascii="Arial Narrow" w:hAnsi="Arial Narrow" w:cs="Arial"/>
        </w:rPr>
        <w:t>Trois modes de soumissions sont possibles :</w:t>
      </w:r>
    </w:p>
    <w:p w14:paraId="7B0B6698" w14:textId="77777777" w:rsidR="008445D2" w:rsidRPr="00B47EEB" w:rsidRDefault="008445D2" w:rsidP="0071669C">
      <w:pPr>
        <w:widowControl w:val="0"/>
        <w:numPr>
          <w:ilvl w:val="0"/>
          <w:numId w:val="20"/>
        </w:numPr>
        <w:suppressAutoHyphens w:val="0"/>
        <w:autoSpaceDE w:val="0"/>
        <w:adjustRightInd w:val="0"/>
        <w:spacing w:after="60"/>
        <w:ind w:right="-39"/>
        <w:textAlignment w:val="auto"/>
        <w:rPr>
          <w:rFonts w:ascii="Arial Narrow" w:hAnsi="Arial Narrow" w:cs="Arial"/>
        </w:rPr>
      </w:pPr>
      <w:r w:rsidRPr="00B47EEB">
        <w:rPr>
          <w:rFonts w:ascii="Arial Narrow" w:hAnsi="Arial Narrow" w:cs="Arial"/>
        </w:rPr>
        <w:t>En ligne (online) : seules les soumissions en ligne sont acceptées pour cette consultation par l’Autorité Contractante et font foi.</w:t>
      </w:r>
    </w:p>
    <w:p w14:paraId="7F6BBDAA" w14:textId="77777777" w:rsidR="008445D2" w:rsidRPr="00B47EEB" w:rsidRDefault="008445D2" w:rsidP="0071669C">
      <w:pPr>
        <w:widowControl w:val="0"/>
        <w:numPr>
          <w:ilvl w:val="0"/>
          <w:numId w:val="20"/>
        </w:numPr>
        <w:suppressAutoHyphens w:val="0"/>
        <w:autoSpaceDE w:val="0"/>
        <w:adjustRightInd w:val="0"/>
        <w:spacing w:after="60"/>
        <w:ind w:right="-39"/>
        <w:textAlignment w:val="auto"/>
        <w:rPr>
          <w:rFonts w:ascii="Arial Narrow" w:hAnsi="Arial Narrow" w:cs="Arial"/>
        </w:rPr>
      </w:pPr>
      <w:r w:rsidRPr="00B47EEB">
        <w:rPr>
          <w:rFonts w:ascii="Arial Narrow" w:hAnsi="Arial Narrow" w:cs="Arial"/>
        </w:rPr>
        <w:t>Hors ligne (offline) : seules les soumissions hors ligne sont acceptées pour cette consultation par l’Autorité Contractante et font foi.</w:t>
      </w:r>
    </w:p>
    <w:p w14:paraId="63582B0D" w14:textId="77777777" w:rsidR="008445D2" w:rsidRPr="00B47EEB" w:rsidRDefault="008445D2" w:rsidP="0071669C">
      <w:pPr>
        <w:widowControl w:val="0"/>
        <w:numPr>
          <w:ilvl w:val="0"/>
          <w:numId w:val="20"/>
        </w:numPr>
        <w:suppressAutoHyphens w:val="0"/>
        <w:autoSpaceDE w:val="0"/>
        <w:adjustRightInd w:val="0"/>
        <w:spacing w:after="60"/>
        <w:ind w:right="-39"/>
        <w:textAlignment w:val="auto"/>
        <w:rPr>
          <w:rFonts w:ascii="Arial Narrow" w:hAnsi="Arial Narrow" w:cs="Arial"/>
        </w:rPr>
      </w:pPr>
      <w:r w:rsidRPr="00B47EEB">
        <w:rPr>
          <w:rFonts w:ascii="Arial Narrow" w:hAnsi="Arial Narrow" w:cs="Arial"/>
        </w:rPr>
        <w:t>En ligne ou hors ligne (on/offline). Les deux modes de soumission sont possibles. Toutefois, il n’est pas possible de soumissionner en ligne et hors ligne pour une même consultation.</w:t>
      </w:r>
    </w:p>
    <w:p w14:paraId="48787B26" w14:textId="77777777" w:rsidR="008445D2" w:rsidRPr="00B47EEB" w:rsidRDefault="008445D2" w:rsidP="0059559B">
      <w:pPr>
        <w:widowControl w:val="0"/>
        <w:autoSpaceDE w:val="0"/>
        <w:adjustRightInd w:val="0"/>
        <w:spacing w:after="60"/>
        <w:ind w:right="-39"/>
        <w:rPr>
          <w:rFonts w:ascii="Arial Narrow" w:hAnsi="Arial Narrow" w:cs="Arial"/>
        </w:rPr>
      </w:pPr>
      <w:r w:rsidRPr="00B47EEB">
        <w:rPr>
          <w:rFonts w:ascii="Arial Narrow" w:hAnsi="Arial Narrow" w:cs="Arial"/>
        </w:rPr>
        <w:t>Le mode de soumission retenu est précisé dans le RPAO.</w:t>
      </w:r>
    </w:p>
    <w:p w14:paraId="51192A15" w14:textId="77777777" w:rsidR="008445D2" w:rsidRPr="00B47EEB" w:rsidRDefault="008445D2" w:rsidP="0059559B">
      <w:pPr>
        <w:widowControl w:val="0"/>
        <w:autoSpaceDE w:val="0"/>
        <w:adjustRightInd w:val="0"/>
        <w:spacing w:after="60"/>
        <w:ind w:right="-39"/>
        <w:rPr>
          <w:rFonts w:ascii="Arial Narrow" w:hAnsi="Arial Narrow" w:cs="Arial"/>
        </w:rPr>
      </w:pPr>
    </w:p>
    <w:p w14:paraId="08730513" w14:textId="0AA76599" w:rsidR="008445D2" w:rsidRPr="00B47EEB" w:rsidRDefault="008445D2" w:rsidP="0059559B">
      <w:pPr>
        <w:widowControl w:val="0"/>
        <w:autoSpaceDE w:val="0"/>
        <w:adjustRightInd w:val="0"/>
        <w:spacing w:after="60"/>
        <w:ind w:right="-39"/>
        <w:rPr>
          <w:rFonts w:ascii="Arial Narrow" w:hAnsi="Arial Narrow" w:cs="Arial"/>
        </w:rPr>
      </w:pPr>
      <w:r w:rsidRPr="00B47EEB">
        <w:rPr>
          <w:rFonts w:ascii="Arial Narrow" w:hAnsi="Arial Narrow" w:cs="Arial"/>
          <w:b/>
          <w:u w:val="single"/>
        </w:rPr>
        <w:t>NB</w:t>
      </w:r>
      <w:r w:rsidRPr="00B47EEB">
        <w:rPr>
          <w:rFonts w:ascii="Arial Narrow" w:hAnsi="Arial Narrow" w:cs="Arial"/>
        </w:rPr>
        <w:t> : Au moment de la soumission en ligne, les plis des soumissionnaires sont automatiquement chiffrés ou cryptés c'est-à-dire que leur contenu est rendu illisible.</w:t>
      </w:r>
    </w:p>
    <w:p w14:paraId="52F155A7" w14:textId="77777777" w:rsidR="0087171A" w:rsidRPr="00B47EEB" w:rsidRDefault="0087171A" w:rsidP="0059559B">
      <w:pPr>
        <w:widowControl w:val="0"/>
        <w:autoSpaceDE w:val="0"/>
        <w:adjustRightInd w:val="0"/>
        <w:spacing w:after="60"/>
        <w:ind w:right="-39"/>
        <w:rPr>
          <w:rFonts w:ascii="Arial Narrow" w:hAnsi="Arial Narrow" w:cs="Arial"/>
        </w:rPr>
      </w:pPr>
    </w:p>
    <w:p w14:paraId="0CCFB2B3" w14:textId="5D5BB274" w:rsidR="00273DD0" w:rsidRPr="00B47EEB" w:rsidRDefault="00353DCC" w:rsidP="0059559B">
      <w:pPr>
        <w:pStyle w:val="RGAOarticles"/>
        <w:spacing w:line="240" w:lineRule="auto"/>
      </w:pPr>
      <w:bookmarkStart w:id="121" w:name="_Toc530307930"/>
      <w:bookmarkStart w:id="122" w:name="_Toc97557052"/>
      <w:bookmarkStart w:id="123" w:name="_Toc163062718"/>
      <w:r w:rsidRPr="00B47EEB">
        <w:t>Offres</w:t>
      </w:r>
      <w:r w:rsidR="00965941" w:rsidRPr="00B47EEB">
        <w:t xml:space="preserve"> </w:t>
      </w:r>
      <w:r w:rsidRPr="00B47EEB">
        <w:t>hors</w:t>
      </w:r>
      <w:r w:rsidR="00965941" w:rsidRPr="00B47EEB">
        <w:t xml:space="preserve"> </w:t>
      </w:r>
      <w:r w:rsidRPr="00B47EEB">
        <w:t>délai</w:t>
      </w:r>
      <w:bookmarkEnd w:id="121"/>
      <w:bookmarkEnd w:id="122"/>
      <w:bookmarkEnd w:id="123"/>
    </w:p>
    <w:p w14:paraId="170729B0" w14:textId="035F050F" w:rsidR="00273DD0" w:rsidRPr="00B47EEB" w:rsidRDefault="008B4224" w:rsidP="0059559B">
      <w:pPr>
        <w:widowControl w:val="0"/>
        <w:autoSpaceDE w:val="0"/>
        <w:spacing w:after="60"/>
        <w:jc w:val="both"/>
        <w:rPr>
          <w:rFonts w:ascii="Arial Narrow" w:hAnsi="Arial Narrow" w:cs="Arial"/>
        </w:rPr>
      </w:pPr>
      <w:r w:rsidRPr="00B47EEB">
        <w:rPr>
          <w:rFonts w:ascii="Arial Narrow" w:hAnsi="Arial Narrow" w:cs="Arial"/>
        </w:rPr>
        <w:t>Quel que soit le mode de soumission</w:t>
      </w:r>
      <w:r w:rsidR="00997499" w:rsidRPr="00B47EEB">
        <w:rPr>
          <w:rFonts w:ascii="Arial Narrow" w:hAnsi="Arial Narrow" w:cs="Arial"/>
        </w:rPr>
        <w:t>,</w:t>
      </w:r>
      <w:r w:rsidRPr="00B47EEB">
        <w:rPr>
          <w:rFonts w:ascii="Arial Narrow" w:hAnsi="Arial Narrow" w:cs="Arial"/>
        </w:rPr>
        <w:t xml:space="preserve"> t</w:t>
      </w:r>
      <w:r w:rsidR="00353DCC" w:rsidRPr="00B47EEB">
        <w:rPr>
          <w:rFonts w:ascii="Arial Narrow" w:hAnsi="Arial Narrow" w:cs="Arial"/>
        </w:rPr>
        <w:t>oute</w:t>
      </w:r>
      <w:r w:rsidR="00965941" w:rsidRPr="00B47EEB">
        <w:rPr>
          <w:rFonts w:ascii="Arial Narrow" w:hAnsi="Arial Narrow" w:cs="Arial"/>
        </w:rPr>
        <w:t xml:space="preserve"> </w:t>
      </w:r>
      <w:r w:rsidR="00353DCC" w:rsidRPr="00B47EEB">
        <w:rPr>
          <w:rFonts w:ascii="Arial Narrow" w:hAnsi="Arial Narrow" w:cs="Arial"/>
        </w:rPr>
        <w:t>offre</w:t>
      </w:r>
      <w:r w:rsidR="00965941" w:rsidRPr="00B47EEB">
        <w:rPr>
          <w:rFonts w:ascii="Arial Narrow" w:hAnsi="Arial Narrow" w:cs="Arial"/>
        </w:rPr>
        <w:t xml:space="preserve"> </w:t>
      </w:r>
      <w:r w:rsidR="00353DCC" w:rsidRPr="00B47EEB">
        <w:rPr>
          <w:rFonts w:ascii="Arial Narrow" w:hAnsi="Arial Narrow" w:cs="Arial"/>
        </w:rPr>
        <w:t>parvenue</w:t>
      </w:r>
      <w:r w:rsidR="00997499" w:rsidRPr="00B47EEB">
        <w:rPr>
          <w:rFonts w:ascii="Arial Narrow" w:hAnsi="Arial Narrow" w:cs="Arial"/>
        </w:rPr>
        <w:t xml:space="preserve"> </w:t>
      </w:r>
      <w:r w:rsidR="00DE3A56" w:rsidRPr="00B47EEB">
        <w:rPr>
          <w:rFonts w:ascii="Arial Narrow" w:hAnsi="Arial Narrow" w:cs="Arial"/>
        </w:rPr>
        <w:t>dans les services d</w:t>
      </w:r>
      <w:r w:rsidR="00383614" w:rsidRPr="00B47EEB">
        <w:rPr>
          <w:rFonts w:ascii="Arial Narrow" w:hAnsi="Arial Narrow" w:cs="Arial"/>
        </w:rPr>
        <w:t>u</w:t>
      </w:r>
      <w:r w:rsidR="00965941" w:rsidRPr="00B47EEB">
        <w:rPr>
          <w:rFonts w:ascii="Arial Narrow" w:hAnsi="Arial Narrow" w:cs="Arial"/>
        </w:rPr>
        <w:t xml:space="preserve"> </w:t>
      </w:r>
      <w:r w:rsidR="00CC0E1C" w:rsidRPr="00B47EEB">
        <w:rPr>
          <w:rFonts w:ascii="Arial Narrow" w:hAnsi="Arial Narrow" w:cs="Arial"/>
        </w:rPr>
        <w:t xml:space="preserve">Maître d’Ouvrage Délégué </w:t>
      </w:r>
      <w:r w:rsidR="00CC1E99" w:rsidRPr="00B47EEB">
        <w:rPr>
          <w:rFonts w:ascii="Arial Narrow" w:hAnsi="Arial Narrow" w:cs="Arial"/>
        </w:rPr>
        <w:t xml:space="preserve">ou </w:t>
      </w:r>
      <w:r w:rsidR="00DE3A56" w:rsidRPr="00B47EEB">
        <w:rPr>
          <w:rFonts w:ascii="Arial Narrow" w:hAnsi="Arial Narrow" w:cs="Arial"/>
        </w:rPr>
        <w:t xml:space="preserve">du </w:t>
      </w:r>
      <w:r w:rsidR="00CC0E1C" w:rsidRPr="00B47EEB">
        <w:rPr>
          <w:rFonts w:ascii="Arial Narrow" w:hAnsi="Arial Narrow" w:cs="Arial"/>
        </w:rPr>
        <w:t xml:space="preserve">Maître d’Ouvrage </w:t>
      </w:r>
      <w:r w:rsidR="00363D17" w:rsidRPr="00B47EEB">
        <w:rPr>
          <w:rFonts w:ascii="Arial Narrow" w:hAnsi="Arial Narrow" w:cs="Arial"/>
        </w:rPr>
        <w:t>Délégué est</w:t>
      </w:r>
      <w:r w:rsidR="00E1532D" w:rsidRPr="00B47EEB">
        <w:rPr>
          <w:rFonts w:ascii="Arial Narrow" w:hAnsi="Arial Narrow" w:cs="Arial"/>
        </w:rPr>
        <w:t xml:space="preserve"> irrecevable</w:t>
      </w:r>
      <w:r w:rsidR="00460322" w:rsidRPr="00B47EEB">
        <w:rPr>
          <w:rFonts w:ascii="Arial Narrow" w:hAnsi="Arial Narrow"/>
        </w:rPr>
        <w:t xml:space="preserve"> </w:t>
      </w:r>
      <w:r w:rsidR="00460322" w:rsidRPr="00B47EEB">
        <w:rPr>
          <w:rFonts w:ascii="Arial Narrow" w:hAnsi="Arial Narrow" w:cs="Arial"/>
        </w:rPr>
        <w:t>après les date</w:t>
      </w:r>
      <w:r w:rsidR="0001740C" w:rsidRPr="00B47EEB">
        <w:rPr>
          <w:rFonts w:ascii="Arial Narrow" w:hAnsi="Arial Narrow" w:cs="Arial"/>
        </w:rPr>
        <w:t>s</w:t>
      </w:r>
      <w:r w:rsidR="00460322" w:rsidRPr="00B47EEB">
        <w:rPr>
          <w:rFonts w:ascii="Arial Narrow" w:hAnsi="Arial Narrow" w:cs="Arial"/>
        </w:rPr>
        <w:t xml:space="preserve"> et heure limites fixées pour le dépôt des offres.</w:t>
      </w:r>
    </w:p>
    <w:p w14:paraId="75E23123" w14:textId="77777777" w:rsidR="0087171A" w:rsidRPr="00B47EEB" w:rsidRDefault="0087171A" w:rsidP="0059559B">
      <w:pPr>
        <w:widowControl w:val="0"/>
        <w:autoSpaceDE w:val="0"/>
        <w:spacing w:after="60"/>
        <w:jc w:val="both"/>
        <w:rPr>
          <w:rFonts w:ascii="Arial Narrow" w:hAnsi="Arial Narrow" w:cs="Arial"/>
        </w:rPr>
      </w:pPr>
    </w:p>
    <w:p w14:paraId="5D43C915" w14:textId="739A02BA" w:rsidR="008445D2" w:rsidRPr="00B47EEB" w:rsidRDefault="00353DCC" w:rsidP="0059559B">
      <w:pPr>
        <w:pStyle w:val="RGAOarticles"/>
        <w:spacing w:line="240" w:lineRule="auto"/>
      </w:pPr>
      <w:bookmarkStart w:id="124" w:name="_Toc530307931"/>
      <w:bookmarkStart w:id="125" w:name="_Toc97557053"/>
      <w:bookmarkStart w:id="126" w:name="_Toc163062719"/>
      <w:r w:rsidRPr="00B47EEB">
        <w:t>Modification, substitution et retrait des</w:t>
      </w:r>
      <w:r w:rsidR="006D4E5A" w:rsidRPr="00B47EEB">
        <w:t xml:space="preserve"> </w:t>
      </w:r>
      <w:r w:rsidRPr="00B47EEB">
        <w:t>offres</w:t>
      </w:r>
      <w:bookmarkEnd w:id="124"/>
      <w:bookmarkEnd w:id="125"/>
      <w:bookmarkEnd w:id="126"/>
    </w:p>
    <w:p w14:paraId="004B2129" w14:textId="0C860466" w:rsidR="008445D2" w:rsidRPr="00B47EEB" w:rsidRDefault="008445D2" w:rsidP="0059559B">
      <w:pPr>
        <w:widowControl w:val="0"/>
        <w:autoSpaceDE w:val="0"/>
        <w:spacing w:after="60"/>
        <w:jc w:val="both"/>
        <w:rPr>
          <w:rFonts w:ascii="Arial Narrow" w:hAnsi="Arial Narrow" w:cs="Arial"/>
          <w:b/>
        </w:rPr>
      </w:pPr>
      <w:r w:rsidRPr="00B47EEB">
        <w:rPr>
          <w:rFonts w:ascii="Arial Narrow" w:hAnsi="Arial Narrow" w:cs="Arial"/>
          <w:b/>
          <w:bCs/>
        </w:rPr>
        <w:t>Pour les soumissions hors ligne,</w:t>
      </w:r>
    </w:p>
    <w:p w14:paraId="3B803B1C" w14:textId="31D9768C"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b/>
        </w:rPr>
        <w:t>24.1</w:t>
      </w:r>
      <w:r w:rsidRPr="00B47EEB">
        <w:rPr>
          <w:rFonts w:ascii="Arial Narrow" w:hAnsi="Arial Narrow" w:cs="Arial"/>
        </w:rPr>
        <w:t>. Un</w:t>
      </w:r>
      <w:r w:rsidR="006D4E5A" w:rsidRPr="00B47EEB">
        <w:rPr>
          <w:rFonts w:ascii="Arial Narrow" w:hAnsi="Arial Narrow" w:cs="Arial"/>
        </w:rPr>
        <w:t xml:space="preserve"> </w:t>
      </w:r>
      <w:r w:rsidRPr="00B47EEB">
        <w:rPr>
          <w:rFonts w:ascii="Arial Narrow" w:hAnsi="Arial Narrow" w:cs="Arial"/>
        </w:rPr>
        <w:t>Soumissionnaire</w:t>
      </w:r>
      <w:r w:rsidR="006D4E5A" w:rsidRPr="00B47EEB">
        <w:rPr>
          <w:rFonts w:ascii="Arial Narrow" w:hAnsi="Arial Narrow" w:cs="Arial"/>
        </w:rPr>
        <w:t xml:space="preserve"> </w:t>
      </w:r>
      <w:r w:rsidRPr="00B47EEB">
        <w:rPr>
          <w:rFonts w:ascii="Arial Narrow" w:hAnsi="Arial Narrow" w:cs="Arial"/>
        </w:rPr>
        <w:t>peut</w:t>
      </w:r>
      <w:r w:rsidR="006D4E5A" w:rsidRPr="00B47EEB">
        <w:rPr>
          <w:rFonts w:ascii="Arial Narrow" w:hAnsi="Arial Narrow" w:cs="Arial"/>
        </w:rPr>
        <w:t xml:space="preserve"> </w:t>
      </w:r>
      <w:r w:rsidRPr="00B47EEB">
        <w:rPr>
          <w:rFonts w:ascii="Arial Narrow" w:hAnsi="Arial Narrow" w:cs="Arial"/>
        </w:rPr>
        <w:t>modifier,</w:t>
      </w:r>
      <w:r w:rsidR="006D4E5A" w:rsidRPr="00B47EEB">
        <w:rPr>
          <w:rFonts w:ascii="Arial Narrow" w:hAnsi="Arial Narrow" w:cs="Arial"/>
        </w:rPr>
        <w:t xml:space="preserve"> </w:t>
      </w:r>
      <w:r w:rsidRPr="00B47EEB">
        <w:rPr>
          <w:rFonts w:ascii="Arial Narrow" w:hAnsi="Arial Narrow" w:cs="Arial"/>
        </w:rPr>
        <w:t>remplacer ou retirer son offre après l’avoir déposé, à condition</w:t>
      </w:r>
      <w:r w:rsidR="006D4E5A" w:rsidRPr="00B47EEB">
        <w:rPr>
          <w:rFonts w:ascii="Arial Narrow" w:hAnsi="Arial Narrow" w:cs="Arial"/>
        </w:rPr>
        <w:t xml:space="preserve"> </w:t>
      </w:r>
      <w:r w:rsidRPr="00B47EEB">
        <w:rPr>
          <w:rFonts w:ascii="Arial Narrow" w:hAnsi="Arial Narrow" w:cs="Arial"/>
        </w:rPr>
        <w:t>que</w:t>
      </w:r>
      <w:r w:rsidR="006D4E5A" w:rsidRPr="00B47EEB">
        <w:rPr>
          <w:rFonts w:ascii="Arial Narrow" w:hAnsi="Arial Narrow" w:cs="Arial"/>
        </w:rPr>
        <w:t xml:space="preserve"> </w:t>
      </w:r>
      <w:r w:rsidRPr="00B47EEB">
        <w:rPr>
          <w:rFonts w:ascii="Arial Narrow" w:hAnsi="Arial Narrow" w:cs="Arial"/>
        </w:rPr>
        <w:t>la</w:t>
      </w:r>
      <w:r w:rsidR="006D4E5A" w:rsidRPr="00B47EEB">
        <w:rPr>
          <w:rFonts w:ascii="Arial Narrow" w:hAnsi="Arial Narrow" w:cs="Arial"/>
        </w:rPr>
        <w:t xml:space="preserve"> </w:t>
      </w:r>
      <w:r w:rsidRPr="00B47EEB">
        <w:rPr>
          <w:rFonts w:ascii="Arial Narrow" w:hAnsi="Arial Narrow" w:cs="Arial"/>
        </w:rPr>
        <w:t>notification</w:t>
      </w:r>
      <w:r w:rsidR="006D4E5A" w:rsidRPr="00B47EEB">
        <w:rPr>
          <w:rFonts w:ascii="Arial Narrow" w:hAnsi="Arial Narrow" w:cs="Arial"/>
        </w:rPr>
        <w:t xml:space="preserve"> </w:t>
      </w:r>
      <w:r w:rsidRPr="00B47EEB">
        <w:rPr>
          <w:rFonts w:ascii="Arial Narrow" w:hAnsi="Arial Narrow" w:cs="Arial"/>
        </w:rPr>
        <w:t>écrite</w:t>
      </w:r>
      <w:r w:rsidR="006D4E5A" w:rsidRPr="00B47EEB">
        <w:rPr>
          <w:rFonts w:ascii="Arial Narrow" w:hAnsi="Arial Narrow" w:cs="Arial"/>
        </w:rPr>
        <w:t xml:space="preserve"> </w:t>
      </w:r>
      <w:r w:rsidRPr="00B47EEB">
        <w:rPr>
          <w:rFonts w:ascii="Arial Narrow" w:hAnsi="Arial Narrow" w:cs="Arial"/>
        </w:rPr>
        <w:t>de</w:t>
      </w:r>
      <w:r w:rsidR="006D4E5A" w:rsidRPr="00B47EEB">
        <w:rPr>
          <w:rFonts w:ascii="Arial Narrow" w:hAnsi="Arial Narrow" w:cs="Arial"/>
        </w:rPr>
        <w:t xml:space="preserve"> </w:t>
      </w:r>
      <w:r w:rsidRPr="00B47EEB">
        <w:rPr>
          <w:rFonts w:ascii="Arial Narrow" w:hAnsi="Arial Narrow" w:cs="Arial"/>
        </w:rPr>
        <w:t>la</w:t>
      </w:r>
      <w:r w:rsidR="006D4E5A" w:rsidRPr="00B47EEB">
        <w:rPr>
          <w:rFonts w:ascii="Arial Narrow" w:hAnsi="Arial Narrow" w:cs="Arial"/>
        </w:rPr>
        <w:t xml:space="preserve"> </w:t>
      </w:r>
      <w:r w:rsidRPr="00B47EEB">
        <w:rPr>
          <w:rFonts w:ascii="Arial Narrow" w:hAnsi="Arial Narrow" w:cs="Arial"/>
        </w:rPr>
        <w:t>modification</w:t>
      </w:r>
      <w:r w:rsidR="006D4E5A" w:rsidRPr="00B47EEB">
        <w:rPr>
          <w:rFonts w:ascii="Arial Narrow" w:hAnsi="Arial Narrow" w:cs="Arial"/>
        </w:rPr>
        <w:t xml:space="preserve"> </w:t>
      </w:r>
      <w:r w:rsidRPr="00B47EEB">
        <w:rPr>
          <w:rFonts w:ascii="Arial Narrow" w:hAnsi="Arial Narrow" w:cs="Arial"/>
        </w:rPr>
        <w:t>ou</w:t>
      </w:r>
      <w:r w:rsidR="006D4E5A" w:rsidRPr="00B47EEB">
        <w:rPr>
          <w:rFonts w:ascii="Arial Narrow" w:hAnsi="Arial Narrow" w:cs="Arial"/>
        </w:rPr>
        <w:t xml:space="preserve"> </w:t>
      </w:r>
      <w:r w:rsidRPr="00B47EEB">
        <w:rPr>
          <w:rFonts w:ascii="Arial Narrow" w:hAnsi="Arial Narrow" w:cs="Arial"/>
        </w:rPr>
        <w:t>du</w:t>
      </w:r>
      <w:r w:rsidR="006D4E5A" w:rsidRPr="00B47EEB">
        <w:rPr>
          <w:rFonts w:ascii="Arial Narrow" w:hAnsi="Arial Narrow" w:cs="Arial"/>
        </w:rPr>
        <w:t xml:space="preserve"> </w:t>
      </w:r>
      <w:r w:rsidRPr="00B47EEB">
        <w:rPr>
          <w:rFonts w:ascii="Arial Narrow" w:hAnsi="Arial Narrow" w:cs="Arial"/>
        </w:rPr>
        <w:t>retrait,</w:t>
      </w:r>
      <w:r w:rsidR="006D4E5A" w:rsidRPr="00B47EEB">
        <w:rPr>
          <w:rFonts w:ascii="Arial Narrow" w:hAnsi="Arial Narrow" w:cs="Arial"/>
        </w:rPr>
        <w:t xml:space="preserve"> </w:t>
      </w:r>
      <w:r w:rsidRPr="00B47EEB">
        <w:rPr>
          <w:rFonts w:ascii="Arial Narrow" w:hAnsi="Arial Narrow" w:cs="Arial"/>
        </w:rPr>
        <w:t>soit</w:t>
      </w:r>
      <w:r w:rsidR="006D4E5A" w:rsidRPr="00B47EEB">
        <w:rPr>
          <w:rFonts w:ascii="Arial Narrow" w:hAnsi="Arial Narrow" w:cs="Arial"/>
        </w:rPr>
        <w:t xml:space="preserve"> </w:t>
      </w:r>
      <w:r w:rsidRPr="00B47EEB">
        <w:rPr>
          <w:rFonts w:ascii="Arial Narrow" w:hAnsi="Arial Narrow" w:cs="Arial"/>
        </w:rPr>
        <w:t>reçue</w:t>
      </w:r>
      <w:r w:rsidR="006D4E5A" w:rsidRPr="00B47EEB">
        <w:rPr>
          <w:rFonts w:ascii="Arial Narrow" w:hAnsi="Arial Narrow" w:cs="Arial"/>
        </w:rPr>
        <w:t xml:space="preserve"> </w:t>
      </w:r>
      <w:r w:rsidRPr="00B47EEB">
        <w:rPr>
          <w:rFonts w:ascii="Arial Narrow" w:hAnsi="Arial Narrow" w:cs="Arial"/>
        </w:rPr>
        <w:t>par</w:t>
      </w:r>
      <w:r w:rsidR="005363E8" w:rsidRPr="00B47EEB">
        <w:rPr>
          <w:rFonts w:ascii="Arial Narrow" w:hAnsi="Arial Narrow" w:cs="Arial"/>
        </w:rPr>
        <w:t xml:space="preserve"> le </w:t>
      </w:r>
      <w:r w:rsidR="00CC0E1C" w:rsidRPr="00B47EEB">
        <w:rPr>
          <w:rFonts w:ascii="Arial Narrow" w:hAnsi="Arial Narrow" w:cs="Arial"/>
        </w:rPr>
        <w:t xml:space="preserve">Maître d’Ouvrage Délégué </w:t>
      </w:r>
      <w:r w:rsidR="00363D17" w:rsidRPr="00B47EEB">
        <w:rPr>
          <w:rFonts w:ascii="Arial Narrow" w:hAnsi="Arial Narrow" w:cs="Arial"/>
        </w:rPr>
        <w:t>avant</w:t>
      </w:r>
      <w:r w:rsidR="006D4E5A" w:rsidRPr="00B47EEB">
        <w:rPr>
          <w:rFonts w:ascii="Arial Narrow" w:hAnsi="Arial Narrow" w:cs="Arial"/>
        </w:rPr>
        <w:t xml:space="preserve"> </w:t>
      </w:r>
      <w:r w:rsidRPr="00B47EEB">
        <w:rPr>
          <w:rFonts w:ascii="Arial Narrow" w:hAnsi="Arial Narrow" w:cs="Arial"/>
          <w:spacing w:val="5"/>
        </w:rPr>
        <w:t>l’achèvemen</w:t>
      </w:r>
      <w:r w:rsidRPr="00B47EEB">
        <w:rPr>
          <w:rFonts w:ascii="Arial Narrow" w:hAnsi="Arial Narrow" w:cs="Arial"/>
        </w:rPr>
        <w:t>t</w:t>
      </w:r>
      <w:r w:rsidR="006D4E5A" w:rsidRPr="00B47EEB">
        <w:rPr>
          <w:rFonts w:ascii="Arial Narrow" w:hAnsi="Arial Narrow" w:cs="Arial"/>
        </w:rPr>
        <w:t xml:space="preserve"> </w:t>
      </w:r>
      <w:r w:rsidRPr="00B47EEB">
        <w:rPr>
          <w:rFonts w:ascii="Arial Narrow" w:hAnsi="Arial Narrow" w:cs="Arial"/>
          <w:spacing w:val="5"/>
        </w:rPr>
        <w:t>d</w:t>
      </w:r>
      <w:r w:rsidRPr="00B47EEB">
        <w:rPr>
          <w:rFonts w:ascii="Arial Narrow" w:hAnsi="Arial Narrow" w:cs="Arial"/>
        </w:rPr>
        <w:t xml:space="preserve">u </w:t>
      </w:r>
      <w:r w:rsidRPr="00B47EEB">
        <w:rPr>
          <w:rFonts w:ascii="Arial Narrow" w:hAnsi="Arial Narrow" w:cs="Arial"/>
          <w:spacing w:val="5"/>
        </w:rPr>
        <w:t xml:space="preserve">délai </w:t>
      </w:r>
      <w:r w:rsidRPr="00B47EEB">
        <w:rPr>
          <w:rFonts w:ascii="Arial Narrow" w:hAnsi="Arial Narrow" w:cs="Arial"/>
        </w:rPr>
        <w:t>prescrit</w:t>
      </w:r>
      <w:r w:rsidR="006D4E5A" w:rsidRPr="00B47EEB">
        <w:rPr>
          <w:rFonts w:ascii="Arial Narrow" w:hAnsi="Arial Narrow" w:cs="Arial"/>
        </w:rPr>
        <w:t xml:space="preserve"> </w:t>
      </w:r>
      <w:r w:rsidRPr="00B47EEB">
        <w:rPr>
          <w:rFonts w:ascii="Arial Narrow" w:hAnsi="Arial Narrow" w:cs="Arial"/>
        </w:rPr>
        <w:t>pour</w:t>
      </w:r>
      <w:r w:rsidR="006D4E5A" w:rsidRPr="00B47EEB">
        <w:rPr>
          <w:rFonts w:ascii="Arial Narrow" w:hAnsi="Arial Narrow" w:cs="Arial"/>
        </w:rPr>
        <w:t xml:space="preserve"> </w:t>
      </w:r>
      <w:r w:rsidRPr="00B47EEB">
        <w:rPr>
          <w:rFonts w:ascii="Arial Narrow" w:hAnsi="Arial Narrow" w:cs="Arial"/>
        </w:rPr>
        <w:t>le</w:t>
      </w:r>
      <w:r w:rsidR="006D4E5A" w:rsidRPr="00B47EEB">
        <w:rPr>
          <w:rFonts w:ascii="Arial Narrow" w:hAnsi="Arial Narrow" w:cs="Arial"/>
        </w:rPr>
        <w:t xml:space="preserve"> </w:t>
      </w:r>
      <w:r w:rsidRPr="00B47EEB">
        <w:rPr>
          <w:rFonts w:ascii="Arial Narrow" w:hAnsi="Arial Narrow" w:cs="Arial"/>
        </w:rPr>
        <w:t>dépôt</w:t>
      </w:r>
      <w:r w:rsidR="006D4E5A" w:rsidRPr="00B47EEB">
        <w:rPr>
          <w:rFonts w:ascii="Arial Narrow" w:hAnsi="Arial Narrow" w:cs="Arial"/>
        </w:rPr>
        <w:t xml:space="preserve"> </w:t>
      </w:r>
      <w:r w:rsidRPr="00B47EEB">
        <w:rPr>
          <w:rFonts w:ascii="Arial Narrow" w:hAnsi="Arial Narrow" w:cs="Arial"/>
        </w:rPr>
        <w:t>des</w:t>
      </w:r>
      <w:r w:rsidR="006D4E5A" w:rsidRPr="00B47EEB">
        <w:rPr>
          <w:rFonts w:ascii="Arial Narrow" w:hAnsi="Arial Narrow" w:cs="Arial"/>
        </w:rPr>
        <w:t xml:space="preserve"> </w:t>
      </w:r>
      <w:r w:rsidRPr="00B47EEB">
        <w:rPr>
          <w:rFonts w:ascii="Arial Narrow" w:hAnsi="Arial Narrow" w:cs="Arial"/>
        </w:rPr>
        <w:t>offres.</w:t>
      </w:r>
      <w:r w:rsidR="006D4E5A" w:rsidRPr="00B47EEB">
        <w:rPr>
          <w:rFonts w:ascii="Arial Narrow" w:hAnsi="Arial Narrow" w:cs="Arial"/>
        </w:rPr>
        <w:t xml:space="preserve"> </w:t>
      </w:r>
      <w:r w:rsidRPr="00B47EEB">
        <w:rPr>
          <w:rFonts w:ascii="Arial Narrow" w:hAnsi="Arial Narrow" w:cs="Arial"/>
        </w:rPr>
        <w:t>Ladite</w:t>
      </w:r>
      <w:r w:rsidR="006D4E5A" w:rsidRPr="00B47EEB">
        <w:rPr>
          <w:rFonts w:ascii="Arial Narrow" w:hAnsi="Arial Narrow" w:cs="Arial"/>
        </w:rPr>
        <w:t xml:space="preserve"> </w:t>
      </w:r>
      <w:r w:rsidRPr="00B47EEB">
        <w:rPr>
          <w:rFonts w:ascii="Arial Narrow" w:hAnsi="Arial Narrow"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B47EEB">
        <w:rPr>
          <w:rFonts w:ascii="Arial Narrow" w:hAnsi="Arial Narrow" w:cs="Arial"/>
        </w:rPr>
        <w:t xml:space="preserve"> </w:t>
      </w:r>
      <w:r w:rsidRPr="00B47EEB">
        <w:rPr>
          <w:rFonts w:ascii="Arial Narrow" w:hAnsi="Arial Narrow" w:cs="Arial"/>
        </w:rPr>
        <w:t>»</w:t>
      </w:r>
      <w:r w:rsidR="006D4E5A" w:rsidRPr="00B47EEB">
        <w:rPr>
          <w:rFonts w:ascii="Arial Narrow" w:hAnsi="Arial Narrow" w:cs="Arial"/>
        </w:rPr>
        <w:t xml:space="preserve"> </w:t>
      </w:r>
      <w:r w:rsidRPr="00B47EEB">
        <w:rPr>
          <w:rFonts w:ascii="Arial Narrow" w:hAnsi="Arial Narrow" w:cs="Arial"/>
        </w:rPr>
        <w:t>ou</w:t>
      </w:r>
      <w:r w:rsidR="006D4E5A" w:rsidRPr="00B47EEB">
        <w:rPr>
          <w:rFonts w:ascii="Arial Narrow" w:hAnsi="Arial Narrow" w:cs="Arial"/>
        </w:rPr>
        <w:t xml:space="preserve"> </w:t>
      </w:r>
      <w:r w:rsidRPr="00B47EEB">
        <w:rPr>
          <w:rFonts w:ascii="Arial Narrow" w:hAnsi="Arial Narrow" w:cs="Arial"/>
        </w:rPr>
        <w:t>«</w:t>
      </w:r>
      <w:r w:rsidR="00892D41" w:rsidRPr="00B47EEB">
        <w:rPr>
          <w:rFonts w:ascii="Arial Narrow" w:hAnsi="Arial Narrow" w:cs="Arial"/>
        </w:rPr>
        <w:t xml:space="preserve"> </w:t>
      </w:r>
      <w:r w:rsidRPr="00B47EEB">
        <w:rPr>
          <w:rFonts w:ascii="Arial Narrow" w:hAnsi="Arial Narrow" w:cs="Arial"/>
        </w:rPr>
        <w:t>MODIFICATION</w:t>
      </w:r>
      <w:r w:rsidR="00892D41" w:rsidRPr="00B47EEB">
        <w:rPr>
          <w:rFonts w:ascii="Arial Narrow" w:hAnsi="Arial Narrow" w:cs="Arial"/>
        </w:rPr>
        <w:t xml:space="preserve"> </w:t>
      </w:r>
      <w:r w:rsidRPr="00B47EEB">
        <w:rPr>
          <w:rFonts w:ascii="Arial Narrow" w:hAnsi="Arial Narrow" w:cs="Arial"/>
        </w:rPr>
        <w:t>».</w:t>
      </w:r>
    </w:p>
    <w:p w14:paraId="416873AB"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b/>
        </w:rPr>
        <w:t>24.2</w:t>
      </w:r>
      <w:r w:rsidRPr="00B47EEB">
        <w:rPr>
          <w:rFonts w:ascii="Arial Narrow" w:hAnsi="Arial Narrow" w:cs="Arial"/>
        </w:rPr>
        <w:t>. La notification de modification, de rempla</w:t>
      </w:r>
      <w:r w:rsidRPr="00B47EEB">
        <w:rPr>
          <w:rFonts w:ascii="Arial Narrow" w:hAnsi="Arial Narrow" w:cs="Arial"/>
          <w:spacing w:val="5"/>
        </w:rPr>
        <w:t>cemen</w:t>
      </w:r>
      <w:r w:rsidRPr="00B47EEB">
        <w:rPr>
          <w:rFonts w:ascii="Arial Narrow" w:hAnsi="Arial Narrow" w:cs="Arial"/>
        </w:rPr>
        <w:t xml:space="preserve">t </w:t>
      </w:r>
      <w:r w:rsidRPr="00B47EEB">
        <w:rPr>
          <w:rFonts w:ascii="Arial Narrow" w:hAnsi="Arial Narrow" w:cs="Arial"/>
          <w:spacing w:val="5"/>
        </w:rPr>
        <w:t>o</w:t>
      </w:r>
      <w:r w:rsidRPr="00B47EEB">
        <w:rPr>
          <w:rFonts w:ascii="Arial Narrow" w:hAnsi="Arial Narrow" w:cs="Arial"/>
        </w:rPr>
        <w:t xml:space="preserve">u </w:t>
      </w:r>
      <w:r w:rsidRPr="00B47EEB">
        <w:rPr>
          <w:rFonts w:ascii="Arial Narrow" w:hAnsi="Arial Narrow" w:cs="Arial"/>
          <w:spacing w:val="5"/>
        </w:rPr>
        <w:t>d</w:t>
      </w:r>
      <w:r w:rsidRPr="00B47EEB">
        <w:rPr>
          <w:rFonts w:ascii="Arial Narrow" w:hAnsi="Arial Narrow" w:cs="Arial"/>
        </w:rPr>
        <w:t xml:space="preserve">e </w:t>
      </w:r>
      <w:r w:rsidRPr="00B47EEB">
        <w:rPr>
          <w:rFonts w:ascii="Arial Narrow" w:hAnsi="Arial Narrow" w:cs="Arial"/>
          <w:spacing w:val="5"/>
        </w:rPr>
        <w:t>retrai</w:t>
      </w:r>
      <w:r w:rsidRPr="00B47EEB">
        <w:rPr>
          <w:rFonts w:ascii="Arial Narrow" w:hAnsi="Arial Narrow" w:cs="Arial"/>
        </w:rPr>
        <w:t>t</w:t>
      </w:r>
      <w:r w:rsidR="006D4E5A" w:rsidRPr="00B47EEB">
        <w:rPr>
          <w:rFonts w:ascii="Arial Narrow" w:hAnsi="Arial Narrow" w:cs="Arial"/>
        </w:rPr>
        <w:t xml:space="preserve"> </w:t>
      </w:r>
      <w:r w:rsidRPr="00B47EEB">
        <w:rPr>
          <w:rFonts w:ascii="Arial Narrow" w:hAnsi="Arial Narrow" w:cs="Arial"/>
          <w:spacing w:val="5"/>
        </w:rPr>
        <w:t>d</w:t>
      </w:r>
      <w:r w:rsidRPr="00B47EEB">
        <w:rPr>
          <w:rFonts w:ascii="Arial Narrow" w:hAnsi="Arial Narrow" w:cs="Arial"/>
        </w:rPr>
        <w:t xml:space="preserve">e </w:t>
      </w:r>
      <w:r w:rsidRPr="00B47EEB">
        <w:rPr>
          <w:rFonts w:ascii="Arial Narrow" w:hAnsi="Arial Narrow" w:cs="Arial"/>
          <w:spacing w:val="5"/>
        </w:rPr>
        <w:t>l’offr</w:t>
      </w:r>
      <w:r w:rsidRPr="00B47EEB">
        <w:rPr>
          <w:rFonts w:ascii="Arial Narrow" w:hAnsi="Arial Narrow" w:cs="Arial"/>
        </w:rPr>
        <w:t xml:space="preserve">e </w:t>
      </w:r>
      <w:r w:rsidRPr="00B47EEB">
        <w:rPr>
          <w:rFonts w:ascii="Arial Narrow" w:hAnsi="Arial Narrow" w:cs="Arial"/>
          <w:spacing w:val="5"/>
        </w:rPr>
        <w:t>pa</w:t>
      </w:r>
      <w:r w:rsidRPr="00B47EEB">
        <w:rPr>
          <w:rFonts w:ascii="Arial Narrow" w:hAnsi="Arial Narrow" w:cs="Arial"/>
        </w:rPr>
        <w:t xml:space="preserve">r </w:t>
      </w:r>
      <w:r w:rsidRPr="00B47EEB">
        <w:rPr>
          <w:rFonts w:ascii="Arial Narrow" w:hAnsi="Arial Narrow" w:cs="Arial"/>
          <w:spacing w:val="5"/>
        </w:rPr>
        <w:t xml:space="preserve">le </w:t>
      </w:r>
      <w:r w:rsidRPr="00B47EEB">
        <w:rPr>
          <w:rFonts w:ascii="Arial Narrow" w:hAnsi="Arial Narrow" w:cs="Arial"/>
          <w:spacing w:val="1"/>
        </w:rPr>
        <w:t>Soumissionnair</w:t>
      </w:r>
      <w:r w:rsidRPr="00B47EEB">
        <w:rPr>
          <w:rFonts w:ascii="Arial Narrow" w:hAnsi="Arial Narrow" w:cs="Arial"/>
        </w:rPr>
        <w:t xml:space="preserve">e </w:t>
      </w:r>
      <w:r w:rsidRPr="00B47EEB">
        <w:rPr>
          <w:rFonts w:ascii="Arial Narrow" w:hAnsi="Arial Narrow" w:cs="Arial"/>
          <w:spacing w:val="1"/>
        </w:rPr>
        <w:t>ser</w:t>
      </w:r>
      <w:r w:rsidRPr="00B47EEB">
        <w:rPr>
          <w:rFonts w:ascii="Arial Narrow" w:hAnsi="Arial Narrow" w:cs="Arial"/>
        </w:rPr>
        <w:t xml:space="preserve">a </w:t>
      </w:r>
      <w:r w:rsidRPr="00B47EEB">
        <w:rPr>
          <w:rFonts w:ascii="Arial Narrow" w:hAnsi="Arial Narrow" w:cs="Arial"/>
          <w:spacing w:val="1"/>
        </w:rPr>
        <w:t>préparée</w:t>
      </w:r>
      <w:r w:rsidRPr="00B47EEB">
        <w:rPr>
          <w:rFonts w:ascii="Arial Narrow" w:hAnsi="Arial Narrow" w:cs="Arial"/>
        </w:rPr>
        <w:t xml:space="preserve">, </w:t>
      </w:r>
      <w:r w:rsidRPr="00B47EEB">
        <w:rPr>
          <w:rFonts w:ascii="Arial Narrow" w:hAnsi="Arial Narrow" w:cs="Arial"/>
          <w:spacing w:val="1"/>
        </w:rPr>
        <w:t xml:space="preserve">cachetée, </w:t>
      </w:r>
      <w:r w:rsidRPr="00B47EEB">
        <w:rPr>
          <w:rFonts w:ascii="Arial Narrow" w:hAnsi="Arial Narrow" w:cs="Arial"/>
          <w:spacing w:val="5"/>
        </w:rPr>
        <w:t>marqué</w:t>
      </w:r>
      <w:r w:rsidRPr="00B47EEB">
        <w:rPr>
          <w:rFonts w:ascii="Arial Narrow" w:hAnsi="Arial Narrow" w:cs="Arial"/>
        </w:rPr>
        <w:t xml:space="preserve">e </w:t>
      </w:r>
      <w:r w:rsidRPr="00B47EEB">
        <w:rPr>
          <w:rFonts w:ascii="Arial Narrow" w:hAnsi="Arial Narrow" w:cs="Arial"/>
          <w:spacing w:val="5"/>
        </w:rPr>
        <w:t>e</w:t>
      </w:r>
      <w:r w:rsidRPr="00B47EEB">
        <w:rPr>
          <w:rFonts w:ascii="Arial Narrow" w:hAnsi="Arial Narrow" w:cs="Arial"/>
        </w:rPr>
        <w:t xml:space="preserve">t </w:t>
      </w:r>
      <w:r w:rsidRPr="00B47EEB">
        <w:rPr>
          <w:rFonts w:ascii="Arial Narrow" w:hAnsi="Arial Narrow" w:cs="Arial"/>
          <w:spacing w:val="5"/>
        </w:rPr>
        <w:t>envoyé</w:t>
      </w:r>
      <w:r w:rsidRPr="00B47EEB">
        <w:rPr>
          <w:rFonts w:ascii="Arial Narrow" w:hAnsi="Arial Narrow" w:cs="Arial"/>
        </w:rPr>
        <w:t xml:space="preserve">e </w:t>
      </w:r>
      <w:r w:rsidRPr="00B47EEB">
        <w:rPr>
          <w:rFonts w:ascii="Arial Narrow" w:hAnsi="Arial Narrow" w:cs="Arial"/>
          <w:spacing w:val="5"/>
        </w:rPr>
        <w:t>conformémen</w:t>
      </w:r>
      <w:r w:rsidRPr="00B47EEB">
        <w:rPr>
          <w:rFonts w:ascii="Arial Narrow" w:hAnsi="Arial Narrow" w:cs="Arial"/>
        </w:rPr>
        <w:t xml:space="preserve">t </w:t>
      </w:r>
      <w:r w:rsidRPr="00B47EEB">
        <w:rPr>
          <w:rFonts w:ascii="Arial Narrow" w:hAnsi="Arial Narrow" w:cs="Arial"/>
          <w:spacing w:val="5"/>
        </w:rPr>
        <w:t xml:space="preserve">aux </w:t>
      </w:r>
      <w:r w:rsidRPr="00B47EEB">
        <w:rPr>
          <w:rFonts w:ascii="Arial Narrow" w:hAnsi="Arial Narrow" w:cs="Arial"/>
        </w:rPr>
        <w:t>dispositions</w:t>
      </w:r>
      <w:r w:rsidR="006D4E5A" w:rsidRPr="00B47EEB">
        <w:rPr>
          <w:rFonts w:ascii="Arial Narrow" w:hAnsi="Arial Narrow" w:cs="Arial"/>
        </w:rPr>
        <w:t xml:space="preserve"> </w:t>
      </w:r>
      <w:r w:rsidRPr="00B47EEB">
        <w:rPr>
          <w:rFonts w:ascii="Arial Narrow" w:hAnsi="Arial Narrow" w:cs="Arial"/>
        </w:rPr>
        <w:t>de</w:t>
      </w:r>
      <w:r w:rsidR="006D4E5A" w:rsidRPr="00B47EEB">
        <w:rPr>
          <w:rFonts w:ascii="Arial Narrow" w:hAnsi="Arial Narrow" w:cs="Arial"/>
        </w:rPr>
        <w:t xml:space="preserve"> </w:t>
      </w:r>
      <w:r w:rsidRPr="00B47EEB">
        <w:rPr>
          <w:rFonts w:ascii="Arial Narrow" w:hAnsi="Arial Narrow" w:cs="Arial"/>
        </w:rPr>
        <w:t>l'article</w:t>
      </w:r>
      <w:r w:rsidR="006D4E5A" w:rsidRPr="00B47EEB">
        <w:rPr>
          <w:rFonts w:ascii="Arial Narrow" w:hAnsi="Arial Narrow" w:cs="Arial"/>
        </w:rPr>
        <w:t xml:space="preserve"> </w:t>
      </w:r>
      <w:r w:rsidRPr="00B47EEB">
        <w:rPr>
          <w:rFonts w:ascii="Arial Narrow" w:hAnsi="Arial Narrow" w:cs="Arial"/>
        </w:rPr>
        <w:t>21</w:t>
      </w:r>
      <w:r w:rsidR="006D4E5A" w:rsidRPr="00B47EEB">
        <w:rPr>
          <w:rFonts w:ascii="Arial Narrow" w:hAnsi="Arial Narrow" w:cs="Arial"/>
        </w:rPr>
        <w:t xml:space="preserve"> </w:t>
      </w:r>
      <w:r w:rsidRPr="00B47EEB">
        <w:rPr>
          <w:rFonts w:ascii="Arial Narrow" w:hAnsi="Arial Narrow" w:cs="Arial"/>
        </w:rPr>
        <w:t>du</w:t>
      </w:r>
      <w:r w:rsidR="006D4E5A" w:rsidRPr="00B47EEB">
        <w:rPr>
          <w:rFonts w:ascii="Arial Narrow" w:hAnsi="Arial Narrow" w:cs="Arial"/>
        </w:rPr>
        <w:t xml:space="preserve"> </w:t>
      </w:r>
      <w:r w:rsidRPr="00B47EEB">
        <w:rPr>
          <w:rFonts w:ascii="Arial Narrow" w:hAnsi="Arial Narrow" w:cs="Arial"/>
        </w:rPr>
        <w:t>RGAO.</w:t>
      </w:r>
      <w:r w:rsidR="006D4E5A" w:rsidRPr="00B47EEB">
        <w:rPr>
          <w:rFonts w:ascii="Arial Narrow" w:hAnsi="Arial Narrow" w:cs="Arial"/>
        </w:rPr>
        <w:t xml:space="preserve"> </w:t>
      </w:r>
      <w:r w:rsidRPr="00B47EEB">
        <w:rPr>
          <w:rFonts w:ascii="Arial Narrow" w:hAnsi="Arial Narrow" w:cs="Arial"/>
        </w:rPr>
        <w:t>Le</w:t>
      </w:r>
      <w:r w:rsidR="006D4E5A" w:rsidRPr="00B47EEB">
        <w:rPr>
          <w:rFonts w:ascii="Arial Narrow" w:hAnsi="Arial Narrow" w:cs="Arial"/>
        </w:rPr>
        <w:t xml:space="preserve"> </w:t>
      </w:r>
      <w:r w:rsidRPr="00B47EEB">
        <w:rPr>
          <w:rFonts w:ascii="Arial Narrow" w:hAnsi="Arial Narrow" w:cs="Arial"/>
        </w:rPr>
        <w:t>retrait peut</w:t>
      </w:r>
      <w:r w:rsidR="006D4E5A" w:rsidRPr="00B47EEB">
        <w:rPr>
          <w:rFonts w:ascii="Arial Narrow" w:hAnsi="Arial Narrow" w:cs="Arial"/>
        </w:rPr>
        <w:t xml:space="preserve"> </w:t>
      </w:r>
      <w:r w:rsidRPr="00B47EEB">
        <w:rPr>
          <w:rFonts w:ascii="Arial Narrow" w:hAnsi="Arial Narrow" w:cs="Arial"/>
        </w:rPr>
        <w:t>également</w:t>
      </w:r>
      <w:r w:rsidR="006D4E5A" w:rsidRPr="00B47EEB">
        <w:rPr>
          <w:rFonts w:ascii="Arial Narrow" w:hAnsi="Arial Narrow" w:cs="Arial"/>
        </w:rPr>
        <w:t xml:space="preserve"> </w:t>
      </w:r>
      <w:r w:rsidRPr="00B47EEB">
        <w:rPr>
          <w:rFonts w:ascii="Arial Narrow" w:hAnsi="Arial Narrow" w:cs="Arial"/>
        </w:rPr>
        <w:t>être</w:t>
      </w:r>
      <w:r w:rsidR="006D4E5A" w:rsidRPr="00B47EEB">
        <w:rPr>
          <w:rFonts w:ascii="Arial Narrow" w:hAnsi="Arial Narrow" w:cs="Arial"/>
        </w:rPr>
        <w:t xml:space="preserve"> </w:t>
      </w:r>
      <w:r w:rsidRPr="00B47EEB">
        <w:rPr>
          <w:rFonts w:ascii="Arial Narrow" w:hAnsi="Arial Narrow" w:cs="Arial"/>
        </w:rPr>
        <w:t>notifié</w:t>
      </w:r>
      <w:r w:rsidR="006D4E5A" w:rsidRPr="00B47EEB">
        <w:rPr>
          <w:rFonts w:ascii="Arial Narrow" w:hAnsi="Arial Narrow" w:cs="Arial"/>
        </w:rPr>
        <w:t xml:space="preserve"> </w:t>
      </w:r>
      <w:r w:rsidRPr="00B47EEB">
        <w:rPr>
          <w:rFonts w:ascii="Arial Narrow" w:hAnsi="Arial Narrow" w:cs="Arial"/>
        </w:rPr>
        <w:t>par</w:t>
      </w:r>
      <w:r w:rsidR="006D4E5A" w:rsidRPr="00B47EEB">
        <w:rPr>
          <w:rFonts w:ascii="Arial Narrow" w:hAnsi="Arial Narrow" w:cs="Arial"/>
        </w:rPr>
        <w:t xml:space="preserve"> </w:t>
      </w:r>
      <w:r w:rsidRPr="00B47EEB">
        <w:rPr>
          <w:rFonts w:ascii="Arial Narrow" w:hAnsi="Arial Narrow" w:cs="Arial"/>
        </w:rPr>
        <w:t>télécopie</w:t>
      </w:r>
      <w:r w:rsidR="0088409A" w:rsidRPr="00B47EEB">
        <w:rPr>
          <w:rFonts w:ascii="Arial Narrow" w:hAnsi="Arial Narrow" w:cs="Arial"/>
        </w:rPr>
        <w:t xml:space="preserve"> ou e-mail</w:t>
      </w:r>
      <w:r w:rsidRPr="00B47EEB">
        <w:rPr>
          <w:rFonts w:ascii="Arial Narrow" w:hAnsi="Arial Narrow" w:cs="Arial"/>
        </w:rPr>
        <w:t>,</w:t>
      </w:r>
      <w:r w:rsidR="006D4E5A" w:rsidRPr="00B47EEB">
        <w:rPr>
          <w:rFonts w:ascii="Arial Narrow" w:hAnsi="Arial Narrow" w:cs="Arial"/>
        </w:rPr>
        <w:t xml:space="preserve"> </w:t>
      </w:r>
      <w:r w:rsidRPr="00B47EEB">
        <w:rPr>
          <w:rFonts w:ascii="Arial Narrow" w:hAnsi="Arial Narrow" w:cs="Arial"/>
        </w:rPr>
        <w:t>mais devra dans ce cas être confirmé par une notification écrite dûment signée, et dont la date,</w:t>
      </w:r>
      <w:r w:rsidR="006D4E5A" w:rsidRPr="00B47EEB">
        <w:rPr>
          <w:rFonts w:ascii="Arial Narrow" w:hAnsi="Arial Narrow" w:cs="Arial"/>
        </w:rPr>
        <w:t xml:space="preserve"> </w:t>
      </w:r>
      <w:r w:rsidRPr="00B47EEB">
        <w:rPr>
          <w:rFonts w:ascii="Arial Narrow" w:hAnsi="Arial Narrow" w:cs="Arial"/>
        </w:rPr>
        <w:t>le</w:t>
      </w:r>
      <w:r w:rsidR="006D4E5A" w:rsidRPr="00B47EEB">
        <w:rPr>
          <w:rFonts w:ascii="Arial Narrow" w:hAnsi="Arial Narrow" w:cs="Arial"/>
        </w:rPr>
        <w:t xml:space="preserve"> </w:t>
      </w:r>
      <w:r w:rsidRPr="00B47EEB">
        <w:rPr>
          <w:rFonts w:ascii="Arial Narrow" w:hAnsi="Arial Narrow" w:cs="Arial"/>
        </w:rPr>
        <w:t>cachet</w:t>
      </w:r>
      <w:r w:rsidR="006D4E5A" w:rsidRPr="00B47EEB">
        <w:rPr>
          <w:rFonts w:ascii="Arial Narrow" w:hAnsi="Arial Narrow" w:cs="Arial"/>
        </w:rPr>
        <w:t xml:space="preserve"> </w:t>
      </w:r>
      <w:r w:rsidRPr="00B47EEB">
        <w:rPr>
          <w:rFonts w:ascii="Arial Narrow" w:hAnsi="Arial Narrow" w:cs="Arial"/>
        </w:rPr>
        <w:t>postal</w:t>
      </w:r>
      <w:r w:rsidR="006D4E5A" w:rsidRPr="00B47EEB">
        <w:rPr>
          <w:rFonts w:ascii="Arial Narrow" w:hAnsi="Arial Narrow" w:cs="Arial"/>
        </w:rPr>
        <w:t xml:space="preserve"> </w:t>
      </w:r>
      <w:r w:rsidRPr="00B47EEB">
        <w:rPr>
          <w:rFonts w:ascii="Arial Narrow" w:hAnsi="Arial Narrow" w:cs="Arial"/>
        </w:rPr>
        <w:t>faisant</w:t>
      </w:r>
      <w:r w:rsidR="006D4E5A" w:rsidRPr="00B47EEB">
        <w:rPr>
          <w:rFonts w:ascii="Arial Narrow" w:hAnsi="Arial Narrow" w:cs="Arial"/>
        </w:rPr>
        <w:t xml:space="preserve"> </w:t>
      </w:r>
      <w:r w:rsidRPr="00B47EEB">
        <w:rPr>
          <w:rFonts w:ascii="Arial Narrow" w:hAnsi="Arial Narrow" w:cs="Arial"/>
        </w:rPr>
        <w:t>foi,</w:t>
      </w:r>
      <w:r w:rsidR="006D4E5A" w:rsidRPr="00B47EEB">
        <w:rPr>
          <w:rFonts w:ascii="Arial Narrow" w:hAnsi="Arial Narrow" w:cs="Arial"/>
        </w:rPr>
        <w:t xml:space="preserve"> </w:t>
      </w:r>
      <w:r w:rsidRPr="00B47EEB">
        <w:rPr>
          <w:rFonts w:ascii="Arial Narrow" w:hAnsi="Arial Narrow" w:cs="Arial"/>
        </w:rPr>
        <w:t>ne</w:t>
      </w:r>
      <w:r w:rsidR="006D4E5A" w:rsidRPr="00B47EEB">
        <w:rPr>
          <w:rFonts w:ascii="Arial Narrow" w:hAnsi="Arial Narrow" w:cs="Arial"/>
        </w:rPr>
        <w:t xml:space="preserve"> </w:t>
      </w:r>
      <w:r w:rsidRPr="00B47EEB">
        <w:rPr>
          <w:rFonts w:ascii="Arial Narrow" w:hAnsi="Arial Narrow" w:cs="Arial"/>
        </w:rPr>
        <w:t>sera</w:t>
      </w:r>
      <w:r w:rsidR="006D4E5A" w:rsidRPr="00B47EEB">
        <w:rPr>
          <w:rFonts w:ascii="Arial Narrow" w:hAnsi="Arial Narrow" w:cs="Arial"/>
        </w:rPr>
        <w:t xml:space="preserve"> </w:t>
      </w:r>
      <w:r w:rsidRPr="00B47EEB">
        <w:rPr>
          <w:rFonts w:ascii="Arial Narrow" w:hAnsi="Arial Narrow" w:cs="Arial"/>
        </w:rPr>
        <w:t>pas postérieure</w:t>
      </w:r>
      <w:r w:rsidR="006D4E5A" w:rsidRPr="00B47EEB">
        <w:rPr>
          <w:rFonts w:ascii="Arial Narrow" w:hAnsi="Arial Narrow" w:cs="Arial"/>
        </w:rPr>
        <w:t xml:space="preserve"> </w:t>
      </w:r>
      <w:r w:rsidRPr="00B47EEB">
        <w:rPr>
          <w:rFonts w:ascii="Arial Narrow" w:hAnsi="Arial Narrow" w:cs="Arial"/>
        </w:rPr>
        <w:t>à</w:t>
      </w:r>
      <w:r w:rsidR="006D4E5A" w:rsidRPr="00B47EEB">
        <w:rPr>
          <w:rFonts w:ascii="Arial Narrow" w:hAnsi="Arial Narrow" w:cs="Arial"/>
        </w:rPr>
        <w:t xml:space="preserve"> </w:t>
      </w:r>
      <w:r w:rsidRPr="00B47EEB">
        <w:rPr>
          <w:rFonts w:ascii="Arial Narrow" w:hAnsi="Arial Narrow" w:cs="Arial"/>
        </w:rPr>
        <w:t>la</w:t>
      </w:r>
      <w:r w:rsidR="006D4E5A" w:rsidRPr="00B47EEB">
        <w:rPr>
          <w:rFonts w:ascii="Arial Narrow" w:hAnsi="Arial Narrow" w:cs="Arial"/>
        </w:rPr>
        <w:t xml:space="preserve"> </w:t>
      </w:r>
      <w:r w:rsidRPr="00B47EEB">
        <w:rPr>
          <w:rFonts w:ascii="Arial Narrow" w:hAnsi="Arial Narrow" w:cs="Arial"/>
        </w:rPr>
        <w:t>date</w:t>
      </w:r>
      <w:r w:rsidR="006D4E5A" w:rsidRPr="00B47EEB">
        <w:rPr>
          <w:rFonts w:ascii="Arial Narrow" w:hAnsi="Arial Narrow" w:cs="Arial"/>
        </w:rPr>
        <w:t xml:space="preserve"> </w:t>
      </w:r>
      <w:r w:rsidRPr="00B47EEB">
        <w:rPr>
          <w:rFonts w:ascii="Arial Narrow" w:hAnsi="Arial Narrow" w:cs="Arial"/>
        </w:rPr>
        <w:t>limite</w:t>
      </w:r>
      <w:r w:rsidR="006D4E5A" w:rsidRPr="00B47EEB">
        <w:rPr>
          <w:rFonts w:ascii="Arial Narrow" w:hAnsi="Arial Narrow" w:cs="Arial"/>
        </w:rPr>
        <w:t xml:space="preserve"> </w:t>
      </w:r>
      <w:r w:rsidRPr="00B47EEB">
        <w:rPr>
          <w:rFonts w:ascii="Arial Narrow" w:hAnsi="Arial Narrow" w:cs="Arial"/>
        </w:rPr>
        <w:t>fixée</w:t>
      </w:r>
      <w:r w:rsidR="006D4E5A" w:rsidRPr="00B47EEB">
        <w:rPr>
          <w:rFonts w:ascii="Arial Narrow" w:hAnsi="Arial Narrow" w:cs="Arial"/>
        </w:rPr>
        <w:t xml:space="preserve"> </w:t>
      </w:r>
      <w:r w:rsidRPr="00B47EEB">
        <w:rPr>
          <w:rFonts w:ascii="Arial Narrow" w:hAnsi="Arial Narrow" w:cs="Arial"/>
        </w:rPr>
        <w:t>pour</w:t>
      </w:r>
      <w:r w:rsidR="006D4E5A" w:rsidRPr="00B47EEB">
        <w:rPr>
          <w:rFonts w:ascii="Arial Narrow" w:hAnsi="Arial Narrow" w:cs="Arial"/>
        </w:rPr>
        <w:t xml:space="preserve"> </w:t>
      </w:r>
      <w:r w:rsidRPr="00B47EEB">
        <w:rPr>
          <w:rFonts w:ascii="Arial Narrow" w:hAnsi="Arial Narrow" w:cs="Arial"/>
        </w:rPr>
        <w:t>le</w:t>
      </w:r>
      <w:r w:rsidR="006D4E5A" w:rsidRPr="00B47EEB">
        <w:rPr>
          <w:rFonts w:ascii="Arial Narrow" w:hAnsi="Arial Narrow" w:cs="Arial"/>
        </w:rPr>
        <w:t xml:space="preserve"> </w:t>
      </w:r>
      <w:r w:rsidRPr="00B47EEB">
        <w:rPr>
          <w:rFonts w:ascii="Arial Narrow" w:hAnsi="Arial Narrow" w:cs="Arial"/>
        </w:rPr>
        <w:t>dépôt des</w:t>
      </w:r>
      <w:r w:rsidR="006D4E5A" w:rsidRPr="00B47EEB">
        <w:rPr>
          <w:rFonts w:ascii="Arial Narrow" w:hAnsi="Arial Narrow" w:cs="Arial"/>
        </w:rPr>
        <w:t xml:space="preserve"> </w:t>
      </w:r>
      <w:r w:rsidRPr="00B47EEB">
        <w:rPr>
          <w:rFonts w:ascii="Arial Narrow" w:hAnsi="Arial Narrow" w:cs="Arial"/>
        </w:rPr>
        <w:t>offres.</w:t>
      </w:r>
    </w:p>
    <w:p w14:paraId="72F6CFF1" w14:textId="51045B55" w:rsidR="00273DD0" w:rsidRPr="00B47EEB" w:rsidRDefault="00353DCC" w:rsidP="0059559B">
      <w:pPr>
        <w:widowControl w:val="0"/>
        <w:tabs>
          <w:tab w:val="left" w:pos="1240"/>
          <w:tab w:val="left" w:pos="2060"/>
          <w:tab w:val="left" w:pos="2760"/>
          <w:tab w:val="left" w:pos="3300"/>
        </w:tabs>
        <w:autoSpaceDE w:val="0"/>
        <w:spacing w:after="60"/>
        <w:jc w:val="both"/>
        <w:rPr>
          <w:rFonts w:ascii="Arial Narrow" w:hAnsi="Arial Narrow" w:cs="Arial"/>
        </w:rPr>
      </w:pPr>
      <w:r w:rsidRPr="00B47EEB">
        <w:rPr>
          <w:rFonts w:ascii="Arial Narrow" w:hAnsi="Arial Narrow" w:cs="Arial"/>
          <w:b/>
        </w:rPr>
        <w:t>24.3</w:t>
      </w:r>
      <w:r w:rsidRPr="00B47EEB">
        <w:rPr>
          <w:rFonts w:ascii="Arial Narrow" w:hAnsi="Arial Narrow" w:cs="Arial"/>
        </w:rPr>
        <w:t xml:space="preserve">. </w:t>
      </w:r>
      <w:r w:rsidRPr="00B47EEB">
        <w:rPr>
          <w:rFonts w:ascii="Arial Narrow" w:hAnsi="Arial Narrow" w:cs="Arial"/>
          <w:spacing w:val="5"/>
        </w:rPr>
        <w:t>Le</w:t>
      </w:r>
      <w:r w:rsidRPr="00B47EEB">
        <w:rPr>
          <w:rFonts w:ascii="Arial Narrow" w:hAnsi="Arial Narrow" w:cs="Arial"/>
        </w:rPr>
        <w:t>s</w:t>
      </w:r>
      <w:r w:rsidR="006D4E5A" w:rsidRPr="00B47EEB">
        <w:rPr>
          <w:rFonts w:ascii="Arial Narrow" w:hAnsi="Arial Narrow" w:cs="Arial"/>
        </w:rPr>
        <w:t xml:space="preserve"> </w:t>
      </w:r>
      <w:r w:rsidRPr="00B47EEB">
        <w:rPr>
          <w:rFonts w:ascii="Arial Narrow" w:hAnsi="Arial Narrow" w:cs="Arial"/>
          <w:spacing w:val="5"/>
        </w:rPr>
        <w:t>offre</w:t>
      </w:r>
      <w:r w:rsidRPr="00B47EEB">
        <w:rPr>
          <w:rFonts w:ascii="Arial Narrow" w:hAnsi="Arial Narrow" w:cs="Arial"/>
        </w:rPr>
        <w:t>s</w:t>
      </w:r>
      <w:r w:rsidR="006D4E5A" w:rsidRPr="00B47EEB">
        <w:rPr>
          <w:rFonts w:ascii="Arial Narrow" w:hAnsi="Arial Narrow" w:cs="Arial"/>
        </w:rPr>
        <w:t xml:space="preserve"> </w:t>
      </w:r>
      <w:r w:rsidRPr="00B47EEB">
        <w:rPr>
          <w:rFonts w:ascii="Arial Narrow" w:hAnsi="Arial Narrow" w:cs="Arial"/>
          <w:spacing w:val="5"/>
        </w:rPr>
        <w:t>don</w:t>
      </w:r>
      <w:r w:rsidRPr="00B47EEB">
        <w:rPr>
          <w:rFonts w:ascii="Arial Narrow" w:hAnsi="Arial Narrow" w:cs="Arial"/>
        </w:rPr>
        <w:t xml:space="preserve">t </w:t>
      </w:r>
      <w:r w:rsidRPr="00B47EEB">
        <w:rPr>
          <w:rFonts w:ascii="Arial Narrow" w:hAnsi="Arial Narrow" w:cs="Arial"/>
          <w:spacing w:val="5"/>
        </w:rPr>
        <w:t>le</w:t>
      </w:r>
      <w:r w:rsidRPr="00B47EEB">
        <w:rPr>
          <w:rFonts w:ascii="Arial Narrow" w:hAnsi="Arial Narrow" w:cs="Arial"/>
        </w:rPr>
        <w:t xml:space="preserve">s </w:t>
      </w:r>
      <w:r w:rsidRPr="00B47EEB">
        <w:rPr>
          <w:rFonts w:ascii="Arial Narrow" w:hAnsi="Arial Narrow" w:cs="Arial"/>
          <w:spacing w:val="5"/>
        </w:rPr>
        <w:t xml:space="preserve">Soumissionnaires </w:t>
      </w:r>
      <w:r w:rsidRPr="00B47EEB">
        <w:rPr>
          <w:rFonts w:ascii="Arial Narrow" w:hAnsi="Arial Narrow" w:cs="Arial"/>
        </w:rPr>
        <w:t>demandent</w:t>
      </w:r>
      <w:r w:rsidR="006D4E5A" w:rsidRPr="00B47EEB">
        <w:rPr>
          <w:rFonts w:ascii="Arial Narrow" w:hAnsi="Arial Narrow" w:cs="Arial"/>
        </w:rPr>
        <w:t xml:space="preserve"> </w:t>
      </w:r>
      <w:r w:rsidRPr="00B47EEB">
        <w:rPr>
          <w:rFonts w:ascii="Arial Narrow" w:hAnsi="Arial Narrow" w:cs="Arial"/>
        </w:rPr>
        <w:t>le</w:t>
      </w:r>
      <w:r w:rsidR="006D4E5A" w:rsidRPr="00B47EEB">
        <w:rPr>
          <w:rFonts w:ascii="Arial Narrow" w:hAnsi="Arial Narrow" w:cs="Arial"/>
        </w:rPr>
        <w:t xml:space="preserve"> </w:t>
      </w:r>
      <w:r w:rsidRPr="00B47EEB">
        <w:rPr>
          <w:rFonts w:ascii="Arial Narrow" w:hAnsi="Arial Narrow" w:cs="Arial"/>
        </w:rPr>
        <w:t>retrait</w:t>
      </w:r>
      <w:r w:rsidR="006D4E5A" w:rsidRPr="00B47EEB">
        <w:rPr>
          <w:rFonts w:ascii="Arial Narrow" w:hAnsi="Arial Narrow" w:cs="Arial"/>
        </w:rPr>
        <w:t xml:space="preserve"> </w:t>
      </w:r>
      <w:r w:rsidRPr="00B47EEB">
        <w:rPr>
          <w:rFonts w:ascii="Arial Narrow" w:hAnsi="Arial Narrow" w:cs="Arial"/>
        </w:rPr>
        <w:t>en</w:t>
      </w:r>
      <w:r w:rsidR="006D4E5A" w:rsidRPr="00B47EEB">
        <w:rPr>
          <w:rFonts w:ascii="Arial Narrow" w:hAnsi="Arial Narrow" w:cs="Arial"/>
        </w:rPr>
        <w:t xml:space="preserve"> </w:t>
      </w:r>
      <w:r w:rsidRPr="00B47EEB">
        <w:rPr>
          <w:rFonts w:ascii="Arial Narrow" w:hAnsi="Arial Narrow" w:cs="Arial"/>
        </w:rPr>
        <w:t>application</w:t>
      </w:r>
      <w:r w:rsidR="006D4E5A" w:rsidRPr="00B47EEB">
        <w:rPr>
          <w:rFonts w:ascii="Arial Narrow" w:hAnsi="Arial Narrow" w:cs="Arial"/>
        </w:rPr>
        <w:t xml:space="preserve"> </w:t>
      </w:r>
      <w:r w:rsidRPr="00B47EEB">
        <w:rPr>
          <w:rFonts w:ascii="Arial Narrow" w:hAnsi="Arial Narrow" w:cs="Arial"/>
        </w:rPr>
        <w:t>de</w:t>
      </w:r>
      <w:r w:rsidR="006D4E5A" w:rsidRPr="00B47EEB">
        <w:rPr>
          <w:rFonts w:ascii="Arial Narrow" w:hAnsi="Arial Narrow" w:cs="Arial"/>
        </w:rPr>
        <w:t xml:space="preserve"> </w:t>
      </w:r>
      <w:r w:rsidRPr="00B47EEB">
        <w:rPr>
          <w:rFonts w:ascii="Arial Narrow" w:hAnsi="Arial Narrow" w:cs="Arial"/>
        </w:rPr>
        <w:t>l’article</w:t>
      </w:r>
      <w:r w:rsidR="001E57CA" w:rsidRPr="00B47EEB">
        <w:rPr>
          <w:rFonts w:ascii="Arial Narrow" w:hAnsi="Arial Narrow" w:cs="Arial"/>
        </w:rPr>
        <w:t xml:space="preserve"> </w:t>
      </w:r>
      <w:r w:rsidRPr="00B47EEB">
        <w:rPr>
          <w:rFonts w:ascii="Arial Narrow" w:hAnsi="Arial Narrow" w:cs="Arial"/>
        </w:rPr>
        <w:t>24.1 leur seront retournées sans avoir été ouvertes.</w:t>
      </w:r>
    </w:p>
    <w:p w14:paraId="019446CB" w14:textId="421401D6"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b/>
        </w:rPr>
        <w:t>24.4</w:t>
      </w:r>
      <w:r w:rsidRPr="00B47EEB">
        <w:rPr>
          <w:rFonts w:ascii="Arial Narrow" w:hAnsi="Arial Narrow" w:cs="Arial"/>
        </w:rPr>
        <w:t xml:space="preserve">. </w:t>
      </w:r>
      <w:r w:rsidRPr="00B47EEB">
        <w:rPr>
          <w:rFonts w:ascii="Arial Narrow" w:hAnsi="Arial Narrow" w:cs="Arial"/>
          <w:spacing w:val="5"/>
        </w:rPr>
        <w:t>Aucun</w:t>
      </w:r>
      <w:r w:rsidRPr="00B47EEB">
        <w:rPr>
          <w:rFonts w:ascii="Arial Narrow" w:hAnsi="Arial Narrow" w:cs="Arial"/>
        </w:rPr>
        <w:t xml:space="preserve">e </w:t>
      </w:r>
      <w:r w:rsidRPr="00B47EEB">
        <w:rPr>
          <w:rFonts w:ascii="Arial Narrow" w:hAnsi="Arial Narrow" w:cs="Arial"/>
          <w:spacing w:val="5"/>
        </w:rPr>
        <w:t>offr</w:t>
      </w:r>
      <w:r w:rsidRPr="00B47EEB">
        <w:rPr>
          <w:rFonts w:ascii="Arial Narrow" w:hAnsi="Arial Narrow" w:cs="Arial"/>
        </w:rPr>
        <w:t xml:space="preserve">e </w:t>
      </w:r>
      <w:r w:rsidRPr="00B47EEB">
        <w:rPr>
          <w:rFonts w:ascii="Arial Narrow" w:hAnsi="Arial Narrow" w:cs="Arial"/>
          <w:spacing w:val="5"/>
        </w:rPr>
        <w:t>n</w:t>
      </w:r>
      <w:r w:rsidRPr="00B47EEB">
        <w:rPr>
          <w:rFonts w:ascii="Arial Narrow" w:hAnsi="Arial Narrow" w:cs="Arial"/>
        </w:rPr>
        <w:t xml:space="preserve">e </w:t>
      </w:r>
      <w:r w:rsidRPr="00B47EEB">
        <w:rPr>
          <w:rFonts w:ascii="Arial Narrow" w:hAnsi="Arial Narrow" w:cs="Arial"/>
          <w:spacing w:val="5"/>
        </w:rPr>
        <w:t>peu</w:t>
      </w:r>
      <w:r w:rsidRPr="00B47EEB">
        <w:rPr>
          <w:rFonts w:ascii="Arial Narrow" w:hAnsi="Arial Narrow" w:cs="Arial"/>
        </w:rPr>
        <w:t xml:space="preserve">t </w:t>
      </w:r>
      <w:r w:rsidRPr="00B47EEB">
        <w:rPr>
          <w:rFonts w:ascii="Arial Narrow" w:hAnsi="Arial Narrow" w:cs="Arial"/>
          <w:spacing w:val="5"/>
        </w:rPr>
        <w:t>êtr</w:t>
      </w:r>
      <w:r w:rsidRPr="00B47EEB">
        <w:rPr>
          <w:rFonts w:ascii="Arial Narrow" w:hAnsi="Arial Narrow" w:cs="Arial"/>
        </w:rPr>
        <w:t xml:space="preserve">e </w:t>
      </w:r>
      <w:r w:rsidRPr="00B47EEB">
        <w:rPr>
          <w:rFonts w:ascii="Arial Narrow" w:hAnsi="Arial Narrow" w:cs="Arial"/>
          <w:spacing w:val="5"/>
        </w:rPr>
        <w:t>retiré</w:t>
      </w:r>
      <w:r w:rsidRPr="00B47EEB">
        <w:rPr>
          <w:rFonts w:ascii="Arial Narrow" w:hAnsi="Arial Narrow" w:cs="Arial"/>
        </w:rPr>
        <w:t xml:space="preserve">e </w:t>
      </w:r>
      <w:r w:rsidRPr="00B47EEB">
        <w:rPr>
          <w:rFonts w:ascii="Arial Narrow" w:hAnsi="Arial Narrow" w:cs="Arial"/>
          <w:spacing w:val="5"/>
        </w:rPr>
        <w:t xml:space="preserve">dans </w:t>
      </w:r>
      <w:r w:rsidRPr="00B47EEB">
        <w:rPr>
          <w:rFonts w:ascii="Arial Narrow" w:hAnsi="Arial Narrow" w:cs="Arial"/>
        </w:rPr>
        <w:t>l’intervalle compris entre la date limite de dépôt</w:t>
      </w:r>
      <w:r w:rsidR="006D4E5A" w:rsidRPr="00B47EEB">
        <w:rPr>
          <w:rFonts w:ascii="Arial Narrow" w:hAnsi="Arial Narrow" w:cs="Arial"/>
        </w:rPr>
        <w:t xml:space="preserve"> </w:t>
      </w:r>
      <w:r w:rsidRPr="00B47EEB">
        <w:rPr>
          <w:rFonts w:ascii="Arial Narrow" w:hAnsi="Arial Narrow" w:cs="Arial"/>
        </w:rPr>
        <w:t>des</w:t>
      </w:r>
      <w:r w:rsidR="006D4E5A" w:rsidRPr="00B47EEB">
        <w:rPr>
          <w:rFonts w:ascii="Arial Narrow" w:hAnsi="Arial Narrow" w:cs="Arial"/>
        </w:rPr>
        <w:t xml:space="preserve"> </w:t>
      </w:r>
      <w:r w:rsidRPr="00B47EEB">
        <w:rPr>
          <w:rFonts w:ascii="Arial Narrow" w:hAnsi="Arial Narrow" w:cs="Arial"/>
        </w:rPr>
        <w:t>offres</w:t>
      </w:r>
      <w:r w:rsidR="006D4E5A" w:rsidRPr="00B47EEB">
        <w:rPr>
          <w:rFonts w:ascii="Arial Narrow" w:hAnsi="Arial Narrow" w:cs="Arial"/>
        </w:rPr>
        <w:t xml:space="preserve"> </w:t>
      </w:r>
      <w:r w:rsidRPr="00B47EEB">
        <w:rPr>
          <w:rFonts w:ascii="Arial Narrow" w:hAnsi="Arial Narrow" w:cs="Arial"/>
        </w:rPr>
        <w:t>et</w:t>
      </w:r>
      <w:r w:rsidR="006D4E5A" w:rsidRPr="00B47EEB">
        <w:rPr>
          <w:rFonts w:ascii="Arial Narrow" w:hAnsi="Arial Narrow" w:cs="Arial"/>
        </w:rPr>
        <w:t xml:space="preserve"> </w:t>
      </w:r>
      <w:r w:rsidRPr="00B47EEB">
        <w:rPr>
          <w:rFonts w:ascii="Arial Narrow" w:hAnsi="Arial Narrow" w:cs="Arial"/>
        </w:rPr>
        <w:t>l’expiration</w:t>
      </w:r>
      <w:r w:rsidR="006D4E5A" w:rsidRPr="00B47EEB">
        <w:rPr>
          <w:rFonts w:ascii="Arial Narrow" w:hAnsi="Arial Narrow" w:cs="Arial"/>
        </w:rPr>
        <w:t xml:space="preserve"> </w:t>
      </w:r>
      <w:r w:rsidRPr="00B47EEB">
        <w:rPr>
          <w:rFonts w:ascii="Arial Narrow" w:hAnsi="Arial Narrow" w:cs="Arial"/>
        </w:rPr>
        <w:t>de</w:t>
      </w:r>
      <w:r w:rsidR="006D4E5A" w:rsidRPr="00B47EEB">
        <w:rPr>
          <w:rFonts w:ascii="Arial Narrow" w:hAnsi="Arial Narrow" w:cs="Arial"/>
        </w:rPr>
        <w:t xml:space="preserve"> </w:t>
      </w:r>
      <w:r w:rsidRPr="00B47EEB">
        <w:rPr>
          <w:rFonts w:ascii="Arial Narrow" w:hAnsi="Arial Narrow" w:cs="Arial"/>
        </w:rPr>
        <w:t>la</w:t>
      </w:r>
      <w:r w:rsidR="006D4E5A" w:rsidRPr="00B47EEB">
        <w:rPr>
          <w:rFonts w:ascii="Arial Narrow" w:hAnsi="Arial Narrow" w:cs="Arial"/>
        </w:rPr>
        <w:t xml:space="preserve"> </w:t>
      </w:r>
      <w:r w:rsidRPr="00B47EEB">
        <w:rPr>
          <w:rFonts w:ascii="Arial Narrow" w:hAnsi="Arial Narrow" w:cs="Arial"/>
        </w:rPr>
        <w:t>période de</w:t>
      </w:r>
      <w:r w:rsidR="006D4E5A" w:rsidRPr="00B47EEB">
        <w:rPr>
          <w:rFonts w:ascii="Arial Narrow" w:hAnsi="Arial Narrow" w:cs="Arial"/>
        </w:rPr>
        <w:t xml:space="preserve"> </w:t>
      </w:r>
      <w:r w:rsidRPr="00B47EEB">
        <w:rPr>
          <w:rFonts w:ascii="Arial Narrow" w:hAnsi="Arial Narrow" w:cs="Arial"/>
        </w:rPr>
        <w:t>validité</w:t>
      </w:r>
      <w:r w:rsidR="006D4E5A" w:rsidRPr="00B47EEB">
        <w:rPr>
          <w:rFonts w:ascii="Arial Narrow" w:hAnsi="Arial Narrow" w:cs="Arial"/>
        </w:rPr>
        <w:t xml:space="preserve"> </w:t>
      </w:r>
      <w:r w:rsidRPr="00B47EEB">
        <w:rPr>
          <w:rFonts w:ascii="Arial Narrow" w:hAnsi="Arial Narrow" w:cs="Arial"/>
        </w:rPr>
        <w:t>de</w:t>
      </w:r>
      <w:r w:rsidR="006D4E5A" w:rsidRPr="00B47EEB">
        <w:rPr>
          <w:rFonts w:ascii="Arial Narrow" w:hAnsi="Arial Narrow" w:cs="Arial"/>
        </w:rPr>
        <w:t xml:space="preserve"> </w:t>
      </w:r>
      <w:r w:rsidRPr="00B47EEB">
        <w:rPr>
          <w:rFonts w:ascii="Arial Narrow" w:hAnsi="Arial Narrow" w:cs="Arial"/>
        </w:rPr>
        <w:t>l’offre</w:t>
      </w:r>
      <w:r w:rsidR="006D4E5A" w:rsidRPr="00B47EEB">
        <w:rPr>
          <w:rFonts w:ascii="Arial Narrow" w:hAnsi="Arial Narrow" w:cs="Arial"/>
        </w:rPr>
        <w:t xml:space="preserve"> </w:t>
      </w:r>
      <w:r w:rsidRPr="00B47EEB">
        <w:rPr>
          <w:rFonts w:ascii="Arial Narrow" w:hAnsi="Arial Narrow" w:cs="Arial"/>
        </w:rPr>
        <w:t>spécifiée</w:t>
      </w:r>
      <w:r w:rsidR="006D4E5A" w:rsidRPr="00B47EEB">
        <w:rPr>
          <w:rFonts w:ascii="Arial Narrow" w:hAnsi="Arial Narrow" w:cs="Arial"/>
        </w:rPr>
        <w:t xml:space="preserve"> </w:t>
      </w:r>
      <w:r w:rsidRPr="00B47EEB">
        <w:rPr>
          <w:rFonts w:ascii="Arial Narrow" w:hAnsi="Arial Narrow" w:cs="Arial"/>
        </w:rPr>
        <w:t>par</w:t>
      </w:r>
      <w:r w:rsidR="006D4E5A" w:rsidRPr="00B47EEB">
        <w:rPr>
          <w:rFonts w:ascii="Arial Narrow" w:hAnsi="Arial Narrow" w:cs="Arial"/>
        </w:rPr>
        <w:t xml:space="preserve"> </w:t>
      </w:r>
      <w:r w:rsidRPr="00B47EEB">
        <w:rPr>
          <w:rFonts w:ascii="Arial Narrow" w:hAnsi="Arial Narrow" w:cs="Arial"/>
        </w:rPr>
        <w:t>le</w:t>
      </w:r>
      <w:r w:rsidR="006D4E5A" w:rsidRPr="00B47EEB">
        <w:rPr>
          <w:rFonts w:ascii="Arial Narrow" w:hAnsi="Arial Narrow" w:cs="Arial"/>
        </w:rPr>
        <w:t xml:space="preserve"> </w:t>
      </w:r>
      <w:r w:rsidRPr="00B47EEB">
        <w:rPr>
          <w:rFonts w:ascii="Arial Narrow" w:hAnsi="Arial Narrow" w:cs="Arial"/>
        </w:rPr>
        <w:t>modèle</w:t>
      </w:r>
      <w:r w:rsidR="006D4E5A" w:rsidRPr="00B47EEB">
        <w:rPr>
          <w:rFonts w:ascii="Arial Narrow" w:hAnsi="Arial Narrow" w:cs="Arial"/>
        </w:rPr>
        <w:t xml:space="preserve"> </w:t>
      </w:r>
      <w:r w:rsidRPr="00B47EEB">
        <w:rPr>
          <w:rFonts w:ascii="Arial Narrow" w:hAnsi="Arial Narrow" w:cs="Arial"/>
        </w:rPr>
        <w:t>de soumission. Tout retrait par un Soumissionnaire de son offre pendant cet inte</w:t>
      </w:r>
      <w:r w:rsidR="008445D2" w:rsidRPr="00B47EEB">
        <w:rPr>
          <w:rFonts w:ascii="Arial Narrow" w:hAnsi="Arial Narrow" w:cs="Arial"/>
        </w:rPr>
        <w:t>rvalle entraine la confiscation du cautionnement</w:t>
      </w:r>
      <w:r w:rsidR="009567B9" w:rsidRPr="00B47EEB">
        <w:rPr>
          <w:rFonts w:ascii="Arial Narrow" w:hAnsi="Arial Narrow" w:cs="Arial"/>
        </w:rPr>
        <w:t xml:space="preserve"> de soumission</w:t>
      </w:r>
      <w:r w:rsidRPr="00B47EEB">
        <w:rPr>
          <w:rFonts w:ascii="Arial Narrow" w:hAnsi="Arial Narrow" w:cs="Arial"/>
        </w:rPr>
        <w:t xml:space="preserve"> conformément aux dispositions de</w:t>
      </w:r>
      <w:r w:rsidR="006D4E5A" w:rsidRPr="00B47EEB">
        <w:rPr>
          <w:rFonts w:ascii="Arial Narrow" w:hAnsi="Arial Narrow" w:cs="Arial"/>
        </w:rPr>
        <w:t xml:space="preserve"> </w:t>
      </w:r>
      <w:r w:rsidRPr="00B47EEB">
        <w:rPr>
          <w:rFonts w:ascii="Arial Narrow" w:hAnsi="Arial Narrow" w:cs="Arial"/>
        </w:rPr>
        <w:t>l'article</w:t>
      </w:r>
      <w:r w:rsidR="006D4E5A" w:rsidRPr="00B47EEB">
        <w:rPr>
          <w:rFonts w:ascii="Arial Narrow" w:hAnsi="Arial Narrow" w:cs="Arial"/>
        </w:rPr>
        <w:t xml:space="preserve"> </w:t>
      </w:r>
      <w:r w:rsidRPr="00B47EEB">
        <w:rPr>
          <w:rFonts w:ascii="Arial Narrow" w:hAnsi="Arial Narrow" w:cs="Arial"/>
        </w:rPr>
        <w:t>17.</w:t>
      </w:r>
      <w:r w:rsidR="00CE6D4B" w:rsidRPr="00B47EEB">
        <w:rPr>
          <w:rFonts w:ascii="Arial Narrow" w:hAnsi="Arial Narrow" w:cs="Arial"/>
        </w:rPr>
        <w:t>7</w:t>
      </w:r>
      <w:r w:rsidR="006D4E5A" w:rsidRPr="00B47EEB">
        <w:rPr>
          <w:rFonts w:ascii="Arial Narrow" w:hAnsi="Arial Narrow" w:cs="Arial"/>
        </w:rPr>
        <w:t xml:space="preserve"> </w:t>
      </w:r>
      <w:r w:rsidRPr="00B47EEB">
        <w:rPr>
          <w:rFonts w:ascii="Arial Narrow" w:hAnsi="Arial Narrow" w:cs="Arial"/>
        </w:rPr>
        <w:t>du</w:t>
      </w:r>
      <w:r w:rsidR="006D4E5A" w:rsidRPr="00B47EEB">
        <w:rPr>
          <w:rFonts w:ascii="Arial Narrow" w:hAnsi="Arial Narrow" w:cs="Arial"/>
        </w:rPr>
        <w:t xml:space="preserve"> </w:t>
      </w:r>
      <w:r w:rsidRPr="00B47EEB">
        <w:rPr>
          <w:rFonts w:ascii="Arial Narrow" w:hAnsi="Arial Narrow" w:cs="Arial"/>
        </w:rPr>
        <w:t>RGAO.</w:t>
      </w:r>
    </w:p>
    <w:p w14:paraId="2CAADB04" w14:textId="77777777" w:rsidR="008445D2" w:rsidRPr="00B47EEB" w:rsidRDefault="008445D2" w:rsidP="0059559B">
      <w:pPr>
        <w:widowControl w:val="0"/>
        <w:autoSpaceDE w:val="0"/>
        <w:adjustRightInd w:val="0"/>
        <w:spacing w:after="60"/>
        <w:ind w:left="624" w:right="90" w:hanging="624"/>
        <w:jc w:val="both"/>
        <w:rPr>
          <w:rFonts w:ascii="Arial Narrow" w:hAnsi="Arial Narrow" w:cs="Arial"/>
          <w:b/>
        </w:rPr>
      </w:pPr>
      <w:r w:rsidRPr="00B47EEB">
        <w:rPr>
          <w:rFonts w:ascii="Arial Narrow" w:hAnsi="Arial Narrow" w:cs="Arial"/>
          <w:b/>
        </w:rPr>
        <w:t>Pour les soumissions en ligne,</w:t>
      </w:r>
    </w:p>
    <w:p w14:paraId="05864F97" w14:textId="06820D76" w:rsidR="008445D2" w:rsidRPr="00B47EEB" w:rsidRDefault="008445D2" w:rsidP="0059559B">
      <w:pPr>
        <w:widowControl w:val="0"/>
        <w:autoSpaceDE w:val="0"/>
        <w:adjustRightInd w:val="0"/>
        <w:spacing w:after="60"/>
        <w:ind w:right="90"/>
        <w:jc w:val="both"/>
        <w:rPr>
          <w:rFonts w:ascii="Arial Narrow" w:hAnsi="Arial Narrow" w:cs="Arial"/>
        </w:rPr>
      </w:pPr>
      <w:bookmarkStart w:id="127" w:name="_Hlk523209148"/>
      <w:r w:rsidRPr="00B47EEB">
        <w:rPr>
          <w:rFonts w:ascii="Arial Narrow" w:hAnsi="Arial Narrow"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B47EEB" w:rsidRDefault="008445D2" w:rsidP="0059559B">
      <w:pPr>
        <w:widowControl w:val="0"/>
        <w:autoSpaceDE w:val="0"/>
        <w:adjustRightInd w:val="0"/>
        <w:spacing w:after="60"/>
        <w:ind w:right="90"/>
        <w:jc w:val="both"/>
        <w:rPr>
          <w:rFonts w:ascii="Arial Narrow" w:hAnsi="Arial Narrow" w:cs="Arial"/>
        </w:rPr>
      </w:pPr>
      <w:r w:rsidRPr="00B47EEB">
        <w:rPr>
          <w:rFonts w:ascii="Arial Narrow" w:hAnsi="Arial Narrow" w:cs="Arial"/>
        </w:rPr>
        <w:t>24.6 La modification, le remplacement ou le retrait de la copie de sauvegarde se fait conformément aux dispositions de l’article 24 alinéas 1 à 4.</w:t>
      </w:r>
      <w:bookmarkEnd w:id="127"/>
    </w:p>
    <w:p w14:paraId="4D562DB1" w14:textId="008177AD" w:rsidR="00273DD0" w:rsidRPr="00B47EEB" w:rsidRDefault="00353DCC" w:rsidP="0059559B">
      <w:pPr>
        <w:pStyle w:val="RGAOpartie"/>
        <w:spacing w:line="240" w:lineRule="auto"/>
      </w:pPr>
      <w:bookmarkStart w:id="128" w:name="_Toc530307932"/>
      <w:bookmarkStart w:id="129" w:name="_Toc97557054"/>
      <w:bookmarkStart w:id="130" w:name="_Toc163062720"/>
      <w:r w:rsidRPr="00B47EEB">
        <w:t>Ouverture</w:t>
      </w:r>
      <w:r w:rsidR="00FA032C" w:rsidRPr="00B47EEB">
        <w:t xml:space="preserve"> </w:t>
      </w:r>
      <w:r w:rsidRPr="00B47EEB">
        <w:t>des</w:t>
      </w:r>
      <w:r w:rsidR="00FA032C" w:rsidRPr="00B47EEB">
        <w:t xml:space="preserve"> </w:t>
      </w:r>
      <w:r w:rsidRPr="00B47EEB">
        <w:t>plis</w:t>
      </w:r>
      <w:r w:rsidR="00FA032C" w:rsidRPr="00B47EEB">
        <w:t xml:space="preserve"> </w:t>
      </w:r>
      <w:r w:rsidRPr="00B47EEB">
        <w:t>et</w:t>
      </w:r>
      <w:r w:rsidR="00FA032C" w:rsidRPr="00B47EEB">
        <w:t xml:space="preserve"> </w:t>
      </w:r>
      <w:r w:rsidRPr="00B47EEB">
        <w:t>évaluation</w:t>
      </w:r>
      <w:r w:rsidR="00FA032C" w:rsidRPr="00B47EEB">
        <w:t xml:space="preserve"> </w:t>
      </w:r>
      <w:r w:rsidRPr="00B47EEB">
        <w:t>des</w:t>
      </w:r>
      <w:r w:rsidR="00FA032C" w:rsidRPr="00B47EEB">
        <w:t xml:space="preserve"> </w:t>
      </w:r>
      <w:r w:rsidRPr="00B47EEB">
        <w:t>offres</w:t>
      </w:r>
      <w:bookmarkEnd w:id="128"/>
      <w:bookmarkEnd w:id="129"/>
      <w:bookmarkEnd w:id="130"/>
    </w:p>
    <w:p w14:paraId="7E23CBAE" w14:textId="64F89F61" w:rsidR="00273DD0" w:rsidRPr="00B47EEB" w:rsidRDefault="00353DCC" w:rsidP="0059559B">
      <w:pPr>
        <w:pStyle w:val="RGAOarticles"/>
        <w:spacing w:line="240" w:lineRule="auto"/>
      </w:pPr>
      <w:bookmarkStart w:id="131" w:name="_Toc530307933"/>
      <w:bookmarkStart w:id="132" w:name="_Toc97557055"/>
      <w:bookmarkStart w:id="133" w:name="_Toc163062721"/>
      <w:r w:rsidRPr="00B47EEB">
        <w:t>Ouverture</w:t>
      </w:r>
      <w:r w:rsidR="00FA032C" w:rsidRPr="00B47EEB">
        <w:t xml:space="preserve"> </w:t>
      </w:r>
      <w:r w:rsidRPr="00B47EEB">
        <w:t>des</w:t>
      </w:r>
      <w:r w:rsidR="00FA032C" w:rsidRPr="00B47EEB">
        <w:t xml:space="preserve"> </w:t>
      </w:r>
      <w:r w:rsidRPr="00B47EEB">
        <w:t>plis</w:t>
      </w:r>
      <w:r w:rsidR="00FA032C" w:rsidRPr="00B47EEB">
        <w:t xml:space="preserve"> </w:t>
      </w:r>
      <w:r w:rsidRPr="00B47EEB">
        <w:t>et</w:t>
      </w:r>
      <w:r w:rsidR="00FA032C" w:rsidRPr="00B47EEB">
        <w:t xml:space="preserve"> </w:t>
      </w:r>
      <w:r w:rsidRPr="00B47EEB">
        <w:t>recours</w:t>
      </w:r>
      <w:bookmarkEnd w:id="131"/>
      <w:bookmarkEnd w:id="132"/>
      <w:bookmarkEnd w:id="133"/>
    </w:p>
    <w:p w14:paraId="6ACF180A" w14:textId="0290C148" w:rsidR="008445D2" w:rsidRPr="00B47EEB" w:rsidRDefault="008445D2" w:rsidP="0059559B">
      <w:pPr>
        <w:widowControl w:val="0"/>
        <w:autoSpaceDE w:val="0"/>
        <w:spacing w:after="60"/>
        <w:ind w:right="-20"/>
        <w:rPr>
          <w:rFonts w:ascii="Arial Narrow" w:hAnsi="Arial Narrow"/>
        </w:rPr>
      </w:pPr>
      <w:r w:rsidRPr="00B47EEB">
        <w:rPr>
          <w:rFonts w:ascii="Arial Narrow" w:hAnsi="Arial Narrow" w:cs="Arial"/>
        </w:rPr>
        <w:t>25.</w:t>
      </w:r>
      <w:r w:rsidR="00206091" w:rsidRPr="00B47EEB">
        <w:rPr>
          <w:rFonts w:ascii="Arial Narrow" w:hAnsi="Arial Narrow" w:cs="Arial"/>
        </w:rPr>
        <w:t xml:space="preserve">1 </w:t>
      </w:r>
      <w:r w:rsidRPr="00B47EEB">
        <w:rPr>
          <w:rFonts w:ascii="Arial Narrow" w:hAnsi="Arial Narrow"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B47EEB" w:rsidRDefault="008445D2" w:rsidP="0059559B">
      <w:pPr>
        <w:widowControl w:val="0"/>
        <w:autoSpaceDE w:val="0"/>
        <w:spacing w:after="60"/>
        <w:ind w:left="114" w:right="-20"/>
        <w:rPr>
          <w:rFonts w:ascii="Arial Narrow" w:hAnsi="Arial Narrow"/>
        </w:rPr>
      </w:pPr>
    </w:p>
    <w:p w14:paraId="3E49DBC8" w14:textId="583F16FD" w:rsidR="00273DD0" w:rsidRPr="00B47EEB" w:rsidRDefault="00353DCC" w:rsidP="0059559B">
      <w:pPr>
        <w:widowControl w:val="0"/>
        <w:tabs>
          <w:tab w:val="left" w:pos="2340"/>
          <w:tab w:val="left" w:pos="2920"/>
          <w:tab w:val="left" w:pos="4900"/>
        </w:tabs>
        <w:autoSpaceDE w:val="0"/>
        <w:spacing w:after="60"/>
        <w:jc w:val="both"/>
        <w:rPr>
          <w:rFonts w:ascii="Arial Narrow" w:hAnsi="Arial Narrow" w:cs="Arial"/>
        </w:rPr>
      </w:pPr>
      <w:r w:rsidRPr="00B47EEB">
        <w:rPr>
          <w:rFonts w:ascii="Arial Narrow" w:hAnsi="Arial Narrow" w:cs="Arial"/>
        </w:rPr>
        <w:t>25.</w:t>
      </w:r>
      <w:r w:rsidR="00206091" w:rsidRPr="00B47EEB">
        <w:rPr>
          <w:rFonts w:ascii="Arial Narrow" w:hAnsi="Arial Narrow" w:cs="Arial"/>
        </w:rPr>
        <w:t>2</w:t>
      </w:r>
      <w:r w:rsidRPr="00B47EEB">
        <w:rPr>
          <w:rFonts w:ascii="Arial Narrow" w:hAnsi="Arial Narrow" w:cs="Arial"/>
        </w:rPr>
        <w:t>. L’ouverture de to</w:t>
      </w:r>
      <w:r w:rsidR="00926883" w:rsidRPr="00B47EEB">
        <w:rPr>
          <w:rFonts w:ascii="Arial Narrow" w:hAnsi="Arial Narrow" w:cs="Arial"/>
        </w:rPr>
        <w:t xml:space="preserve">us les plis se fait en un </w:t>
      </w:r>
      <w:r w:rsidR="00764A83" w:rsidRPr="00B47EEB">
        <w:rPr>
          <w:rFonts w:ascii="Arial Narrow" w:hAnsi="Arial Narrow" w:cs="Arial"/>
        </w:rPr>
        <w:t>temps</w:t>
      </w:r>
      <w:r w:rsidR="002521C4" w:rsidRPr="00B47EEB">
        <w:rPr>
          <w:rFonts w:ascii="Arial Narrow" w:hAnsi="Arial Narrow" w:cs="Arial"/>
        </w:rPr>
        <w:t>, y compris pour</w:t>
      </w:r>
      <w:r w:rsidRPr="00B47EEB">
        <w:rPr>
          <w:rFonts w:ascii="Arial Narrow" w:hAnsi="Arial Narrow" w:cs="Arial"/>
        </w:rPr>
        <w:t xml:space="preserve"> les </w:t>
      </w:r>
      <w:r w:rsidR="008E7571" w:rsidRPr="00B47EEB">
        <w:rPr>
          <w:rFonts w:ascii="Arial Narrow" w:hAnsi="Arial Narrow" w:cs="Arial"/>
        </w:rPr>
        <w:t xml:space="preserve">travaux de grande importance ou </w:t>
      </w:r>
      <w:r w:rsidRPr="00B47EEB">
        <w:rPr>
          <w:rFonts w:ascii="Arial Narrow" w:hAnsi="Arial Narrow" w:cs="Arial"/>
        </w:rPr>
        <w:t>complexes ayant fait l’objet d’une procédure de préqualification.</w:t>
      </w:r>
    </w:p>
    <w:p w14:paraId="32814E04" w14:textId="4EE216EF" w:rsidR="00273DD0" w:rsidRPr="00B47EEB" w:rsidRDefault="00353DCC" w:rsidP="0059559B">
      <w:pPr>
        <w:widowControl w:val="0"/>
        <w:tabs>
          <w:tab w:val="left" w:pos="2340"/>
          <w:tab w:val="left" w:pos="2920"/>
          <w:tab w:val="left" w:pos="4900"/>
        </w:tabs>
        <w:autoSpaceDE w:val="0"/>
        <w:spacing w:after="60"/>
        <w:jc w:val="both"/>
        <w:rPr>
          <w:rFonts w:ascii="Arial Narrow" w:hAnsi="Arial Narrow" w:cs="Arial"/>
        </w:rPr>
      </w:pPr>
      <w:r w:rsidRPr="00B47EEB">
        <w:rPr>
          <w:rFonts w:ascii="Arial Narrow" w:hAnsi="Arial Narrow" w:cs="Arial"/>
        </w:rPr>
        <w:t>La Commission de Passation des Marchés compétente procédera à l’ouverture des plis en un temps et en présence des représentants des soumissionnaires concernés qui souhaitent y assister, aux date, heure</w:t>
      </w:r>
      <w:r w:rsidR="00FA032C" w:rsidRPr="00B47EEB">
        <w:rPr>
          <w:rFonts w:ascii="Arial Narrow" w:hAnsi="Arial Narrow" w:cs="Arial"/>
        </w:rPr>
        <w:t xml:space="preserve"> </w:t>
      </w:r>
      <w:r w:rsidRPr="00B47EEB">
        <w:rPr>
          <w:rFonts w:ascii="Arial Narrow" w:hAnsi="Arial Narrow" w:cs="Arial"/>
        </w:rPr>
        <w:t>et adresse</w:t>
      </w:r>
      <w:r w:rsidR="00FA032C" w:rsidRPr="00B47EEB">
        <w:rPr>
          <w:rFonts w:ascii="Arial Narrow" w:hAnsi="Arial Narrow" w:cs="Arial"/>
        </w:rPr>
        <w:t xml:space="preserve"> </w:t>
      </w:r>
      <w:r w:rsidRPr="00B47EEB">
        <w:rPr>
          <w:rFonts w:ascii="Arial Narrow" w:hAnsi="Arial Narrow" w:cs="Arial"/>
        </w:rPr>
        <w:t>indiquées</w:t>
      </w:r>
      <w:r w:rsidR="00FA032C" w:rsidRPr="00B47EEB">
        <w:rPr>
          <w:rFonts w:ascii="Arial Narrow" w:hAnsi="Arial Narrow" w:cs="Arial"/>
        </w:rPr>
        <w:t xml:space="preserve"> </w:t>
      </w:r>
      <w:r w:rsidRPr="00B47EEB">
        <w:rPr>
          <w:rFonts w:ascii="Arial Narrow" w:hAnsi="Arial Narrow" w:cs="Arial"/>
        </w:rPr>
        <w:t>dans</w:t>
      </w:r>
      <w:r w:rsidR="00FA032C" w:rsidRPr="00B47EEB">
        <w:rPr>
          <w:rFonts w:ascii="Arial Narrow" w:hAnsi="Arial Narrow" w:cs="Arial"/>
        </w:rPr>
        <w:t xml:space="preserve"> </w:t>
      </w:r>
      <w:r w:rsidRPr="00B47EEB">
        <w:rPr>
          <w:rFonts w:ascii="Arial Narrow" w:hAnsi="Arial Narrow" w:cs="Arial"/>
        </w:rPr>
        <w:t>le</w:t>
      </w:r>
      <w:r w:rsidR="00FA032C" w:rsidRPr="00B47EEB">
        <w:rPr>
          <w:rFonts w:ascii="Arial Narrow" w:hAnsi="Arial Narrow" w:cs="Arial"/>
        </w:rPr>
        <w:t xml:space="preserve"> </w:t>
      </w:r>
      <w:r w:rsidRPr="00B47EEB">
        <w:rPr>
          <w:rFonts w:ascii="Arial Narrow" w:hAnsi="Arial Narrow" w:cs="Arial"/>
        </w:rPr>
        <w:t>RPAO.</w:t>
      </w:r>
      <w:r w:rsidR="00FA032C" w:rsidRPr="00B47EEB">
        <w:rPr>
          <w:rFonts w:ascii="Arial Narrow" w:hAnsi="Arial Narrow" w:cs="Arial"/>
        </w:rPr>
        <w:t xml:space="preserve"> </w:t>
      </w:r>
      <w:r w:rsidRPr="00B47EEB">
        <w:rPr>
          <w:rFonts w:ascii="Arial Narrow" w:hAnsi="Arial Narrow" w:cs="Arial"/>
        </w:rPr>
        <w:t>Les</w:t>
      </w:r>
      <w:r w:rsidR="00FA032C" w:rsidRPr="00B47EEB">
        <w:rPr>
          <w:rFonts w:ascii="Arial Narrow" w:hAnsi="Arial Narrow" w:cs="Arial"/>
        </w:rPr>
        <w:t xml:space="preserve"> </w:t>
      </w:r>
      <w:r w:rsidRPr="00B47EEB">
        <w:rPr>
          <w:rFonts w:ascii="Arial Narrow" w:hAnsi="Arial Narrow" w:cs="Arial"/>
        </w:rPr>
        <w:t>repré</w:t>
      </w:r>
      <w:r w:rsidRPr="00B47EEB">
        <w:rPr>
          <w:rFonts w:ascii="Arial Narrow" w:hAnsi="Arial Narrow" w:cs="Arial"/>
          <w:spacing w:val="5"/>
        </w:rPr>
        <w:t>sentant</w:t>
      </w:r>
      <w:r w:rsidRPr="00B47EEB">
        <w:rPr>
          <w:rFonts w:ascii="Arial Narrow" w:hAnsi="Arial Narrow" w:cs="Arial"/>
        </w:rPr>
        <w:t xml:space="preserve">s </w:t>
      </w:r>
      <w:r w:rsidRPr="00B47EEB">
        <w:rPr>
          <w:rFonts w:ascii="Arial Narrow" w:hAnsi="Arial Narrow" w:cs="Arial"/>
          <w:spacing w:val="5"/>
        </w:rPr>
        <w:t>de</w:t>
      </w:r>
      <w:r w:rsidRPr="00B47EEB">
        <w:rPr>
          <w:rFonts w:ascii="Arial Narrow" w:hAnsi="Arial Narrow" w:cs="Arial"/>
        </w:rPr>
        <w:t xml:space="preserve">s </w:t>
      </w:r>
      <w:r w:rsidRPr="00B47EEB">
        <w:rPr>
          <w:rFonts w:ascii="Arial Narrow" w:hAnsi="Arial Narrow" w:cs="Arial"/>
          <w:spacing w:val="5"/>
        </w:rPr>
        <w:t>soumissionnaire</w:t>
      </w:r>
      <w:r w:rsidRPr="00B47EEB">
        <w:rPr>
          <w:rFonts w:ascii="Arial Narrow" w:hAnsi="Arial Narrow" w:cs="Arial"/>
        </w:rPr>
        <w:t xml:space="preserve">s </w:t>
      </w:r>
      <w:r w:rsidRPr="00B47EEB">
        <w:rPr>
          <w:rFonts w:ascii="Arial Narrow" w:hAnsi="Arial Narrow" w:cs="Arial"/>
          <w:spacing w:val="5"/>
        </w:rPr>
        <w:t>qu</w:t>
      </w:r>
      <w:r w:rsidRPr="00B47EEB">
        <w:rPr>
          <w:rFonts w:ascii="Arial Narrow" w:hAnsi="Arial Narrow" w:cs="Arial"/>
        </w:rPr>
        <w:t xml:space="preserve">i </w:t>
      </w:r>
      <w:r w:rsidRPr="00B47EEB">
        <w:rPr>
          <w:rFonts w:ascii="Arial Narrow" w:hAnsi="Arial Narrow" w:cs="Arial"/>
          <w:spacing w:val="5"/>
        </w:rPr>
        <w:t xml:space="preserve">sont </w:t>
      </w:r>
      <w:r w:rsidRPr="00B47EEB">
        <w:rPr>
          <w:rFonts w:ascii="Arial Narrow" w:hAnsi="Arial Narrow" w:cs="Arial"/>
        </w:rPr>
        <w:t>présents</w:t>
      </w:r>
      <w:r w:rsidR="00FA032C" w:rsidRPr="00B47EEB">
        <w:rPr>
          <w:rFonts w:ascii="Arial Narrow" w:hAnsi="Arial Narrow" w:cs="Arial"/>
        </w:rPr>
        <w:t xml:space="preserve"> </w:t>
      </w:r>
      <w:r w:rsidRPr="00B47EEB">
        <w:rPr>
          <w:rFonts w:ascii="Arial Narrow" w:hAnsi="Arial Narrow" w:cs="Arial"/>
        </w:rPr>
        <w:t>signeront</w:t>
      </w:r>
      <w:r w:rsidR="00FA032C" w:rsidRPr="00B47EEB">
        <w:rPr>
          <w:rFonts w:ascii="Arial Narrow" w:hAnsi="Arial Narrow" w:cs="Arial"/>
        </w:rPr>
        <w:t xml:space="preserve"> </w:t>
      </w:r>
      <w:r w:rsidRPr="00B47EEB">
        <w:rPr>
          <w:rFonts w:ascii="Arial Narrow" w:hAnsi="Arial Narrow" w:cs="Arial"/>
        </w:rPr>
        <w:t>un</w:t>
      </w:r>
      <w:r w:rsidR="00FA032C" w:rsidRPr="00B47EEB">
        <w:rPr>
          <w:rFonts w:ascii="Arial Narrow" w:hAnsi="Arial Narrow" w:cs="Arial"/>
        </w:rPr>
        <w:t xml:space="preserve"> </w:t>
      </w:r>
      <w:r w:rsidRPr="00B47EEB">
        <w:rPr>
          <w:rFonts w:ascii="Arial Narrow" w:hAnsi="Arial Narrow" w:cs="Arial"/>
        </w:rPr>
        <w:t>registre</w:t>
      </w:r>
      <w:r w:rsidR="00FA032C" w:rsidRPr="00B47EEB">
        <w:rPr>
          <w:rFonts w:ascii="Arial Narrow" w:hAnsi="Arial Narrow" w:cs="Arial"/>
        </w:rPr>
        <w:t xml:space="preserve"> </w:t>
      </w:r>
      <w:r w:rsidRPr="00B47EEB">
        <w:rPr>
          <w:rFonts w:ascii="Arial Narrow" w:hAnsi="Arial Narrow" w:cs="Arial"/>
        </w:rPr>
        <w:t>ou</w:t>
      </w:r>
      <w:r w:rsidR="00FA032C" w:rsidRPr="00B47EEB">
        <w:rPr>
          <w:rFonts w:ascii="Arial Narrow" w:hAnsi="Arial Narrow" w:cs="Arial"/>
        </w:rPr>
        <w:t xml:space="preserve"> </w:t>
      </w:r>
      <w:r w:rsidRPr="00B47EEB">
        <w:rPr>
          <w:rFonts w:ascii="Arial Narrow" w:hAnsi="Arial Narrow" w:cs="Arial"/>
        </w:rPr>
        <w:t>une</w:t>
      </w:r>
      <w:r w:rsidR="00FA032C" w:rsidRPr="00B47EEB">
        <w:rPr>
          <w:rFonts w:ascii="Arial Narrow" w:hAnsi="Arial Narrow" w:cs="Arial"/>
        </w:rPr>
        <w:t xml:space="preserve"> </w:t>
      </w:r>
      <w:r w:rsidRPr="00B47EEB">
        <w:rPr>
          <w:rFonts w:ascii="Arial Narrow" w:hAnsi="Arial Narrow" w:cs="Arial"/>
        </w:rPr>
        <w:t>feuille attestant</w:t>
      </w:r>
      <w:r w:rsidR="00FA032C" w:rsidRPr="00B47EEB">
        <w:rPr>
          <w:rFonts w:ascii="Arial Narrow" w:hAnsi="Arial Narrow" w:cs="Arial"/>
        </w:rPr>
        <w:t xml:space="preserve"> </w:t>
      </w:r>
      <w:r w:rsidRPr="00B47EEB">
        <w:rPr>
          <w:rFonts w:ascii="Arial Narrow" w:hAnsi="Arial Narrow" w:cs="Arial"/>
        </w:rPr>
        <w:t>leur</w:t>
      </w:r>
      <w:r w:rsidR="00FA032C" w:rsidRPr="00B47EEB">
        <w:rPr>
          <w:rFonts w:ascii="Arial Narrow" w:hAnsi="Arial Narrow" w:cs="Arial"/>
        </w:rPr>
        <w:t xml:space="preserve"> </w:t>
      </w:r>
      <w:r w:rsidRPr="00B47EEB">
        <w:rPr>
          <w:rFonts w:ascii="Arial Narrow" w:hAnsi="Arial Narrow" w:cs="Arial"/>
        </w:rPr>
        <w:t>présence.</w:t>
      </w:r>
    </w:p>
    <w:p w14:paraId="7747463A" w14:textId="3CB78349" w:rsidR="005A23F2" w:rsidRPr="00B47EEB" w:rsidRDefault="005A23F2" w:rsidP="0059559B">
      <w:pPr>
        <w:widowControl w:val="0"/>
        <w:tabs>
          <w:tab w:val="left" w:pos="2220"/>
          <w:tab w:val="left" w:pos="2860"/>
          <w:tab w:val="left" w:pos="3660"/>
          <w:tab w:val="left" w:pos="4940"/>
        </w:tabs>
        <w:autoSpaceDE w:val="0"/>
        <w:spacing w:after="60"/>
        <w:ind w:right="-20"/>
        <w:jc w:val="both"/>
        <w:rPr>
          <w:rFonts w:ascii="Arial Narrow" w:hAnsi="Arial Narrow"/>
        </w:rPr>
      </w:pPr>
      <w:r w:rsidRPr="00B47EEB">
        <w:rPr>
          <w:rFonts w:ascii="Arial Narrow" w:hAnsi="Arial Narrow" w:cs="Arial"/>
        </w:rPr>
        <w:t>Dans</w:t>
      </w:r>
      <w:r w:rsidRPr="00B47EEB">
        <w:rPr>
          <w:rFonts w:ascii="Arial Narrow" w:hAnsi="Arial Narrow" w:cs="Arial"/>
          <w:spacing w:val="21"/>
        </w:rPr>
        <w:t xml:space="preserve"> </w:t>
      </w:r>
      <w:r w:rsidRPr="00B47EEB">
        <w:rPr>
          <w:rFonts w:ascii="Arial Narrow" w:hAnsi="Arial Narrow" w:cs="Arial"/>
        </w:rPr>
        <w:t>un</w:t>
      </w:r>
      <w:r w:rsidRPr="00B47EEB">
        <w:rPr>
          <w:rFonts w:ascii="Arial Narrow" w:hAnsi="Arial Narrow" w:cs="Arial"/>
          <w:spacing w:val="21"/>
        </w:rPr>
        <w:t xml:space="preserve"> </w:t>
      </w:r>
      <w:r w:rsidRPr="00B47EEB">
        <w:rPr>
          <w:rFonts w:ascii="Arial Narrow" w:hAnsi="Arial Narrow" w:cs="Arial"/>
        </w:rPr>
        <w:t>premier</w:t>
      </w:r>
      <w:r w:rsidRPr="00B47EEB">
        <w:rPr>
          <w:rFonts w:ascii="Arial Narrow" w:hAnsi="Arial Narrow" w:cs="Arial"/>
          <w:spacing w:val="21"/>
        </w:rPr>
        <w:t xml:space="preserve"> </w:t>
      </w:r>
      <w:r w:rsidRPr="00B47EEB">
        <w:rPr>
          <w:rFonts w:ascii="Arial Narrow" w:hAnsi="Arial Narrow" w:cs="Arial"/>
        </w:rPr>
        <w:t>temps,</w:t>
      </w:r>
      <w:r w:rsidRPr="00B47EEB">
        <w:rPr>
          <w:rFonts w:ascii="Arial Narrow" w:hAnsi="Arial Narrow" w:cs="Arial"/>
          <w:spacing w:val="21"/>
        </w:rPr>
        <w:t xml:space="preserve"> </w:t>
      </w:r>
      <w:r w:rsidRPr="00B47EEB">
        <w:rPr>
          <w:rFonts w:ascii="Arial Narrow" w:hAnsi="Arial Narrow" w:cs="Arial"/>
        </w:rPr>
        <w:t>les</w:t>
      </w:r>
      <w:r w:rsidRPr="00B47EEB">
        <w:rPr>
          <w:rFonts w:ascii="Arial Narrow" w:hAnsi="Arial Narrow" w:cs="Arial"/>
          <w:spacing w:val="21"/>
        </w:rPr>
        <w:t xml:space="preserve"> </w:t>
      </w:r>
      <w:r w:rsidRPr="00B47EEB">
        <w:rPr>
          <w:rFonts w:ascii="Arial Narrow" w:hAnsi="Arial Narrow" w:cs="Arial"/>
        </w:rPr>
        <w:t>enveloppes</w:t>
      </w:r>
      <w:r w:rsidRPr="00B47EEB">
        <w:rPr>
          <w:rFonts w:ascii="Arial Narrow" w:hAnsi="Arial Narrow" w:cs="Arial"/>
          <w:spacing w:val="21"/>
        </w:rPr>
        <w:t xml:space="preserve"> </w:t>
      </w:r>
      <w:r w:rsidR="006248E5" w:rsidRPr="00B47EEB">
        <w:rPr>
          <w:rFonts w:ascii="Arial Narrow" w:hAnsi="Arial Narrow" w:cs="Arial"/>
        </w:rPr>
        <w:t xml:space="preserve">marquées </w:t>
      </w:r>
      <w:r w:rsidR="006248E5" w:rsidRPr="00B47EEB">
        <w:rPr>
          <w:rFonts w:ascii="Arial Narrow" w:hAnsi="Arial Narrow" w:cs="Arial"/>
          <w:spacing w:val="24"/>
        </w:rPr>
        <w:t>«</w:t>
      </w:r>
      <w:r w:rsidR="006248E5" w:rsidRPr="00B47EEB">
        <w:rPr>
          <w:rFonts w:ascii="Arial Narrow" w:hAnsi="Arial Narrow" w:cs="Arial"/>
        </w:rPr>
        <w:t xml:space="preserve"> </w:t>
      </w:r>
      <w:r w:rsidR="006248E5" w:rsidRPr="00B47EEB">
        <w:rPr>
          <w:rFonts w:ascii="Arial Narrow" w:hAnsi="Arial Narrow" w:cs="Arial"/>
          <w:spacing w:val="24"/>
        </w:rPr>
        <w:t>Retrait</w:t>
      </w:r>
      <w:r w:rsidR="006248E5" w:rsidRPr="00B47EEB">
        <w:rPr>
          <w:rFonts w:ascii="Arial Narrow" w:hAnsi="Arial Narrow" w:cs="Arial"/>
        </w:rPr>
        <w:t xml:space="preserve"> </w:t>
      </w:r>
      <w:r w:rsidR="006248E5" w:rsidRPr="00B47EEB">
        <w:rPr>
          <w:rFonts w:ascii="Arial Narrow" w:hAnsi="Arial Narrow" w:cs="Arial"/>
          <w:spacing w:val="24"/>
        </w:rPr>
        <w:t>»</w:t>
      </w:r>
      <w:r w:rsidR="006248E5" w:rsidRPr="00B47EEB">
        <w:rPr>
          <w:rFonts w:ascii="Arial Narrow" w:hAnsi="Arial Narrow" w:cs="Arial"/>
        </w:rPr>
        <w:t xml:space="preserve"> </w:t>
      </w:r>
      <w:r w:rsidR="006248E5" w:rsidRPr="00B47EEB">
        <w:rPr>
          <w:rFonts w:ascii="Arial Narrow" w:hAnsi="Arial Narrow" w:cs="Arial"/>
          <w:spacing w:val="24"/>
        </w:rPr>
        <w:t>seront</w:t>
      </w:r>
      <w:r w:rsidR="006248E5" w:rsidRPr="00B47EEB">
        <w:rPr>
          <w:rFonts w:ascii="Arial Narrow" w:hAnsi="Arial Narrow" w:cs="Arial"/>
        </w:rPr>
        <w:t xml:space="preserve"> </w:t>
      </w:r>
      <w:r w:rsidR="006248E5" w:rsidRPr="00B47EEB">
        <w:rPr>
          <w:rFonts w:ascii="Arial Narrow" w:hAnsi="Arial Narrow" w:cs="Arial"/>
          <w:spacing w:val="24"/>
        </w:rPr>
        <w:t>ouvertes</w:t>
      </w:r>
      <w:r w:rsidR="006248E5" w:rsidRPr="00B47EEB">
        <w:rPr>
          <w:rFonts w:ascii="Arial Narrow" w:hAnsi="Arial Narrow" w:cs="Arial"/>
        </w:rPr>
        <w:t xml:space="preserve"> </w:t>
      </w:r>
      <w:r w:rsidR="006248E5" w:rsidRPr="00B47EEB">
        <w:rPr>
          <w:rFonts w:ascii="Arial Narrow" w:hAnsi="Arial Narrow" w:cs="Arial"/>
          <w:spacing w:val="24"/>
        </w:rPr>
        <w:t>et</w:t>
      </w:r>
      <w:r w:rsidR="006248E5" w:rsidRPr="00B47EEB">
        <w:rPr>
          <w:rFonts w:ascii="Arial Narrow" w:hAnsi="Arial Narrow" w:cs="Arial"/>
        </w:rPr>
        <w:t xml:space="preserve"> </w:t>
      </w:r>
      <w:r w:rsidR="006248E5" w:rsidRPr="00B47EEB">
        <w:rPr>
          <w:rFonts w:ascii="Arial Narrow" w:hAnsi="Arial Narrow" w:cs="Arial"/>
          <w:spacing w:val="24"/>
        </w:rPr>
        <w:t>leur</w:t>
      </w:r>
      <w:r w:rsidRPr="00B47EEB">
        <w:rPr>
          <w:rFonts w:ascii="Arial Narrow" w:hAnsi="Arial Narrow" w:cs="Arial"/>
        </w:rPr>
        <w:t xml:space="preserve"> </w:t>
      </w:r>
      <w:r w:rsidR="006248E5" w:rsidRPr="00B47EEB">
        <w:rPr>
          <w:rFonts w:ascii="Arial Narrow" w:hAnsi="Arial Narrow" w:cs="Arial"/>
        </w:rPr>
        <w:t xml:space="preserve">contenu </w:t>
      </w:r>
      <w:r w:rsidR="006248E5" w:rsidRPr="00B47EEB">
        <w:rPr>
          <w:rFonts w:ascii="Arial Narrow" w:hAnsi="Arial Narrow" w:cs="Arial"/>
          <w:spacing w:val="13"/>
        </w:rPr>
        <w:t>annoncé</w:t>
      </w:r>
      <w:r w:rsidRPr="00B47EEB">
        <w:rPr>
          <w:rFonts w:ascii="Arial Narrow" w:hAnsi="Arial Narrow" w:cs="Arial"/>
        </w:rPr>
        <w:t xml:space="preserve"> </w:t>
      </w:r>
      <w:r w:rsidR="006248E5" w:rsidRPr="00B47EEB">
        <w:rPr>
          <w:rFonts w:ascii="Arial Narrow" w:hAnsi="Arial Narrow" w:cs="Arial"/>
        </w:rPr>
        <w:t xml:space="preserve">à </w:t>
      </w:r>
      <w:r w:rsidR="006248E5" w:rsidRPr="00B47EEB">
        <w:rPr>
          <w:rFonts w:ascii="Arial Narrow" w:hAnsi="Arial Narrow" w:cs="Arial"/>
          <w:spacing w:val="13"/>
        </w:rPr>
        <w:t>haute</w:t>
      </w:r>
      <w:r w:rsidR="006248E5" w:rsidRPr="00B47EEB">
        <w:rPr>
          <w:rFonts w:ascii="Arial Narrow" w:hAnsi="Arial Narrow" w:cs="Arial"/>
        </w:rPr>
        <w:t xml:space="preserve"> </w:t>
      </w:r>
      <w:r w:rsidR="006248E5" w:rsidRPr="00B47EEB">
        <w:rPr>
          <w:rFonts w:ascii="Arial Narrow" w:hAnsi="Arial Narrow" w:cs="Arial"/>
          <w:spacing w:val="13"/>
        </w:rPr>
        <w:t>voix</w:t>
      </w:r>
      <w:r w:rsidR="006248E5" w:rsidRPr="00B47EEB">
        <w:rPr>
          <w:rFonts w:ascii="Arial Narrow" w:hAnsi="Arial Narrow" w:cs="Arial"/>
        </w:rPr>
        <w:t xml:space="preserve">, </w:t>
      </w:r>
      <w:r w:rsidR="006248E5" w:rsidRPr="00B47EEB">
        <w:rPr>
          <w:rFonts w:ascii="Arial Narrow" w:hAnsi="Arial Narrow" w:cs="Arial"/>
          <w:spacing w:val="13"/>
        </w:rPr>
        <w:t>tandis</w:t>
      </w:r>
      <w:r w:rsidRPr="00B47EEB">
        <w:rPr>
          <w:rFonts w:ascii="Arial Narrow" w:hAnsi="Arial Narrow" w:cs="Arial"/>
        </w:rPr>
        <w:t xml:space="preserve"> que </w:t>
      </w:r>
      <w:r w:rsidR="006248E5" w:rsidRPr="00B47EEB">
        <w:rPr>
          <w:rFonts w:ascii="Arial Narrow" w:hAnsi="Arial Narrow" w:cs="Arial"/>
        </w:rPr>
        <w:t xml:space="preserve">l’enveloppe </w:t>
      </w:r>
      <w:r w:rsidR="006248E5" w:rsidRPr="00B47EEB">
        <w:rPr>
          <w:rFonts w:ascii="Arial Narrow" w:hAnsi="Arial Narrow" w:cs="Arial"/>
          <w:spacing w:val="1"/>
        </w:rPr>
        <w:t>contenant</w:t>
      </w:r>
      <w:r w:rsidR="006248E5" w:rsidRPr="00B47EEB">
        <w:rPr>
          <w:rFonts w:ascii="Arial Narrow" w:hAnsi="Arial Narrow" w:cs="Arial"/>
        </w:rPr>
        <w:t xml:space="preserve"> </w:t>
      </w:r>
      <w:r w:rsidR="006248E5" w:rsidRPr="00B47EEB">
        <w:rPr>
          <w:rFonts w:ascii="Arial Narrow" w:hAnsi="Arial Narrow" w:cs="Arial"/>
          <w:spacing w:val="1"/>
        </w:rPr>
        <w:t>l’offre</w:t>
      </w:r>
      <w:r w:rsidR="006248E5" w:rsidRPr="00B47EEB">
        <w:rPr>
          <w:rFonts w:ascii="Arial Narrow" w:hAnsi="Arial Narrow" w:cs="Arial"/>
        </w:rPr>
        <w:t xml:space="preserve"> </w:t>
      </w:r>
      <w:r w:rsidR="006248E5" w:rsidRPr="00B47EEB">
        <w:rPr>
          <w:rFonts w:ascii="Arial Narrow" w:hAnsi="Arial Narrow" w:cs="Arial"/>
          <w:spacing w:val="1"/>
        </w:rPr>
        <w:t>ou</w:t>
      </w:r>
      <w:r w:rsidRPr="00B47EEB">
        <w:rPr>
          <w:rFonts w:ascii="Arial Narrow" w:hAnsi="Arial Narrow" w:cs="Arial"/>
        </w:rPr>
        <w:t xml:space="preserve"> la copie de </w:t>
      </w:r>
      <w:r w:rsidR="006248E5" w:rsidRPr="00B47EEB">
        <w:rPr>
          <w:rFonts w:ascii="Arial Narrow" w:hAnsi="Arial Narrow" w:cs="Arial"/>
        </w:rPr>
        <w:t>sauvegarde correspondante</w:t>
      </w:r>
      <w:r w:rsidRPr="00B47EEB">
        <w:rPr>
          <w:rFonts w:ascii="Arial Narrow" w:hAnsi="Arial Narrow" w:cs="Arial"/>
        </w:rPr>
        <w:t xml:space="preserve"> sera</w:t>
      </w:r>
      <w:r w:rsidRPr="00B47EEB">
        <w:rPr>
          <w:rFonts w:ascii="Arial Narrow" w:hAnsi="Arial Narrow" w:cs="Arial"/>
          <w:spacing w:val="13"/>
        </w:rPr>
        <w:t xml:space="preserve"> </w:t>
      </w:r>
      <w:r w:rsidRPr="00B47EEB">
        <w:rPr>
          <w:rFonts w:ascii="Arial Narrow" w:hAnsi="Arial Narrow" w:cs="Arial"/>
        </w:rPr>
        <w:t>retournée au</w:t>
      </w:r>
      <w:r w:rsidRPr="00B47EEB">
        <w:rPr>
          <w:rFonts w:ascii="Arial Narrow" w:hAnsi="Arial Narrow" w:cs="Arial"/>
          <w:spacing w:val="13"/>
        </w:rPr>
        <w:t xml:space="preserve"> </w:t>
      </w:r>
      <w:r w:rsidRPr="00B47EEB">
        <w:rPr>
          <w:rFonts w:ascii="Arial Narrow" w:hAnsi="Arial Narrow" w:cs="Arial"/>
        </w:rPr>
        <w:t>Soumissionnaire</w:t>
      </w:r>
      <w:r w:rsidRPr="00B47EEB">
        <w:rPr>
          <w:rFonts w:ascii="Arial Narrow" w:hAnsi="Arial Narrow" w:cs="Arial"/>
          <w:spacing w:val="13"/>
        </w:rPr>
        <w:t xml:space="preserve"> </w:t>
      </w:r>
      <w:r w:rsidRPr="00B47EEB">
        <w:rPr>
          <w:rFonts w:ascii="Arial Narrow" w:hAnsi="Arial Narrow" w:cs="Arial"/>
        </w:rPr>
        <w:t>sans</w:t>
      </w:r>
      <w:r w:rsidRPr="00B47EEB">
        <w:rPr>
          <w:rFonts w:ascii="Arial Narrow" w:hAnsi="Arial Narrow" w:cs="Arial"/>
          <w:spacing w:val="13"/>
        </w:rPr>
        <w:t xml:space="preserve"> </w:t>
      </w:r>
      <w:r w:rsidRPr="00B47EEB">
        <w:rPr>
          <w:rFonts w:ascii="Arial Narrow" w:hAnsi="Arial Narrow" w:cs="Arial"/>
        </w:rPr>
        <w:t>avoir été</w:t>
      </w:r>
      <w:r w:rsidRPr="00B47EEB">
        <w:rPr>
          <w:rFonts w:ascii="Arial Narrow" w:hAnsi="Arial Narrow" w:cs="Arial"/>
          <w:spacing w:val="-4"/>
        </w:rPr>
        <w:t xml:space="preserve"> </w:t>
      </w:r>
      <w:r w:rsidRPr="00B47EEB">
        <w:rPr>
          <w:rFonts w:ascii="Arial Narrow" w:hAnsi="Arial Narrow" w:cs="Arial"/>
        </w:rPr>
        <w:t>ouverte.</w:t>
      </w:r>
      <w:r w:rsidRPr="00B47EEB">
        <w:rPr>
          <w:rFonts w:ascii="Arial Narrow" w:hAnsi="Arial Narrow" w:cs="Arial"/>
          <w:spacing w:val="-4"/>
        </w:rPr>
        <w:t xml:space="preserve"> </w:t>
      </w:r>
      <w:r w:rsidRPr="00B47EEB">
        <w:rPr>
          <w:rFonts w:ascii="Arial Narrow" w:hAnsi="Arial Narrow" w:cs="Arial"/>
        </w:rPr>
        <w:t>Le</w:t>
      </w:r>
      <w:r w:rsidRPr="00B47EEB">
        <w:rPr>
          <w:rFonts w:ascii="Arial Narrow" w:hAnsi="Arial Narrow" w:cs="Arial"/>
          <w:spacing w:val="-4"/>
        </w:rPr>
        <w:t xml:space="preserve"> </w:t>
      </w:r>
      <w:r w:rsidRPr="00B47EEB">
        <w:rPr>
          <w:rFonts w:ascii="Arial Narrow" w:hAnsi="Arial Narrow" w:cs="Arial"/>
        </w:rPr>
        <w:t>retrait</w:t>
      </w:r>
      <w:r w:rsidRPr="00B47EEB">
        <w:rPr>
          <w:rFonts w:ascii="Arial Narrow" w:hAnsi="Arial Narrow" w:cs="Arial"/>
          <w:spacing w:val="-4"/>
        </w:rPr>
        <w:t xml:space="preserve"> </w:t>
      </w:r>
      <w:r w:rsidRPr="00B47EEB">
        <w:rPr>
          <w:rFonts w:ascii="Arial Narrow" w:hAnsi="Arial Narrow" w:cs="Arial"/>
        </w:rPr>
        <w:t>d’une</w:t>
      </w:r>
      <w:r w:rsidRPr="00B47EEB">
        <w:rPr>
          <w:rFonts w:ascii="Arial Narrow" w:hAnsi="Arial Narrow" w:cs="Arial"/>
          <w:spacing w:val="-4"/>
        </w:rPr>
        <w:t xml:space="preserve"> </w:t>
      </w:r>
      <w:r w:rsidRPr="00B47EEB">
        <w:rPr>
          <w:rFonts w:ascii="Arial Narrow" w:hAnsi="Arial Narrow" w:cs="Arial"/>
        </w:rPr>
        <w:t>offre</w:t>
      </w:r>
      <w:r w:rsidRPr="00B47EEB">
        <w:rPr>
          <w:rFonts w:ascii="Arial Narrow" w:hAnsi="Arial Narrow" w:cs="Arial"/>
          <w:spacing w:val="-4"/>
        </w:rPr>
        <w:t xml:space="preserve"> </w:t>
      </w:r>
      <w:r w:rsidRPr="00B47EEB">
        <w:rPr>
          <w:rFonts w:ascii="Arial Narrow" w:hAnsi="Arial Narrow" w:cs="Arial"/>
        </w:rPr>
        <w:t>ou la copie de sauvegarde ne</w:t>
      </w:r>
      <w:r w:rsidRPr="00B47EEB">
        <w:rPr>
          <w:rFonts w:ascii="Arial Narrow" w:hAnsi="Arial Narrow" w:cs="Arial"/>
          <w:spacing w:val="-4"/>
        </w:rPr>
        <w:t xml:space="preserve"> </w:t>
      </w:r>
      <w:r w:rsidRPr="00B47EEB">
        <w:rPr>
          <w:rFonts w:ascii="Arial Narrow" w:hAnsi="Arial Narrow" w:cs="Arial"/>
        </w:rPr>
        <w:t>sera</w:t>
      </w:r>
      <w:r w:rsidRPr="00B47EEB">
        <w:rPr>
          <w:rFonts w:ascii="Arial Narrow" w:hAnsi="Arial Narrow" w:cs="Arial"/>
          <w:spacing w:val="-4"/>
        </w:rPr>
        <w:t xml:space="preserve"> </w:t>
      </w:r>
      <w:r w:rsidRPr="00B47EEB">
        <w:rPr>
          <w:rFonts w:ascii="Arial Narrow" w:hAnsi="Arial Narrow" w:cs="Arial"/>
        </w:rPr>
        <w:t>auto</w:t>
      </w:r>
      <w:r w:rsidRPr="00B47EEB">
        <w:rPr>
          <w:rFonts w:ascii="Arial Narrow" w:hAnsi="Arial Narrow" w:cs="Arial"/>
          <w:spacing w:val="3"/>
        </w:rPr>
        <w:t>ris</w:t>
      </w:r>
      <w:r w:rsidRPr="00B47EEB">
        <w:rPr>
          <w:rFonts w:ascii="Arial Narrow" w:hAnsi="Arial Narrow" w:cs="Arial"/>
        </w:rPr>
        <w:t xml:space="preserve">é </w:t>
      </w:r>
      <w:r w:rsidRPr="00B47EEB">
        <w:rPr>
          <w:rFonts w:ascii="Arial Narrow" w:hAnsi="Arial Narrow" w:cs="Arial"/>
          <w:spacing w:val="3"/>
        </w:rPr>
        <w:t>qu</w:t>
      </w:r>
      <w:r w:rsidRPr="00B47EEB">
        <w:rPr>
          <w:rFonts w:ascii="Arial Narrow" w:hAnsi="Arial Narrow" w:cs="Arial"/>
        </w:rPr>
        <w:t xml:space="preserve">e </w:t>
      </w:r>
      <w:r w:rsidRPr="00B47EEB">
        <w:rPr>
          <w:rFonts w:ascii="Arial Narrow" w:hAnsi="Arial Narrow" w:cs="Arial"/>
          <w:spacing w:val="3"/>
        </w:rPr>
        <w:t>s</w:t>
      </w:r>
      <w:r w:rsidRPr="00B47EEB">
        <w:rPr>
          <w:rFonts w:ascii="Arial Narrow" w:hAnsi="Arial Narrow" w:cs="Arial"/>
        </w:rPr>
        <w:t xml:space="preserve">i </w:t>
      </w:r>
      <w:r w:rsidRPr="00B47EEB">
        <w:rPr>
          <w:rFonts w:ascii="Arial Narrow" w:hAnsi="Arial Narrow" w:cs="Arial"/>
          <w:spacing w:val="3"/>
        </w:rPr>
        <w:t>l</w:t>
      </w:r>
      <w:r w:rsidRPr="00B47EEB">
        <w:rPr>
          <w:rFonts w:ascii="Arial Narrow" w:hAnsi="Arial Narrow" w:cs="Arial"/>
        </w:rPr>
        <w:t xml:space="preserve">a </w:t>
      </w:r>
      <w:r w:rsidRPr="00B47EEB">
        <w:rPr>
          <w:rFonts w:ascii="Arial Narrow" w:hAnsi="Arial Narrow" w:cs="Arial"/>
          <w:spacing w:val="3"/>
        </w:rPr>
        <w:t>notificatio</w:t>
      </w:r>
      <w:r w:rsidRPr="00B47EEB">
        <w:rPr>
          <w:rFonts w:ascii="Arial Narrow" w:hAnsi="Arial Narrow" w:cs="Arial"/>
        </w:rPr>
        <w:t xml:space="preserve">n  </w:t>
      </w:r>
      <w:r w:rsidRPr="00B47EEB">
        <w:rPr>
          <w:rFonts w:ascii="Arial Narrow" w:hAnsi="Arial Narrow" w:cs="Arial"/>
          <w:spacing w:val="-27"/>
        </w:rPr>
        <w:t xml:space="preserve"> </w:t>
      </w:r>
      <w:r w:rsidRPr="00B47EEB">
        <w:rPr>
          <w:rFonts w:ascii="Arial Narrow" w:hAnsi="Arial Narrow" w:cs="Arial"/>
          <w:spacing w:val="3"/>
        </w:rPr>
        <w:t xml:space="preserve">correspondante </w:t>
      </w:r>
      <w:r w:rsidRPr="00B47EEB">
        <w:rPr>
          <w:rFonts w:ascii="Arial Narrow" w:hAnsi="Arial Narrow" w:cs="Arial"/>
        </w:rPr>
        <w:t>contient</w:t>
      </w:r>
      <w:r w:rsidRPr="00B47EEB">
        <w:rPr>
          <w:rFonts w:ascii="Arial Narrow" w:hAnsi="Arial Narrow" w:cs="Arial"/>
          <w:spacing w:val="11"/>
        </w:rPr>
        <w:t xml:space="preserve"> </w:t>
      </w:r>
      <w:r w:rsidRPr="00B47EEB">
        <w:rPr>
          <w:rFonts w:ascii="Arial Narrow" w:hAnsi="Arial Narrow" w:cs="Arial"/>
        </w:rPr>
        <w:t>une</w:t>
      </w:r>
      <w:r w:rsidRPr="00B47EEB">
        <w:rPr>
          <w:rFonts w:ascii="Arial Narrow" w:hAnsi="Arial Narrow" w:cs="Arial"/>
          <w:spacing w:val="11"/>
        </w:rPr>
        <w:t xml:space="preserve"> </w:t>
      </w:r>
      <w:r w:rsidRPr="00B47EEB">
        <w:rPr>
          <w:rFonts w:ascii="Arial Narrow" w:hAnsi="Arial Narrow" w:cs="Arial"/>
        </w:rPr>
        <w:t>habilitation</w:t>
      </w:r>
      <w:r w:rsidRPr="00B47EEB">
        <w:rPr>
          <w:rFonts w:ascii="Arial Narrow" w:hAnsi="Arial Narrow" w:cs="Arial"/>
          <w:spacing w:val="11"/>
        </w:rPr>
        <w:t xml:space="preserve"> </w:t>
      </w:r>
      <w:r w:rsidRPr="00B47EEB">
        <w:rPr>
          <w:rFonts w:ascii="Arial Narrow" w:hAnsi="Arial Narrow" w:cs="Arial"/>
        </w:rPr>
        <w:t>valide</w:t>
      </w:r>
      <w:r w:rsidRPr="00B47EEB">
        <w:rPr>
          <w:rFonts w:ascii="Arial Narrow" w:hAnsi="Arial Narrow" w:cs="Arial"/>
          <w:spacing w:val="11"/>
        </w:rPr>
        <w:t xml:space="preserve"> </w:t>
      </w:r>
      <w:r w:rsidRPr="00B47EEB">
        <w:rPr>
          <w:rFonts w:ascii="Arial Narrow" w:hAnsi="Arial Narrow" w:cs="Arial"/>
        </w:rPr>
        <w:t>du</w:t>
      </w:r>
      <w:r w:rsidRPr="00B47EEB">
        <w:rPr>
          <w:rFonts w:ascii="Arial Narrow" w:hAnsi="Arial Narrow" w:cs="Arial"/>
          <w:spacing w:val="11"/>
        </w:rPr>
        <w:t xml:space="preserve"> </w:t>
      </w:r>
      <w:r w:rsidRPr="00B47EEB">
        <w:rPr>
          <w:rFonts w:ascii="Arial Narrow" w:hAnsi="Arial Narrow" w:cs="Arial"/>
        </w:rPr>
        <w:t>signataire</w:t>
      </w:r>
      <w:r w:rsidRPr="00B47EEB">
        <w:rPr>
          <w:rFonts w:ascii="Arial Narrow" w:hAnsi="Arial Narrow" w:cs="Arial"/>
          <w:spacing w:val="11"/>
        </w:rPr>
        <w:t xml:space="preserve"> </w:t>
      </w:r>
      <w:r w:rsidRPr="00B47EEB">
        <w:rPr>
          <w:rFonts w:ascii="Arial Narrow" w:hAnsi="Arial Narrow" w:cs="Arial"/>
        </w:rPr>
        <w:t>à demander</w:t>
      </w:r>
      <w:r w:rsidRPr="00B47EEB">
        <w:rPr>
          <w:rFonts w:ascii="Arial Narrow" w:hAnsi="Arial Narrow" w:cs="Arial"/>
          <w:spacing w:val="29"/>
        </w:rPr>
        <w:t xml:space="preserve"> </w:t>
      </w:r>
      <w:r w:rsidRPr="00B47EEB">
        <w:rPr>
          <w:rFonts w:ascii="Arial Narrow" w:hAnsi="Arial Narrow" w:cs="Arial"/>
        </w:rPr>
        <w:t>le</w:t>
      </w:r>
      <w:r w:rsidRPr="00B47EEB">
        <w:rPr>
          <w:rFonts w:ascii="Arial Narrow" w:hAnsi="Arial Narrow" w:cs="Arial"/>
          <w:spacing w:val="29"/>
        </w:rPr>
        <w:t xml:space="preserve"> </w:t>
      </w:r>
      <w:r w:rsidRPr="00B47EEB">
        <w:rPr>
          <w:rFonts w:ascii="Arial Narrow" w:hAnsi="Arial Narrow" w:cs="Arial"/>
        </w:rPr>
        <w:t>retrait</w:t>
      </w:r>
      <w:r w:rsidRPr="00B47EEB">
        <w:rPr>
          <w:rFonts w:ascii="Arial Narrow" w:hAnsi="Arial Narrow" w:cs="Arial"/>
          <w:spacing w:val="29"/>
        </w:rPr>
        <w:t xml:space="preserve"> </w:t>
      </w:r>
      <w:r w:rsidRPr="00B47EEB">
        <w:rPr>
          <w:rFonts w:ascii="Arial Narrow" w:hAnsi="Arial Narrow" w:cs="Arial"/>
        </w:rPr>
        <w:t>et</w:t>
      </w:r>
      <w:r w:rsidRPr="00B47EEB">
        <w:rPr>
          <w:rFonts w:ascii="Arial Narrow" w:hAnsi="Arial Narrow" w:cs="Arial"/>
          <w:spacing w:val="29"/>
        </w:rPr>
        <w:t xml:space="preserve"> </w:t>
      </w:r>
      <w:r w:rsidRPr="00B47EEB">
        <w:rPr>
          <w:rFonts w:ascii="Arial Narrow" w:hAnsi="Arial Narrow" w:cs="Arial"/>
        </w:rPr>
        <w:t>si</w:t>
      </w:r>
      <w:r w:rsidRPr="00B47EEB">
        <w:rPr>
          <w:rFonts w:ascii="Arial Narrow" w:hAnsi="Arial Narrow" w:cs="Arial"/>
          <w:spacing w:val="29"/>
        </w:rPr>
        <w:t xml:space="preserve"> </w:t>
      </w:r>
      <w:r w:rsidRPr="00B47EEB">
        <w:rPr>
          <w:rFonts w:ascii="Arial Narrow" w:hAnsi="Arial Narrow" w:cs="Arial"/>
        </w:rPr>
        <w:t>cette</w:t>
      </w:r>
      <w:r w:rsidRPr="00B47EEB">
        <w:rPr>
          <w:rFonts w:ascii="Arial Narrow" w:hAnsi="Arial Narrow" w:cs="Arial"/>
          <w:spacing w:val="29"/>
        </w:rPr>
        <w:t xml:space="preserve"> </w:t>
      </w:r>
      <w:r w:rsidRPr="00B47EEB">
        <w:rPr>
          <w:rFonts w:ascii="Arial Narrow" w:hAnsi="Arial Narrow" w:cs="Arial"/>
        </w:rPr>
        <w:t>notification</w:t>
      </w:r>
      <w:r w:rsidRPr="00B47EEB">
        <w:rPr>
          <w:rFonts w:ascii="Arial Narrow" w:hAnsi="Arial Narrow" w:cs="Arial"/>
          <w:spacing w:val="29"/>
        </w:rPr>
        <w:t xml:space="preserve"> </w:t>
      </w:r>
      <w:r w:rsidRPr="00B47EEB">
        <w:rPr>
          <w:rFonts w:ascii="Arial Narrow" w:hAnsi="Arial Narrow" w:cs="Arial"/>
        </w:rPr>
        <w:t>est lue à haute</w:t>
      </w:r>
      <w:r w:rsidRPr="00B47EEB">
        <w:rPr>
          <w:rFonts w:ascii="Arial Narrow" w:hAnsi="Arial Narrow" w:cs="Arial"/>
          <w:spacing w:val="27"/>
        </w:rPr>
        <w:t xml:space="preserve"> </w:t>
      </w:r>
      <w:r w:rsidRPr="00B47EEB">
        <w:rPr>
          <w:rFonts w:ascii="Arial Narrow" w:hAnsi="Arial Narrow" w:cs="Arial"/>
        </w:rPr>
        <w:t xml:space="preserve">voix. Ensuite, </w:t>
      </w:r>
      <w:r w:rsidR="006248E5" w:rsidRPr="00B47EEB">
        <w:rPr>
          <w:rFonts w:ascii="Arial Narrow" w:hAnsi="Arial Narrow" w:cs="Arial"/>
        </w:rPr>
        <w:t xml:space="preserve">les </w:t>
      </w:r>
      <w:r w:rsidR="006248E5" w:rsidRPr="00B47EEB">
        <w:rPr>
          <w:rFonts w:ascii="Arial Narrow" w:hAnsi="Arial Narrow" w:cs="Arial"/>
          <w:spacing w:val="27"/>
        </w:rPr>
        <w:t>enveloppes</w:t>
      </w:r>
      <w:r w:rsidRPr="00B47EEB">
        <w:rPr>
          <w:rFonts w:ascii="Arial Narrow" w:hAnsi="Arial Narrow" w:cs="Arial"/>
        </w:rPr>
        <w:t xml:space="preserve"> marquées</w:t>
      </w:r>
      <w:r w:rsidRPr="00B47EEB">
        <w:rPr>
          <w:rFonts w:ascii="Arial Narrow" w:hAnsi="Arial Narrow" w:cs="Arial"/>
          <w:spacing w:val="17"/>
        </w:rPr>
        <w:t xml:space="preserve"> </w:t>
      </w:r>
      <w:r w:rsidRPr="00B47EEB">
        <w:rPr>
          <w:rFonts w:ascii="Arial Narrow" w:hAnsi="Arial Narrow" w:cs="Arial"/>
        </w:rPr>
        <w:t>«</w:t>
      </w:r>
      <w:r w:rsidRPr="00B47EEB">
        <w:rPr>
          <w:rFonts w:ascii="Arial Narrow" w:hAnsi="Arial Narrow" w:cs="Arial"/>
          <w:spacing w:val="17"/>
        </w:rPr>
        <w:t xml:space="preserve"> </w:t>
      </w:r>
      <w:r w:rsidRPr="00B47EEB">
        <w:rPr>
          <w:rFonts w:ascii="Arial Narrow" w:hAnsi="Arial Narrow" w:cs="Arial"/>
        </w:rPr>
        <w:t>Offre</w:t>
      </w:r>
      <w:r w:rsidRPr="00B47EEB">
        <w:rPr>
          <w:rFonts w:ascii="Arial Narrow" w:hAnsi="Arial Narrow" w:cs="Arial"/>
          <w:spacing w:val="17"/>
        </w:rPr>
        <w:t xml:space="preserve"> </w:t>
      </w:r>
      <w:r w:rsidRPr="00B47EEB">
        <w:rPr>
          <w:rFonts w:ascii="Arial Narrow" w:hAnsi="Arial Narrow" w:cs="Arial"/>
        </w:rPr>
        <w:t>de</w:t>
      </w:r>
      <w:r w:rsidRPr="00B47EEB">
        <w:rPr>
          <w:rFonts w:ascii="Arial Narrow" w:hAnsi="Arial Narrow" w:cs="Arial"/>
          <w:spacing w:val="17"/>
        </w:rPr>
        <w:t xml:space="preserve"> </w:t>
      </w:r>
      <w:r w:rsidRPr="00B47EEB">
        <w:rPr>
          <w:rFonts w:ascii="Arial Narrow" w:hAnsi="Arial Narrow" w:cs="Arial"/>
        </w:rPr>
        <w:t>Remplacement</w:t>
      </w:r>
      <w:r w:rsidR="00764FF9" w:rsidRPr="00B47EEB">
        <w:rPr>
          <w:rFonts w:ascii="Arial Narrow" w:hAnsi="Arial Narrow" w:cs="Arial"/>
        </w:rPr>
        <w:t xml:space="preserve"> ou la copie de </w:t>
      </w:r>
      <w:r w:rsidR="006248E5" w:rsidRPr="00B47EEB">
        <w:rPr>
          <w:rFonts w:ascii="Arial Narrow" w:hAnsi="Arial Narrow" w:cs="Arial"/>
        </w:rPr>
        <w:t>sauvegarde »</w:t>
      </w:r>
      <w:r w:rsidRPr="00B47EEB">
        <w:rPr>
          <w:rFonts w:ascii="Arial Narrow" w:hAnsi="Arial Narrow" w:cs="Arial"/>
          <w:spacing w:val="17"/>
        </w:rPr>
        <w:t xml:space="preserve"> </w:t>
      </w:r>
      <w:r w:rsidRPr="00B47EEB">
        <w:rPr>
          <w:rFonts w:ascii="Arial Narrow" w:hAnsi="Arial Narrow" w:cs="Arial"/>
        </w:rPr>
        <w:t>seront ouvertes</w:t>
      </w:r>
      <w:r w:rsidRPr="00B47EEB">
        <w:rPr>
          <w:rFonts w:ascii="Arial Narrow" w:hAnsi="Arial Narrow" w:cs="Arial"/>
          <w:spacing w:val="20"/>
        </w:rPr>
        <w:t xml:space="preserve"> </w:t>
      </w:r>
      <w:r w:rsidR="006248E5" w:rsidRPr="00B47EEB">
        <w:rPr>
          <w:rFonts w:ascii="Arial Narrow" w:hAnsi="Arial Narrow" w:cs="Arial"/>
        </w:rPr>
        <w:t xml:space="preserve">et </w:t>
      </w:r>
      <w:r w:rsidR="00B87D54" w:rsidRPr="00B47EEB">
        <w:rPr>
          <w:rFonts w:ascii="Arial Narrow" w:hAnsi="Arial Narrow" w:cs="Arial"/>
          <w:spacing w:val="20"/>
        </w:rPr>
        <w:t>annoncées</w:t>
      </w:r>
      <w:r w:rsidR="00B87D54" w:rsidRPr="00B47EEB">
        <w:rPr>
          <w:rFonts w:ascii="Arial Narrow" w:hAnsi="Arial Narrow" w:cs="Arial"/>
        </w:rPr>
        <w:t xml:space="preserve"> </w:t>
      </w:r>
      <w:r w:rsidR="00B87D54" w:rsidRPr="00B47EEB">
        <w:rPr>
          <w:rFonts w:ascii="Arial Narrow" w:hAnsi="Arial Narrow" w:cs="Arial"/>
          <w:spacing w:val="20"/>
        </w:rPr>
        <w:t>à</w:t>
      </w:r>
      <w:r w:rsidRPr="00B47EEB">
        <w:rPr>
          <w:rFonts w:ascii="Arial Narrow" w:hAnsi="Arial Narrow" w:cs="Arial"/>
        </w:rPr>
        <w:t xml:space="preserve"> haute </w:t>
      </w:r>
      <w:r w:rsidR="00B87D54" w:rsidRPr="00B47EEB">
        <w:rPr>
          <w:rFonts w:ascii="Arial Narrow" w:hAnsi="Arial Narrow" w:cs="Arial"/>
        </w:rPr>
        <w:t xml:space="preserve">voix </w:t>
      </w:r>
      <w:r w:rsidR="00B87D54" w:rsidRPr="00B47EEB">
        <w:rPr>
          <w:rFonts w:ascii="Arial Narrow" w:hAnsi="Arial Narrow" w:cs="Arial"/>
          <w:spacing w:val="20"/>
        </w:rPr>
        <w:t>et</w:t>
      </w:r>
      <w:r w:rsidR="00B87D54" w:rsidRPr="00B47EEB">
        <w:rPr>
          <w:rFonts w:ascii="Arial Narrow" w:hAnsi="Arial Narrow" w:cs="Arial"/>
        </w:rPr>
        <w:t xml:space="preserve"> </w:t>
      </w:r>
      <w:r w:rsidR="00B87D54" w:rsidRPr="00B47EEB">
        <w:rPr>
          <w:rFonts w:ascii="Arial Narrow" w:hAnsi="Arial Narrow" w:cs="Arial"/>
          <w:spacing w:val="20"/>
        </w:rPr>
        <w:t>la</w:t>
      </w:r>
      <w:r w:rsidRPr="00B47EEB">
        <w:rPr>
          <w:rFonts w:ascii="Arial Narrow" w:hAnsi="Arial Narrow" w:cs="Arial"/>
        </w:rPr>
        <w:t xml:space="preserve"> nouvelle</w:t>
      </w:r>
      <w:r w:rsidRPr="00B47EEB">
        <w:rPr>
          <w:rFonts w:ascii="Arial Narrow" w:hAnsi="Arial Narrow" w:cs="Arial"/>
          <w:spacing w:val="25"/>
        </w:rPr>
        <w:t xml:space="preserve"> </w:t>
      </w:r>
      <w:r w:rsidRPr="00B47EEB">
        <w:rPr>
          <w:rFonts w:ascii="Arial Narrow" w:hAnsi="Arial Narrow" w:cs="Arial"/>
        </w:rPr>
        <w:t>offre correspondante</w:t>
      </w:r>
      <w:r w:rsidRPr="00B47EEB">
        <w:rPr>
          <w:rFonts w:ascii="Arial Narrow" w:hAnsi="Arial Narrow" w:cs="Arial"/>
          <w:spacing w:val="25"/>
        </w:rPr>
        <w:t xml:space="preserve"> </w:t>
      </w:r>
      <w:r w:rsidRPr="00B47EEB">
        <w:rPr>
          <w:rFonts w:ascii="Arial Narrow" w:hAnsi="Arial Narrow" w:cs="Arial"/>
        </w:rPr>
        <w:t>substituée</w:t>
      </w:r>
      <w:r w:rsidRPr="00B47EEB">
        <w:rPr>
          <w:rFonts w:ascii="Arial Narrow" w:hAnsi="Arial Narrow" w:cs="Arial"/>
          <w:spacing w:val="25"/>
        </w:rPr>
        <w:t xml:space="preserve"> </w:t>
      </w:r>
      <w:r w:rsidRPr="00B47EEB">
        <w:rPr>
          <w:rFonts w:ascii="Arial Narrow" w:hAnsi="Arial Narrow" w:cs="Arial"/>
        </w:rPr>
        <w:t>à</w:t>
      </w:r>
      <w:r w:rsidRPr="00B47EEB">
        <w:rPr>
          <w:rFonts w:ascii="Arial Narrow" w:hAnsi="Arial Narrow" w:cs="Arial"/>
          <w:spacing w:val="25"/>
        </w:rPr>
        <w:t xml:space="preserve"> </w:t>
      </w:r>
      <w:r w:rsidRPr="00B47EEB">
        <w:rPr>
          <w:rFonts w:ascii="Arial Narrow" w:hAnsi="Arial Narrow" w:cs="Arial"/>
        </w:rPr>
        <w:t xml:space="preserve">la </w:t>
      </w:r>
      <w:r w:rsidRPr="00B47EEB">
        <w:rPr>
          <w:rFonts w:ascii="Arial Narrow" w:hAnsi="Arial Narrow" w:cs="Arial"/>
          <w:spacing w:val="5"/>
        </w:rPr>
        <w:t>précédente</w:t>
      </w:r>
      <w:r w:rsidRPr="00B47EEB">
        <w:rPr>
          <w:rFonts w:ascii="Arial Narrow" w:hAnsi="Arial Narrow" w:cs="Arial"/>
        </w:rPr>
        <w:t xml:space="preserve"> </w:t>
      </w:r>
      <w:r w:rsidRPr="00B47EEB">
        <w:rPr>
          <w:rFonts w:ascii="Arial Narrow" w:hAnsi="Arial Narrow" w:cs="Arial"/>
          <w:spacing w:val="5"/>
        </w:rPr>
        <w:t>qu</w:t>
      </w:r>
      <w:r w:rsidRPr="00B47EEB">
        <w:rPr>
          <w:rFonts w:ascii="Arial Narrow" w:hAnsi="Arial Narrow" w:cs="Arial"/>
        </w:rPr>
        <w:t xml:space="preserve">i </w:t>
      </w:r>
      <w:r w:rsidRPr="00B47EEB">
        <w:rPr>
          <w:rFonts w:ascii="Arial Narrow" w:hAnsi="Arial Narrow" w:cs="Arial"/>
          <w:spacing w:val="5"/>
        </w:rPr>
        <w:t>ser</w:t>
      </w:r>
      <w:r w:rsidRPr="00B47EEB">
        <w:rPr>
          <w:rFonts w:ascii="Arial Narrow" w:hAnsi="Arial Narrow" w:cs="Arial"/>
        </w:rPr>
        <w:t xml:space="preserve">a retournée </w:t>
      </w:r>
      <w:r w:rsidRPr="00B47EEB">
        <w:rPr>
          <w:rFonts w:ascii="Arial Narrow" w:hAnsi="Arial Narrow" w:cs="Arial"/>
          <w:spacing w:val="5"/>
        </w:rPr>
        <w:t xml:space="preserve">au </w:t>
      </w:r>
      <w:r w:rsidRPr="00B47EEB">
        <w:rPr>
          <w:rFonts w:ascii="Arial Narrow" w:hAnsi="Arial Narrow" w:cs="Arial"/>
          <w:spacing w:val="4"/>
        </w:rPr>
        <w:t>Soumissionnair</w:t>
      </w:r>
      <w:r w:rsidRPr="00B47EEB">
        <w:rPr>
          <w:rFonts w:ascii="Arial Narrow" w:hAnsi="Arial Narrow" w:cs="Arial"/>
        </w:rPr>
        <w:t xml:space="preserve">e </w:t>
      </w:r>
      <w:r w:rsidR="00B87D54" w:rsidRPr="00B47EEB">
        <w:rPr>
          <w:rFonts w:ascii="Arial Narrow" w:hAnsi="Arial Narrow" w:cs="Arial"/>
          <w:spacing w:val="4"/>
        </w:rPr>
        <w:t>concern</w:t>
      </w:r>
      <w:r w:rsidR="00B87D54" w:rsidRPr="00B47EEB">
        <w:rPr>
          <w:rFonts w:ascii="Arial Narrow" w:hAnsi="Arial Narrow" w:cs="Arial"/>
        </w:rPr>
        <w:t xml:space="preserve">é </w:t>
      </w:r>
      <w:r w:rsidR="00B87D54" w:rsidRPr="00B47EEB">
        <w:rPr>
          <w:rFonts w:ascii="Arial Narrow" w:hAnsi="Arial Narrow" w:cs="Arial"/>
          <w:spacing w:val="-26"/>
        </w:rPr>
        <w:t>sans</w:t>
      </w:r>
      <w:r w:rsidRPr="00B47EEB">
        <w:rPr>
          <w:rFonts w:ascii="Arial Narrow" w:hAnsi="Arial Narrow" w:cs="Arial"/>
          <w:spacing w:val="-26"/>
        </w:rPr>
        <w:t xml:space="preserve"> </w:t>
      </w:r>
      <w:r w:rsidRPr="00B47EEB">
        <w:rPr>
          <w:rFonts w:ascii="Arial Narrow" w:hAnsi="Arial Narrow" w:cs="Arial"/>
          <w:spacing w:val="4"/>
        </w:rPr>
        <w:t>avoi</w:t>
      </w:r>
      <w:r w:rsidRPr="00B47EEB">
        <w:rPr>
          <w:rFonts w:ascii="Arial Narrow" w:hAnsi="Arial Narrow" w:cs="Arial"/>
        </w:rPr>
        <w:t xml:space="preserve">r  </w:t>
      </w:r>
      <w:r w:rsidRPr="00B47EEB">
        <w:rPr>
          <w:rFonts w:ascii="Arial Narrow" w:hAnsi="Arial Narrow" w:cs="Arial"/>
          <w:spacing w:val="-26"/>
        </w:rPr>
        <w:t xml:space="preserve"> </w:t>
      </w:r>
      <w:r w:rsidRPr="00B47EEB">
        <w:rPr>
          <w:rFonts w:ascii="Arial Narrow" w:hAnsi="Arial Narrow" w:cs="Arial"/>
          <w:spacing w:val="4"/>
        </w:rPr>
        <w:t xml:space="preserve">été </w:t>
      </w:r>
      <w:r w:rsidRPr="00B47EEB">
        <w:rPr>
          <w:rFonts w:ascii="Arial Narrow" w:hAnsi="Arial Narrow" w:cs="Arial"/>
        </w:rPr>
        <w:t>ouverte.</w:t>
      </w:r>
      <w:r w:rsidR="00206091" w:rsidRPr="00B47EEB">
        <w:rPr>
          <w:rFonts w:ascii="Arial Narrow" w:hAnsi="Arial Narrow" w:cs="Arial"/>
        </w:rPr>
        <w:t xml:space="preserve"> </w:t>
      </w:r>
      <w:r w:rsidRPr="00B47EEB">
        <w:rPr>
          <w:rFonts w:ascii="Arial Narrow" w:hAnsi="Arial Narrow" w:cs="Arial"/>
        </w:rPr>
        <w:t>Le</w:t>
      </w:r>
      <w:r w:rsidRPr="00B47EEB">
        <w:rPr>
          <w:rFonts w:ascii="Arial Narrow" w:hAnsi="Arial Narrow" w:cs="Arial"/>
          <w:spacing w:val="13"/>
        </w:rPr>
        <w:t xml:space="preserve"> </w:t>
      </w:r>
      <w:r w:rsidRPr="00B47EEB">
        <w:rPr>
          <w:rFonts w:ascii="Arial Narrow" w:hAnsi="Arial Narrow" w:cs="Arial"/>
        </w:rPr>
        <w:t>remplacement</w:t>
      </w:r>
      <w:r w:rsidRPr="00B47EEB">
        <w:rPr>
          <w:rFonts w:ascii="Arial Narrow" w:hAnsi="Arial Narrow" w:cs="Arial"/>
          <w:spacing w:val="13"/>
        </w:rPr>
        <w:t xml:space="preserve"> </w:t>
      </w:r>
      <w:r w:rsidRPr="00B47EEB">
        <w:rPr>
          <w:rFonts w:ascii="Arial Narrow" w:hAnsi="Arial Narrow" w:cs="Arial"/>
        </w:rPr>
        <w:t>d’offre</w:t>
      </w:r>
      <w:r w:rsidRPr="00B47EEB">
        <w:rPr>
          <w:rFonts w:ascii="Arial Narrow" w:hAnsi="Arial Narrow" w:cs="Arial"/>
          <w:spacing w:val="13"/>
        </w:rPr>
        <w:t xml:space="preserve"> </w:t>
      </w:r>
      <w:r w:rsidRPr="00B47EEB">
        <w:rPr>
          <w:rFonts w:ascii="Arial Narrow" w:hAnsi="Arial Narrow" w:cs="Arial"/>
        </w:rPr>
        <w:t>ou de la copie de sauvegarde ne</w:t>
      </w:r>
      <w:r w:rsidRPr="00B47EEB">
        <w:rPr>
          <w:rFonts w:ascii="Arial Narrow" w:hAnsi="Arial Narrow" w:cs="Arial"/>
          <w:spacing w:val="13"/>
        </w:rPr>
        <w:t xml:space="preserve"> </w:t>
      </w:r>
      <w:r w:rsidRPr="00B47EEB">
        <w:rPr>
          <w:rFonts w:ascii="Arial Narrow" w:hAnsi="Arial Narrow" w:cs="Arial"/>
        </w:rPr>
        <w:t>sera</w:t>
      </w:r>
      <w:r w:rsidRPr="00B47EEB">
        <w:rPr>
          <w:rFonts w:ascii="Arial Narrow" w:hAnsi="Arial Narrow" w:cs="Arial"/>
          <w:spacing w:val="13"/>
        </w:rPr>
        <w:t xml:space="preserve"> </w:t>
      </w:r>
      <w:r w:rsidRPr="00B47EEB">
        <w:rPr>
          <w:rFonts w:ascii="Arial Narrow" w:hAnsi="Arial Narrow" w:cs="Arial"/>
        </w:rPr>
        <w:t>autorisé</w:t>
      </w:r>
      <w:r w:rsidRPr="00B47EEB">
        <w:rPr>
          <w:rFonts w:ascii="Arial Narrow" w:hAnsi="Arial Narrow" w:cs="Arial"/>
          <w:spacing w:val="13"/>
        </w:rPr>
        <w:t xml:space="preserve"> </w:t>
      </w:r>
      <w:r w:rsidRPr="00B47EEB">
        <w:rPr>
          <w:rFonts w:ascii="Arial Narrow" w:hAnsi="Arial Narrow" w:cs="Arial"/>
        </w:rPr>
        <w:t xml:space="preserve">que </w:t>
      </w:r>
      <w:r w:rsidR="00B87D54" w:rsidRPr="00B47EEB">
        <w:rPr>
          <w:rFonts w:ascii="Arial Narrow" w:hAnsi="Arial Narrow" w:cs="Arial"/>
        </w:rPr>
        <w:t xml:space="preserve">si </w:t>
      </w:r>
      <w:r w:rsidR="002F19E9" w:rsidRPr="00B47EEB">
        <w:rPr>
          <w:rFonts w:ascii="Arial Narrow" w:hAnsi="Arial Narrow" w:cs="Arial"/>
          <w:spacing w:val="-28"/>
        </w:rPr>
        <w:t>la</w:t>
      </w:r>
      <w:r w:rsidR="002F19E9" w:rsidRPr="00B47EEB">
        <w:rPr>
          <w:rFonts w:ascii="Arial Narrow" w:hAnsi="Arial Narrow" w:cs="Arial"/>
        </w:rPr>
        <w:t xml:space="preserve"> </w:t>
      </w:r>
      <w:r w:rsidR="002F19E9" w:rsidRPr="00B47EEB">
        <w:rPr>
          <w:rFonts w:ascii="Arial Narrow" w:hAnsi="Arial Narrow" w:cs="Arial"/>
          <w:spacing w:val="-28"/>
        </w:rPr>
        <w:t>notification</w:t>
      </w:r>
      <w:r w:rsidR="002F19E9" w:rsidRPr="00B47EEB">
        <w:rPr>
          <w:rFonts w:ascii="Arial Narrow" w:hAnsi="Arial Narrow" w:cs="Arial"/>
        </w:rPr>
        <w:t xml:space="preserve"> </w:t>
      </w:r>
      <w:r w:rsidR="002F19E9" w:rsidRPr="00B47EEB">
        <w:rPr>
          <w:rFonts w:ascii="Arial Narrow" w:hAnsi="Arial Narrow" w:cs="Arial"/>
          <w:spacing w:val="-28"/>
        </w:rPr>
        <w:t>correspondante</w:t>
      </w:r>
      <w:r w:rsidRPr="00B47EEB">
        <w:rPr>
          <w:rFonts w:ascii="Arial Narrow" w:hAnsi="Arial Narrow" w:cs="Arial"/>
        </w:rPr>
        <w:t xml:space="preserve"> </w:t>
      </w:r>
      <w:r w:rsidR="002F19E9" w:rsidRPr="00B47EEB">
        <w:rPr>
          <w:rFonts w:ascii="Arial Narrow" w:hAnsi="Arial Narrow" w:cs="Arial"/>
        </w:rPr>
        <w:t xml:space="preserve">contient </w:t>
      </w:r>
      <w:r w:rsidR="002F19E9" w:rsidRPr="00B47EEB">
        <w:rPr>
          <w:rFonts w:ascii="Arial Narrow" w:hAnsi="Arial Narrow" w:cs="Arial"/>
          <w:spacing w:val="-28"/>
        </w:rPr>
        <w:t>une</w:t>
      </w:r>
      <w:r w:rsidRPr="00B47EEB">
        <w:rPr>
          <w:rFonts w:ascii="Arial Narrow" w:hAnsi="Arial Narrow" w:cs="Arial"/>
        </w:rPr>
        <w:t xml:space="preserve"> habilitation</w:t>
      </w:r>
      <w:r w:rsidRPr="00B47EEB">
        <w:rPr>
          <w:rFonts w:ascii="Arial Narrow" w:hAnsi="Arial Narrow" w:cs="Arial"/>
          <w:spacing w:val="7"/>
        </w:rPr>
        <w:t xml:space="preserve"> </w:t>
      </w:r>
      <w:r w:rsidRPr="00B47EEB">
        <w:rPr>
          <w:rFonts w:ascii="Arial Narrow" w:hAnsi="Arial Narrow" w:cs="Arial"/>
        </w:rPr>
        <w:t>valide</w:t>
      </w:r>
      <w:r w:rsidRPr="00B47EEB">
        <w:rPr>
          <w:rFonts w:ascii="Arial Narrow" w:hAnsi="Arial Narrow" w:cs="Arial"/>
          <w:spacing w:val="7"/>
        </w:rPr>
        <w:t xml:space="preserve"> </w:t>
      </w:r>
      <w:r w:rsidRPr="00B47EEB">
        <w:rPr>
          <w:rFonts w:ascii="Arial Narrow" w:hAnsi="Arial Narrow" w:cs="Arial"/>
        </w:rPr>
        <w:t>du</w:t>
      </w:r>
      <w:r w:rsidRPr="00B47EEB">
        <w:rPr>
          <w:rFonts w:ascii="Arial Narrow" w:hAnsi="Arial Narrow" w:cs="Arial"/>
          <w:spacing w:val="7"/>
        </w:rPr>
        <w:t xml:space="preserve"> </w:t>
      </w:r>
      <w:r w:rsidRPr="00B47EEB">
        <w:rPr>
          <w:rFonts w:ascii="Arial Narrow" w:hAnsi="Arial Narrow" w:cs="Arial"/>
        </w:rPr>
        <w:t>signataire</w:t>
      </w:r>
      <w:r w:rsidRPr="00B47EEB">
        <w:rPr>
          <w:rFonts w:ascii="Arial Narrow" w:hAnsi="Arial Narrow" w:cs="Arial"/>
          <w:spacing w:val="7"/>
        </w:rPr>
        <w:t xml:space="preserve"> </w:t>
      </w:r>
      <w:r w:rsidRPr="00B47EEB">
        <w:rPr>
          <w:rFonts w:ascii="Arial Narrow" w:hAnsi="Arial Narrow" w:cs="Arial"/>
        </w:rPr>
        <w:t>à</w:t>
      </w:r>
      <w:r w:rsidRPr="00B47EEB">
        <w:rPr>
          <w:rFonts w:ascii="Arial Narrow" w:hAnsi="Arial Narrow" w:cs="Arial"/>
          <w:spacing w:val="7"/>
        </w:rPr>
        <w:t xml:space="preserve"> </w:t>
      </w:r>
      <w:r w:rsidRPr="00B47EEB">
        <w:rPr>
          <w:rFonts w:ascii="Arial Narrow" w:hAnsi="Arial Narrow" w:cs="Arial"/>
        </w:rPr>
        <w:t>demander</w:t>
      </w:r>
      <w:r w:rsidRPr="00B47EEB">
        <w:rPr>
          <w:rFonts w:ascii="Arial Narrow" w:hAnsi="Arial Narrow" w:cs="Arial"/>
          <w:spacing w:val="7"/>
        </w:rPr>
        <w:t xml:space="preserve"> </w:t>
      </w:r>
      <w:r w:rsidRPr="00B47EEB">
        <w:rPr>
          <w:rFonts w:ascii="Arial Narrow" w:hAnsi="Arial Narrow" w:cs="Arial"/>
        </w:rPr>
        <w:t xml:space="preserve">le remplacement </w:t>
      </w:r>
      <w:r w:rsidR="002F19E9" w:rsidRPr="00B47EEB">
        <w:rPr>
          <w:rFonts w:ascii="Arial Narrow" w:hAnsi="Arial Narrow" w:cs="Arial"/>
        </w:rPr>
        <w:t xml:space="preserve">et </w:t>
      </w:r>
      <w:r w:rsidR="002F19E9" w:rsidRPr="00B47EEB">
        <w:rPr>
          <w:rFonts w:ascii="Arial Narrow" w:hAnsi="Arial Narrow" w:cs="Arial"/>
          <w:spacing w:val="-27"/>
        </w:rPr>
        <w:t>est</w:t>
      </w:r>
      <w:r w:rsidR="002F19E9" w:rsidRPr="00B47EEB">
        <w:rPr>
          <w:rFonts w:ascii="Arial Narrow" w:hAnsi="Arial Narrow" w:cs="Arial"/>
        </w:rPr>
        <w:t xml:space="preserve"> </w:t>
      </w:r>
      <w:r w:rsidR="002F19E9" w:rsidRPr="00B47EEB">
        <w:rPr>
          <w:rFonts w:ascii="Arial Narrow" w:hAnsi="Arial Narrow" w:cs="Arial"/>
          <w:spacing w:val="-27"/>
        </w:rPr>
        <w:t>lue</w:t>
      </w:r>
      <w:r w:rsidR="002F19E9" w:rsidRPr="00B47EEB">
        <w:rPr>
          <w:rFonts w:ascii="Arial Narrow" w:hAnsi="Arial Narrow" w:cs="Arial"/>
        </w:rPr>
        <w:t xml:space="preserve"> </w:t>
      </w:r>
      <w:r w:rsidR="002F19E9" w:rsidRPr="00B47EEB">
        <w:rPr>
          <w:rFonts w:ascii="Arial Narrow" w:hAnsi="Arial Narrow" w:cs="Arial"/>
          <w:spacing w:val="-27"/>
        </w:rPr>
        <w:t>à</w:t>
      </w:r>
      <w:r w:rsidR="002F19E9" w:rsidRPr="00B47EEB">
        <w:rPr>
          <w:rFonts w:ascii="Arial Narrow" w:hAnsi="Arial Narrow" w:cs="Arial"/>
        </w:rPr>
        <w:t xml:space="preserve"> </w:t>
      </w:r>
      <w:r w:rsidR="002F19E9" w:rsidRPr="00B47EEB">
        <w:rPr>
          <w:rFonts w:ascii="Arial Narrow" w:hAnsi="Arial Narrow" w:cs="Arial"/>
          <w:spacing w:val="-27"/>
        </w:rPr>
        <w:t>haute</w:t>
      </w:r>
      <w:r w:rsidRPr="00B47EEB">
        <w:rPr>
          <w:rFonts w:ascii="Arial Narrow" w:hAnsi="Arial Narrow" w:cs="Arial"/>
          <w:spacing w:val="-27"/>
        </w:rPr>
        <w:t xml:space="preserve"> </w:t>
      </w:r>
      <w:r w:rsidRPr="00B47EEB">
        <w:rPr>
          <w:rFonts w:ascii="Arial Narrow" w:hAnsi="Arial Narrow" w:cs="Arial"/>
        </w:rPr>
        <w:t xml:space="preserve">voix. Enfin, les </w:t>
      </w:r>
      <w:r w:rsidR="00366EA8" w:rsidRPr="00B47EEB">
        <w:rPr>
          <w:rFonts w:ascii="Arial Narrow" w:hAnsi="Arial Narrow" w:cs="Arial"/>
        </w:rPr>
        <w:t xml:space="preserve">enveloppes </w:t>
      </w:r>
      <w:r w:rsidR="00366EA8" w:rsidRPr="00B47EEB">
        <w:rPr>
          <w:rFonts w:ascii="Arial Narrow" w:hAnsi="Arial Narrow" w:cs="Arial"/>
          <w:spacing w:val="21"/>
        </w:rPr>
        <w:t>marquées</w:t>
      </w:r>
      <w:r w:rsidR="00366EA8" w:rsidRPr="00B47EEB">
        <w:rPr>
          <w:rFonts w:ascii="Arial Narrow" w:hAnsi="Arial Narrow" w:cs="Arial"/>
        </w:rPr>
        <w:t xml:space="preserve"> </w:t>
      </w:r>
      <w:r w:rsidR="00366EA8" w:rsidRPr="00B47EEB">
        <w:rPr>
          <w:rFonts w:ascii="Arial Narrow" w:hAnsi="Arial Narrow" w:cs="Arial"/>
          <w:spacing w:val="21"/>
        </w:rPr>
        <w:t>«</w:t>
      </w:r>
      <w:r w:rsidRPr="00B47EEB">
        <w:rPr>
          <w:rFonts w:ascii="Arial Narrow" w:hAnsi="Arial Narrow" w:cs="Arial"/>
          <w:spacing w:val="21"/>
        </w:rPr>
        <w:t xml:space="preserve"> </w:t>
      </w:r>
      <w:r w:rsidRPr="00B47EEB">
        <w:rPr>
          <w:rFonts w:ascii="Arial Narrow" w:hAnsi="Arial Narrow" w:cs="Arial"/>
        </w:rPr>
        <w:t xml:space="preserve">modification » seront ouvertes et leur contenu lu à haute voix </w:t>
      </w:r>
      <w:r w:rsidR="00366EA8" w:rsidRPr="00B47EEB">
        <w:rPr>
          <w:rFonts w:ascii="Arial Narrow" w:hAnsi="Arial Narrow" w:cs="Arial"/>
        </w:rPr>
        <w:t xml:space="preserve">avec </w:t>
      </w:r>
      <w:r w:rsidR="00366EA8" w:rsidRPr="00B47EEB">
        <w:rPr>
          <w:rFonts w:ascii="Arial Narrow" w:hAnsi="Arial Narrow" w:cs="Arial"/>
          <w:spacing w:val="4"/>
        </w:rPr>
        <w:t>l’offre</w:t>
      </w:r>
      <w:r w:rsidR="00366EA8" w:rsidRPr="00B47EEB">
        <w:rPr>
          <w:rFonts w:ascii="Arial Narrow" w:hAnsi="Arial Narrow" w:cs="Arial"/>
        </w:rPr>
        <w:t xml:space="preserve"> </w:t>
      </w:r>
      <w:r w:rsidR="00366EA8" w:rsidRPr="00B47EEB">
        <w:rPr>
          <w:rFonts w:ascii="Arial Narrow" w:hAnsi="Arial Narrow" w:cs="Arial"/>
          <w:spacing w:val="4"/>
        </w:rPr>
        <w:t>correspondante</w:t>
      </w:r>
      <w:r w:rsidRPr="00B47EEB">
        <w:rPr>
          <w:rFonts w:ascii="Arial Narrow" w:hAnsi="Arial Narrow" w:cs="Arial"/>
        </w:rPr>
        <w:t xml:space="preserve">. </w:t>
      </w:r>
      <w:r w:rsidRPr="00B47EEB">
        <w:rPr>
          <w:rFonts w:ascii="Arial Narrow" w:hAnsi="Arial Narrow" w:cs="Arial"/>
          <w:spacing w:val="4"/>
        </w:rPr>
        <w:t xml:space="preserve"> </w:t>
      </w:r>
      <w:r w:rsidR="00366EA8" w:rsidRPr="00B47EEB">
        <w:rPr>
          <w:rFonts w:ascii="Arial Narrow" w:hAnsi="Arial Narrow" w:cs="Arial"/>
        </w:rPr>
        <w:t xml:space="preserve">La </w:t>
      </w:r>
      <w:r w:rsidR="00366EA8" w:rsidRPr="00B47EEB">
        <w:rPr>
          <w:rFonts w:ascii="Arial Narrow" w:hAnsi="Arial Narrow" w:cs="Arial"/>
          <w:spacing w:val="4"/>
        </w:rPr>
        <w:t>modification</w:t>
      </w:r>
      <w:r w:rsidRPr="00B47EEB">
        <w:rPr>
          <w:rFonts w:ascii="Arial Narrow" w:hAnsi="Arial Narrow" w:cs="Arial"/>
        </w:rPr>
        <w:t xml:space="preserve"> d’offre</w:t>
      </w:r>
      <w:r w:rsidRPr="00B47EEB">
        <w:rPr>
          <w:rFonts w:ascii="Arial Narrow" w:hAnsi="Arial Narrow" w:cs="Arial"/>
          <w:spacing w:val="22"/>
        </w:rPr>
        <w:t xml:space="preserve"> </w:t>
      </w:r>
      <w:r w:rsidRPr="00B47EEB">
        <w:rPr>
          <w:rFonts w:ascii="Arial Narrow" w:hAnsi="Arial Narrow" w:cs="Arial"/>
        </w:rPr>
        <w:t>ou de la copie de sauvegarde ne</w:t>
      </w:r>
      <w:r w:rsidRPr="00B47EEB">
        <w:rPr>
          <w:rFonts w:ascii="Arial Narrow" w:hAnsi="Arial Narrow" w:cs="Arial"/>
          <w:spacing w:val="22"/>
        </w:rPr>
        <w:t xml:space="preserve"> </w:t>
      </w:r>
      <w:r w:rsidRPr="00B47EEB">
        <w:rPr>
          <w:rFonts w:ascii="Arial Narrow" w:hAnsi="Arial Narrow" w:cs="Arial"/>
        </w:rPr>
        <w:t>sera</w:t>
      </w:r>
      <w:r w:rsidRPr="00B47EEB">
        <w:rPr>
          <w:rFonts w:ascii="Arial Narrow" w:hAnsi="Arial Narrow" w:cs="Arial"/>
          <w:spacing w:val="22"/>
        </w:rPr>
        <w:t xml:space="preserve"> </w:t>
      </w:r>
      <w:r w:rsidRPr="00B47EEB">
        <w:rPr>
          <w:rFonts w:ascii="Arial Narrow" w:hAnsi="Arial Narrow" w:cs="Arial"/>
        </w:rPr>
        <w:t>autorisée</w:t>
      </w:r>
      <w:r w:rsidRPr="00B47EEB">
        <w:rPr>
          <w:rFonts w:ascii="Arial Narrow" w:hAnsi="Arial Narrow" w:cs="Arial"/>
          <w:spacing w:val="22"/>
        </w:rPr>
        <w:t xml:space="preserve"> </w:t>
      </w:r>
      <w:r w:rsidRPr="00B47EEB">
        <w:rPr>
          <w:rFonts w:ascii="Arial Narrow" w:hAnsi="Arial Narrow" w:cs="Arial"/>
        </w:rPr>
        <w:t>que</w:t>
      </w:r>
      <w:r w:rsidRPr="00B47EEB">
        <w:rPr>
          <w:rFonts w:ascii="Arial Narrow" w:hAnsi="Arial Narrow" w:cs="Arial"/>
          <w:spacing w:val="22"/>
        </w:rPr>
        <w:t xml:space="preserve"> </w:t>
      </w:r>
      <w:r w:rsidRPr="00B47EEB">
        <w:rPr>
          <w:rFonts w:ascii="Arial Narrow" w:hAnsi="Arial Narrow" w:cs="Arial"/>
        </w:rPr>
        <w:t>si</w:t>
      </w:r>
      <w:r w:rsidRPr="00B47EEB">
        <w:rPr>
          <w:rFonts w:ascii="Arial Narrow" w:hAnsi="Arial Narrow" w:cs="Arial"/>
          <w:spacing w:val="22"/>
        </w:rPr>
        <w:t xml:space="preserve"> </w:t>
      </w:r>
      <w:r w:rsidRPr="00B47EEB">
        <w:rPr>
          <w:rFonts w:ascii="Arial Narrow" w:hAnsi="Arial Narrow" w:cs="Arial"/>
        </w:rPr>
        <w:t>la</w:t>
      </w:r>
      <w:r w:rsidRPr="00B47EEB">
        <w:rPr>
          <w:rFonts w:ascii="Arial Narrow" w:hAnsi="Arial Narrow" w:cs="Arial"/>
          <w:spacing w:val="22"/>
        </w:rPr>
        <w:t xml:space="preserve"> </w:t>
      </w:r>
      <w:r w:rsidRPr="00B47EEB">
        <w:rPr>
          <w:rFonts w:ascii="Arial Narrow" w:hAnsi="Arial Narrow" w:cs="Arial"/>
        </w:rPr>
        <w:t>notification correspondante</w:t>
      </w:r>
      <w:r w:rsidRPr="00B47EEB">
        <w:rPr>
          <w:rFonts w:ascii="Arial Narrow" w:hAnsi="Arial Narrow" w:cs="Arial"/>
          <w:spacing w:val="-5"/>
        </w:rPr>
        <w:t xml:space="preserve"> </w:t>
      </w:r>
      <w:r w:rsidRPr="00B47EEB">
        <w:rPr>
          <w:rFonts w:ascii="Arial Narrow" w:hAnsi="Arial Narrow" w:cs="Arial"/>
        </w:rPr>
        <w:t>contient</w:t>
      </w:r>
      <w:r w:rsidRPr="00B47EEB">
        <w:rPr>
          <w:rFonts w:ascii="Arial Narrow" w:hAnsi="Arial Narrow" w:cs="Arial"/>
          <w:spacing w:val="-5"/>
        </w:rPr>
        <w:t xml:space="preserve"> </w:t>
      </w:r>
      <w:r w:rsidRPr="00B47EEB">
        <w:rPr>
          <w:rFonts w:ascii="Arial Narrow" w:hAnsi="Arial Narrow" w:cs="Arial"/>
        </w:rPr>
        <w:t>une</w:t>
      </w:r>
      <w:r w:rsidRPr="00B47EEB">
        <w:rPr>
          <w:rFonts w:ascii="Arial Narrow" w:hAnsi="Arial Narrow" w:cs="Arial"/>
          <w:spacing w:val="-5"/>
        </w:rPr>
        <w:t xml:space="preserve"> </w:t>
      </w:r>
      <w:r w:rsidRPr="00B47EEB">
        <w:rPr>
          <w:rFonts w:ascii="Arial Narrow" w:hAnsi="Arial Narrow" w:cs="Arial"/>
        </w:rPr>
        <w:t>habilitation</w:t>
      </w:r>
      <w:r w:rsidRPr="00B47EEB">
        <w:rPr>
          <w:rFonts w:ascii="Arial Narrow" w:hAnsi="Arial Narrow" w:cs="Arial"/>
          <w:spacing w:val="-5"/>
        </w:rPr>
        <w:t xml:space="preserve"> </w:t>
      </w:r>
      <w:r w:rsidRPr="00B47EEB">
        <w:rPr>
          <w:rFonts w:ascii="Arial Narrow" w:hAnsi="Arial Narrow" w:cs="Arial"/>
        </w:rPr>
        <w:t>valide du</w:t>
      </w:r>
      <w:r w:rsidRPr="00B47EEB">
        <w:rPr>
          <w:rFonts w:ascii="Arial Narrow" w:hAnsi="Arial Narrow" w:cs="Arial"/>
          <w:spacing w:val="-6"/>
        </w:rPr>
        <w:t xml:space="preserve"> </w:t>
      </w:r>
      <w:r w:rsidRPr="00B47EEB">
        <w:rPr>
          <w:rFonts w:ascii="Arial Narrow" w:hAnsi="Arial Narrow" w:cs="Arial"/>
        </w:rPr>
        <w:t>signataire</w:t>
      </w:r>
      <w:r w:rsidRPr="00B47EEB">
        <w:rPr>
          <w:rFonts w:ascii="Arial Narrow" w:hAnsi="Arial Narrow" w:cs="Arial"/>
          <w:spacing w:val="-6"/>
        </w:rPr>
        <w:t xml:space="preserve"> </w:t>
      </w:r>
      <w:r w:rsidRPr="00B47EEB">
        <w:rPr>
          <w:rFonts w:ascii="Arial Narrow" w:hAnsi="Arial Narrow" w:cs="Arial"/>
        </w:rPr>
        <w:t>à</w:t>
      </w:r>
      <w:r w:rsidRPr="00B47EEB">
        <w:rPr>
          <w:rFonts w:ascii="Arial Narrow" w:hAnsi="Arial Narrow" w:cs="Arial"/>
          <w:spacing w:val="-6"/>
        </w:rPr>
        <w:t xml:space="preserve"> </w:t>
      </w:r>
      <w:r w:rsidRPr="00B47EEB">
        <w:rPr>
          <w:rFonts w:ascii="Arial Narrow" w:hAnsi="Arial Narrow" w:cs="Arial"/>
        </w:rPr>
        <w:t>demander</w:t>
      </w:r>
      <w:r w:rsidRPr="00B47EEB">
        <w:rPr>
          <w:rFonts w:ascii="Arial Narrow" w:hAnsi="Arial Narrow" w:cs="Arial"/>
          <w:spacing w:val="-6"/>
        </w:rPr>
        <w:t xml:space="preserve"> </w:t>
      </w:r>
      <w:r w:rsidRPr="00B47EEB">
        <w:rPr>
          <w:rFonts w:ascii="Arial Narrow" w:hAnsi="Arial Narrow" w:cs="Arial"/>
        </w:rPr>
        <w:t>la</w:t>
      </w:r>
      <w:r w:rsidRPr="00B47EEB">
        <w:rPr>
          <w:rFonts w:ascii="Arial Narrow" w:hAnsi="Arial Narrow" w:cs="Arial"/>
          <w:spacing w:val="-6"/>
        </w:rPr>
        <w:t xml:space="preserve"> </w:t>
      </w:r>
      <w:r w:rsidRPr="00B47EEB">
        <w:rPr>
          <w:rFonts w:ascii="Arial Narrow" w:hAnsi="Arial Narrow" w:cs="Arial"/>
        </w:rPr>
        <w:t>modification</w:t>
      </w:r>
      <w:r w:rsidRPr="00B47EEB">
        <w:rPr>
          <w:rFonts w:ascii="Arial Narrow" w:hAnsi="Arial Narrow" w:cs="Arial"/>
          <w:spacing w:val="-6"/>
        </w:rPr>
        <w:t xml:space="preserve"> </w:t>
      </w:r>
      <w:r w:rsidRPr="00B47EEB">
        <w:rPr>
          <w:rFonts w:ascii="Arial Narrow" w:hAnsi="Arial Narrow" w:cs="Arial"/>
        </w:rPr>
        <w:t>et</w:t>
      </w:r>
      <w:r w:rsidRPr="00B47EEB">
        <w:rPr>
          <w:rFonts w:ascii="Arial Narrow" w:hAnsi="Arial Narrow" w:cs="Arial"/>
          <w:spacing w:val="-6"/>
        </w:rPr>
        <w:t xml:space="preserve"> </w:t>
      </w:r>
      <w:r w:rsidRPr="00B47EEB">
        <w:rPr>
          <w:rFonts w:ascii="Arial Narrow" w:hAnsi="Arial Narrow" w:cs="Arial"/>
        </w:rPr>
        <w:t>est lue</w:t>
      </w:r>
      <w:r w:rsidRPr="00B47EEB">
        <w:rPr>
          <w:rFonts w:ascii="Arial Narrow" w:hAnsi="Arial Narrow" w:cs="Arial"/>
          <w:spacing w:val="15"/>
        </w:rPr>
        <w:t xml:space="preserve"> </w:t>
      </w:r>
      <w:r w:rsidRPr="00B47EEB">
        <w:rPr>
          <w:rFonts w:ascii="Arial Narrow" w:hAnsi="Arial Narrow" w:cs="Arial"/>
        </w:rPr>
        <w:t>à</w:t>
      </w:r>
      <w:r w:rsidRPr="00B47EEB">
        <w:rPr>
          <w:rFonts w:ascii="Arial Narrow" w:hAnsi="Arial Narrow" w:cs="Arial"/>
          <w:spacing w:val="15"/>
        </w:rPr>
        <w:t xml:space="preserve"> </w:t>
      </w:r>
      <w:r w:rsidRPr="00B47EEB">
        <w:rPr>
          <w:rFonts w:ascii="Arial Narrow" w:hAnsi="Arial Narrow" w:cs="Arial"/>
        </w:rPr>
        <w:t>haute</w:t>
      </w:r>
      <w:r w:rsidRPr="00B47EEB">
        <w:rPr>
          <w:rFonts w:ascii="Arial Narrow" w:hAnsi="Arial Narrow" w:cs="Arial"/>
          <w:spacing w:val="15"/>
        </w:rPr>
        <w:t xml:space="preserve"> </w:t>
      </w:r>
      <w:r w:rsidRPr="00B47EEB">
        <w:rPr>
          <w:rFonts w:ascii="Arial Narrow" w:hAnsi="Arial Narrow" w:cs="Arial"/>
        </w:rPr>
        <w:t>voix.</w:t>
      </w:r>
      <w:r w:rsidRPr="00B47EEB">
        <w:rPr>
          <w:rFonts w:ascii="Arial Narrow" w:hAnsi="Arial Narrow" w:cs="Arial"/>
          <w:spacing w:val="15"/>
        </w:rPr>
        <w:t xml:space="preserve"> </w:t>
      </w:r>
      <w:r w:rsidRPr="00B47EEB">
        <w:rPr>
          <w:rFonts w:ascii="Arial Narrow" w:hAnsi="Arial Narrow" w:cs="Arial"/>
        </w:rPr>
        <w:t>Seules</w:t>
      </w:r>
      <w:r w:rsidRPr="00B47EEB">
        <w:rPr>
          <w:rFonts w:ascii="Arial Narrow" w:hAnsi="Arial Narrow" w:cs="Arial"/>
          <w:spacing w:val="15"/>
        </w:rPr>
        <w:t xml:space="preserve"> </w:t>
      </w:r>
      <w:r w:rsidRPr="00B47EEB">
        <w:rPr>
          <w:rFonts w:ascii="Arial Narrow" w:hAnsi="Arial Narrow" w:cs="Arial"/>
        </w:rPr>
        <w:t>les</w:t>
      </w:r>
      <w:r w:rsidRPr="00B47EEB">
        <w:rPr>
          <w:rFonts w:ascii="Arial Narrow" w:hAnsi="Arial Narrow" w:cs="Arial"/>
          <w:spacing w:val="15"/>
        </w:rPr>
        <w:t xml:space="preserve"> </w:t>
      </w:r>
      <w:r w:rsidRPr="00B47EEB">
        <w:rPr>
          <w:rFonts w:ascii="Arial Narrow" w:hAnsi="Arial Narrow" w:cs="Arial"/>
        </w:rPr>
        <w:t>offres</w:t>
      </w:r>
      <w:r w:rsidRPr="00B47EEB">
        <w:rPr>
          <w:rFonts w:ascii="Arial Narrow" w:hAnsi="Arial Narrow" w:cs="Arial"/>
          <w:spacing w:val="15"/>
        </w:rPr>
        <w:t xml:space="preserve"> </w:t>
      </w:r>
      <w:r w:rsidRPr="00B47EEB">
        <w:rPr>
          <w:rFonts w:ascii="Arial Narrow" w:hAnsi="Arial Narrow" w:cs="Arial"/>
        </w:rPr>
        <w:t>ou les copies de sauvegarde</w:t>
      </w:r>
      <w:r w:rsidRPr="00B47EEB">
        <w:rPr>
          <w:rFonts w:ascii="Arial Narrow" w:hAnsi="Arial Narrow" w:cs="Arial"/>
          <w:spacing w:val="11"/>
        </w:rPr>
        <w:t xml:space="preserve"> </w:t>
      </w:r>
      <w:r w:rsidRPr="00B47EEB">
        <w:rPr>
          <w:rFonts w:ascii="Arial Narrow" w:hAnsi="Arial Narrow" w:cs="Arial"/>
        </w:rPr>
        <w:t>qui</w:t>
      </w:r>
      <w:r w:rsidRPr="00B47EEB">
        <w:rPr>
          <w:rFonts w:ascii="Arial Narrow" w:hAnsi="Arial Narrow" w:cs="Arial"/>
          <w:spacing w:val="15"/>
        </w:rPr>
        <w:t xml:space="preserve"> </w:t>
      </w:r>
      <w:r w:rsidRPr="00B47EEB">
        <w:rPr>
          <w:rFonts w:ascii="Arial Narrow" w:hAnsi="Arial Narrow" w:cs="Arial"/>
        </w:rPr>
        <w:t>ont</w:t>
      </w:r>
      <w:r w:rsidRPr="00B47EEB">
        <w:rPr>
          <w:rFonts w:ascii="Arial Narrow" w:hAnsi="Arial Narrow" w:cs="Arial"/>
          <w:spacing w:val="15"/>
        </w:rPr>
        <w:t xml:space="preserve"> </w:t>
      </w:r>
      <w:r w:rsidRPr="00B47EEB">
        <w:rPr>
          <w:rFonts w:ascii="Arial Narrow" w:hAnsi="Arial Narrow" w:cs="Arial"/>
        </w:rPr>
        <w:t xml:space="preserve">été </w:t>
      </w:r>
      <w:r w:rsidR="00366EA8" w:rsidRPr="00B47EEB">
        <w:rPr>
          <w:rFonts w:ascii="Arial Narrow" w:hAnsi="Arial Narrow" w:cs="Arial"/>
        </w:rPr>
        <w:t xml:space="preserve">ouvertes </w:t>
      </w:r>
      <w:r w:rsidR="00366EA8" w:rsidRPr="00B47EEB">
        <w:rPr>
          <w:rFonts w:ascii="Arial Narrow" w:hAnsi="Arial Narrow" w:cs="Arial"/>
          <w:spacing w:val="-15"/>
        </w:rPr>
        <w:t>et</w:t>
      </w:r>
      <w:r w:rsidR="00366EA8" w:rsidRPr="00B47EEB">
        <w:rPr>
          <w:rFonts w:ascii="Arial Narrow" w:hAnsi="Arial Narrow" w:cs="Arial"/>
        </w:rPr>
        <w:t xml:space="preserve"> </w:t>
      </w:r>
      <w:r w:rsidR="00366EA8" w:rsidRPr="00B47EEB">
        <w:rPr>
          <w:rFonts w:ascii="Arial Narrow" w:hAnsi="Arial Narrow" w:cs="Arial"/>
          <w:spacing w:val="-15"/>
        </w:rPr>
        <w:t>annoncées</w:t>
      </w:r>
      <w:r w:rsidR="00366EA8" w:rsidRPr="00B47EEB">
        <w:rPr>
          <w:rFonts w:ascii="Arial Narrow" w:hAnsi="Arial Narrow" w:cs="Arial"/>
        </w:rPr>
        <w:t xml:space="preserve"> </w:t>
      </w:r>
      <w:r w:rsidR="00366EA8" w:rsidRPr="00B47EEB">
        <w:rPr>
          <w:rFonts w:ascii="Arial Narrow" w:hAnsi="Arial Narrow" w:cs="Arial"/>
          <w:spacing w:val="-15"/>
        </w:rPr>
        <w:t>à</w:t>
      </w:r>
      <w:r w:rsidR="00366EA8" w:rsidRPr="00B47EEB">
        <w:rPr>
          <w:rFonts w:ascii="Arial Narrow" w:hAnsi="Arial Narrow" w:cs="Arial"/>
        </w:rPr>
        <w:t xml:space="preserve"> </w:t>
      </w:r>
      <w:r w:rsidR="00366EA8" w:rsidRPr="00B47EEB">
        <w:rPr>
          <w:rFonts w:ascii="Arial Narrow" w:hAnsi="Arial Narrow" w:cs="Arial"/>
          <w:spacing w:val="-15"/>
        </w:rPr>
        <w:t>haute</w:t>
      </w:r>
      <w:r w:rsidR="00366EA8" w:rsidRPr="00B47EEB">
        <w:rPr>
          <w:rFonts w:ascii="Arial Narrow" w:hAnsi="Arial Narrow" w:cs="Arial"/>
        </w:rPr>
        <w:t xml:space="preserve"> </w:t>
      </w:r>
      <w:r w:rsidR="00366EA8" w:rsidRPr="00B47EEB">
        <w:rPr>
          <w:rFonts w:ascii="Arial Narrow" w:hAnsi="Arial Narrow" w:cs="Arial"/>
          <w:spacing w:val="-15"/>
        </w:rPr>
        <w:t>voix</w:t>
      </w:r>
      <w:r w:rsidR="00366EA8" w:rsidRPr="00B47EEB">
        <w:rPr>
          <w:rFonts w:ascii="Arial Narrow" w:hAnsi="Arial Narrow" w:cs="Arial"/>
        </w:rPr>
        <w:t xml:space="preserve"> </w:t>
      </w:r>
      <w:r w:rsidR="00366EA8" w:rsidRPr="00B47EEB">
        <w:rPr>
          <w:rFonts w:ascii="Arial Narrow" w:hAnsi="Arial Narrow" w:cs="Arial"/>
          <w:spacing w:val="-15"/>
        </w:rPr>
        <w:t>lors</w:t>
      </w:r>
      <w:r w:rsidR="00366EA8" w:rsidRPr="00B47EEB">
        <w:rPr>
          <w:rFonts w:ascii="Arial Narrow" w:hAnsi="Arial Narrow" w:cs="Arial"/>
        </w:rPr>
        <w:t xml:space="preserve"> </w:t>
      </w:r>
      <w:r w:rsidR="00366EA8" w:rsidRPr="00B47EEB">
        <w:rPr>
          <w:rFonts w:ascii="Arial Narrow" w:hAnsi="Arial Narrow" w:cs="Arial"/>
          <w:spacing w:val="-15"/>
        </w:rPr>
        <w:t>de</w:t>
      </w:r>
      <w:r w:rsidRPr="00B47EEB">
        <w:rPr>
          <w:rFonts w:ascii="Arial Narrow" w:hAnsi="Arial Narrow" w:cs="Arial"/>
        </w:rPr>
        <w:t xml:space="preserve"> l’ouverture</w:t>
      </w:r>
      <w:r w:rsidRPr="00B47EEB">
        <w:rPr>
          <w:rFonts w:ascii="Arial Narrow" w:hAnsi="Arial Narrow" w:cs="Arial"/>
          <w:spacing w:val="6"/>
        </w:rPr>
        <w:t xml:space="preserve"> </w:t>
      </w:r>
      <w:r w:rsidRPr="00B47EEB">
        <w:rPr>
          <w:rFonts w:ascii="Arial Narrow" w:hAnsi="Arial Narrow" w:cs="Arial"/>
        </w:rPr>
        <w:t>des</w:t>
      </w:r>
      <w:r w:rsidRPr="00B47EEB">
        <w:rPr>
          <w:rFonts w:ascii="Arial Narrow" w:hAnsi="Arial Narrow" w:cs="Arial"/>
          <w:spacing w:val="6"/>
        </w:rPr>
        <w:t xml:space="preserve"> </w:t>
      </w:r>
      <w:r w:rsidRPr="00B47EEB">
        <w:rPr>
          <w:rFonts w:ascii="Arial Narrow" w:hAnsi="Arial Narrow" w:cs="Arial"/>
        </w:rPr>
        <w:t>plis</w:t>
      </w:r>
      <w:r w:rsidRPr="00B47EEB">
        <w:rPr>
          <w:rFonts w:ascii="Arial Narrow" w:hAnsi="Arial Narrow" w:cs="Arial"/>
          <w:spacing w:val="6"/>
        </w:rPr>
        <w:t xml:space="preserve"> </w:t>
      </w:r>
      <w:r w:rsidRPr="00B47EEB">
        <w:rPr>
          <w:rFonts w:ascii="Arial Narrow" w:hAnsi="Arial Narrow" w:cs="Arial"/>
        </w:rPr>
        <w:t>seront</w:t>
      </w:r>
      <w:r w:rsidRPr="00B47EEB">
        <w:rPr>
          <w:rFonts w:ascii="Arial Narrow" w:hAnsi="Arial Narrow" w:cs="Arial"/>
          <w:spacing w:val="6"/>
        </w:rPr>
        <w:t xml:space="preserve"> </w:t>
      </w:r>
      <w:r w:rsidRPr="00B47EEB">
        <w:rPr>
          <w:rFonts w:ascii="Arial Narrow" w:hAnsi="Arial Narrow" w:cs="Arial"/>
        </w:rPr>
        <w:t>ensuite</w:t>
      </w:r>
      <w:r w:rsidRPr="00B47EEB">
        <w:rPr>
          <w:rFonts w:ascii="Arial Narrow" w:hAnsi="Arial Narrow" w:cs="Arial"/>
          <w:spacing w:val="6"/>
        </w:rPr>
        <w:t xml:space="preserve"> </w:t>
      </w:r>
      <w:r w:rsidRPr="00B47EEB">
        <w:rPr>
          <w:rFonts w:ascii="Arial Narrow" w:hAnsi="Arial Narrow" w:cs="Arial"/>
        </w:rPr>
        <w:t>évaluées</w:t>
      </w:r>
    </w:p>
    <w:p w14:paraId="045E22F3" w14:textId="30A3D5DB" w:rsidR="005A23F2" w:rsidRPr="00B47EEB" w:rsidRDefault="005A23F2" w:rsidP="0059559B">
      <w:pPr>
        <w:widowControl w:val="0"/>
        <w:autoSpaceDE w:val="0"/>
        <w:spacing w:after="60"/>
        <w:ind w:right="-15"/>
        <w:jc w:val="both"/>
        <w:rPr>
          <w:rFonts w:ascii="Arial Narrow" w:hAnsi="Arial Narrow"/>
        </w:rPr>
      </w:pPr>
      <w:r w:rsidRPr="00B47EEB">
        <w:rPr>
          <w:rFonts w:ascii="Arial Narrow" w:hAnsi="Arial Narrow" w:cs="Arial"/>
        </w:rPr>
        <w:t>25.3.</w:t>
      </w:r>
      <w:r w:rsidRPr="00B47EEB">
        <w:rPr>
          <w:rFonts w:ascii="Arial Narrow" w:hAnsi="Arial Narrow" w:cs="Arial"/>
          <w:spacing w:val="17"/>
        </w:rPr>
        <w:t xml:space="preserve"> </w:t>
      </w:r>
      <w:r w:rsidRPr="00B47EEB">
        <w:rPr>
          <w:rFonts w:ascii="Arial Narrow" w:hAnsi="Arial Narrow" w:cs="Arial"/>
        </w:rPr>
        <w:t xml:space="preserve">Toutes les enveloppes seront ouvertes l’une après l’autre et le nom du soumissionnaire annoncé à haute voix ainsi que la mention éventuelle d’une modification, le prix de l’offre, y compris tout </w:t>
      </w:r>
      <w:r w:rsidR="00366EA8" w:rsidRPr="00B47EEB">
        <w:rPr>
          <w:rFonts w:ascii="Arial Narrow" w:hAnsi="Arial Narrow" w:cs="Arial"/>
        </w:rPr>
        <w:t>rabais et toute variante le cas</w:t>
      </w:r>
      <w:r w:rsidRPr="00B47EEB">
        <w:rPr>
          <w:rFonts w:ascii="Arial Narrow" w:hAnsi="Arial Narrow" w:cs="Arial"/>
        </w:rPr>
        <w:t xml:space="preserve"> échéant, l’existence d’une garantie d’offre si elle est exigée, et tout autre détail que la commission de passation des marchés </w:t>
      </w:r>
      <w:r w:rsidR="00366EA8" w:rsidRPr="00B47EEB">
        <w:rPr>
          <w:rFonts w:ascii="Arial Narrow" w:hAnsi="Arial Narrow" w:cs="Arial"/>
        </w:rPr>
        <w:t>compétente peut</w:t>
      </w:r>
      <w:r w:rsidRPr="00B47EEB">
        <w:rPr>
          <w:rFonts w:ascii="Arial Narrow" w:hAnsi="Arial Narrow" w:cs="Arial"/>
        </w:rPr>
        <w:t xml:space="preserve"> juger utile de mentionner.  Tous les rabais et variantes de l’offre </w:t>
      </w:r>
      <w:r w:rsidR="00366EA8" w:rsidRPr="00B47EEB">
        <w:rPr>
          <w:rFonts w:ascii="Arial Narrow" w:hAnsi="Arial Narrow" w:cs="Arial"/>
        </w:rPr>
        <w:t>annoncés lors</w:t>
      </w:r>
      <w:r w:rsidRPr="00B47EEB">
        <w:rPr>
          <w:rFonts w:ascii="Arial Narrow" w:hAnsi="Arial Narrow" w:cs="Arial"/>
        </w:rPr>
        <w:t xml:space="preserve"> de l’ouverture des plis seront soumis à évaluation.</w:t>
      </w:r>
    </w:p>
    <w:p w14:paraId="2A6F6BC4" w14:textId="77777777" w:rsidR="005A23F2" w:rsidRPr="00B47EEB" w:rsidRDefault="005A23F2" w:rsidP="0059559B">
      <w:pPr>
        <w:widowControl w:val="0"/>
        <w:autoSpaceDE w:val="0"/>
        <w:spacing w:after="60"/>
        <w:ind w:left="681" w:right="-20"/>
        <w:jc w:val="both"/>
        <w:rPr>
          <w:rFonts w:ascii="Arial Narrow" w:hAnsi="Arial Narrow" w:cs="Arial"/>
        </w:rPr>
      </w:pPr>
    </w:p>
    <w:p w14:paraId="0F860D7B" w14:textId="77777777" w:rsidR="005A23F2" w:rsidRPr="00B47EEB" w:rsidRDefault="005A23F2" w:rsidP="0059559B">
      <w:pPr>
        <w:widowControl w:val="0"/>
        <w:tabs>
          <w:tab w:val="left" w:pos="2300"/>
          <w:tab w:val="left" w:pos="2880"/>
          <w:tab w:val="left" w:pos="4880"/>
        </w:tabs>
        <w:autoSpaceDE w:val="0"/>
        <w:spacing w:after="60"/>
        <w:ind w:right="-20"/>
        <w:jc w:val="both"/>
        <w:rPr>
          <w:rFonts w:ascii="Arial Narrow" w:hAnsi="Arial Narrow"/>
        </w:rPr>
      </w:pPr>
      <w:r w:rsidRPr="00B47EEB">
        <w:rPr>
          <w:rFonts w:ascii="Arial Narrow" w:hAnsi="Arial Narrow" w:cs="Arial"/>
        </w:rPr>
        <w:t>25.4.</w:t>
      </w:r>
      <w:r w:rsidRPr="00B47EEB">
        <w:rPr>
          <w:rFonts w:ascii="Arial Narrow" w:hAnsi="Arial Narrow" w:cs="Arial"/>
          <w:spacing w:val="17"/>
        </w:rPr>
        <w:t xml:space="preserve"> </w:t>
      </w:r>
      <w:r w:rsidRPr="00B47EEB">
        <w:rPr>
          <w:rFonts w:ascii="Arial Narrow" w:hAnsi="Arial Narrow"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25.5. Il</w:t>
      </w:r>
      <w:r w:rsidR="00440D4D" w:rsidRPr="00B47EEB">
        <w:rPr>
          <w:rFonts w:ascii="Arial Narrow" w:hAnsi="Arial Narrow" w:cs="Arial"/>
        </w:rPr>
        <w:t xml:space="preserve"> </w:t>
      </w:r>
      <w:r w:rsidRPr="00B47EEB">
        <w:rPr>
          <w:rFonts w:ascii="Arial Narrow" w:hAnsi="Arial Narrow" w:cs="Arial"/>
        </w:rPr>
        <w:t>est</w:t>
      </w:r>
      <w:r w:rsidR="00440D4D" w:rsidRPr="00B47EEB">
        <w:rPr>
          <w:rFonts w:ascii="Arial Narrow" w:hAnsi="Arial Narrow" w:cs="Arial"/>
        </w:rPr>
        <w:t xml:space="preserve"> </w:t>
      </w:r>
      <w:r w:rsidRPr="00B47EEB">
        <w:rPr>
          <w:rFonts w:ascii="Arial Narrow" w:hAnsi="Arial Narrow" w:cs="Arial"/>
        </w:rPr>
        <w:t>établi,</w:t>
      </w:r>
      <w:r w:rsidR="00440D4D" w:rsidRPr="00B47EEB">
        <w:rPr>
          <w:rFonts w:ascii="Arial Narrow" w:hAnsi="Arial Narrow" w:cs="Arial"/>
        </w:rPr>
        <w:t xml:space="preserve"> </w:t>
      </w:r>
      <w:r w:rsidRPr="00B47EEB">
        <w:rPr>
          <w:rFonts w:ascii="Arial Narrow" w:hAnsi="Arial Narrow" w:cs="Arial"/>
        </w:rPr>
        <w:t>séance</w:t>
      </w:r>
      <w:r w:rsidR="00440D4D" w:rsidRPr="00B47EEB">
        <w:rPr>
          <w:rFonts w:ascii="Arial Narrow" w:hAnsi="Arial Narrow" w:cs="Arial"/>
        </w:rPr>
        <w:t xml:space="preserve"> </w:t>
      </w:r>
      <w:r w:rsidRPr="00B47EEB">
        <w:rPr>
          <w:rFonts w:ascii="Arial Narrow" w:hAnsi="Arial Narrow" w:cs="Arial"/>
        </w:rPr>
        <w:t>tenante</w:t>
      </w:r>
      <w:r w:rsidR="00440D4D" w:rsidRPr="00B47EEB">
        <w:rPr>
          <w:rFonts w:ascii="Arial Narrow" w:hAnsi="Arial Narrow" w:cs="Arial"/>
        </w:rPr>
        <w:t xml:space="preserve"> </w:t>
      </w:r>
      <w:r w:rsidRPr="00B47EEB">
        <w:rPr>
          <w:rFonts w:ascii="Arial Narrow" w:hAnsi="Arial Narrow" w:cs="Arial"/>
        </w:rPr>
        <w:t>un</w:t>
      </w:r>
      <w:r w:rsidR="00440D4D" w:rsidRPr="00B47EEB">
        <w:rPr>
          <w:rFonts w:ascii="Arial Narrow" w:hAnsi="Arial Narrow" w:cs="Arial"/>
        </w:rPr>
        <w:t xml:space="preserve"> </w:t>
      </w:r>
      <w:r w:rsidRPr="00B47EEB">
        <w:rPr>
          <w:rFonts w:ascii="Arial Narrow" w:hAnsi="Arial Narrow" w:cs="Arial"/>
        </w:rPr>
        <w:t>procès</w:t>
      </w:r>
      <w:r w:rsidRPr="00B47EEB">
        <w:rPr>
          <w:rFonts w:ascii="Arial Narrow" w:hAnsi="Arial Narrow" w:cs="Arial"/>
          <w:spacing w:val="13"/>
        </w:rPr>
        <w:t>-</w:t>
      </w:r>
      <w:r w:rsidRPr="00B47EEB">
        <w:rPr>
          <w:rFonts w:ascii="Arial Narrow" w:hAnsi="Arial Narrow" w:cs="Arial"/>
        </w:rPr>
        <w:t>verbal d’ouverture des</w:t>
      </w:r>
      <w:r w:rsidR="00440D4D" w:rsidRPr="00B47EEB">
        <w:rPr>
          <w:rFonts w:ascii="Arial Narrow" w:hAnsi="Arial Narrow" w:cs="Arial"/>
        </w:rPr>
        <w:t xml:space="preserve"> </w:t>
      </w:r>
      <w:r w:rsidRPr="00B47EEB">
        <w:rPr>
          <w:rFonts w:ascii="Arial Narrow" w:hAnsi="Arial Narrow" w:cs="Arial"/>
        </w:rPr>
        <w:t>plis</w:t>
      </w:r>
      <w:r w:rsidR="00440D4D" w:rsidRPr="00B47EEB">
        <w:rPr>
          <w:rFonts w:ascii="Arial Narrow" w:hAnsi="Arial Narrow" w:cs="Arial"/>
        </w:rPr>
        <w:t xml:space="preserve"> </w:t>
      </w:r>
      <w:r w:rsidRPr="00B47EEB">
        <w:rPr>
          <w:rFonts w:ascii="Arial Narrow" w:hAnsi="Arial Narrow" w:cs="Arial"/>
        </w:rPr>
        <w:t>qui</w:t>
      </w:r>
      <w:r w:rsidR="00440D4D" w:rsidRPr="00B47EEB">
        <w:rPr>
          <w:rFonts w:ascii="Arial Narrow" w:hAnsi="Arial Narrow" w:cs="Arial"/>
        </w:rPr>
        <w:t xml:space="preserve"> </w:t>
      </w:r>
      <w:r w:rsidRPr="00B47EEB">
        <w:rPr>
          <w:rFonts w:ascii="Arial Narrow" w:hAnsi="Arial Narrow" w:cs="Arial"/>
        </w:rPr>
        <w:t>mentionne</w:t>
      </w:r>
      <w:r w:rsidR="00440D4D" w:rsidRPr="00B47EEB">
        <w:rPr>
          <w:rFonts w:ascii="Arial Narrow" w:hAnsi="Arial Narrow" w:cs="Arial"/>
        </w:rPr>
        <w:t xml:space="preserve"> </w:t>
      </w:r>
      <w:r w:rsidRPr="00B47EEB">
        <w:rPr>
          <w:rFonts w:ascii="Arial Narrow" w:hAnsi="Arial Narrow" w:cs="Arial"/>
        </w:rPr>
        <w:t>la</w:t>
      </w:r>
      <w:r w:rsidR="00440D4D" w:rsidRPr="00B47EEB">
        <w:rPr>
          <w:rFonts w:ascii="Arial Narrow" w:hAnsi="Arial Narrow" w:cs="Arial"/>
        </w:rPr>
        <w:t xml:space="preserve"> </w:t>
      </w:r>
      <w:r w:rsidRPr="00B47EEB">
        <w:rPr>
          <w:rFonts w:ascii="Arial Narrow" w:hAnsi="Arial Narrow" w:cs="Arial"/>
        </w:rPr>
        <w:t>recevabilité</w:t>
      </w:r>
      <w:r w:rsidR="00440D4D" w:rsidRPr="00B47EEB">
        <w:rPr>
          <w:rFonts w:ascii="Arial Narrow" w:hAnsi="Arial Narrow" w:cs="Arial"/>
        </w:rPr>
        <w:t xml:space="preserve"> </w:t>
      </w:r>
      <w:r w:rsidRPr="00B47EEB">
        <w:rPr>
          <w:rFonts w:ascii="Arial Narrow" w:hAnsi="Arial Narrow" w:cs="Arial"/>
        </w:rPr>
        <w:t>des</w:t>
      </w:r>
      <w:r w:rsidR="00440D4D" w:rsidRPr="00B47EEB">
        <w:rPr>
          <w:rFonts w:ascii="Arial Narrow" w:hAnsi="Arial Narrow" w:cs="Arial"/>
        </w:rPr>
        <w:t xml:space="preserve"> </w:t>
      </w:r>
      <w:r w:rsidRPr="00B47EEB">
        <w:rPr>
          <w:rFonts w:ascii="Arial Narrow" w:hAnsi="Arial Narrow" w:cs="Arial"/>
        </w:rPr>
        <w:t>offres,</w:t>
      </w:r>
      <w:r w:rsidR="00440D4D" w:rsidRPr="00B47EEB">
        <w:rPr>
          <w:rFonts w:ascii="Arial Narrow" w:hAnsi="Arial Narrow" w:cs="Arial"/>
        </w:rPr>
        <w:t xml:space="preserve"> </w:t>
      </w:r>
      <w:r w:rsidRPr="00B47EEB">
        <w:rPr>
          <w:rFonts w:ascii="Arial Narrow" w:hAnsi="Arial Narrow" w:cs="Arial"/>
        </w:rPr>
        <w:t>leur</w:t>
      </w:r>
      <w:r w:rsidR="00440D4D" w:rsidRPr="00B47EEB">
        <w:rPr>
          <w:rFonts w:ascii="Arial Narrow" w:hAnsi="Arial Narrow" w:cs="Arial"/>
        </w:rPr>
        <w:t xml:space="preserve"> </w:t>
      </w:r>
      <w:r w:rsidRPr="00B47EEB">
        <w:rPr>
          <w:rFonts w:ascii="Arial Narrow" w:hAnsi="Arial Narrow" w:cs="Arial"/>
        </w:rPr>
        <w:t>régularité</w:t>
      </w:r>
      <w:r w:rsidR="00440D4D" w:rsidRPr="00B47EEB">
        <w:rPr>
          <w:rFonts w:ascii="Arial Narrow" w:hAnsi="Arial Narrow" w:cs="Arial"/>
        </w:rPr>
        <w:t xml:space="preserve"> </w:t>
      </w:r>
      <w:r w:rsidRPr="00B47EEB">
        <w:rPr>
          <w:rFonts w:ascii="Arial Narrow" w:hAnsi="Arial Narrow" w:cs="Arial"/>
        </w:rPr>
        <w:t>administrative, leurs prix, leurs rabais, et leurs délais ainsi que la composition de la sous- commission d’analyse</w:t>
      </w:r>
      <w:r w:rsidR="00CC338B" w:rsidRPr="00B47EEB">
        <w:rPr>
          <w:rFonts w:ascii="Arial Narrow" w:hAnsi="Arial Narrow" w:cs="Arial"/>
        </w:rPr>
        <w:t xml:space="preserve"> le cas échéant</w:t>
      </w:r>
      <w:r w:rsidRPr="00B47EEB">
        <w:rPr>
          <w:rFonts w:ascii="Arial Narrow" w:hAnsi="Arial Narrow" w:cs="Arial"/>
        </w:rPr>
        <w:t xml:space="preserve">. </w:t>
      </w:r>
      <w:r w:rsidR="00F673FA" w:rsidRPr="00B47EEB">
        <w:rPr>
          <w:rFonts w:ascii="Arial Narrow" w:hAnsi="Arial Narrow" w:cs="Arial"/>
        </w:rPr>
        <w:t>Toutefois les information</w:t>
      </w:r>
      <w:r w:rsidR="00440D4D" w:rsidRPr="00B47EEB">
        <w:rPr>
          <w:rFonts w:ascii="Arial Narrow" w:hAnsi="Arial Narrow" w:cs="Arial"/>
        </w:rPr>
        <w:t>s</w:t>
      </w:r>
      <w:r w:rsidR="00F673FA" w:rsidRPr="00B47EEB">
        <w:rPr>
          <w:rFonts w:ascii="Arial Narrow" w:hAnsi="Arial Narrow" w:cs="Arial"/>
        </w:rPr>
        <w:t xml:space="preserve"> relatives à ladite composition demeurent internes à la commission.</w:t>
      </w:r>
      <w:r w:rsidR="00440D4D" w:rsidRPr="00B47EEB">
        <w:rPr>
          <w:rFonts w:ascii="Arial Narrow" w:hAnsi="Arial Narrow" w:cs="Arial"/>
        </w:rPr>
        <w:t xml:space="preserve"> </w:t>
      </w:r>
      <w:r w:rsidRPr="00B47EEB">
        <w:rPr>
          <w:rFonts w:ascii="Arial Narrow" w:hAnsi="Arial Narrow" w:cs="Arial"/>
        </w:rPr>
        <w:t>Un</w:t>
      </w:r>
      <w:r w:rsidR="00E5526B" w:rsidRPr="00B47EEB">
        <w:rPr>
          <w:rFonts w:ascii="Arial Narrow" w:hAnsi="Arial Narrow" w:cs="Arial"/>
        </w:rPr>
        <w:t xml:space="preserve"> extrait </w:t>
      </w:r>
      <w:r w:rsidRPr="00B47EEB">
        <w:rPr>
          <w:rFonts w:ascii="Arial Narrow" w:hAnsi="Arial Narrow" w:cs="Arial"/>
        </w:rPr>
        <w:t>du procès-verbal à laquelle</w:t>
      </w:r>
      <w:r w:rsidR="00082B05" w:rsidRPr="00B47EEB">
        <w:rPr>
          <w:rFonts w:ascii="Arial Narrow" w:hAnsi="Arial Narrow" w:cs="Arial"/>
        </w:rPr>
        <w:t xml:space="preserve"> </w:t>
      </w:r>
      <w:r w:rsidRPr="00B47EEB">
        <w:rPr>
          <w:rFonts w:ascii="Arial Narrow" w:hAnsi="Arial Narrow" w:cs="Arial"/>
        </w:rPr>
        <w:t>est</w:t>
      </w:r>
      <w:r w:rsidR="00082B05" w:rsidRPr="00B47EEB">
        <w:rPr>
          <w:rFonts w:ascii="Arial Narrow" w:hAnsi="Arial Narrow" w:cs="Arial"/>
        </w:rPr>
        <w:t xml:space="preserve"> </w:t>
      </w:r>
      <w:r w:rsidRPr="00B47EEB">
        <w:rPr>
          <w:rFonts w:ascii="Arial Narrow" w:hAnsi="Arial Narrow" w:cs="Arial"/>
        </w:rPr>
        <w:t>annexée</w:t>
      </w:r>
      <w:r w:rsidR="00082B05" w:rsidRPr="00B47EEB">
        <w:rPr>
          <w:rFonts w:ascii="Arial Narrow" w:hAnsi="Arial Narrow" w:cs="Arial"/>
        </w:rPr>
        <w:t xml:space="preserve"> </w:t>
      </w:r>
      <w:r w:rsidRPr="00B47EEB">
        <w:rPr>
          <w:rFonts w:ascii="Arial Narrow" w:hAnsi="Arial Narrow" w:cs="Arial"/>
        </w:rPr>
        <w:t>la</w:t>
      </w:r>
      <w:r w:rsidR="00082B05" w:rsidRPr="00B47EEB">
        <w:rPr>
          <w:rFonts w:ascii="Arial Narrow" w:hAnsi="Arial Narrow" w:cs="Arial"/>
        </w:rPr>
        <w:t xml:space="preserve"> </w:t>
      </w:r>
      <w:r w:rsidRPr="00B47EEB">
        <w:rPr>
          <w:rFonts w:ascii="Arial Narrow" w:hAnsi="Arial Narrow" w:cs="Arial"/>
        </w:rPr>
        <w:t>feuille</w:t>
      </w:r>
      <w:r w:rsidR="00082B05" w:rsidRPr="00B47EEB">
        <w:rPr>
          <w:rFonts w:ascii="Arial Narrow" w:hAnsi="Arial Narrow" w:cs="Arial"/>
        </w:rPr>
        <w:t xml:space="preserve"> </w:t>
      </w:r>
      <w:r w:rsidRPr="00B47EEB">
        <w:rPr>
          <w:rFonts w:ascii="Arial Narrow" w:hAnsi="Arial Narrow" w:cs="Arial"/>
        </w:rPr>
        <w:t>de</w:t>
      </w:r>
      <w:r w:rsidR="00082B05" w:rsidRPr="00B47EEB">
        <w:rPr>
          <w:rFonts w:ascii="Arial Narrow" w:hAnsi="Arial Narrow" w:cs="Arial"/>
        </w:rPr>
        <w:t xml:space="preserve"> </w:t>
      </w:r>
      <w:r w:rsidRPr="00B47EEB">
        <w:rPr>
          <w:rFonts w:ascii="Arial Narrow" w:hAnsi="Arial Narrow" w:cs="Arial"/>
        </w:rPr>
        <w:t>présence</w:t>
      </w:r>
      <w:r w:rsidR="00E149C2" w:rsidRPr="00B47EEB">
        <w:rPr>
          <w:rFonts w:ascii="Arial Narrow" w:hAnsi="Arial Narrow" w:cs="Arial"/>
        </w:rPr>
        <w:t xml:space="preserve"> signée par tous les participants est remis </w:t>
      </w:r>
      <w:r w:rsidR="00024917" w:rsidRPr="00B47EEB">
        <w:rPr>
          <w:rFonts w:ascii="Arial Narrow" w:hAnsi="Arial Narrow" w:cs="Arial"/>
        </w:rPr>
        <w:t>à chaque soumissi</w:t>
      </w:r>
      <w:r w:rsidR="00082B05" w:rsidRPr="00B47EEB">
        <w:rPr>
          <w:rFonts w:ascii="Arial Narrow" w:hAnsi="Arial Narrow" w:cs="Arial"/>
        </w:rPr>
        <w:t>o</w:t>
      </w:r>
      <w:r w:rsidR="00024917" w:rsidRPr="00B47EEB">
        <w:rPr>
          <w:rFonts w:ascii="Arial Narrow" w:hAnsi="Arial Narrow" w:cs="Arial"/>
        </w:rPr>
        <w:t>nnaire</w:t>
      </w:r>
      <w:r w:rsidR="00082B05" w:rsidRPr="00B47EEB">
        <w:rPr>
          <w:rFonts w:ascii="Arial Narrow" w:hAnsi="Arial Narrow" w:cs="Arial"/>
        </w:rPr>
        <w:t xml:space="preserve"> </w:t>
      </w:r>
      <w:r w:rsidR="00E149C2" w:rsidRPr="00B47EEB">
        <w:rPr>
          <w:rFonts w:ascii="Arial Narrow" w:hAnsi="Arial Narrow" w:cs="Arial"/>
        </w:rPr>
        <w:t>à</w:t>
      </w:r>
      <w:r w:rsidR="00082B05" w:rsidRPr="00B47EEB">
        <w:rPr>
          <w:rFonts w:ascii="Arial Narrow" w:hAnsi="Arial Narrow" w:cs="Arial"/>
        </w:rPr>
        <w:t xml:space="preserve"> </w:t>
      </w:r>
      <w:r w:rsidR="00024917" w:rsidRPr="00B47EEB">
        <w:rPr>
          <w:rFonts w:ascii="Arial Narrow" w:hAnsi="Arial Narrow" w:cs="Arial"/>
          <w:spacing w:val="30"/>
        </w:rPr>
        <w:t>sa demande</w:t>
      </w:r>
      <w:r w:rsidR="00E5526B" w:rsidRPr="00B47EEB">
        <w:rPr>
          <w:rFonts w:ascii="Arial Narrow" w:hAnsi="Arial Narrow" w:cs="Arial"/>
        </w:rPr>
        <w:t>.</w:t>
      </w:r>
      <w:r w:rsidR="00482940" w:rsidRPr="00B47EEB">
        <w:rPr>
          <w:rFonts w:ascii="Arial Narrow" w:hAnsi="Arial Narrow" w:cs="Arial"/>
          <w:spacing w:val="2"/>
        </w:rPr>
        <w:t xml:space="preserve"> Enfin seules les offres financières des soumissionnaires ayant atteint la note technique minimale requise sont ouvertes en présence des soumissionnaires concernés</w:t>
      </w:r>
    </w:p>
    <w:p w14:paraId="4A72F01F" w14:textId="0AD5EF67" w:rsidR="001A2421" w:rsidRPr="00B47EEB" w:rsidRDefault="00353DCC" w:rsidP="0059559B">
      <w:pPr>
        <w:widowControl w:val="0"/>
        <w:autoSpaceDE w:val="0"/>
        <w:spacing w:after="60"/>
        <w:jc w:val="both"/>
        <w:rPr>
          <w:rFonts w:ascii="Arial Narrow" w:hAnsi="Arial Narrow" w:cs="Arial"/>
          <w:strike/>
        </w:rPr>
      </w:pPr>
      <w:r w:rsidRPr="00B47EEB">
        <w:rPr>
          <w:rFonts w:ascii="Arial Narrow" w:hAnsi="Arial Narrow" w:cs="Arial"/>
        </w:rPr>
        <w:t>25.6. A la fin</w:t>
      </w:r>
      <w:r w:rsidR="00082B05" w:rsidRPr="00B47EEB">
        <w:rPr>
          <w:rFonts w:ascii="Arial Narrow" w:hAnsi="Arial Narrow" w:cs="Arial"/>
        </w:rPr>
        <w:t xml:space="preserve"> </w:t>
      </w:r>
      <w:r w:rsidRPr="00B47EEB">
        <w:rPr>
          <w:rFonts w:ascii="Arial Narrow" w:hAnsi="Arial Narrow" w:cs="Arial"/>
          <w:spacing w:val="5"/>
        </w:rPr>
        <w:t>d</w:t>
      </w:r>
      <w:r w:rsidRPr="00B47EEB">
        <w:rPr>
          <w:rFonts w:ascii="Arial Narrow" w:hAnsi="Arial Narrow" w:cs="Arial"/>
        </w:rPr>
        <w:t xml:space="preserve">e </w:t>
      </w:r>
      <w:r w:rsidRPr="00B47EEB">
        <w:rPr>
          <w:rFonts w:ascii="Arial Narrow" w:hAnsi="Arial Narrow" w:cs="Arial"/>
          <w:spacing w:val="5"/>
        </w:rPr>
        <w:t>chaqu</w:t>
      </w:r>
      <w:r w:rsidRPr="00B47EEB">
        <w:rPr>
          <w:rFonts w:ascii="Arial Narrow" w:hAnsi="Arial Narrow" w:cs="Arial"/>
        </w:rPr>
        <w:t xml:space="preserve">e </w:t>
      </w:r>
      <w:r w:rsidRPr="00B47EEB">
        <w:rPr>
          <w:rFonts w:ascii="Arial Narrow" w:hAnsi="Arial Narrow" w:cs="Arial"/>
          <w:spacing w:val="5"/>
        </w:rPr>
        <w:t>séanc</w:t>
      </w:r>
      <w:r w:rsidRPr="00B47EEB">
        <w:rPr>
          <w:rFonts w:ascii="Arial Narrow" w:hAnsi="Arial Narrow" w:cs="Arial"/>
        </w:rPr>
        <w:t xml:space="preserve">e </w:t>
      </w:r>
      <w:r w:rsidRPr="00B47EEB">
        <w:rPr>
          <w:rFonts w:ascii="Arial Narrow" w:hAnsi="Arial Narrow" w:cs="Arial"/>
          <w:spacing w:val="5"/>
        </w:rPr>
        <w:t xml:space="preserve">d’ouverture </w:t>
      </w:r>
      <w:r w:rsidRPr="00B47EEB">
        <w:rPr>
          <w:rFonts w:ascii="Arial Narrow" w:hAnsi="Arial Narrow" w:cs="Arial"/>
        </w:rPr>
        <w:t xml:space="preserve">des plis, </w:t>
      </w:r>
      <w:r w:rsidR="00F43D38" w:rsidRPr="00B47EEB">
        <w:rPr>
          <w:rFonts w:ascii="Arial Narrow" w:hAnsi="Arial Narrow" w:cs="Arial"/>
        </w:rPr>
        <w:t xml:space="preserve">le Président de la commission de passation des marchés met à la disposition </w:t>
      </w:r>
      <w:r w:rsidR="00482940" w:rsidRPr="00B47EEB">
        <w:rPr>
          <w:rFonts w:ascii="Arial Narrow" w:hAnsi="Arial Narrow" w:cs="Arial"/>
          <w:spacing w:val="2"/>
        </w:rPr>
        <w:t xml:space="preserve">du point focal </w:t>
      </w:r>
      <w:r w:rsidR="00366EA8" w:rsidRPr="00B47EEB">
        <w:rPr>
          <w:rFonts w:ascii="Arial Narrow" w:hAnsi="Arial Narrow" w:cs="Arial"/>
          <w:spacing w:val="2"/>
        </w:rPr>
        <w:t>désigné par</w:t>
      </w:r>
      <w:r w:rsidR="00482940" w:rsidRPr="00B47EEB">
        <w:rPr>
          <w:rFonts w:ascii="Arial Narrow" w:hAnsi="Arial Narrow" w:cs="Arial"/>
        </w:rPr>
        <w:t xml:space="preserve"> </w:t>
      </w:r>
      <w:r w:rsidR="00F43D38" w:rsidRPr="00B47EEB">
        <w:rPr>
          <w:rFonts w:ascii="Arial Narrow" w:hAnsi="Arial Narrow" w:cs="Arial"/>
        </w:rPr>
        <w:t xml:space="preserve">l’organisme chargé de la régulation des marchés publics un exemplaire de l’offre de chaque soumissionnaire paraphé par ses soins. </w:t>
      </w:r>
    </w:p>
    <w:p w14:paraId="1394957E" w14:textId="2AB1F72D"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25.7. En</w:t>
      </w:r>
      <w:r w:rsidR="00E90EC3" w:rsidRPr="00B47EEB">
        <w:rPr>
          <w:rFonts w:ascii="Arial Narrow" w:hAnsi="Arial Narrow" w:cs="Arial"/>
        </w:rPr>
        <w:t xml:space="preserve"> </w:t>
      </w:r>
      <w:r w:rsidRPr="00B47EEB">
        <w:rPr>
          <w:rFonts w:ascii="Arial Narrow" w:hAnsi="Arial Narrow" w:cs="Arial"/>
        </w:rPr>
        <w:t>cas</w:t>
      </w:r>
      <w:r w:rsidR="00E90EC3" w:rsidRPr="00B47EEB">
        <w:rPr>
          <w:rFonts w:ascii="Arial Narrow" w:hAnsi="Arial Narrow" w:cs="Arial"/>
        </w:rPr>
        <w:t xml:space="preserve"> </w:t>
      </w:r>
      <w:r w:rsidRPr="00B47EEB">
        <w:rPr>
          <w:rFonts w:ascii="Arial Narrow" w:hAnsi="Arial Narrow" w:cs="Arial"/>
        </w:rPr>
        <w:t>de</w:t>
      </w:r>
      <w:r w:rsidR="00E90EC3" w:rsidRPr="00B47EEB">
        <w:rPr>
          <w:rFonts w:ascii="Arial Narrow" w:hAnsi="Arial Narrow" w:cs="Arial"/>
        </w:rPr>
        <w:t xml:space="preserve"> </w:t>
      </w:r>
      <w:r w:rsidRPr="00B47EEB">
        <w:rPr>
          <w:rFonts w:ascii="Arial Narrow" w:hAnsi="Arial Narrow" w:cs="Arial"/>
        </w:rPr>
        <w:t>recours,</w:t>
      </w:r>
      <w:r w:rsidR="00E90EC3" w:rsidRPr="00B47EEB">
        <w:rPr>
          <w:rFonts w:ascii="Arial Narrow" w:hAnsi="Arial Narrow" w:cs="Arial"/>
        </w:rPr>
        <w:t xml:space="preserve"> </w:t>
      </w:r>
      <w:r w:rsidR="00C700E4" w:rsidRPr="00B47EEB">
        <w:rPr>
          <w:rFonts w:ascii="Arial Narrow" w:hAnsi="Arial Narrow" w:cs="Arial"/>
        </w:rPr>
        <w:t>le soumissionnaire</w:t>
      </w:r>
      <w:r w:rsidRPr="00B47EEB">
        <w:rPr>
          <w:rFonts w:ascii="Arial Narrow" w:hAnsi="Arial Narrow" w:cs="Arial"/>
        </w:rPr>
        <w:t xml:space="preserve"> doit</w:t>
      </w:r>
      <w:r w:rsidR="00C700E4" w:rsidRPr="00B47EEB">
        <w:rPr>
          <w:rFonts w:ascii="Arial Narrow" w:hAnsi="Arial Narrow" w:cs="Arial"/>
        </w:rPr>
        <w:t xml:space="preserve"> adresser sa requête</w:t>
      </w:r>
      <w:r w:rsidRPr="00B47EEB">
        <w:rPr>
          <w:rFonts w:ascii="Arial Narrow" w:hAnsi="Arial Narrow" w:cs="Arial"/>
        </w:rPr>
        <w:t xml:space="preserve"> </w:t>
      </w:r>
      <w:r w:rsidR="008800E9" w:rsidRPr="00B47EEB">
        <w:rPr>
          <w:rFonts w:ascii="Arial Narrow" w:hAnsi="Arial Narrow" w:cs="Arial"/>
        </w:rPr>
        <w:t>au</w:t>
      </w:r>
      <w:r w:rsidR="00617323" w:rsidRPr="00B47EEB">
        <w:rPr>
          <w:rFonts w:ascii="Arial Narrow" w:hAnsi="Arial Narrow" w:cs="Arial"/>
        </w:rPr>
        <w:t xml:space="preserve"> Comité </w:t>
      </w:r>
      <w:r w:rsidR="00C858B9" w:rsidRPr="00B47EEB">
        <w:rPr>
          <w:rFonts w:ascii="Arial Narrow" w:hAnsi="Arial Narrow" w:cs="Arial"/>
        </w:rPr>
        <w:t>d’examen des recours avec copie</w:t>
      </w:r>
      <w:r w:rsidR="00E90EC3" w:rsidRPr="00B47EEB">
        <w:rPr>
          <w:rFonts w:ascii="Arial Narrow" w:hAnsi="Arial Narrow" w:cs="Arial"/>
        </w:rPr>
        <w:t xml:space="preserve"> </w:t>
      </w:r>
      <w:r w:rsidRPr="00B47EEB">
        <w:rPr>
          <w:rFonts w:ascii="Arial Narrow" w:hAnsi="Arial Narrow" w:cs="Arial"/>
        </w:rPr>
        <w:t xml:space="preserve">au </w:t>
      </w:r>
      <w:r w:rsidR="00CC0E1C" w:rsidRPr="00B47EEB">
        <w:rPr>
          <w:rFonts w:ascii="Arial Narrow" w:hAnsi="Arial Narrow" w:cs="Arial"/>
        </w:rPr>
        <w:t xml:space="preserve">Maître d’Ouvrage </w:t>
      </w:r>
      <w:r w:rsidR="004F47C1" w:rsidRPr="00B47EEB">
        <w:rPr>
          <w:rFonts w:ascii="Arial Narrow" w:hAnsi="Arial Narrow" w:cs="Arial"/>
        </w:rPr>
        <w:t>Délégué le</w:t>
      </w:r>
      <w:r w:rsidR="00E5526B" w:rsidRPr="00B47EEB">
        <w:rPr>
          <w:rFonts w:ascii="Arial Narrow" w:hAnsi="Arial Narrow" w:cs="Arial"/>
        </w:rPr>
        <w:t xml:space="preserve"> cas échéant</w:t>
      </w:r>
      <w:r w:rsidR="00C26A2B" w:rsidRPr="00B47EEB">
        <w:rPr>
          <w:rFonts w:ascii="Arial Narrow" w:hAnsi="Arial Narrow" w:cs="Arial"/>
        </w:rPr>
        <w:t>,</w:t>
      </w:r>
      <w:r w:rsidR="00E90EC3" w:rsidRPr="00B47EEB">
        <w:rPr>
          <w:rFonts w:ascii="Arial Narrow" w:hAnsi="Arial Narrow" w:cs="Arial"/>
        </w:rPr>
        <w:t xml:space="preserve"> </w:t>
      </w:r>
      <w:r w:rsidR="00C26A2B" w:rsidRPr="00B47EEB">
        <w:rPr>
          <w:rFonts w:ascii="Arial Narrow" w:hAnsi="Arial Narrow" w:cs="Arial"/>
        </w:rPr>
        <w:t>au président de la commission de passation des marchés concerné à</w:t>
      </w:r>
      <w:r w:rsidR="00E90EC3" w:rsidRPr="00B47EEB">
        <w:rPr>
          <w:rFonts w:ascii="Arial Narrow" w:hAnsi="Arial Narrow" w:cs="Arial"/>
        </w:rPr>
        <w:t xml:space="preserve"> </w:t>
      </w:r>
      <w:r w:rsidR="00C26A2B" w:rsidRPr="00B47EEB">
        <w:rPr>
          <w:rFonts w:ascii="Arial Narrow" w:hAnsi="Arial Narrow" w:cs="Arial"/>
        </w:rPr>
        <w:t>l’organisme</w:t>
      </w:r>
      <w:r w:rsidR="00E90EC3" w:rsidRPr="00B47EEB">
        <w:rPr>
          <w:rFonts w:ascii="Arial Narrow" w:hAnsi="Arial Narrow" w:cs="Arial"/>
        </w:rPr>
        <w:t xml:space="preserve"> </w:t>
      </w:r>
      <w:r w:rsidR="00C26A2B" w:rsidRPr="00B47EEB">
        <w:rPr>
          <w:rFonts w:ascii="Arial Narrow" w:hAnsi="Arial Narrow" w:cs="Arial"/>
        </w:rPr>
        <w:t>chargé</w:t>
      </w:r>
      <w:r w:rsidR="00E90EC3" w:rsidRPr="00B47EEB">
        <w:rPr>
          <w:rFonts w:ascii="Arial Narrow" w:hAnsi="Arial Narrow" w:cs="Arial"/>
        </w:rPr>
        <w:t xml:space="preserve"> </w:t>
      </w:r>
      <w:r w:rsidR="006F4521" w:rsidRPr="00B47EEB">
        <w:rPr>
          <w:rFonts w:ascii="Arial Narrow" w:hAnsi="Arial Narrow" w:cs="Arial"/>
        </w:rPr>
        <w:t>de</w:t>
      </w:r>
      <w:r w:rsidR="00E90EC3" w:rsidRPr="00B47EEB">
        <w:rPr>
          <w:rFonts w:ascii="Arial Narrow" w:hAnsi="Arial Narrow" w:cs="Arial"/>
        </w:rPr>
        <w:t xml:space="preserve"> </w:t>
      </w:r>
      <w:r w:rsidR="006F4521" w:rsidRPr="00B47EEB">
        <w:rPr>
          <w:rFonts w:ascii="Arial Narrow" w:hAnsi="Arial Narrow" w:cs="Arial"/>
        </w:rPr>
        <w:t>la</w:t>
      </w:r>
      <w:r w:rsidR="00E90EC3" w:rsidRPr="00B47EEB">
        <w:rPr>
          <w:rFonts w:ascii="Arial Narrow" w:hAnsi="Arial Narrow" w:cs="Arial"/>
        </w:rPr>
        <w:t xml:space="preserve"> </w:t>
      </w:r>
      <w:r w:rsidR="006F4521" w:rsidRPr="00B47EEB">
        <w:rPr>
          <w:rFonts w:ascii="Arial Narrow" w:hAnsi="Arial Narrow" w:cs="Arial"/>
        </w:rPr>
        <w:t>régulation des</w:t>
      </w:r>
      <w:r w:rsidR="00E90EC3" w:rsidRPr="00B47EEB">
        <w:rPr>
          <w:rFonts w:ascii="Arial Narrow" w:hAnsi="Arial Narrow" w:cs="Arial"/>
        </w:rPr>
        <w:t xml:space="preserve"> </w:t>
      </w:r>
      <w:r w:rsidR="006F4521" w:rsidRPr="00B47EEB">
        <w:rPr>
          <w:rFonts w:ascii="Arial Narrow" w:hAnsi="Arial Narrow" w:cs="Arial"/>
        </w:rPr>
        <w:t>Marchés</w:t>
      </w:r>
      <w:r w:rsidR="00E90EC3" w:rsidRPr="00B47EEB">
        <w:rPr>
          <w:rFonts w:ascii="Arial Narrow" w:hAnsi="Arial Narrow" w:cs="Arial"/>
        </w:rPr>
        <w:t xml:space="preserve"> </w:t>
      </w:r>
      <w:r w:rsidR="006F4521" w:rsidRPr="00B47EEB">
        <w:rPr>
          <w:rFonts w:ascii="Arial Narrow" w:hAnsi="Arial Narrow" w:cs="Arial"/>
        </w:rPr>
        <w:t>Publics</w:t>
      </w:r>
      <w:r w:rsidR="006F4521" w:rsidRPr="00B47EEB">
        <w:rPr>
          <w:rFonts w:ascii="Arial Narrow" w:hAnsi="Arial Narrow" w:cs="Arial"/>
          <w:spacing w:val="24"/>
        </w:rPr>
        <w:t xml:space="preserve"> et à </w:t>
      </w:r>
      <w:r w:rsidR="006F4521" w:rsidRPr="00B47EEB">
        <w:rPr>
          <w:rFonts w:ascii="Arial Narrow" w:hAnsi="Arial Narrow" w:cs="Arial"/>
        </w:rPr>
        <w:t xml:space="preserve">l’Autorité </w:t>
      </w:r>
      <w:r w:rsidRPr="00B47EEB">
        <w:rPr>
          <w:rFonts w:ascii="Arial Narrow" w:hAnsi="Arial Narrow" w:cs="Arial"/>
        </w:rPr>
        <w:t>chargée des Marchés Publics</w:t>
      </w:r>
      <w:r w:rsidR="006F4521" w:rsidRPr="00B47EEB">
        <w:rPr>
          <w:rFonts w:ascii="Arial Narrow" w:hAnsi="Arial Narrow" w:cs="Arial"/>
        </w:rPr>
        <w:t>.</w:t>
      </w:r>
    </w:p>
    <w:p w14:paraId="4637BDD1" w14:textId="28A28A33"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Il</w:t>
      </w:r>
      <w:r w:rsidR="00E90EC3" w:rsidRPr="00B47EEB">
        <w:rPr>
          <w:rFonts w:ascii="Arial Narrow" w:hAnsi="Arial Narrow" w:cs="Arial"/>
        </w:rPr>
        <w:t xml:space="preserve"> </w:t>
      </w:r>
      <w:r w:rsidRPr="00B47EEB">
        <w:rPr>
          <w:rFonts w:ascii="Arial Narrow" w:hAnsi="Arial Narrow" w:cs="Arial"/>
        </w:rPr>
        <w:t>doit</w:t>
      </w:r>
      <w:r w:rsidR="00E90EC3" w:rsidRPr="00B47EEB">
        <w:rPr>
          <w:rFonts w:ascii="Arial Narrow" w:hAnsi="Arial Narrow" w:cs="Arial"/>
        </w:rPr>
        <w:t xml:space="preserve"> </w:t>
      </w:r>
      <w:r w:rsidRPr="00B47EEB">
        <w:rPr>
          <w:rFonts w:ascii="Arial Narrow" w:hAnsi="Arial Narrow" w:cs="Arial"/>
        </w:rPr>
        <w:t>parvenir</w:t>
      </w:r>
      <w:r w:rsidR="00E90EC3" w:rsidRPr="00B47EEB">
        <w:rPr>
          <w:rFonts w:ascii="Arial Narrow" w:hAnsi="Arial Narrow" w:cs="Arial"/>
        </w:rPr>
        <w:t xml:space="preserve"> </w:t>
      </w:r>
      <w:r w:rsidRPr="00B47EEB">
        <w:rPr>
          <w:rFonts w:ascii="Arial Narrow" w:hAnsi="Arial Narrow" w:cs="Arial"/>
        </w:rPr>
        <w:t>dans</w:t>
      </w:r>
      <w:r w:rsidR="00E90EC3" w:rsidRPr="00B47EEB">
        <w:rPr>
          <w:rFonts w:ascii="Arial Narrow" w:hAnsi="Arial Narrow" w:cs="Arial"/>
        </w:rPr>
        <w:t xml:space="preserve"> </w:t>
      </w:r>
      <w:r w:rsidRPr="00B47EEB">
        <w:rPr>
          <w:rFonts w:ascii="Arial Narrow" w:hAnsi="Arial Narrow" w:cs="Arial"/>
        </w:rPr>
        <w:t>un</w:t>
      </w:r>
      <w:r w:rsidR="00E90EC3" w:rsidRPr="00B47EEB">
        <w:rPr>
          <w:rFonts w:ascii="Arial Narrow" w:hAnsi="Arial Narrow" w:cs="Arial"/>
        </w:rPr>
        <w:t xml:space="preserve"> </w:t>
      </w:r>
      <w:r w:rsidRPr="00B47EEB">
        <w:rPr>
          <w:rFonts w:ascii="Arial Narrow" w:hAnsi="Arial Narrow" w:cs="Arial"/>
        </w:rPr>
        <w:t>délai</w:t>
      </w:r>
      <w:r w:rsidR="00E90EC3" w:rsidRPr="00B47EEB">
        <w:rPr>
          <w:rFonts w:ascii="Arial Narrow" w:hAnsi="Arial Narrow" w:cs="Arial"/>
        </w:rPr>
        <w:t xml:space="preserve"> </w:t>
      </w:r>
      <w:r w:rsidRPr="00B47EEB">
        <w:rPr>
          <w:rFonts w:ascii="Arial Narrow" w:hAnsi="Arial Narrow" w:cs="Arial"/>
        </w:rPr>
        <w:t>maximum</w:t>
      </w:r>
      <w:r w:rsidR="00E90EC3" w:rsidRPr="00B47EEB">
        <w:rPr>
          <w:rFonts w:ascii="Arial Narrow" w:hAnsi="Arial Narrow" w:cs="Arial"/>
        </w:rPr>
        <w:t xml:space="preserve"> </w:t>
      </w:r>
      <w:r w:rsidRPr="00B47EEB">
        <w:rPr>
          <w:rFonts w:ascii="Arial Narrow" w:hAnsi="Arial Narrow" w:cs="Arial"/>
        </w:rPr>
        <w:t>de</w:t>
      </w:r>
      <w:r w:rsidR="00E90EC3" w:rsidRPr="00B47EEB">
        <w:rPr>
          <w:rFonts w:ascii="Arial Narrow" w:hAnsi="Arial Narrow" w:cs="Arial"/>
        </w:rPr>
        <w:t xml:space="preserve"> </w:t>
      </w:r>
      <w:r w:rsidRPr="00B47EEB">
        <w:rPr>
          <w:rFonts w:ascii="Arial Narrow" w:hAnsi="Arial Narrow" w:cs="Arial"/>
        </w:rPr>
        <w:t>trois</w:t>
      </w:r>
      <w:r w:rsidR="00E90EC3" w:rsidRPr="00B47EEB">
        <w:rPr>
          <w:rFonts w:ascii="Arial Narrow" w:hAnsi="Arial Narrow" w:cs="Arial"/>
        </w:rPr>
        <w:t xml:space="preserve"> </w:t>
      </w:r>
      <w:r w:rsidRPr="00B47EEB">
        <w:rPr>
          <w:rFonts w:ascii="Arial Narrow" w:hAnsi="Arial Narrow" w:cs="Arial"/>
        </w:rPr>
        <w:t>(03) jours ouvrables après l’ouverture des plis, sous la forme</w:t>
      </w:r>
      <w:r w:rsidR="00E90EC3" w:rsidRPr="00B47EEB">
        <w:rPr>
          <w:rFonts w:ascii="Arial Narrow" w:hAnsi="Arial Narrow" w:cs="Arial"/>
        </w:rPr>
        <w:t xml:space="preserve"> </w:t>
      </w:r>
      <w:r w:rsidRPr="00B47EEB">
        <w:rPr>
          <w:rFonts w:ascii="Arial Narrow" w:hAnsi="Arial Narrow" w:cs="Arial"/>
        </w:rPr>
        <w:t>d’une</w:t>
      </w:r>
      <w:r w:rsidR="00E90EC3" w:rsidRPr="00B47EEB">
        <w:rPr>
          <w:rFonts w:ascii="Arial Narrow" w:hAnsi="Arial Narrow" w:cs="Arial"/>
        </w:rPr>
        <w:t xml:space="preserve"> </w:t>
      </w:r>
      <w:r w:rsidRPr="00B47EEB">
        <w:rPr>
          <w:rFonts w:ascii="Arial Narrow" w:hAnsi="Arial Narrow" w:cs="Arial"/>
        </w:rPr>
        <w:t>lettre</w:t>
      </w:r>
      <w:r w:rsidR="00E90EC3" w:rsidRPr="00B47EEB">
        <w:rPr>
          <w:rFonts w:ascii="Arial Narrow" w:hAnsi="Arial Narrow" w:cs="Arial"/>
        </w:rPr>
        <w:t xml:space="preserve"> </w:t>
      </w:r>
      <w:r w:rsidR="00B94FA9" w:rsidRPr="00B47EEB">
        <w:rPr>
          <w:rFonts w:ascii="Arial Narrow" w:hAnsi="Arial Narrow" w:cs="Arial"/>
        </w:rPr>
        <w:t xml:space="preserve">dûment signée par le </w:t>
      </w:r>
      <w:r w:rsidR="0009029E" w:rsidRPr="00B47EEB">
        <w:rPr>
          <w:rFonts w:ascii="Arial Narrow" w:hAnsi="Arial Narrow" w:cs="Arial"/>
        </w:rPr>
        <w:t>requérant</w:t>
      </w:r>
      <w:r w:rsidRPr="00B47EEB">
        <w:rPr>
          <w:rFonts w:ascii="Arial Narrow" w:hAnsi="Arial Narrow" w:cs="Arial"/>
        </w:rPr>
        <w:t>.</w:t>
      </w:r>
    </w:p>
    <w:p w14:paraId="6379D9DC" w14:textId="7E9C8A09" w:rsidR="00E90EC3" w:rsidRPr="00B47EEB" w:rsidRDefault="00A2678F" w:rsidP="0059559B">
      <w:pPr>
        <w:widowControl w:val="0"/>
        <w:autoSpaceDE w:val="0"/>
        <w:spacing w:after="60"/>
        <w:jc w:val="both"/>
        <w:rPr>
          <w:rFonts w:ascii="Arial Narrow" w:hAnsi="Arial Narrow" w:cs="Arial"/>
        </w:rPr>
      </w:pPr>
      <w:r w:rsidRPr="00B47EEB">
        <w:rPr>
          <w:rFonts w:ascii="Arial Narrow" w:hAnsi="Arial Narrow" w:cs="Arial"/>
        </w:rPr>
        <w:t xml:space="preserve">Ce recours </w:t>
      </w:r>
      <w:r w:rsidR="005A3BB9" w:rsidRPr="00B47EEB">
        <w:rPr>
          <w:rFonts w:ascii="Arial Narrow" w:hAnsi="Arial Narrow" w:cs="Arial"/>
        </w:rPr>
        <w:t xml:space="preserve">qui ne </w:t>
      </w:r>
      <w:r w:rsidR="00AF4461" w:rsidRPr="00B47EEB">
        <w:rPr>
          <w:rFonts w:ascii="Arial Narrow" w:hAnsi="Arial Narrow" w:cs="Arial"/>
        </w:rPr>
        <w:t xml:space="preserve">peut </w:t>
      </w:r>
      <w:r w:rsidR="005A3BB9" w:rsidRPr="00B47EEB">
        <w:rPr>
          <w:rFonts w:ascii="Arial Narrow" w:hAnsi="Arial Narrow" w:cs="Arial"/>
        </w:rPr>
        <w:t>porte</w:t>
      </w:r>
      <w:r w:rsidR="00AF4461" w:rsidRPr="00B47EEB">
        <w:rPr>
          <w:rFonts w:ascii="Arial Narrow" w:hAnsi="Arial Narrow" w:cs="Arial"/>
        </w:rPr>
        <w:t>r</w:t>
      </w:r>
      <w:r w:rsidR="005A3BB9" w:rsidRPr="00B47EEB">
        <w:rPr>
          <w:rFonts w:ascii="Arial Narrow" w:hAnsi="Arial Narrow" w:cs="Arial"/>
        </w:rPr>
        <w:t xml:space="preserve"> que sur le déroulement de cette étape, notamment le respect des procédures et la régularité des pièces vérifiées</w:t>
      </w:r>
      <w:r w:rsidR="00AF4461" w:rsidRPr="00B47EEB">
        <w:rPr>
          <w:rFonts w:ascii="Arial Narrow" w:hAnsi="Arial Narrow" w:cs="Arial"/>
        </w:rPr>
        <w:t xml:space="preserve">, </w:t>
      </w:r>
      <w:r w:rsidRPr="00B47EEB">
        <w:rPr>
          <w:rFonts w:ascii="Arial Narrow" w:hAnsi="Arial Narrow" w:cs="Arial"/>
        </w:rPr>
        <w:t>n’est pas suspensif</w:t>
      </w:r>
      <w:r w:rsidR="00E90EC3" w:rsidRPr="00B47EEB">
        <w:rPr>
          <w:rFonts w:ascii="Arial Narrow" w:hAnsi="Arial Narrow" w:cs="Arial"/>
        </w:rPr>
        <w:t>.</w:t>
      </w:r>
    </w:p>
    <w:p w14:paraId="54A7AC14" w14:textId="0DB2A584" w:rsidR="00273DD0" w:rsidRPr="00B47EEB" w:rsidRDefault="00A2678F" w:rsidP="0059559B">
      <w:pPr>
        <w:widowControl w:val="0"/>
        <w:autoSpaceDE w:val="0"/>
        <w:spacing w:after="60"/>
        <w:jc w:val="both"/>
        <w:rPr>
          <w:rFonts w:ascii="Arial Narrow" w:hAnsi="Arial Narrow" w:cs="Arial"/>
        </w:rPr>
      </w:pPr>
      <w:r w:rsidRPr="00B47EEB">
        <w:rPr>
          <w:rFonts w:ascii="Arial Narrow" w:hAnsi="Arial Narrow" w:cs="Arial"/>
        </w:rPr>
        <w:t xml:space="preserve"> </w:t>
      </w:r>
      <w:r w:rsidR="00F52B91" w:rsidRPr="00B47EEB">
        <w:rPr>
          <w:rFonts w:ascii="Arial Narrow" w:hAnsi="Arial Narrow" w:cs="Arial"/>
        </w:rPr>
        <w:t>Le cas échéant, l</w:t>
      </w:r>
      <w:r w:rsidR="00353DCC" w:rsidRPr="00B47EEB">
        <w:rPr>
          <w:rFonts w:ascii="Arial Narrow" w:hAnsi="Arial Narrow" w:cs="Arial"/>
        </w:rPr>
        <w:t>’Observateur Indépendant annexe à son rapport, le</w:t>
      </w:r>
      <w:r w:rsidR="00E90EC3" w:rsidRPr="00B47EEB">
        <w:rPr>
          <w:rFonts w:ascii="Arial Narrow" w:hAnsi="Arial Narrow" w:cs="Arial"/>
        </w:rPr>
        <w:t xml:space="preserve"> </w:t>
      </w:r>
      <w:r w:rsidR="00353DCC" w:rsidRPr="00B47EEB">
        <w:rPr>
          <w:rFonts w:ascii="Arial Narrow" w:hAnsi="Arial Narrow" w:cs="Arial"/>
        </w:rPr>
        <w:t>feuillet</w:t>
      </w:r>
      <w:r w:rsidR="00E90EC3" w:rsidRPr="00B47EEB">
        <w:rPr>
          <w:rFonts w:ascii="Arial Narrow" w:hAnsi="Arial Narrow" w:cs="Arial"/>
        </w:rPr>
        <w:t xml:space="preserve"> </w:t>
      </w:r>
      <w:r w:rsidR="00CE6D4B" w:rsidRPr="00B47EEB">
        <w:rPr>
          <w:rFonts w:ascii="Arial Narrow" w:hAnsi="Arial Narrow" w:cs="Arial"/>
        </w:rPr>
        <w:t xml:space="preserve">du registre de recours </w:t>
      </w:r>
      <w:r w:rsidR="00353DCC" w:rsidRPr="00B47EEB">
        <w:rPr>
          <w:rFonts w:ascii="Arial Narrow" w:hAnsi="Arial Narrow" w:cs="Arial"/>
        </w:rPr>
        <w:t>qui</w:t>
      </w:r>
      <w:r w:rsidR="00E90EC3" w:rsidRPr="00B47EEB">
        <w:rPr>
          <w:rFonts w:ascii="Arial Narrow" w:hAnsi="Arial Narrow" w:cs="Arial"/>
        </w:rPr>
        <w:t xml:space="preserve"> </w:t>
      </w:r>
      <w:r w:rsidR="00353DCC" w:rsidRPr="00B47EEB">
        <w:rPr>
          <w:rFonts w:ascii="Arial Narrow" w:hAnsi="Arial Narrow" w:cs="Arial"/>
        </w:rPr>
        <w:t>lui</w:t>
      </w:r>
      <w:r w:rsidR="00E90EC3" w:rsidRPr="00B47EEB">
        <w:rPr>
          <w:rFonts w:ascii="Arial Narrow" w:hAnsi="Arial Narrow" w:cs="Arial"/>
        </w:rPr>
        <w:t xml:space="preserve"> </w:t>
      </w:r>
      <w:r w:rsidR="00353DCC" w:rsidRPr="00B47EEB">
        <w:rPr>
          <w:rFonts w:ascii="Arial Narrow" w:hAnsi="Arial Narrow" w:cs="Arial"/>
        </w:rPr>
        <w:t>a</w:t>
      </w:r>
      <w:r w:rsidR="00E90EC3" w:rsidRPr="00B47EEB">
        <w:rPr>
          <w:rFonts w:ascii="Arial Narrow" w:hAnsi="Arial Narrow" w:cs="Arial"/>
        </w:rPr>
        <w:t xml:space="preserve"> </w:t>
      </w:r>
      <w:r w:rsidR="00353DCC" w:rsidRPr="00B47EEB">
        <w:rPr>
          <w:rFonts w:ascii="Arial Narrow" w:hAnsi="Arial Narrow" w:cs="Arial"/>
        </w:rPr>
        <w:t>été</w:t>
      </w:r>
      <w:r w:rsidR="00E90EC3" w:rsidRPr="00B47EEB">
        <w:rPr>
          <w:rFonts w:ascii="Arial Narrow" w:hAnsi="Arial Narrow" w:cs="Arial"/>
        </w:rPr>
        <w:t xml:space="preserve"> </w:t>
      </w:r>
      <w:r w:rsidR="00353DCC" w:rsidRPr="00B47EEB">
        <w:rPr>
          <w:rFonts w:ascii="Arial Narrow" w:hAnsi="Arial Narrow" w:cs="Arial"/>
        </w:rPr>
        <w:t>remis,</w:t>
      </w:r>
      <w:r w:rsidR="00E90EC3" w:rsidRPr="00B47EEB">
        <w:rPr>
          <w:rFonts w:ascii="Arial Narrow" w:hAnsi="Arial Narrow" w:cs="Arial"/>
        </w:rPr>
        <w:t xml:space="preserve"> </w:t>
      </w:r>
      <w:r w:rsidR="00353DCC" w:rsidRPr="00B47EEB">
        <w:rPr>
          <w:rFonts w:ascii="Arial Narrow" w:hAnsi="Arial Narrow" w:cs="Arial"/>
        </w:rPr>
        <w:t>assorti</w:t>
      </w:r>
      <w:r w:rsidR="00E90EC3" w:rsidRPr="00B47EEB">
        <w:rPr>
          <w:rFonts w:ascii="Arial Narrow" w:hAnsi="Arial Narrow" w:cs="Arial"/>
        </w:rPr>
        <w:t xml:space="preserve"> </w:t>
      </w:r>
      <w:r w:rsidR="00353DCC" w:rsidRPr="00B47EEB">
        <w:rPr>
          <w:rFonts w:ascii="Arial Narrow" w:hAnsi="Arial Narrow" w:cs="Arial"/>
        </w:rPr>
        <w:t>des</w:t>
      </w:r>
      <w:r w:rsidR="00E90EC3" w:rsidRPr="00B47EEB">
        <w:rPr>
          <w:rFonts w:ascii="Arial Narrow" w:hAnsi="Arial Narrow" w:cs="Arial"/>
        </w:rPr>
        <w:t xml:space="preserve"> </w:t>
      </w:r>
      <w:r w:rsidR="00353DCC" w:rsidRPr="00B47EEB">
        <w:rPr>
          <w:rFonts w:ascii="Arial Narrow" w:hAnsi="Arial Narrow" w:cs="Arial"/>
        </w:rPr>
        <w:t>commentaires</w:t>
      </w:r>
      <w:r w:rsidR="00E90EC3" w:rsidRPr="00B47EEB">
        <w:rPr>
          <w:rFonts w:ascii="Arial Narrow" w:hAnsi="Arial Narrow" w:cs="Arial"/>
        </w:rPr>
        <w:t xml:space="preserve"> </w:t>
      </w:r>
      <w:r w:rsidR="00353DCC" w:rsidRPr="00B47EEB">
        <w:rPr>
          <w:rFonts w:ascii="Arial Narrow" w:hAnsi="Arial Narrow" w:cs="Arial"/>
        </w:rPr>
        <w:t>ou</w:t>
      </w:r>
      <w:r w:rsidR="00E90EC3" w:rsidRPr="00B47EEB">
        <w:rPr>
          <w:rFonts w:ascii="Arial Narrow" w:hAnsi="Arial Narrow" w:cs="Arial"/>
        </w:rPr>
        <w:t xml:space="preserve"> </w:t>
      </w:r>
      <w:r w:rsidR="00353DCC" w:rsidRPr="00B47EEB">
        <w:rPr>
          <w:rFonts w:ascii="Arial Narrow" w:hAnsi="Arial Narrow" w:cs="Arial"/>
        </w:rPr>
        <w:t>des</w:t>
      </w:r>
      <w:r w:rsidR="00E90EC3" w:rsidRPr="00B47EEB">
        <w:rPr>
          <w:rFonts w:ascii="Arial Narrow" w:hAnsi="Arial Narrow" w:cs="Arial"/>
        </w:rPr>
        <w:t xml:space="preserve"> </w:t>
      </w:r>
      <w:r w:rsidR="00353DCC" w:rsidRPr="00B47EEB">
        <w:rPr>
          <w:rFonts w:ascii="Arial Narrow" w:hAnsi="Arial Narrow" w:cs="Arial"/>
        </w:rPr>
        <w:t>observations</w:t>
      </w:r>
      <w:r w:rsidR="00E90EC3" w:rsidRPr="00B47EEB">
        <w:rPr>
          <w:rFonts w:ascii="Arial Narrow" w:hAnsi="Arial Narrow" w:cs="Arial"/>
        </w:rPr>
        <w:t xml:space="preserve"> </w:t>
      </w:r>
      <w:r w:rsidR="00353DCC" w:rsidRPr="00B47EEB">
        <w:rPr>
          <w:rFonts w:ascii="Arial Narrow" w:hAnsi="Arial Narrow" w:cs="Arial"/>
        </w:rPr>
        <w:t>y</w:t>
      </w:r>
      <w:r w:rsidR="00E90EC3" w:rsidRPr="00B47EEB">
        <w:rPr>
          <w:rFonts w:ascii="Arial Narrow" w:hAnsi="Arial Narrow" w:cs="Arial"/>
        </w:rPr>
        <w:t xml:space="preserve"> </w:t>
      </w:r>
      <w:r w:rsidR="00353DCC" w:rsidRPr="00B47EEB">
        <w:rPr>
          <w:rFonts w:ascii="Arial Narrow" w:hAnsi="Arial Narrow" w:cs="Arial"/>
        </w:rPr>
        <w:t>afférents.</w:t>
      </w:r>
    </w:p>
    <w:p w14:paraId="0903E570" w14:textId="273FDE5B" w:rsidR="005A23F2" w:rsidRPr="00B47EEB" w:rsidRDefault="005A23F2" w:rsidP="0059559B">
      <w:pPr>
        <w:widowControl w:val="0"/>
        <w:autoSpaceDE w:val="0"/>
        <w:adjustRightInd w:val="0"/>
        <w:spacing w:after="60"/>
        <w:ind w:right="102"/>
        <w:jc w:val="both"/>
        <w:rPr>
          <w:rFonts w:ascii="Arial Narrow" w:hAnsi="Arial Narrow" w:cs="Arial"/>
        </w:rPr>
      </w:pPr>
      <w:r w:rsidRPr="00B47EEB">
        <w:rPr>
          <w:rFonts w:ascii="Arial Narrow" w:hAnsi="Arial Narrow" w:cs="Arial"/>
        </w:rPr>
        <w:t xml:space="preserve">25.8. L’ouverture des plis transmis par voie électronique et ceux présentés sur support papier se fait au cours de la même séance. L’ouverture et l’examen des offres transmises par voie électronique sont soumis </w:t>
      </w:r>
      <w:r w:rsidR="00950A38" w:rsidRPr="00B47EEB">
        <w:rPr>
          <w:rFonts w:ascii="Arial Narrow" w:hAnsi="Arial Narrow" w:cs="Arial"/>
        </w:rPr>
        <w:t>aux règles</w:t>
      </w:r>
      <w:r w:rsidRPr="00B47EEB">
        <w:rPr>
          <w:rFonts w:ascii="Arial Narrow" w:hAnsi="Arial Narrow" w:cs="Arial"/>
        </w:rPr>
        <w:t xml:space="preserve"> applicables au traitement des offres physiques.</w:t>
      </w:r>
    </w:p>
    <w:p w14:paraId="7852513F" w14:textId="77777777" w:rsidR="005A23F2" w:rsidRPr="00B47EEB" w:rsidRDefault="005A23F2" w:rsidP="0059559B">
      <w:pPr>
        <w:widowControl w:val="0"/>
        <w:autoSpaceDE w:val="0"/>
        <w:spacing w:after="60"/>
        <w:jc w:val="both"/>
        <w:rPr>
          <w:rFonts w:ascii="Arial Narrow" w:hAnsi="Arial Narrow" w:cs="Arial"/>
        </w:rPr>
      </w:pPr>
    </w:p>
    <w:p w14:paraId="3F816F54" w14:textId="5E970E96" w:rsidR="00273DD0" w:rsidRPr="00B47EEB" w:rsidRDefault="00353DCC" w:rsidP="0059559B">
      <w:pPr>
        <w:pStyle w:val="RGAOarticles"/>
        <w:spacing w:line="240" w:lineRule="auto"/>
      </w:pPr>
      <w:bookmarkStart w:id="134" w:name="_Toc530307934"/>
      <w:bookmarkStart w:id="135" w:name="_Toc97557056"/>
      <w:bookmarkStart w:id="136" w:name="_Toc163062722"/>
      <w:r w:rsidRPr="00B47EEB">
        <w:t>Caractère</w:t>
      </w:r>
      <w:r w:rsidR="00E90EC3" w:rsidRPr="00B47EEB">
        <w:t xml:space="preserve"> </w:t>
      </w:r>
      <w:r w:rsidRPr="00B47EEB">
        <w:t>confidentiel</w:t>
      </w:r>
      <w:r w:rsidR="00E90EC3" w:rsidRPr="00B47EEB">
        <w:t xml:space="preserve"> </w:t>
      </w:r>
      <w:r w:rsidRPr="00B47EEB">
        <w:t>de</w:t>
      </w:r>
      <w:r w:rsidR="00E90EC3" w:rsidRPr="00B47EEB">
        <w:t xml:space="preserve"> </w:t>
      </w:r>
      <w:r w:rsidRPr="00B47EEB">
        <w:t>la</w:t>
      </w:r>
      <w:r w:rsidR="00E90EC3" w:rsidRPr="00B47EEB">
        <w:t xml:space="preserve"> </w:t>
      </w:r>
      <w:r w:rsidRPr="00B47EEB">
        <w:t>procédure</w:t>
      </w:r>
      <w:bookmarkEnd w:id="134"/>
      <w:bookmarkEnd w:id="135"/>
      <w:bookmarkEnd w:id="136"/>
    </w:p>
    <w:p w14:paraId="6398D137"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5B753706"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26.2. Toute tentative faite par un soumissionnaire pour influencer la </w:t>
      </w:r>
      <w:r w:rsidR="00AB3456" w:rsidRPr="00B47EEB">
        <w:rPr>
          <w:rFonts w:ascii="Arial Narrow" w:hAnsi="Arial Narrow" w:cs="Arial"/>
        </w:rPr>
        <w:t>Sous-commission d’a</w:t>
      </w:r>
      <w:r w:rsidR="008D752C" w:rsidRPr="00B47EEB">
        <w:rPr>
          <w:rFonts w:ascii="Arial Narrow" w:hAnsi="Arial Narrow" w:cs="Arial"/>
        </w:rPr>
        <w:t>nalyse dans l’évaluation des offres, la</w:t>
      </w:r>
      <w:r w:rsidR="00AB3456" w:rsidRPr="00B47EEB">
        <w:rPr>
          <w:rFonts w:ascii="Arial Narrow" w:hAnsi="Arial Narrow" w:cs="Arial"/>
        </w:rPr>
        <w:t xml:space="preserve"> </w:t>
      </w:r>
      <w:r w:rsidRPr="00B47EEB">
        <w:rPr>
          <w:rFonts w:ascii="Arial Narrow" w:hAnsi="Arial Narrow" w:cs="Arial"/>
        </w:rPr>
        <w:t xml:space="preserve">Commission de Passation des Marchés </w:t>
      </w:r>
      <w:r w:rsidR="008D752C" w:rsidRPr="00B47EEB">
        <w:rPr>
          <w:rFonts w:ascii="Arial Narrow" w:hAnsi="Arial Narrow" w:cs="Arial"/>
        </w:rPr>
        <w:t xml:space="preserve">dans la proposition </w:t>
      </w:r>
      <w:r w:rsidR="00950A38" w:rsidRPr="00B47EEB">
        <w:rPr>
          <w:rFonts w:ascii="Arial Narrow" w:hAnsi="Arial Narrow" w:cs="Arial"/>
        </w:rPr>
        <w:t>d’attribution, le</w:t>
      </w:r>
      <w:r w:rsidR="00376662" w:rsidRPr="00B47EEB">
        <w:rPr>
          <w:rFonts w:ascii="Arial Narrow" w:hAnsi="Arial Narrow" w:cs="Arial"/>
        </w:rPr>
        <w:t xml:space="preserve"> </w:t>
      </w:r>
      <w:r w:rsidR="00CC0E1C" w:rsidRPr="00B47EEB">
        <w:rPr>
          <w:rFonts w:ascii="Arial Narrow" w:hAnsi="Arial Narrow" w:cs="Arial"/>
        </w:rPr>
        <w:t xml:space="preserve">Maître d’Ouvrage Délégué </w:t>
      </w:r>
      <w:r w:rsidRPr="00B47EEB">
        <w:rPr>
          <w:rFonts w:ascii="Arial Narrow" w:hAnsi="Arial Narrow" w:cs="Arial"/>
        </w:rPr>
        <w:t>dans la décision d’attribution</w:t>
      </w:r>
      <w:r w:rsidR="00112BEA" w:rsidRPr="00B47EEB">
        <w:rPr>
          <w:rFonts w:ascii="Arial Narrow" w:hAnsi="Arial Narrow" w:cs="Arial"/>
        </w:rPr>
        <w:t>,</w:t>
      </w:r>
      <w:r w:rsidRPr="00B47EEB">
        <w:rPr>
          <w:rFonts w:ascii="Arial Narrow" w:hAnsi="Arial Narrow" w:cs="Arial"/>
        </w:rPr>
        <w:t xml:space="preserve"> peut entraîner le rejet de son offre.</w:t>
      </w:r>
    </w:p>
    <w:p w14:paraId="09C7A419" w14:textId="7EA5AF40"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26.3.</w:t>
      </w:r>
      <w:r w:rsidR="00AB3456" w:rsidRPr="00B47EEB">
        <w:rPr>
          <w:rFonts w:ascii="Arial Narrow" w:hAnsi="Arial Narrow" w:cs="Arial"/>
        </w:rPr>
        <w:t xml:space="preserve"> </w:t>
      </w:r>
      <w:r w:rsidRPr="00B47EEB">
        <w:rPr>
          <w:rFonts w:ascii="Arial Narrow" w:hAnsi="Arial Narrow" w:cs="Arial"/>
        </w:rPr>
        <w:t>Nonobstant</w:t>
      </w:r>
      <w:r w:rsidR="00AB3456" w:rsidRPr="00B47EEB">
        <w:rPr>
          <w:rFonts w:ascii="Arial Narrow" w:hAnsi="Arial Narrow" w:cs="Arial"/>
        </w:rPr>
        <w:t xml:space="preserve"> </w:t>
      </w:r>
      <w:r w:rsidRPr="00B47EEB">
        <w:rPr>
          <w:rFonts w:ascii="Arial Narrow" w:hAnsi="Arial Narrow" w:cs="Arial"/>
        </w:rPr>
        <w:t>les</w:t>
      </w:r>
      <w:r w:rsidR="00AB3456" w:rsidRPr="00B47EEB">
        <w:rPr>
          <w:rFonts w:ascii="Arial Narrow" w:hAnsi="Arial Narrow" w:cs="Arial"/>
        </w:rPr>
        <w:t xml:space="preserve"> </w:t>
      </w:r>
      <w:r w:rsidRPr="00B47EEB">
        <w:rPr>
          <w:rFonts w:ascii="Arial Narrow" w:hAnsi="Arial Narrow" w:cs="Arial"/>
        </w:rPr>
        <w:t>dispositions</w:t>
      </w:r>
      <w:r w:rsidR="00AB3456" w:rsidRPr="00B47EEB">
        <w:rPr>
          <w:rFonts w:ascii="Arial Narrow" w:hAnsi="Arial Narrow" w:cs="Arial"/>
        </w:rPr>
        <w:t xml:space="preserve"> </w:t>
      </w:r>
      <w:r w:rsidRPr="00B47EEB">
        <w:rPr>
          <w:rFonts w:ascii="Arial Narrow" w:hAnsi="Arial Narrow" w:cs="Arial"/>
        </w:rPr>
        <w:t>de</w:t>
      </w:r>
      <w:r w:rsidR="00AB3456" w:rsidRPr="00B47EEB">
        <w:rPr>
          <w:rFonts w:ascii="Arial Narrow" w:hAnsi="Arial Narrow" w:cs="Arial"/>
        </w:rPr>
        <w:t xml:space="preserve"> </w:t>
      </w:r>
      <w:r w:rsidRPr="00B47EEB">
        <w:rPr>
          <w:rFonts w:ascii="Arial Narrow" w:hAnsi="Arial Narrow" w:cs="Arial"/>
        </w:rPr>
        <w:t>l’alinéa</w:t>
      </w:r>
      <w:r w:rsidR="00AB3456" w:rsidRPr="00B47EEB">
        <w:rPr>
          <w:rFonts w:ascii="Arial Narrow" w:hAnsi="Arial Narrow" w:cs="Arial"/>
        </w:rPr>
        <w:t xml:space="preserve"> </w:t>
      </w:r>
      <w:r w:rsidRPr="00B47EEB">
        <w:rPr>
          <w:rFonts w:ascii="Arial Narrow" w:hAnsi="Arial Narrow" w:cs="Arial"/>
        </w:rPr>
        <w:t xml:space="preserve">26.2, entre l’ouverture des plis et l’attribution du </w:t>
      </w:r>
      <w:r w:rsidRPr="00B47EEB">
        <w:rPr>
          <w:rFonts w:ascii="Arial Narrow" w:hAnsi="Arial Narrow" w:cs="Arial"/>
          <w:spacing w:val="5"/>
        </w:rPr>
        <w:t>marché</w:t>
      </w:r>
      <w:r w:rsidRPr="00B47EEB">
        <w:rPr>
          <w:rFonts w:ascii="Arial Narrow" w:hAnsi="Arial Narrow" w:cs="Arial"/>
        </w:rPr>
        <w:t>,</w:t>
      </w:r>
      <w:r w:rsidR="00AB3456" w:rsidRPr="00B47EEB">
        <w:rPr>
          <w:rFonts w:ascii="Arial Narrow" w:hAnsi="Arial Narrow" w:cs="Arial"/>
        </w:rPr>
        <w:t xml:space="preserve"> </w:t>
      </w:r>
      <w:r w:rsidRPr="00B47EEB">
        <w:rPr>
          <w:rFonts w:ascii="Arial Narrow" w:hAnsi="Arial Narrow" w:cs="Arial"/>
          <w:spacing w:val="5"/>
        </w:rPr>
        <w:t>s</w:t>
      </w:r>
      <w:r w:rsidRPr="00B47EEB">
        <w:rPr>
          <w:rFonts w:ascii="Arial Narrow" w:hAnsi="Arial Narrow" w:cs="Arial"/>
        </w:rPr>
        <w:t>i</w:t>
      </w:r>
      <w:r w:rsidR="00AB3456" w:rsidRPr="00B47EEB">
        <w:rPr>
          <w:rFonts w:ascii="Arial Narrow" w:hAnsi="Arial Narrow" w:cs="Arial"/>
        </w:rPr>
        <w:t xml:space="preserve"> </w:t>
      </w:r>
      <w:r w:rsidRPr="00B47EEB">
        <w:rPr>
          <w:rFonts w:ascii="Arial Narrow" w:hAnsi="Arial Narrow" w:cs="Arial"/>
          <w:spacing w:val="5"/>
        </w:rPr>
        <w:t>u</w:t>
      </w:r>
      <w:r w:rsidRPr="00B47EEB">
        <w:rPr>
          <w:rFonts w:ascii="Arial Narrow" w:hAnsi="Arial Narrow" w:cs="Arial"/>
        </w:rPr>
        <w:t>n</w:t>
      </w:r>
      <w:r w:rsidR="00AB3456" w:rsidRPr="00B47EEB">
        <w:rPr>
          <w:rFonts w:ascii="Arial Narrow" w:hAnsi="Arial Narrow" w:cs="Arial"/>
        </w:rPr>
        <w:t xml:space="preserve"> </w:t>
      </w:r>
      <w:r w:rsidRPr="00B47EEB">
        <w:rPr>
          <w:rFonts w:ascii="Arial Narrow" w:hAnsi="Arial Narrow" w:cs="Arial"/>
          <w:spacing w:val="5"/>
        </w:rPr>
        <w:t>soumissionnair</w:t>
      </w:r>
      <w:r w:rsidRPr="00B47EEB">
        <w:rPr>
          <w:rFonts w:ascii="Arial Narrow" w:hAnsi="Arial Narrow" w:cs="Arial"/>
        </w:rPr>
        <w:t xml:space="preserve">e </w:t>
      </w:r>
      <w:r w:rsidRPr="00B47EEB">
        <w:rPr>
          <w:rFonts w:ascii="Arial Narrow" w:hAnsi="Arial Narrow" w:cs="Arial"/>
          <w:spacing w:val="5"/>
        </w:rPr>
        <w:t xml:space="preserve">souhaite </w:t>
      </w:r>
      <w:r w:rsidRPr="00B47EEB">
        <w:rPr>
          <w:rFonts w:ascii="Arial Narrow" w:hAnsi="Arial Narrow" w:cs="Arial"/>
        </w:rPr>
        <w:t xml:space="preserve">entrer en contact avec </w:t>
      </w:r>
      <w:r w:rsidR="00376662" w:rsidRPr="00B47EEB">
        <w:rPr>
          <w:rFonts w:ascii="Arial Narrow" w:hAnsi="Arial Narrow" w:cs="Arial"/>
        </w:rPr>
        <w:t xml:space="preserve">le </w:t>
      </w:r>
      <w:r w:rsidR="00CC0E1C" w:rsidRPr="00B47EEB">
        <w:rPr>
          <w:rFonts w:ascii="Arial Narrow" w:hAnsi="Arial Narrow" w:cs="Arial"/>
        </w:rPr>
        <w:t xml:space="preserve">Maître d’Ouvrage Délégué </w:t>
      </w:r>
      <w:r w:rsidR="00363D17" w:rsidRPr="00B47EEB">
        <w:rPr>
          <w:rFonts w:ascii="Arial Narrow" w:hAnsi="Arial Narrow" w:cs="Arial"/>
        </w:rPr>
        <w:t>pour</w:t>
      </w:r>
      <w:r w:rsidR="00AB3456" w:rsidRPr="00B47EEB">
        <w:rPr>
          <w:rFonts w:ascii="Arial Narrow" w:hAnsi="Arial Narrow" w:cs="Arial"/>
        </w:rPr>
        <w:t xml:space="preserve"> </w:t>
      </w:r>
      <w:r w:rsidRPr="00B47EEB">
        <w:rPr>
          <w:rFonts w:ascii="Arial Narrow" w:hAnsi="Arial Narrow" w:cs="Arial"/>
        </w:rPr>
        <w:t>des</w:t>
      </w:r>
      <w:r w:rsidR="00AB3456" w:rsidRPr="00B47EEB">
        <w:rPr>
          <w:rFonts w:ascii="Arial Narrow" w:hAnsi="Arial Narrow" w:cs="Arial"/>
        </w:rPr>
        <w:t xml:space="preserve"> </w:t>
      </w:r>
      <w:r w:rsidRPr="00B47EEB">
        <w:rPr>
          <w:rFonts w:ascii="Arial Narrow" w:hAnsi="Arial Narrow" w:cs="Arial"/>
        </w:rPr>
        <w:t>motifs</w:t>
      </w:r>
      <w:r w:rsidR="00AB3456" w:rsidRPr="00B47EEB">
        <w:rPr>
          <w:rFonts w:ascii="Arial Narrow" w:hAnsi="Arial Narrow" w:cs="Arial"/>
        </w:rPr>
        <w:t xml:space="preserve"> </w:t>
      </w:r>
      <w:r w:rsidRPr="00B47EEB">
        <w:rPr>
          <w:rFonts w:ascii="Arial Narrow" w:hAnsi="Arial Narrow" w:cs="Arial"/>
        </w:rPr>
        <w:t>ayant</w:t>
      </w:r>
      <w:r w:rsidR="00AB3456" w:rsidRPr="00B47EEB">
        <w:rPr>
          <w:rFonts w:ascii="Arial Narrow" w:hAnsi="Arial Narrow" w:cs="Arial"/>
        </w:rPr>
        <w:t xml:space="preserve"> </w:t>
      </w:r>
      <w:r w:rsidRPr="00B47EEB">
        <w:rPr>
          <w:rFonts w:ascii="Arial Narrow" w:hAnsi="Arial Narrow" w:cs="Arial"/>
        </w:rPr>
        <w:t>trait</w:t>
      </w:r>
      <w:r w:rsidR="00AB3456" w:rsidRPr="00B47EEB">
        <w:rPr>
          <w:rFonts w:ascii="Arial Narrow" w:hAnsi="Arial Narrow" w:cs="Arial"/>
        </w:rPr>
        <w:t xml:space="preserve"> </w:t>
      </w:r>
      <w:r w:rsidRPr="00B47EEB">
        <w:rPr>
          <w:rFonts w:ascii="Arial Narrow" w:hAnsi="Arial Narrow" w:cs="Arial"/>
        </w:rPr>
        <w:t>à</w:t>
      </w:r>
      <w:r w:rsidR="00AB3456" w:rsidRPr="00B47EEB">
        <w:rPr>
          <w:rFonts w:ascii="Arial Narrow" w:hAnsi="Arial Narrow" w:cs="Arial"/>
        </w:rPr>
        <w:t xml:space="preserve"> </w:t>
      </w:r>
      <w:r w:rsidRPr="00B47EEB">
        <w:rPr>
          <w:rFonts w:ascii="Arial Narrow" w:hAnsi="Arial Narrow" w:cs="Arial"/>
        </w:rPr>
        <w:t>son</w:t>
      </w:r>
      <w:r w:rsidR="00AB3456" w:rsidRPr="00B47EEB">
        <w:rPr>
          <w:rFonts w:ascii="Arial Narrow" w:hAnsi="Arial Narrow" w:cs="Arial"/>
        </w:rPr>
        <w:t xml:space="preserve"> </w:t>
      </w:r>
      <w:r w:rsidRPr="00B47EEB">
        <w:rPr>
          <w:rFonts w:ascii="Arial Narrow" w:hAnsi="Arial Narrow" w:cs="Arial"/>
        </w:rPr>
        <w:t>offre,</w:t>
      </w:r>
      <w:r w:rsidR="00AB3456" w:rsidRPr="00B47EEB">
        <w:rPr>
          <w:rFonts w:ascii="Arial Narrow" w:hAnsi="Arial Narrow" w:cs="Arial"/>
        </w:rPr>
        <w:t xml:space="preserve"> </w:t>
      </w:r>
      <w:r w:rsidRPr="00B47EEB">
        <w:rPr>
          <w:rFonts w:ascii="Arial Narrow" w:hAnsi="Arial Narrow" w:cs="Arial"/>
        </w:rPr>
        <w:t>il</w:t>
      </w:r>
      <w:r w:rsidR="00AB3456" w:rsidRPr="00B47EEB">
        <w:rPr>
          <w:rFonts w:ascii="Arial Narrow" w:hAnsi="Arial Narrow" w:cs="Arial"/>
        </w:rPr>
        <w:t xml:space="preserve"> </w:t>
      </w:r>
      <w:r w:rsidRPr="00B47EEB">
        <w:rPr>
          <w:rFonts w:ascii="Arial Narrow" w:hAnsi="Arial Narrow" w:cs="Arial"/>
        </w:rPr>
        <w:t>devra le</w:t>
      </w:r>
      <w:r w:rsidR="00AB3456" w:rsidRPr="00B47EEB">
        <w:rPr>
          <w:rFonts w:ascii="Arial Narrow" w:hAnsi="Arial Narrow" w:cs="Arial"/>
        </w:rPr>
        <w:t xml:space="preserve"> </w:t>
      </w:r>
      <w:r w:rsidRPr="00B47EEB">
        <w:rPr>
          <w:rFonts w:ascii="Arial Narrow" w:hAnsi="Arial Narrow" w:cs="Arial"/>
        </w:rPr>
        <w:t>faire</w:t>
      </w:r>
      <w:r w:rsidR="00AB3456" w:rsidRPr="00B47EEB">
        <w:rPr>
          <w:rFonts w:ascii="Arial Narrow" w:hAnsi="Arial Narrow" w:cs="Arial"/>
        </w:rPr>
        <w:t xml:space="preserve"> </w:t>
      </w:r>
      <w:r w:rsidRPr="00B47EEB">
        <w:rPr>
          <w:rFonts w:ascii="Arial Narrow" w:hAnsi="Arial Narrow" w:cs="Arial"/>
        </w:rPr>
        <w:t>par</w:t>
      </w:r>
      <w:r w:rsidR="00AB3456" w:rsidRPr="00B47EEB">
        <w:rPr>
          <w:rFonts w:ascii="Arial Narrow" w:hAnsi="Arial Narrow" w:cs="Arial"/>
        </w:rPr>
        <w:t xml:space="preserve"> </w:t>
      </w:r>
      <w:r w:rsidRPr="00B47EEB">
        <w:rPr>
          <w:rFonts w:ascii="Arial Narrow" w:hAnsi="Arial Narrow" w:cs="Arial"/>
        </w:rPr>
        <w:t>écrit.</w:t>
      </w:r>
    </w:p>
    <w:p w14:paraId="7EE8CF45" w14:textId="77777777" w:rsidR="0087171A" w:rsidRPr="00B47EEB" w:rsidRDefault="0087171A" w:rsidP="0059559B">
      <w:pPr>
        <w:widowControl w:val="0"/>
        <w:autoSpaceDE w:val="0"/>
        <w:spacing w:after="60"/>
        <w:jc w:val="both"/>
        <w:rPr>
          <w:rFonts w:ascii="Arial Narrow" w:hAnsi="Arial Narrow" w:cs="Arial"/>
        </w:rPr>
      </w:pPr>
    </w:p>
    <w:p w14:paraId="4AEF1A0A" w14:textId="67F655A0" w:rsidR="00273DD0" w:rsidRPr="00B47EEB" w:rsidRDefault="00353DCC" w:rsidP="0059559B">
      <w:pPr>
        <w:pStyle w:val="RGAOarticles"/>
        <w:spacing w:line="240" w:lineRule="auto"/>
      </w:pPr>
      <w:bookmarkStart w:id="137" w:name="_Toc530307935"/>
      <w:bookmarkStart w:id="138" w:name="_Toc97557057"/>
      <w:bookmarkStart w:id="139" w:name="_Toc163062723"/>
      <w:r w:rsidRPr="00B47EEB">
        <w:t>Eclaircissements sur les offres et contacts</w:t>
      </w:r>
      <w:r w:rsidR="00AB3456" w:rsidRPr="00B47EEB">
        <w:t xml:space="preserve"> </w:t>
      </w:r>
      <w:r w:rsidRPr="00B47EEB">
        <w:t>avec</w:t>
      </w:r>
      <w:r w:rsidR="00D25C20" w:rsidRPr="00B47EEB">
        <w:t xml:space="preserve"> le </w:t>
      </w:r>
      <w:r w:rsidR="00CC0E1C" w:rsidRPr="00B47EEB">
        <w:t xml:space="preserve">Maître d’Ouvrage Délégué </w:t>
      </w:r>
      <w:bookmarkEnd w:id="137"/>
      <w:bookmarkEnd w:id="138"/>
      <w:bookmarkEnd w:id="139"/>
    </w:p>
    <w:p w14:paraId="5FE80B94" w14:textId="192DC7C3" w:rsidR="009B42AE"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27.1. Pour</w:t>
      </w:r>
      <w:r w:rsidR="00AB3456" w:rsidRPr="00B47EEB">
        <w:rPr>
          <w:rFonts w:ascii="Arial Narrow" w:hAnsi="Arial Narrow" w:cs="Arial"/>
        </w:rPr>
        <w:t xml:space="preserve"> </w:t>
      </w:r>
      <w:r w:rsidRPr="00B47EEB">
        <w:rPr>
          <w:rFonts w:ascii="Arial Narrow" w:hAnsi="Arial Narrow" w:cs="Arial"/>
        </w:rPr>
        <w:t>faciliter</w:t>
      </w:r>
      <w:r w:rsidR="00AB3456" w:rsidRPr="00B47EEB">
        <w:rPr>
          <w:rFonts w:ascii="Arial Narrow" w:hAnsi="Arial Narrow" w:cs="Arial"/>
        </w:rPr>
        <w:t xml:space="preserve"> </w:t>
      </w:r>
      <w:r w:rsidRPr="00B47EEB">
        <w:rPr>
          <w:rFonts w:ascii="Arial Narrow" w:hAnsi="Arial Narrow" w:cs="Arial"/>
        </w:rPr>
        <w:t>l’examen,</w:t>
      </w:r>
      <w:r w:rsidR="00AB3456" w:rsidRPr="00B47EEB">
        <w:rPr>
          <w:rFonts w:ascii="Arial Narrow" w:hAnsi="Arial Narrow" w:cs="Arial"/>
        </w:rPr>
        <w:t xml:space="preserve"> </w:t>
      </w:r>
      <w:r w:rsidRPr="00B47EEB">
        <w:rPr>
          <w:rFonts w:ascii="Arial Narrow" w:hAnsi="Arial Narrow" w:cs="Arial"/>
        </w:rPr>
        <w:t>l’évaluation</w:t>
      </w:r>
      <w:r w:rsidR="00AB3456" w:rsidRPr="00B47EEB">
        <w:rPr>
          <w:rFonts w:ascii="Arial Narrow" w:hAnsi="Arial Narrow" w:cs="Arial"/>
        </w:rPr>
        <w:t xml:space="preserve"> </w:t>
      </w:r>
      <w:r w:rsidRPr="00B47EEB">
        <w:rPr>
          <w:rFonts w:ascii="Arial Narrow" w:hAnsi="Arial Narrow" w:cs="Arial"/>
        </w:rPr>
        <w:t>et</w:t>
      </w:r>
      <w:r w:rsidR="00AB3456" w:rsidRPr="00B47EEB">
        <w:rPr>
          <w:rFonts w:ascii="Arial Narrow" w:hAnsi="Arial Narrow" w:cs="Arial"/>
        </w:rPr>
        <w:t xml:space="preserve"> </w:t>
      </w:r>
      <w:r w:rsidRPr="00B47EEB">
        <w:rPr>
          <w:rFonts w:ascii="Arial Narrow" w:hAnsi="Arial Narrow" w:cs="Arial"/>
        </w:rPr>
        <w:t>la</w:t>
      </w:r>
      <w:r w:rsidR="00AB3456" w:rsidRPr="00B47EEB">
        <w:rPr>
          <w:rFonts w:ascii="Arial Narrow" w:hAnsi="Arial Narrow" w:cs="Arial"/>
        </w:rPr>
        <w:t xml:space="preserve"> </w:t>
      </w:r>
      <w:r w:rsidRPr="00B47EEB">
        <w:rPr>
          <w:rFonts w:ascii="Arial Narrow" w:hAnsi="Arial Narrow" w:cs="Arial"/>
        </w:rPr>
        <w:t>co</w:t>
      </w:r>
      <w:r w:rsidRPr="00B47EEB">
        <w:rPr>
          <w:rFonts w:ascii="Arial Narrow" w:hAnsi="Arial Narrow" w:cs="Arial"/>
          <w:spacing w:val="5"/>
        </w:rPr>
        <w:t>mparaiso</w:t>
      </w:r>
      <w:r w:rsidRPr="00B47EEB">
        <w:rPr>
          <w:rFonts w:ascii="Arial Narrow" w:hAnsi="Arial Narrow" w:cs="Arial"/>
        </w:rPr>
        <w:t>n</w:t>
      </w:r>
      <w:r w:rsidR="00AB3456" w:rsidRPr="00B47EEB">
        <w:rPr>
          <w:rFonts w:ascii="Arial Narrow" w:hAnsi="Arial Narrow" w:cs="Arial"/>
        </w:rPr>
        <w:t xml:space="preserve"> </w:t>
      </w:r>
      <w:r w:rsidRPr="00B47EEB">
        <w:rPr>
          <w:rFonts w:ascii="Arial Narrow" w:hAnsi="Arial Narrow" w:cs="Arial"/>
          <w:spacing w:val="5"/>
        </w:rPr>
        <w:t>de</w:t>
      </w:r>
      <w:r w:rsidRPr="00B47EEB">
        <w:rPr>
          <w:rFonts w:ascii="Arial Narrow" w:hAnsi="Arial Narrow" w:cs="Arial"/>
        </w:rPr>
        <w:t xml:space="preserve">s </w:t>
      </w:r>
      <w:r w:rsidRPr="00B47EEB">
        <w:rPr>
          <w:rFonts w:ascii="Arial Narrow" w:hAnsi="Arial Narrow" w:cs="Arial"/>
          <w:spacing w:val="5"/>
        </w:rPr>
        <w:t>offres</w:t>
      </w:r>
      <w:r w:rsidRPr="00B47EEB">
        <w:rPr>
          <w:rFonts w:ascii="Arial Narrow" w:hAnsi="Arial Narrow" w:cs="Arial"/>
        </w:rPr>
        <w:t xml:space="preserve">, </w:t>
      </w:r>
      <w:r w:rsidR="00D005C5" w:rsidRPr="00B47EEB">
        <w:rPr>
          <w:rFonts w:ascii="Arial Narrow" w:hAnsi="Arial Narrow" w:cs="Arial"/>
        </w:rPr>
        <w:t>le Président de</w:t>
      </w:r>
      <w:r w:rsidR="00AB3456" w:rsidRPr="00B47EEB">
        <w:rPr>
          <w:rFonts w:ascii="Arial Narrow" w:hAnsi="Arial Narrow" w:cs="Arial"/>
        </w:rPr>
        <w:t xml:space="preserve"> </w:t>
      </w:r>
      <w:r w:rsidRPr="00B47EEB">
        <w:rPr>
          <w:rFonts w:ascii="Arial Narrow" w:hAnsi="Arial Narrow" w:cs="Arial"/>
          <w:spacing w:val="5"/>
        </w:rPr>
        <w:t xml:space="preserve">la </w:t>
      </w:r>
      <w:r w:rsidRPr="00B47EEB">
        <w:rPr>
          <w:rFonts w:ascii="Arial Narrow" w:hAnsi="Arial Narrow" w:cs="Arial"/>
        </w:rPr>
        <w:t>Commission</w:t>
      </w:r>
      <w:r w:rsidR="00AB3456" w:rsidRPr="00B47EEB">
        <w:rPr>
          <w:rFonts w:ascii="Arial Narrow" w:hAnsi="Arial Narrow" w:cs="Arial"/>
        </w:rPr>
        <w:t xml:space="preserve"> </w:t>
      </w:r>
      <w:r w:rsidRPr="00B47EEB">
        <w:rPr>
          <w:rFonts w:ascii="Arial Narrow" w:hAnsi="Arial Narrow" w:cs="Arial"/>
        </w:rPr>
        <w:t>de</w:t>
      </w:r>
      <w:r w:rsidR="00AB3456" w:rsidRPr="00B47EEB">
        <w:rPr>
          <w:rFonts w:ascii="Arial Narrow" w:hAnsi="Arial Narrow" w:cs="Arial"/>
        </w:rPr>
        <w:t xml:space="preserve"> </w:t>
      </w:r>
      <w:r w:rsidRPr="00B47EEB">
        <w:rPr>
          <w:rFonts w:ascii="Arial Narrow" w:hAnsi="Arial Narrow" w:cs="Arial"/>
        </w:rPr>
        <w:t>Passation</w:t>
      </w:r>
      <w:r w:rsidR="00AB3456" w:rsidRPr="00B47EEB">
        <w:rPr>
          <w:rFonts w:ascii="Arial Narrow" w:hAnsi="Arial Narrow" w:cs="Arial"/>
        </w:rPr>
        <w:t xml:space="preserve"> </w:t>
      </w:r>
      <w:r w:rsidRPr="00B47EEB">
        <w:rPr>
          <w:rFonts w:ascii="Arial Narrow" w:hAnsi="Arial Narrow" w:cs="Arial"/>
        </w:rPr>
        <w:t>des</w:t>
      </w:r>
      <w:r w:rsidR="00AB3456" w:rsidRPr="00B47EEB">
        <w:rPr>
          <w:rFonts w:ascii="Arial Narrow" w:hAnsi="Arial Narrow" w:cs="Arial"/>
        </w:rPr>
        <w:t xml:space="preserve"> </w:t>
      </w:r>
      <w:r w:rsidRPr="00B47EEB">
        <w:rPr>
          <w:rFonts w:ascii="Arial Narrow" w:hAnsi="Arial Narrow" w:cs="Arial"/>
        </w:rPr>
        <w:t>Marchés</w:t>
      </w:r>
      <w:r w:rsidR="00AB3456" w:rsidRPr="00B47EEB">
        <w:rPr>
          <w:rFonts w:ascii="Arial Narrow" w:hAnsi="Arial Narrow" w:cs="Arial"/>
        </w:rPr>
        <w:t xml:space="preserve"> </w:t>
      </w:r>
      <w:r w:rsidRPr="00B47EEB">
        <w:rPr>
          <w:rFonts w:ascii="Arial Narrow" w:hAnsi="Arial Narrow" w:cs="Arial"/>
        </w:rPr>
        <w:t xml:space="preserve">peut, </w:t>
      </w:r>
      <w:r w:rsidR="00675912" w:rsidRPr="00B47EEB">
        <w:rPr>
          <w:rFonts w:ascii="Arial Narrow" w:hAnsi="Arial Narrow" w:cs="Arial"/>
        </w:rPr>
        <w:t>sur proposition de la sous-commission d’analyse</w:t>
      </w:r>
      <w:r w:rsidRPr="00B47EEB">
        <w:rPr>
          <w:rFonts w:ascii="Arial Narrow" w:hAnsi="Arial Narrow" w:cs="Arial"/>
        </w:rPr>
        <w:t>,</w:t>
      </w:r>
      <w:r w:rsidR="00AB3456" w:rsidRPr="00B47EEB">
        <w:rPr>
          <w:rFonts w:ascii="Arial Narrow" w:hAnsi="Arial Narrow" w:cs="Arial"/>
        </w:rPr>
        <w:t xml:space="preserve"> </w:t>
      </w:r>
      <w:r w:rsidRPr="00B47EEB">
        <w:rPr>
          <w:rFonts w:ascii="Arial Narrow" w:hAnsi="Arial Narrow" w:cs="Arial"/>
        </w:rPr>
        <w:t>demander</w:t>
      </w:r>
      <w:r w:rsidR="00AB3456" w:rsidRPr="00B47EEB">
        <w:rPr>
          <w:rFonts w:ascii="Arial Narrow" w:hAnsi="Arial Narrow" w:cs="Arial"/>
        </w:rPr>
        <w:t xml:space="preserve"> </w:t>
      </w:r>
      <w:r w:rsidR="00D005C5" w:rsidRPr="00B47EEB">
        <w:rPr>
          <w:rFonts w:ascii="Arial Narrow" w:hAnsi="Arial Narrow" w:cs="Arial"/>
          <w:spacing w:val="7"/>
        </w:rPr>
        <w:t xml:space="preserve">aux </w:t>
      </w:r>
      <w:r w:rsidRPr="00B47EEB">
        <w:rPr>
          <w:rFonts w:ascii="Arial Narrow" w:hAnsi="Arial Narrow" w:cs="Arial"/>
        </w:rPr>
        <w:t>soumissionnaire</w:t>
      </w:r>
      <w:r w:rsidR="00F12E59" w:rsidRPr="00B47EEB">
        <w:rPr>
          <w:rFonts w:ascii="Arial Narrow" w:hAnsi="Arial Narrow" w:cs="Arial"/>
        </w:rPr>
        <w:t>s</w:t>
      </w:r>
      <w:r w:rsidR="00C700E4" w:rsidRPr="00B47EEB">
        <w:rPr>
          <w:rFonts w:ascii="Arial Narrow" w:hAnsi="Arial Narrow" w:cs="Arial"/>
          <w:spacing w:val="6"/>
        </w:rPr>
        <w:t xml:space="preserve">, </w:t>
      </w:r>
      <w:r w:rsidR="00F12E59" w:rsidRPr="00B47EEB">
        <w:rPr>
          <w:rFonts w:ascii="Arial Narrow" w:hAnsi="Arial Narrow" w:cs="Arial"/>
          <w:spacing w:val="6"/>
        </w:rPr>
        <w:t>aux administrations ou organisme</w:t>
      </w:r>
      <w:r w:rsidR="00AA7F01" w:rsidRPr="00B47EEB">
        <w:rPr>
          <w:rFonts w:ascii="Arial Narrow" w:hAnsi="Arial Narrow" w:cs="Arial"/>
          <w:spacing w:val="6"/>
        </w:rPr>
        <w:t>s</w:t>
      </w:r>
      <w:r w:rsidR="00F12E59" w:rsidRPr="00B47EEB">
        <w:rPr>
          <w:rFonts w:ascii="Arial Narrow" w:hAnsi="Arial Narrow" w:cs="Arial"/>
          <w:spacing w:val="6"/>
        </w:rPr>
        <w:t xml:space="preserve"> compétents </w:t>
      </w:r>
      <w:r w:rsidRPr="00B47EEB">
        <w:rPr>
          <w:rFonts w:ascii="Arial Narrow" w:hAnsi="Arial Narrow" w:cs="Arial"/>
        </w:rPr>
        <w:t>de</w:t>
      </w:r>
      <w:r w:rsidR="00AB3456" w:rsidRPr="00B47EEB">
        <w:rPr>
          <w:rFonts w:ascii="Arial Narrow" w:hAnsi="Arial Narrow" w:cs="Arial"/>
        </w:rPr>
        <w:t xml:space="preserve"> </w:t>
      </w:r>
      <w:r w:rsidRPr="00B47EEB">
        <w:rPr>
          <w:rFonts w:ascii="Arial Narrow" w:hAnsi="Arial Narrow" w:cs="Arial"/>
        </w:rPr>
        <w:t>donner</w:t>
      </w:r>
      <w:r w:rsidR="00AB3456" w:rsidRPr="00B47EEB">
        <w:rPr>
          <w:rFonts w:ascii="Arial Narrow" w:hAnsi="Arial Narrow" w:cs="Arial"/>
        </w:rPr>
        <w:t xml:space="preserve"> </w:t>
      </w:r>
      <w:r w:rsidRPr="00B47EEB">
        <w:rPr>
          <w:rFonts w:ascii="Arial Narrow" w:hAnsi="Arial Narrow" w:cs="Arial"/>
        </w:rPr>
        <w:t>des</w:t>
      </w:r>
      <w:r w:rsidR="00AB3456" w:rsidRPr="00B47EEB">
        <w:rPr>
          <w:rFonts w:ascii="Arial Narrow" w:hAnsi="Arial Narrow" w:cs="Arial"/>
        </w:rPr>
        <w:t xml:space="preserve"> </w:t>
      </w:r>
      <w:r w:rsidRPr="00B47EEB">
        <w:rPr>
          <w:rFonts w:ascii="Arial Narrow" w:hAnsi="Arial Narrow" w:cs="Arial"/>
        </w:rPr>
        <w:t>éclaircissements</w:t>
      </w:r>
      <w:r w:rsidR="00AB3456" w:rsidRPr="00B47EEB">
        <w:rPr>
          <w:rFonts w:ascii="Arial Narrow" w:hAnsi="Arial Narrow" w:cs="Arial"/>
        </w:rPr>
        <w:t xml:space="preserve"> </w:t>
      </w:r>
      <w:r w:rsidRPr="00B47EEB">
        <w:rPr>
          <w:rFonts w:ascii="Arial Narrow" w:hAnsi="Arial Narrow" w:cs="Arial"/>
        </w:rPr>
        <w:t>sur</w:t>
      </w:r>
      <w:r w:rsidR="00F12E59" w:rsidRPr="00B47EEB">
        <w:rPr>
          <w:rFonts w:ascii="Arial Narrow" w:hAnsi="Arial Narrow" w:cs="Arial"/>
        </w:rPr>
        <w:t xml:space="preserve"> les</w:t>
      </w:r>
      <w:r w:rsidRPr="00B47EEB">
        <w:rPr>
          <w:rFonts w:ascii="Arial Narrow" w:hAnsi="Arial Narrow" w:cs="Arial"/>
        </w:rPr>
        <w:t xml:space="preserve"> offre</w:t>
      </w:r>
      <w:r w:rsidR="00F12E59" w:rsidRPr="00B47EEB">
        <w:rPr>
          <w:rFonts w:ascii="Arial Narrow" w:hAnsi="Arial Narrow" w:cs="Arial"/>
        </w:rPr>
        <w:t>s</w:t>
      </w:r>
      <w:r w:rsidRPr="00B47EEB">
        <w:rPr>
          <w:rFonts w:ascii="Arial Narrow" w:hAnsi="Arial Narrow" w:cs="Arial"/>
        </w:rPr>
        <w:t xml:space="preserve">. </w:t>
      </w:r>
    </w:p>
    <w:p w14:paraId="0FDFE43E" w14:textId="36B35E55" w:rsidR="00273DD0" w:rsidRPr="00B47EEB" w:rsidRDefault="0009029E" w:rsidP="0059559B">
      <w:pPr>
        <w:widowControl w:val="0"/>
        <w:autoSpaceDE w:val="0"/>
        <w:spacing w:after="60"/>
        <w:jc w:val="both"/>
        <w:rPr>
          <w:rFonts w:ascii="Arial Narrow" w:hAnsi="Arial Narrow" w:cs="Arial"/>
        </w:rPr>
      </w:pPr>
      <w:r w:rsidRPr="00B47EEB">
        <w:rPr>
          <w:rFonts w:ascii="Arial Narrow" w:hAnsi="Arial Narrow" w:cs="Arial"/>
        </w:rPr>
        <w:t xml:space="preserve">27.2 </w:t>
      </w:r>
      <w:r w:rsidR="005A23F2" w:rsidRPr="00B47EEB">
        <w:rPr>
          <w:rFonts w:ascii="Arial Narrow" w:hAnsi="Arial Narrow" w:cs="Arial"/>
        </w:rPr>
        <w:t>La demande d’éclaircissements et la réponse sont formulées par écrit ou via COLEPS</w:t>
      </w:r>
      <w:r w:rsidR="00150758" w:rsidRPr="00B47EEB">
        <w:rPr>
          <w:rFonts w:ascii="Arial Narrow" w:hAnsi="Arial Narrow" w:cs="Arial"/>
        </w:rPr>
        <w:t xml:space="preserve"> ou sur tout autre moyen de communication électronique </w:t>
      </w:r>
      <w:r w:rsidR="008B4224" w:rsidRPr="00B47EEB">
        <w:rPr>
          <w:rFonts w:ascii="Arial Narrow" w:hAnsi="Arial Narrow" w:cs="Arial"/>
        </w:rPr>
        <w:t xml:space="preserve">indiqué par le </w:t>
      </w:r>
      <w:r w:rsidR="00CC0E1C" w:rsidRPr="00B47EEB">
        <w:rPr>
          <w:rFonts w:ascii="Arial Narrow" w:hAnsi="Arial Narrow" w:cs="Arial"/>
        </w:rPr>
        <w:t xml:space="preserve">Maître d’Ouvrage Délégué </w:t>
      </w:r>
      <w:r w:rsidR="008B4224" w:rsidRPr="00B47EEB">
        <w:rPr>
          <w:rFonts w:ascii="Arial Narrow" w:hAnsi="Arial Narrow" w:cs="Arial"/>
        </w:rPr>
        <w:t>dans le DAO</w:t>
      </w:r>
      <w:r w:rsidR="005A23F2" w:rsidRPr="00B47EEB">
        <w:rPr>
          <w:rFonts w:ascii="Arial Narrow" w:hAnsi="Arial Narrow" w:cs="Arial"/>
        </w:rPr>
        <w:t xml:space="preserve">, avec copie à l'organisme en charge de la </w:t>
      </w:r>
      <w:r w:rsidR="00003D47" w:rsidRPr="00B47EEB">
        <w:rPr>
          <w:rFonts w:ascii="Arial Narrow" w:hAnsi="Arial Narrow" w:cs="Arial"/>
        </w:rPr>
        <w:t>régulation, mais</w:t>
      </w:r>
      <w:r w:rsidR="005A23F2" w:rsidRPr="00B47EEB">
        <w:rPr>
          <w:rFonts w:ascii="Arial Narrow" w:hAnsi="Arial Narrow" w:cs="Arial"/>
        </w:rPr>
        <w:t xml:space="preserve"> aucun changement du montant </w:t>
      </w:r>
      <w:r w:rsidR="005A23F2" w:rsidRPr="00B47EEB">
        <w:rPr>
          <w:rFonts w:ascii="Arial Narrow" w:hAnsi="Arial Narrow" w:cs="Arial"/>
          <w:spacing w:val="5"/>
        </w:rPr>
        <w:t>o</w:t>
      </w:r>
      <w:r w:rsidR="005A23F2" w:rsidRPr="00B47EEB">
        <w:rPr>
          <w:rFonts w:ascii="Arial Narrow" w:hAnsi="Arial Narrow" w:cs="Arial"/>
        </w:rPr>
        <w:t xml:space="preserve">u </w:t>
      </w:r>
      <w:r w:rsidR="005A23F2" w:rsidRPr="00B47EEB">
        <w:rPr>
          <w:rFonts w:ascii="Arial Narrow" w:hAnsi="Arial Narrow" w:cs="Arial"/>
          <w:spacing w:val="5"/>
        </w:rPr>
        <w:t>d</w:t>
      </w:r>
      <w:r w:rsidR="005A23F2" w:rsidRPr="00B47EEB">
        <w:rPr>
          <w:rFonts w:ascii="Arial Narrow" w:hAnsi="Arial Narrow" w:cs="Arial"/>
        </w:rPr>
        <w:t xml:space="preserve">u </w:t>
      </w:r>
      <w:r w:rsidR="005A23F2" w:rsidRPr="00B47EEB">
        <w:rPr>
          <w:rFonts w:ascii="Arial Narrow" w:hAnsi="Arial Narrow" w:cs="Arial"/>
          <w:spacing w:val="5"/>
        </w:rPr>
        <w:t>conten</w:t>
      </w:r>
      <w:r w:rsidR="005A23F2" w:rsidRPr="00B47EEB">
        <w:rPr>
          <w:rFonts w:ascii="Arial Narrow" w:hAnsi="Arial Narrow" w:cs="Arial"/>
        </w:rPr>
        <w:t xml:space="preserve">u </w:t>
      </w:r>
      <w:r w:rsidR="005A23F2" w:rsidRPr="00B47EEB">
        <w:rPr>
          <w:rFonts w:ascii="Arial Narrow" w:hAnsi="Arial Narrow" w:cs="Arial"/>
          <w:spacing w:val="5"/>
        </w:rPr>
        <w:t>d</w:t>
      </w:r>
      <w:r w:rsidR="005A23F2" w:rsidRPr="00B47EEB">
        <w:rPr>
          <w:rFonts w:ascii="Arial Narrow" w:hAnsi="Arial Narrow" w:cs="Arial"/>
        </w:rPr>
        <w:t xml:space="preserve">e </w:t>
      </w:r>
      <w:r w:rsidR="005A23F2" w:rsidRPr="00B47EEB">
        <w:rPr>
          <w:rFonts w:ascii="Arial Narrow" w:hAnsi="Arial Narrow" w:cs="Arial"/>
          <w:spacing w:val="5"/>
        </w:rPr>
        <w:t>l</w:t>
      </w:r>
      <w:r w:rsidR="005A23F2" w:rsidRPr="00B47EEB">
        <w:rPr>
          <w:rFonts w:ascii="Arial Narrow" w:hAnsi="Arial Narrow" w:cs="Arial"/>
        </w:rPr>
        <w:t xml:space="preserve">a </w:t>
      </w:r>
      <w:r w:rsidR="005A23F2" w:rsidRPr="00B47EEB">
        <w:rPr>
          <w:rFonts w:ascii="Arial Narrow" w:hAnsi="Arial Narrow" w:cs="Arial"/>
          <w:spacing w:val="5"/>
        </w:rPr>
        <w:t>soumissio</w:t>
      </w:r>
      <w:r w:rsidR="005A23F2" w:rsidRPr="00B47EEB">
        <w:rPr>
          <w:rFonts w:ascii="Arial Narrow" w:hAnsi="Arial Narrow" w:cs="Arial"/>
        </w:rPr>
        <w:t xml:space="preserve">n en vue de la rendre plus compétitive </w:t>
      </w:r>
      <w:r w:rsidR="005A23F2" w:rsidRPr="00B47EEB">
        <w:rPr>
          <w:rFonts w:ascii="Arial Narrow" w:hAnsi="Arial Narrow" w:cs="Arial"/>
          <w:spacing w:val="5"/>
        </w:rPr>
        <w:t xml:space="preserve">n’est </w:t>
      </w:r>
      <w:r w:rsidR="005A23F2" w:rsidRPr="00B47EEB">
        <w:rPr>
          <w:rFonts w:ascii="Arial Narrow" w:hAnsi="Arial Narrow"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27.</w:t>
      </w:r>
      <w:r w:rsidR="0009029E" w:rsidRPr="00B47EEB">
        <w:rPr>
          <w:rFonts w:ascii="Arial Narrow" w:hAnsi="Arial Narrow" w:cs="Arial"/>
        </w:rPr>
        <w:t>3</w:t>
      </w:r>
      <w:r w:rsidRPr="00B47EEB">
        <w:rPr>
          <w:rFonts w:ascii="Arial Narrow" w:hAnsi="Arial Narrow" w:cs="Arial"/>
        </w:rPr>
        <w:t>.</w:t>
      </w:r>
      <w:r w:rsidR="00336C20" w:rsidRPr="00B47EEB">
        <w:rPr>
          <w:rFonts w:ascii="Arial Narrow" w:hAnsi="Arial Narrow" w:cs="Arial"/>
        </w:rPr>
        <w:t xml:space="preserve"> </w:t>
      </w:r>
      <w:r w:rsidR="00FC7408" w:rsidRPr="00B47EEB">
        <w:rPr>
          <w:rFonts w:ascii="Arial Narrow" w:hAnsi="Arial Narrow" w:cs="Arial"/>
        </w:rPr>
        <w:t>Le délai de réponse accordé aux demandes d’éclaircissement ne saurait excéder sept (07) jours ouvrables</w:t>
      </w:r>
      <w:r w:rsidR="00003A76" w:rsidRPr="00B47EEB">
        <w:rPr>
          <w:rFonts w:ascii="Arial Narrow" w:hAnsi="Arial Narrow" w:cs="Arial"/>
        </w:rPr>
        <w:t>.</w:t>
      </w:r>
    </w:p>
    <w:p w14:paraId="16434000" w14:textId="7BD50C2A" w:rsidR="00273DD0" w:rsidRPr="00B47EEB" w:rsidRDefault="00FC7408" w:rsidP="0059559B">
      <w:pPr>
        <w:widowControl w:val="0"/>
        <w:autoSpaceDE w:val="0"/>
        <w:spacing w:after="60"/>
        <w:jc w:val="both"/>
        <w:rPr>
          <w:rFonts w:ascii="Arial Narrow" w:hAnsi="Arial Narrow" w:cs="Arial"/>
        </w:rPr>
      </w:pPr>
      <w:r w:rsidRPr="00B47EEB">
        <w:rPr>
          <w:rFonts w:ascii="Arial Narrow" w:hAnsi="Arial Narrow" w:cs="Arial"/>
        </w:rPr>
        <w:t>27.</w:t>
      </w:r>
      <w:r w:rsidR="0009029E" w:rsidRPr="00B47EEB">
        <w:rPr>
          <w:rFonts w:ascii="Arial Narrow" w:hAnsi="Arial Narrow" w:cs="Arial"/>
        </w:rPr>
        <w:t>4</w:t>
      </w:r>
      <w:r w:rsidRPr="00B47EEB">
        <w:rPr>
          <w:rFonts w:ascii="Arial Narrow" w:hAnsi="Arial Narrow" w:cs="Arial"/>
        </w:rPr>
        <w:t xml:space="preserve"> </w:t>
      </w:r>
      <w:r w:rsidR="00353DCC" w:rsidRPr="00B47EEB">
        <w:rPr>
          <w:rFonts w:ascii="Arial Narrow" w:hAnsi="Arial Narrow" w:cs="Arial"/>
        </w:rPr>
        <w:t>Sous réserve des dispositions de l’alinéa 1 susvisé,</w:t>
      </w:r>
      <w:r w:rsidR="00336C20" w:rsidRPr="00B47EEB">
        <w:rPr>
          <w:rFonts w:ascii="Arial Narrow" w:hAnsi="Arial Narrow" w:cs="Arial"/>
        </w:rPr>
        <w:t xml:space="preserve"> </w:t>
      </w:r>
      <w:r w:rsidR="00353DCC" w:rsidRPr="00B47EEB">
        <w:rPr>
          <w:rFonts w:ascii="Arial Narrow" w:hAnsi="Arial Narrow" w:cs="Arial"/>
        </w:rPr>
        <w:t>les</w:t>
      </w:r>
      <w:r w:rsidR="00336C20" w:rsidRPr="00B47EEB">
        <w:rPr>
          <w:rFonts w:ascii="Arial Narrow" w:hAnsi="Arial Narrow" w:cs="Arial"/>
        </w:rPr>
        <w:t xml:space="preserve"> </w:t>
      </w:r>
      <w:r w:rsidR="00353DCC" w:rsidRPr="00B47EEB">
        <w:rPr>
          <w:rFonts w:ascii="Arial Narrow" w:hAnsi="Arial Narrow" w:cs="Arial"/>
        </w:rPr>
        <w:t>soumissionnaires</w:t>
      </w:r>
      <w:r w:rsidR="00336C20" w:rsidRPr="00B47EEB">
        <w:rPr>
          <w:rFonts w:ascii="Arial Narrow" w:hAnsi="Arial Narrow" w:cs="Arial"/>
        </w:rPr>
        <w:t xml:space="preserve"> </w:t>
      </w:r>
      <w:r w:rsidR="00353DCC" w:rsidRPr="00B47EEB">
        <w:rPr>
          <w:rFonts w:ascii="Arial Narrow" w:hAnsi="Arial Narrow" w:cs="Arial"/>
        </w:rPr>
        <w:t>ne</w:t>
      </w:r>
      <w:r w:rsidR="00336C20" w:rsidRPr="00B47EEB">
        <w:rPr>
          <w:rFonts w:ascii="Arial Narrow" w:hAnsi="Arial Narrow" w:cs="Arial"/>
        </w:rPr>
        <w:t xml:space="preserve"> </w:t>
      </w:r>
      <w:r w:rsidR="00353DCC" w:rsidRPr="00B47EEB">
        <w:rPr>
          <w:rFonts w:ascii="Arial Narrow" w:hAnsi="Arial Narrow" w:cs="Arial"/>
        </w:rPr>
        <w:t xml:space="preserve">contacteront pas les membres de la Commission </w:t>
      </w:r>
      <w:r w:rsidR="0009029E" w:rsidRPr="00B47EEB">
        <w:rPr>
          <w:rFonts w:ascii="Arial Narrow" w:hAnsi="Arial Narrow" w:cs="Arial"/>
        </w:rPr>
        <w:t xml:space="preserve">passation </w:t>
      </w:r>
      <w:r w:rsidR="00353DCC" w:rsidRPr="00B47EEB">
        <w:rPr>
          <w:rFonts w:ascii="Arial Narrow" w:hAnsi="Arial Narrow" w:cs="Arial"/>
        </w:rPr>
        <w:t>des marchés</w:t>
      </w:r>
      <w:r w:rsidR="00336C20" w:rsidRPr="00B47EEB">
        <w:rPr>
          <w:rFonts w:ascii="Arial Narrow" w:hAnsi="Arial Narrow" w:cs="Arial"/>
        </w:rPr>
        <w:t xml:space="preserve"> </w:t>
      </w:r>
      <w:r w:rsidR="00353DCC" w:rsidRPr="00B47EEB">
        <w:rPr>
          <w:rFonts w:ascii="Arial Narrow" w:hAnsi="Arial Narrow" w:cs="Arial"/>
        </w:rPr>
        <w:t>et</w:t>
      </w:r>
      <w:r w:rsidR="00336C20" w:rsidRPr="00B47EEB">
        <w:rPr>
          <w:rFonts w:ascii="Arial Narrow" w:hAnsi="Arial Narrow" w:cs="Arial"/>
        </w:rPr>
        <w:t xml:space="preserve"> </w:t>
      </w:r>
      <w:r w:rsidR="00353DCC" w:rsidRPr="00B47EEB">
        <w:rPr>
          <w:rFonts w:ascii="Arial Narrow" w:hAnsi="Arial Narrow" w:cs="Arial"/>
        </w:rPr>
        <w:t>de</w:t>
      </w:r>
      <w:r w:rsidR="00336C20" w:rsidRPr="00B47EEB">
        <w:rPr>
          <w:rFonts w:ascii="Arial Narrow" w:hAnsi="Arial Narrow" w:cs="Arial"/>
        </w:rPr>
        <w:t xml:space="preserve"> </w:t>
      </w:r>
      <w:r w:rsidR="00353DCC" w:rsidRPr="00B47EEB">
        <w:rPr>
          <w:rFonts w:ascii="Arial Narrow" w:hAnsi="Arial Narrow" w:cs="Arial"/>
        </w:rPr>
        <w:t>la</w:t>
      </w:r>
      <w:r w:rsidR="00336C20" w:rsidRPr="00B47EEB">
        <w:rPr>
          <w:rFonts w:ascii="Arial Narrow" w:hAnsi="Arial Narrow" w:cs="Arial"/>
        </w:rPr>
        <w:t xml:space="preserve"> </w:t>
      </w:r>
      <w:r w:rsidR="00353DCC" w:rsidRPr="00B47EEB">
        <w:rPr>
          <w:rFonts w:ascii="Arial Narrow" w:hAnsi="Arial Narrow" w:cs="Arial"/>
        </w:rPr>
        <w:t>sous-commission</w:t>
      </w:r>
      <w:r w:rsidR="0009029E" w:rsidRPr="00B47EEB">
        <w:rPr>
          <w:rFonts w:ascii="Arial Narrow" w:hAnsi="Arial Narrow" w:cs="Arial"/>
        </w:rPr>
        <w:t xml:space="preserve"> d’analyse</w:t>
      </w:r>
      <w:r w:rsidR="00336C20" w:rsidRPr="00B47EEB">
        <w:rPr>
          <w:rFonts w:ascii="Arial Narrow" w:hAnsi="Arial Narrow" w:cs="Arial"/>
        </w:rPr>
        <w:t xml:space="preserve"> </w:t>
      </w:r>
      <w:r w:rsidR="00353DCC" w:rsidRPr="00B47EEB">
        <w:rPr>
          <w:rFonts w:ascii="Arial Narrow" w:hAnsi="Arial Narrow" w:cs="Arial"/>
        </w:rPr>
        <w:t>pour</w:t>
      </w:r>
      <w:r w:rsidR="00336C20" w:rsidRPr="00B47EEB">
        <w:rPr>
          <w:rFonts w:ascii="Arial Narrow" w:hAnsi="Arial Narrow" w:cs="Arial"/>
        </w:rPr>
        <w:t xml:space="preserve"> </w:t>
      </w:r>
      <w:r w:rsidR="00353DCC" w:rsidRPr="00B47EEB">
        <w:rPr>
          <w:rFonts w:ascii="Arial Narrow" w:hAnsi="Arial Narrow" w:cs="Arial"/>
        </w:rPr>
        <w:t>des questions ayant trait à leurs offres, entre l’ouverture</w:t>
      </w:r>
      <w:r w:rsidR="00336C20" w:rsidRPr="00B47EEB">
        <w:rPr>
          <w:rFonts w:ascii="Arial Narrow" w:hAnsi="Arial Narrow" w:cs="Arial"/>
        </w:rPr>
        <w:t xml:space="preserve"> </w:t>
      </w:r>
      <w:r w:rsidR="00353DCC" w:rsidRPr="00B47EEB">
        <w:rPr>
          <w:rFonts w:ascii="Arial Narrow" w:hAnsi="Arial Narrow" w:cs="Arial"/>
        </w:rPr>
        <w:t>des</w:t>
      </w:r>
      <w:r w:rsidR="00336C20" w:rsidRPr="00B47EEB">
        <w:rPr>
          <w:rFonts w:ascii="Arial Narrow" w:hAnsi="Arial Narrow" w:cs="Arial"/>
        </w:rPr>
        <w:t xml:space="preserve"> </w:t>
      </w:r>
      <w:r w:rsidR="00353DCC" w:rsidRPr="00B47EEB">
        <w:rPr>
          <w:rFonts w:ascii="Arial Narrow" w:hAnsi="Arial Narrow" w:cs="Arial"/>
        </w:rPr>
        <w:t>plis</w:t>
      </w:r>
      <w:r w:rsidR="00336C20" w:rsidRPr="00B47EEB">
        <w:rPr>
          <w:rFonts w:ascii="Arial Narrow" w:hAnsi="Arial Narrow" w:cs="Arial"/>
        </w:rPr>
        <w:t xml:space="preserve"> </w:t>
      </w:r>
      <w:r w:rsidR="00353DCC" w:rsidRPr="00B47EEB">
        <w:rPr>
          <w:rFonts w:ascii="Arial Narrow" w:hAnsi="Arial Narrow" w:cs="Arial"/>
        </w:rPr>
        <w:t>et</w:t>
      </w:r>
      <w:r w:rsidR="00336C20" w:rsidRPr="00B47EEB">
        <w:rPr>
          <w:rFonts w:ascii="Arial Narrow" w:hAnsi="Arial Narrow" w:cs="Arial"/>
        </w:rPr>
        <w:t xml:space="preserve"> </w:t>
      </w:r>
      <w:r w:rsidR="00353DCC" w:rsidRPr="00B47EEB">
        <w:rPr>
          <w:rFonts w:ascii="Arial Narrow" w:hAnsi="Arial Narrow" w:cs="Arial"/>
        </w:rPr>
        <w:t>l’attribution</w:t>
      </w:r>
      <w:r w:rsidR="00336C20" w:rsidRPr="00B47EEB">
        <w:rPr>
          <w:rFonts w:ascii="Arial Narrow" w:hAnsi="Arial Narrow" w:cs="Arial"/>
        </w:rPr>
        <w:t xml:space="preserve"> </w:t>
      </w:r>
      <w:r w:rsidR="00353DCC" w:rsidRPr="00B47EEB">
        <w:rPr>
          <w:rFonts w:ascii="Arial Narrow" w:hAnsi="Arial Narrow" w:cs="Arial"/>
        </w:rPr>
        <w:t>du</w:t>
      </w:r>
      <w:r w:rsidR="00336C20" w:rsidRPr="00B47EEB">
        <w:rPr>
          <w:rFonts w:ascii="Arial Narrow" w:hAnsi="Arial Narrow" w:cs="Arial"/>
        </w:rPr>
        <w:t xml:space="preserve"> </w:t>
      </w:r>
      <w:r w:rsidR="00353DCC" w:rsidRPr="00B47EEB">
        <w:rPr>
          <w:rFonts w:ascii="Arial Narrow" w:hAnsi="Arial Narrow" w:cs="Arial"/>
        </w:rPr>
        <w:t>marché.</w:t>
      </w:r>
    </w:p>
    <w:p w14:paraId="3740AE81" w14:textId="77777777" w:rsidR="0087171A" w:rsidRPr="00B47EEB" w:rsidRDefault="0087171A" w:rsidP="0059559B">
      <w:pPr>
        <w:widowControl w:val="0"/>
        <w:autoSpaceDE w:val="0"/>
        <w:spacing w:after="60"/>
        <w:jc w:val="both"/>
        <w:rPr>
          <w:rFonts w:ascii="Arial Narrow" w:hAnsi="Arial Narrow" w:cs="Arial"/>
        </w:rPr>
      </w:pPr>
    </w:p>
    <w:p w14:paraId="2CFAF37A" w14:textId="14FCFE3B" w:rsidR="00273DD0" w:rsidRPr="00B47EEB" w:rsidRDefault="00353DCC" w:rsidP="0059559B">
      <w:pPr>
        <w:pStyle w:val="RGAOarticles"/>
        <w:spacing w:line="240" w:lineRule="auto"/>
      </w:pPr>
      <w:bookmarkStart w:id="140" w:name="_Toc530307936"/>
      <w:bookmarkStart w:id="141" w:name="_Toc97557058"/>
      <w:bookmarkStart w:id="142" w:name="_Toc163062724"/>
      <w:r w:rsidRPr="00B47EEB">
        <w:t>Détermination de la conformité des offres</w:t>
      </w:r>
      <w:r w:rsidR="00EC7238" w:rsidRPr="00B47EEB">
        <w:t xml:space="preserve"> </w:t>
      </w:r>
      <w:bookmarkStart w:id="143" w:name="_Hlk159250639"/>
      <w:r w:rsidR="00EC7238" w:rsidRPr="00B47EEB">
        <w:t>et évaluation au plan technique</w:t>
      </w:r>
      <w:bookmarkEnd w:id="140"/>
      <w:bookmarkEnd w:id="141"/>
      <w:bookmarkEnd w:id="142"/>
      <w:bookmarkEnd w:id="143"/>
    </w:p>
    <w:p w14:paraId="325B60FE" w14:textId="0C1D0EF0"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28.1. La Sous-commission d’analyse</w:t>
      </w:r>
      <w:r w:rsidR="00336C20" w:rsidRPr="00B47EEB">
        <w:rPr>
          <w:rFonts w:ascii="Arial Narrow" w:hAnsi="Arial Narrow" w:cs="Arial"/>
        </w:rPr>
        <w:t xml:space="preserve"> </w:t>
      </w:r>
      <w:r w:rsidR="00814C65" w:rsidRPr="00B47EEB">
        <w:rPr>
          <w:rFonts w:ascii="Arial Narrow" w:hAnsi="Arial Narrow" w:cs="Arial"/>
        </w:rPr>
        <w:t xml:space="preserve">mise en place par la Commission de Passation des </w:t>
      </w:r>
      <w:r w:rsidR="008D5A21" w:rsidRPr="00B47EEB">
        <w:rPr>
          <w:rFonts w:ascii="Arial Narrow" w:hAnsi="Arial Narrow" w:cs="Arial"/>
        </w:rPr>
        <w:t>Marchés au</w:t>
      </w:r>
      <w:r w:rsidR="00C046D0" w:rsidRPr="00B47EEB">
        <w:rPr>
          <w:rFonts w:ascii="Arial Narrow" w:hAnsi="Arial Narrow" w:cs="Arial"/>
        </w:rPr>
        <w:t xml:space="preserve"> préalable</w:t>
      </w:r>
      <w:r w:rsidRPr="00B47EEB">
        <w:rPr>
          <w:rFonts w:ascii="Arial Narrow" w:hAnsi="Arial Narrow" w:cs="Arial"/>
        </w:rPr>
        <w:t xml:space="preserve"> procèdera à</w:t>
      </w:r>
      <w:r w:rsidR="00336C20" w:rsidRPr="00B47EEB">
        <w:rPr>
          <w:rFonts w:ascii="Arial Narrow" w:hAnsi="Arial Narrow" w:cs="Arial"/>
        </w:rPr>
        <w:t xml:space="preserve"> </w:t>
      </w:r>
      <w:r w:rsidR="00C046D0" w:rsidRPr="00B47EEB">
        <w:rPr>
          <w:rFonts w:ascii="Arial Narrow" w:hAnsi="Arial Narrow" w:cs="Arial"/>
        </w:rPr>
        <w:t>la vérification de l’éligibilité des soumissionnaires et à</w:t>
      </w:r>
      <w:r w:rsidRPr="00B47EEB">
        <w:rPr>
          <w:rFonts w:ascii="Arial Narrow" w:hAnsi="Arial Narrow" w:cs="Arial"/>
        </w:rPr>
        <w:t xml:space="preserve"> un</w:t>
      </w:r>
      <w:r w:rsidR="00336C20" w:rsidRPr="00B47EEB">
        <w:rPr>
          <w:rFonts w:ascii="Arial Narrow" w:hAnsi="Arial Narrow" w:cs="Arial"/>
        </w:rPr>
        <w:t xml:space="preserve"> </w:t>
      </w:r>
      <w:r w:rsidRPr="00B47EEB">
        <w:rPr>
          <w:rFonts w:ascii="Arial Narrow" w:hAnsi="Arial Narrow" w:cs="Arial"/>
        </w:rPr>
        <w:t>examen</w:t>
      </w:r>
      <w:r w:rsidR="00336C20" w:rsidRPr="00B47EEB">
        <w:rPr>
          <w:rFonts w:ascii="Arial Narrow" w:hAnsi="Arial Narrow" w:cs="Arial"/>
        </w:rPr>
        <w:t xml:space="preserve"> </w:t>
      </w:r>
      <w:r w:rsidRPr="00B47EEB">
        <w:rPr>
          <w:rFonts w:ascii="Arial Narrow" w:hAnsi="Arial Narrow" w:cs="Arial"/>
        </w:rPr>
        <w:t>détaillé</w:t>
      </w:r>
      <w:r w:rsidR="00336C20" w:rsidRPr="00B47EEB">
        <w:rPr>
          <w:rFonts w:ascii="Arial Narrow" w:hAnsi="Arial Narrow" w:cs="Arial"/>
        </w:rPr>
        <w:t xml:space="preserve"> </w:t>
      </w:r>
      <w:r w:rsidRPr="00B47EEB">
        <w:rPr>
          <w:rFonts w:ascii="Arial Narrow" w:hAnsi="Arial Narrow" w:cs="Arial"/>
        </w:rPr>
        <w:t>des</w:t>
      </w:r>
      <w:r w:rsidR="00336C20" w:rsidRPr="00B47EEB">
        <w:rPr>
          <w:rFonts w:ascii="Arial Narrow" w:hAnsi="Arial Narrow" w:cs="Arial"/>
        </w:rPr>
        <w:t xml:space="preserve"> </w:t>
      </w:r>
      <w:r w:rsidRPr="00B47EEB">
        <w:rPr>
          <w:rFonts w:ascii="Arial Narrow" w:hAnsi="Arial Narrow" w:cs="Arial"/>
        </w:rPr>
        <w:t>offres</w:t>
      </w:r>
      <w:r w:rsidR="00336C20" w:rsidRPr="00B47EEB">
        <w:rPr>
          <w:rFonts w:ascii="Arial Narrow" w:hAnsi="Arial Narrow" w:cs="Arial"/>
        </w:rPr>
        <w:t xml:space="preserve"> </w:t>
      </w:r>
      <w:r w:rsidRPr="00B47EEB">
        <w:rPr>
          <w:rFonts w:ascii="Arial Narrow" w:hAnsi="Arial Narrow" w:cs="Arial"/>
        </w:rPr>
        <w:t>pour</w:t>
      </w:r>
      <w:r w:rsidR="00336C20" w:rsidRPr="00B47EEB">
        <w:rPr>
          <w:rFonts w:ascii="Arial Narrow" w:hAnsi="Arial Narrow" w:cs="Arial"/>
        </w:rPr>
        <w:t xml:space="preserve"> </w:t>
      </w:r>
      <w:r w:rsidRPr="00B47EEB">
        <w:rPr>
          <w:rFonts w:ascii="Arial Narrow" w:hAnsi="Arial Narrow" w:cs="Arial"/>
        </w:rPr>
        <w:t xml:space="preserve">déterminer </w:t>
      </w:r>
      <w:r w:rsidRPr="00B47EEB">
        <w:rPr>
          <w:rFonts w:ascii="Arial Narrow" w:hAnsi="Arial Narrow" w:cs="Arial"/>
          <w:spacing w:val="3"/>
        </w:rPr>
        <w:t>s</w:t>
      </w:r>
      <w:r w:rsidRPr="00B47EEB">
        <w:rPr>
          <w:rFonts w:ascii="Arial Narrow" w:hAnsi="Arial Narrow" w:cs="Arial"/>
        </w:rPr>
        <w:t xml:space="preserve">i </w:t>
      </w:r>
      <w:r w:rsidRPr="00B47EEB">
        <w:rPr>
          <w:rFonts w:ascii="Arial Narrow" w:hAnsi="Arial Narrow" w:cs="Arial"/>
          <w:spacing w:val="3"/>
        </w:rPr>
        <w:t>elle</w:t>
      </w:r>
      <w:r w:rsidRPr="00B47EEB">
        <w:rPr>
          <w:rFonts w:ascii="Arial Narrow" w:hAnsi="Arial Narrow" w:cs="Arial"/>
        </w:rPr>
        <w:t xml:space="preserve">s </w:t>
      </w:r>
      <w:r w:rsidRPr="00B47EEB">
        <w:rPr>
          <w:rFonts w:ascii="Arial Narrow" w:hAnsi="Arial Narrow" w:cs="Arial"/>
          <w:spacing w:val="3"/>
        </w:rPr>
        <w:t>son</w:t>
      </w:r>
      <w:r w:rsidRPr="00B47EEB">
        <w:rPr>
          <w:rFonts w:ascii="Arial Narrow" w:hAnsi="Arial Narrow" w:cs="Arial"/>
        </w:rPr>
        <w:t xml:space="preserve">t </w:t>
      </w:r>
      <w:r w:rsidRPr="00B47EEB">
        <w:rPr>
          <w:rFonts w:ascii="Arial Narrow" w:hAnsi="Arial Narrow" w:cs="Arial"/>
          <w:spacing w:val="3"/>
        </w:rPr>
        <w:t>complètes</w:t>
      </w:r>
      <w:r w:rsidRPr="00B47EEB">
        <w:rPr>
          <w:rFonts w:ascii="Arial Narrow" w:hAnsi="Arial Narrow" w:cs="Arial"/>
        </w:rPr>
        <w:t xml:space="preserve">, </w:t>
      </w:r>
      <w:r w:rsidRPr="00B47EEB">
        <w:rPr>
          <w:rFonts w:ascii="Arial Narrow" w:hAnsi="Arial Narrow" w:cs="Arial"/>
          <w:spacing w:val="3"/>
        </w:rPr>
        <w:t>s</w:t>
      </w:r>
      <w:r w:rsidRPr="00B47EEB">
        <w:rPr>
          <w:rFonts w:ascii="Arial Narrow" w:hAnsi="Arial Narrow" w:cs="Arial"/>
        </w:rPr>
        <w:t xml:space="preserve">i </w:t>
      </w:r>
      <w:r w:rsidRPr="00B47EEB">
        <w:rPr>
          <w:rFonts w:ascii="Arial Narrow" w:hAnsi="Arial Narrow" w:cs="Arial"/>
          <w:spacing w:val="3"/>
        </w:rPr>
        <w:t>le</w:t>
      </w:r>
      <w:r w:rsidRPr="00B47EEB">
        <w:rPr>
          <w:rFonts w:ascii="Arial Narrow" w:hAnsi="Arial Narrow" w:cs="Arial"/>
        </w:rPr>
        <w:t xml:space="preserve">s </w:t>
      </w:r>
      <w:r w:rsidRPr="00B47EEB">
        <w:rPr>
          <w:rFonts w:ascii="Arial Narrow" w:hAnsi="Arial Narrow" w:cs="Arial"/>
          <w:spacing w:val="3"/>
        </w:rPr>
        <w:t xml:space="preserve">garanties </w:t>
      </w:r>
      <w:r w:rsidRPr="00B47EEB">
        <w:rPr>
          <w:rFonts w:ascii="Arial Narrow" w:hAnsi="Arial Narrow" w:cs="Arial"/>
        </w:rPr>
        <w:t>exigées ont été fournies, si les documents ont été</w:t>
      </w:r>
      <w:r w:rsidR="00336C20" w:rsidRPr="00B47EEB">
        <w:rPr>
          <w:rFonts w:ascii="Arial Narrow" w:hAnsi="Arial Narrow" w:cs="Arial"/>
        </w:rPr>
        <w:t xml:space="preserve"> </w:t>
      </w:r>
      <w:r w:rsidRPr="00B47EEB">
        <w:rPr>
          <w:rFonts w:ascii="Arial Narrow" w:hAnsi="Arial Narrow" w:cs="Arial"/>
        </w:rPr>
        <w:t>correctement</w:t>
      </w:r>
      <w:r w:rsidR="00336C20" w:rsidRPr="00B47EEB">
        <w:rPr>
          <w:rFonts w:ascii="Arial Narrow" w:hAnsi="Arial Narrow" w:cs="Arial"/>
        </w:rPr>
        <w:t xml:space="preserve"> </w:t>
      </w:r>
      <w:r w:rsidRPr="00B47EEB">
        <w:rPr>
          <w:rFonts w:ascii="Arial Narrow" w:hAnsi="Arial Narrow" w:cs="Arial"/>
        </w:rPr>
        <w:t>signés,</w:t>
      </w:r>
      <w:r w:rsidR="00336C20" w:rsidRPr="00B47EEB">
        <w:rPr>
          <w:rFonts w:ascii="Arial Narrow" w:hAnsi="Arial Narrow" w:cs="Arial"/>
        </w:rPr>
        <w:t xml:space="preserve"> </w:t>
      </w:r>
      <w:r w:rsidRPr="00B47EEB">
        <w:rPr>
          <w:rFonts w:ascii="Arial Narrow" w:hAnsi="Arial Narrow" w:cs="Arial"/>
        </w:rPr>
        <w:t>et</w:t>
      </w:r>
      <w:r w:rsidR="00336C20" w:rsidRPr="00B47EEB">
        <w:rPr>
          <w:rFonts w:ascii="Arial Narrow" w:hAnsi="Arial Narrow" w:cs="Arial"/>
        </w:rPr>
        <w:t xml:space="preserve"> </w:t>
      </w:r>
      <w:r w:rsidRPr="00B47EEB">
        <w:rPr>
          <w:rFonts w:ascii="Arial Narrow" w:hAnsi="Arial Narrow" w:cs="Arial"/>
        </w:rPr>
        <w:t>si</w:t>
      </w:r>
      <w:r w:rsidR="00336C20" w:rsidRPr="00B47EEB">
        <w:rPr>
          <w:rFonts w:ascii="Arial Narrow" w:hAnsi="Arial Narrow" w:cs="Arial"/>
        </w:rPr>
        <w:t xml:space="preserve"> </w:t>
      </w:r>
      <w:r w:rsidRPr="00B47EEB">
        <w:rPr>
          <w:rFonts w:ascii="Arial Narrow" w:hAnsi="Arial Narrow" w:cs="Arial"/>
        </w:rPr>
        <w:t>les</w:t>
      </w:r>
      <w:r w:rsidR="00336C20" w:rsidRPr="00B47EEB">
        <w:rPr>
          <w:rFonts w:ascii="Arial Narrow" w:hAnsi="Arial Narrow" w:cs="Arial"/>
        </w:rPr>
        <w:t xml:space="preserve"> </w:t>
      </w:r>
      <w:r w:rsidRPr="00B47EEB">
        <w:rPr>
          <w:rFonts w:ascii="Arial Narrow" w:hAnsi="Arial Narrow" w:cs="Arial"/>
        </w:rPr>
        <w:t>offres</w:t>
      </w:r>
      <w:r w:rsidR="00336C20" w:rsidRPr="00B47EEB">
        <w:rPr>
          <w:rFonts w:ascii="Arial Narrow" w:hAnsi="Arial Narrow" w:cs="Arial"/>
        </w:rPr>
        <w:t xml:space="preserve"> </w:t>
      </w:r>
      <w:r w:rsidRPr="00B47EEB">
        <w:rPr>
          <w:rFonts w:ascii="Arial Narrow" w:hAnsi="Arial Narrow" w:cs="Arial"/>
        </w:rPr>
        <w:t>sont d’une</w:t>
      </w:r>
      <w:r w:rsidR="00336C20" w:rsidRPr="00B47EEB">
        <w:rPr>
          <w:rFonts w:ascii="Arial Narrow" w:hAnsi="Arial Narrow" w:cs="Arial"/>
        </w:rPr>
        <w:t xml:space="preserve"> </w:t>
      </w:r>
      <w:r w:rsidRPr="00B47EEB">
        <w:rPr>
          <w:rFonts w:ascii="Arial Narrow" w:hAnsi="Arial Narrow" w:cs="Arial"/>
        </w:rPr>
        <w:t>façon</w:t>
      </w:r>
      <w:r w:rsidR="00336C20" w:rsidRPr="00B47EEB">
        <w:rPr>
          <w:rFonts w:ascii="Arial Narrow" w:hAnsi="Arial Narrow" w:cs="Arial"/>
        </w:rPr>
        <w:t xml:space="preserve"> </w:t>
      </w:r>
      <w:r w:rsidRPr="00B47EEB">
        <w:rPr>
          <w:rFonts w:ascii="Arial Narrow" w:hAnsi="Arial Narrow" w:cs="Arial"/>
        </w:rPr>
        <w:t>générale</w:t>
      </w:r>
      <w:r w:rsidR="00336C20" w:rsidRPr="00B47EEB">
        <w:rPr>
          <w:rFonts w:ascii="Arial Narrow" w:hAnsi="Arial Narrow" w:cs="Arial"/>
        </w:rPr>
        <w:t xml:space="preserve"> </w:t>
      </w:r>
      <w:r w:rsidRPr="00B47EEB">
        <w:rPr>
          <w:rFonts w:ascii="Arial Narrow" w:hAnsi="Arial Narrow" w:cs="Arial"/>
        </w:rPr>
        <w:t>en</w:t>
      </w:r>
      <w:r w:rsidR="00336C20" w:rsidRPr="00B47EEB">
        <w:rPr>
          <w:rFonts w:ascii="Arial Narrow" w:hAnsi="Arial Narrow" w:cs="Arial"/>
        </w:rPr>
        <w:t xml:space="preserve"> </w:t>
      </w:r>
      <w:r w:rsidRPr="00B47EEB">
        <w:rPr>
          <w:rFonts w:ascii="Arial Narrow" w:hAnsi="Arial Narrow" w:cs="Arial"/>
        </w:rPr>
        <w:t>bon</w:t>
      </w:r>
      <w:r w:rsidR="00336C20" w:rsidRPr="00B47EEB">
        <w:rPr>
          <w:rFonts w:ascii="Arial Narrow" w:hAnsi="Arial Narrow" w:cs="Arial"/>
        </w:rPr>
        <w:t xml:space="preserve"> </w:t>
      </w:r>
      <w:r w:rsidRPr="00B47EEB">
        <w:rPr>
          <w:rFonts w:ascii="Arial Narrow" w:hAnsi="Arial Narrow" w:cs="Arial"/>
        </w:rPr>
        <w:t>ordre.</w:t>
      </w:r>
    </w:p>
    <w:p w14:paraId="76A4C9A9" w14:textId="24E015AD" w:rsidR="00C700E4"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28.2. La</w:t>
      </w:r>
      <w:r w:rsidR="00336C20" w:rsidRPr="00B47EEB">
        <w:rPr>
          <w:rFonts w:ascii="Arial Narrow" w:hAnsi="Arial Narrow" w:cs="Arial"/>
        </w:rPr>
        <w:t xml:space="preserve"> </w:t>
      </w:r>
      <w:r w:rsidRPr="00B47EEB">
        <w:rPr>
          <w:rFonts w:ascii="Arial Narrow" w:hAnsi="Arial Narrow" w:cs="Arial"/>
        </w:rPr>
        <w:t>Sous-commission</w:t>
      </w:r>
      <w:r w:rsidR="00336C20" w:rsidRPr="00B47EEB">
        <w:rPr>
          <w:rFonts w:ascii="Arial Narrow" w:hAnsi="Arial Narrow" w:cs="Arial"/>
        </w:rPr>
        <w:t xml:space="preserve"> </w:t>
      </w:r>
      <w:r w:rsidRPr="00B47EEB">
        <w:rPr>
          <w:rFonts w:ascii="Arial Narrow" w:hAnsi="Arial Narrow" w:cs="Arial"/>
        </w:rPr>
        <w:t>d’analyse</w:t>
      </w:r>
      <w:r w:rsidR="00336C20" w:rsidRPr="00B47EEB">
        <w:rPr>
          <w:rFonts w:ascii="Arial Narrow" w:hAnsi="Arial Narrow" w:cs="Arial"/>
        </w:rPr>
        <w:t xml:space="preserve"> </w:t>
      </w:r>
      <w:r w:rsidRPr="00B47EEB">
        <w:rPr>
          <w:rFonts w:ascii="Arial Narrow" w:hAnsi="Arial Narrow" w:cs="Arial"/>
        </w:rPr>
        <w:t>déterminera</w:t>
      </w:r>
      <w:r w:rsidR="00336C20" w:rsidRPr="00B47EEB">
        <w:rPr>
          <w:rFonts w:ascii="Arial Narrow" w:hAnsi="Arial Narrow" w:cs="Arial"/>
        </w:rPr>
        <w:t xml:space="preserve"> </w:t>
      </w:r>
      <w:r w:rsidR="009D53DA" w:rsidRPr="00B47EEB">
        <w:rPr>
          <w:rFonts w:ascii="Arial Narrow" w:hAnsi="Arial Narrow" w:cs="Arial"/>
          <w:spacing w:val="21"/>
        </w:rPr>
        <w:t xml:space="preserve">ensuite </w:t>
      </w:r>
      <w:r w:rsidRPr="00B47EEB">
        <w:rPr>
          <w:rFonts w:ascii="Arial Narrow" w:hAnsi="Arial Narrow" w:cs="Arial"/>
        </w:rPr>
        <w:t>si l’offre</w:t>
      </w:r>
      <w:r w:rsidR="00336C20" w:rsidRPr="00B47EEB">
        <w:rPr>
          <w:rFonts w:ascii="Arial Narrow" w:hAnsi="Arial Narrow" w:cs="Arial"/>
        </w:rPr>
        <w:t xml:space="preserve"> </w:t>
      </w:r>
      <w:r w:rsidRPr="00B47EEB">
        <w:rPr>
          <w:rFonts w:ascii="Arial Narrow" w:hAnsi="Arial Narrow" w:cs="Arial"/>
        </w:rPr>
        <w:t>est</w:t>
      </w:r>
      <w:r w:rsidR="00336C20" w:rsidRPr="00B47EEB">
        <w:rPr>
          <w:rFonts w:ascii="Arial Narrow" w:hAnsi="Arial Narrow" w:cs="Arial"/>
        </w:rPr>
        <w:t xml:space="preserve"> </w:t>
      </w:r>
      <w:r w:rsidRPr="00B47EEB">
        <w:rPr>
          <w:rFonts w:ascii="Arial Narrow" w:hAnsi="Arial Narrow" w:cs="Arial"/>
        </w:rPr>
        <w:t>conforme</w:t>
      </w:r>
      <w:r w:rsidR="00336C20" w:rsidRPr="00B47EEB">
        <w:rPr>
          <w:rFonts w:ascii="Arial Narrow" w:hAnsi="Arial Narrow" w:cs="Arial"/>
        </w:rPr>
        <w:t xml:space="preserve"> </w:t>
      </w:r>
      <w:r w:rsidRPr="00B47EEB">
        <w:rPr>
          <w:rFonts w:ascii="Arial Narrow" w:hAnsi="Arial Narrow" w:cs="Arial"/>
        </w:rPr>
        <w:t>pour</w:t>
      </w:r>
      <w:r w:rsidR="00336C20" w:rsidRPr="00B47EEB">
        <w:rPr>
          <w:rFonts w:ascii="Arial Narrow" w:hAnsi="Arial Narrow" w:cs="Arial"/>
        </w:rPr>
        <w:t xml:space="preserve"> </w:t>
      </w:r>
      <w:r w:rsidRPr="00B47EEB">
        <w:rPr>
          <w:rFonts w:ascii="Arial Narrow" w:hAnsi="Arial Narrow" w:cs="Arial"/>
        </w:rPr>
        <w:t>l’essentiel</w:t>
      </w:r>
      <w:r w:rsidR="00336C20" w:rsidRPr="00B47EEB">
        <w:rPr>
          <w:rFonts w:ascii="Arial Narrow" w:hAnsi="Arial Narrow" w:cs="Arial"/>
        </w:rPr>
        <w:t xml:space="preserve"> </w:t>
      </w:r>
      <w:r w:rsidRPr="00B47EEB">
        <w:rPr>
          <w:rFonts w:ascii="Arial Narrow" w:hAnsi="Arial Narrow" w:cs="Arial"/>
        </w:rPr>
        <w:t>aux</w:t>
      </w:r>
      <w:r w:rsidR="00336C20" w:rsidRPr="00B47EEB">
        <w:rPr>
          <w:rFonts w:ascii="Arial Narrow" w:hAnsi="Arial Narrow" w:cs="Arial"/>
        </w:rPr>
        <w:t xml:space="preserve"> </w:t>
      </w:r>
      <w:r w:rsidRPr="00B47EEB">
        <w:rPr>
          <w:rFonts w:ascii="Arial Narrow" w:hAnsi="Arial Narrow" w:cs="Arial"/>
        </w:rPr>
        <w:t>dispositions du Dossier d’Appel d’Offres en se basant</w:t>
      </w:r>
      <w:r w:rsidR="00336C20" w:rsidRPr="00B47EEB">
        <w:rPr>
          <w:rFonts w:ascii="Arial Narrow" w:hAnsi="Arial Narrow" w:cs="Arial"/>
        </w:rPr>
        <w:t xml:space="preserve"> </w:t>
      </w:r>
      <w:r w:rsidRPr="00B47EEB">
        <w:rPr>
          <w:rFonts w:ascii="Arial Narrow" w:hAnsi="Arial Narrow" w:cs="Arial"/>
        </w:rPr>
        <w:t>sur</w:t>
      </w:r>
      <w:r w:rsidR="00336C20" w:rsidRPr="00B47EEB">
        <w:rPr>
          <w:rFonts w:ascii="Arial Narrow" w:hAnsi="Arial Narrow" w:cs="Arial"/>
        </w:rPr>
        <w:t xml:space="preserve"> </w:t>
      </w:r>
      <w:r w:rsidRPr="00B47EEB">
        <w:rPr>
          <w:rFonts w:ascii="Arial Narrow" w:hAnsi="Arial Narrow" w:cs="Arial"/>
        </w:rPr>
        <w:t>son</w:t>
      </w:r>
      <w:r w:rsidR="00336C20" w:rsidRPr="00B47EEB">
        <w:rPr>
          <w:rFonts w:ascii="Arial Narrow" w:hAnsi="Arial Narrow" w:cs="Arial"/>
        </w:rPr>
        <w:t xml:space="preserve"> </w:t>
      </w:r>
      <w:r w:rsidRPr="00B47EEB">
        <w:rPr>
          <w:rFonts w:ascii="Arial Narrow" w:hAnsi="Arial Narrow" w:cs="Arial"/>
        </w:rPr>
        <w:t>contenu</w:t>
      </w:r>
      <w:r w:rsidR="00336C20" w:rsidRPr="00B47EEB">
        <w:rPr>
          <w:rFonts w:ascii="Arial Narrow" w:hAnsi="Arial Narrow" w:cs="Arial"/>
        </w:rPr>
        <w:t xml:space="preserve"> </w:t>
      </w:r>
      <w:r w:rsidRPr="00B47EEB">
        <w:rPr>
          <w:rFonts w:ascii="Arial Narrow" w:hAnsi="Arial Narrow" w:cs="Arial"/>
        </w:rPr>
        <w:t>sans</w:t>
      </w:r>
      <w:r w:rsidR="00336C20" w:rsidRPr="00B47EEB">
        <w:rPr>
          <w:rFonts w:ascii="Arial Narrow" w:hAnsi="Arial Narrow" w:cs="Arial"/>
        </w:rPr>
        <w:t xml:space="preserve"> </w:t>
      </w:r>
      <w:r w:rsidRPr="00B47EEB">
        <w:rPr>
          <w:rFonts w:ascii="Arial Narrow" w:hAnsi="Arial Narrow" w:cs="Arial"/>
        </w:rPr>
        <w:t>avoir</w:t>
      </w:r>
      <w:r w:rsidR="00336C20" w:rsidRPr="00B47EEB">
        <w:rPr>
          <w:rFonts w:ascii="Arial Narrow" w:hAnsi="Arial Narrow" w:cs="Arial"/>
        </w:rPr>
        <w:t xml:space="preserve"> </w:t>
      </w:r>
      <w:r w:rsidRPr="00B47EEB">
        <w:rPr>
          <w:rFonts w:ascii="Arial Narrow" w:hAnsi="Arial Narrow" w:cs="Arial"/>
        </w:rPr>
        <w:t>recours</w:t>
      </w:r>
      <w:r w:rsidR="00336C20" w:rsidRPr="00B47EEB">
        <w:rPr>
          <w:rFonts w:ascii="Arial Narrow" w:hAnsi="Arial Narrow" w:cs="Arial"/>
        </w:rPr>
        <w:t xml:space="preserve"> </w:t>
      </w:r>
      <w:r w:rsidRPr="00B47EEB">
        <w:rPr>
          <w:rFonts w:ascii="Arial Narrow" w:hAnsi="Arial Narrow" w:cs="Arial"/>
        </w:rPr>
        <w:t>à des</w:t>
      </w:r>
      <w:r w:rsidR="00336C20" w:rsidRPr="00B47EEB">
        <w:rPr>
          <w:rFonts w:ascii="Arial Narrow" w:hAnsi="Arial Narrow" w:cs="Arial"/>
        </w:rPr>
        <w:t xml:space="preserve"> </w:t>
      </w:r>
      <w:r w:rsidRPr="00B47EEB">
        <w:rPr>
          <w:rFonts w:ascii="Arial Narrow" w:hAnsi="Arial Narrow" w:cs="Arial"/>
        </w:rPr>
        <w:t>éléments</w:t>
      </w:r>
      <w:r w:rsidR="00336C20" w:rsidRPr="00B47EEB">
        <w:rPr>
          <w:rFonts w:ascii="Arial Narrow" w:hAnsi="Arial Narrow" w:cs="Arial"/>
        </w:rPr>
        <w:t xml:space="preserve"> </w:t>
      </w:r>
      <w:r w:rsidRPr="00B47EEB">
        <w:rPr>
          <w:rFonts w:ascii="Arial Narrow" w:hAnsi="Arial Narrow" w:cs="Arial"/>
        </w:rPr>
        <w:t>de</w:t>
      </w:r>
      <w:r w:rsidR="00336C20" w:rsidRPr="00B47EEB">
        <w:rPr>
          <w:rFonts w:ascii="Arial Narrow" w:hAnsi="Arial Narrow" w:cs="Arial"/>
        </w:rPr>
        <w:t xml:space="preserve"> </w:t>
      </w:r>
      <w:r w:rsidRPr="00B47EEB">
        <w:rPr>
          <w:rFonts w:ascii="Arial Narrow" w:hAnsi="Arial Narrow" w:cs="Arial"/>
        </w:rPr>
        <w:t>preuve</w:t>
      </w:r>
      <w:r w:rsidR="00336C20" w:rsidRPr="00B47EEB">
        <w:rPr>
          <w:rFonts w:ascii="Arial Narrow" w:hAnsi="Arial Narrow" w:cs="Arial"/>
        </w:rPr>
        <w:t xml:space="preserve"> </w:t>
      </w:r>
      <w:r w:rsidRPr="00B47EEB">
        <w:rPr>
          <w:rFonts w:ascii="Arial Narrow" w:hAnsi="Arial Narrow" w:cs="Arial"/>
        </w:rPr>
        <w:t>extrinsèques.</w:t>
      </w:r>
      <w:r w:rsidR="00C700E4" w:rsidRPr="00B47EEB">
        <w:rPr>
          <w:rFonts w:ascii="Arial Narrow" w:hAnsi="Arial Narrow" w:cs="Arial"/>
        </w:rPr>
        <w:t xml:space="preserve"> A ce </w:t>
      </w:r>
      <w:r w:rsidR="00EC7238" w:rsidRPr="00B47EEB">
        <w:rPr>
          <w:rFonts w:ascii="Arial Narrow" w:hAnsi="Arial Narrow" w:cs="Arial"/>
        </w:rPr>
        <w:t>titre, la</w:t>
      </w:r>
      <w:r w:rsidR="00C27AEC" w:rsidRPr="00B47EEB">
        <w:rPr>
          <w:rFonts w:ascii="Arial Narrow" w:hAnsi="Arial Narrow" w:cs="Arial"/>
        </w:rPr>
        <w:t xml:space="preserve"> </w:t>
      </w:r>
      <w:r w:rsidR="00C27AEC" w:rsidRPr="00B47EEB">
        <w:rPr>
          <w:rFonts w:ascii="Arial Narrow" w:hAnsi="Arial Narrow" w:cs="Arial"/>
          <w:spacing w:val="1"/>
        </w:rPr>
        <w:t>Sous-commissio</w:t>
      </w:r>
      <w:r w:rsidR="00C27AEC" w:rsidRPr="00B47EEB">
        <w:rPr>
          <w:rFonts w:ascii="Arial Narrow" w:hAnsi="Arial Narrow" w:cs="Arial"/>
        </w:rPr>
        <w:t xml:space="preserve">n </w:t>
      </w:r>
      <w:r w:rsidR="00C27AEC" w:rsidRPr="00B47EEB">
        <w:rPr>
          <w:rFonts w:ascii="Arial Narrow" w:hAnsi="Arial Narrow" w:cs="Arial"/>
          <w:spacing w:val="1"/>
        </w:rPr>
        <w:t>d’Analys</w:t>
      </w:r>
      <w:r w:rsidR="00C27AEC" w:rsidRPr="00B47EEB">
        <w:rPr>
          <w:rFonts w:ascii="Arial Narrow" w:hAnsi="Arial Narrow" w:cs="Arial"/>
        </w:rPr>
        <w:t>e</w:t>
      </w:r>
      <w:r w:rsidR="00C700E4" w:rsidRPr="00B47EEB">
        <w:rPr>
          <w:rFonts w:ascii="Arial Narrow" w:hAnsi="Arial Narrow" w:cs="Arial"/>
        </w:rPr>
        <w:t> :</w:t>
      </w:r>
    </w:p>
    <w:p w14:paraId="2AD94CFC" w14:textId="38FFE0C9" w:rsidR="006401F9" w:rsidRPr="00B47EEB" w:rsidRDefault="000D792B" w:rsidP="00B46384">
      <w:pPr>
        <w:pStyle w:val="Paragraphedeliste"/>
        <w:widowControl w:val="0"/>
        <w:numPr>
          <w:ilvl w:val="0"/>
          <w:numId w:val="12"/>
        </w:numPr>
        <w:autoSpaceDE w:val="0"/>
        <w:spacing w:after="60" w:line="240" w:lineRule="auto"/>
        <w:jc w:val="both"/>
        <w:rPr>
          <w:rFonts w:ascii="Arial Narrow" w:hAnsi="Arial Narrow" w:cs="Arial"/>
          <w:sz w:val="24"/>
          <w:szCs w:val="24"/>
        </w:rPr>
      </w:pPr>
      <w:r w:rsidRPr="00B47EEB">
        <w:rPr>
          <w:rFonts w:ascii="Arial Narrow" w:hAnsi="Arial Narrow" w:cs="Arial"/>
          <w:spacing w:val="1"/>
          <w:sz w:val="24"/>
          <w:szCs w:val="24"/>
        </w:rPr>
        <w:t xml:space="preserve"> </w:t>
      </w:r>
      <w:r w:rsidR="00C27AEC" w:rsidRPr="00B47EEB">
        <w:rPr>
          <w:rFonts w:ascii="Arial Narrow" w:hAnsi="Arial Narrow" w:cs="Arial"/>
          <w:spacing w:val="1"/>
          <w:sz w:val="24"/>
          <w:szCs w:val="24"/>
        </w:rPr>
        <w:t xml:space="preserve">examinera </w:t>
      </w:r>
      <w:r w:rsidR="00C27AEC" w:rsidRPr="00B47EEB">
        <w:rPr>
          <w:rFonts w:ascii="Arial Narrow" w:hAnsi="Arial Narrow" w:cs="Arial"/>
          <w:sz w:val="24"/>
          <w:szCs w:val="24"/>
        </w:rPr>
        <w:t>l’offre</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pour</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confirmer</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que</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toutes</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les</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conditions spécifiées</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dans</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le</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RPAO</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et</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le</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CCAP</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ont</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été acceptées</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par</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le</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Soumissionnaire</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sans</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divergence</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ou</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réserve</w:t>
      </w:r>
      <w:r w:rsidR="00336C20" w:rsidRPr="00B47EEB">
        <w:rPr>
          <w:rFonts w:ascii="Arial Narrow" w:hAnsi="Arial Narrow" w:cs="Arial"/>
          <w:sz w:val="24"/>
          <w:szCs w:val="24"/>
        </w:rPr>
        <w:t xml:space="preserve"> </w:t>
      </w:r>
      <w:r w:rsidR="00C27AEC" w:rsidRPr="00B47EEB">
        <w:rPr>
          <w:rFonts w:ascii="Arial Narrow" w:hAnsi="Arial Narrow" w:cs="Arial"/>
          <w:sz w:val="24"/>
          <w:szCs w:val="24"/>
        </w:rPr>
        <w:t>substantielle ;</w:t>
      </w:r>
    </w:p>
    <w:p w14:paraId="6D6B2B4C" w14:textId="77777777" w:rsidR="006401F9" w:rsidRPr="00B47EEB" w:rsidRDefault="00C27AEC" w:rsidP="00B46384">
      <w:pPr>
        <w:pStyle w:val="Paragraphedeliste"/>
        <w:widowControl w:val="0"/>
        <w:numPr>
          <w:ilvl w:val="0"/>
          <w:numId w:val="12"/>
        </w:numPr>
        <w:autoSpaceDE w:val="0"/>
        <w:spacing w:after="60" w:line="240" w:lineRule="auto"/>
        <w:jc w:val="both"/>
        <w:rPr>
          <w:rFonts w:ascii="Arial Narrow" w:hAnsi="Arial Narrow" w:cs="Arial"/>
          <w:sz w:val="24"/>
          <w:szCs w:val="24"/>
        </w:rPr>
      </w:pPr>
      <w:r w:rsidRPr="00B47EEB">
        <w:rPr>
          <w:rFonts w:ascii="Arial Narrow" w:hAnsi="Arial Narrow" w:cs="Arial"/>
          <w:sz w:val="24"/>
          <w:szCs w:val="24"/>
        </w:rPr>
        <w:t xml:space="preserve"> évaluera les </w:t>
      </w:r>
      <w:r w:rsidRPr="00B47EEB">
        <w:rPr>
          <w:rFonts w:ascii="Arial Narrow" w:hAnsi="Arial Narrow" w:cs="Arial"/>
          <w:spacing w:val="5"/>
          <w:sz w:val="24"/>
          <w:szCs w:val="24"/>
        </w:rPr>
        <w:t>aspect</w:t>
      </w:r>
      <w:r w:rsidRPr="00B47EEB">
        <w:rPr>
          <w:rFonts w:ascii="Arial Narrow" w:hAnsi="Arial Narrow" w:cs="Arial"/>
          <w:sz w:val="24"/>
          <w:szCs w:val="24"/>
        </w:rPr>
        <w:t xml:space="preserve">s </w:t>
      </w:r>
      <w:r w:rsidRPr="00B47EEB">
        <w:rPr>
          <w:rFonts w:ascii="Arial Narrow" w:hAnsi="Arial Narrow" w:cs="Arial"/>
          <w:spacing w:val="5"/>
          <w:sz w:val="24"/>
          <w:szCs w:val="24"/>
        </w:rPr>
        <w:t>technique</w:t>
      </w:r>
      <w:r w:rsidRPr="00B47EEB">
        <w:rPr>
          <w:rFonts w:ascii="Arial Narrow" w:hAnsi="Arial Narrow" w:cs="Arial"/>
          <w:sz w:val="24"/>
          <w:szCs w:val="24"/>
        </w:rPr>
        <w:t xml:space="preserve">s </w:t>
      </w:r>
      <w:r w:rsidRPr="00B47EEB">
        <w:rPr>
          <w:rFonts w:ascii="Arial Narrow" w:hAnsi="Arial Narrow" w:cs="Arial"/>
          <w:spacing w:val="5"/>
          <w:sz w:val="24"/>
          <w:szCs w:val="24"/>
        </w:rPr>
        <w:t>d</w:t>
      </w:r>
      <w:r w:rsidRPr="00B47EEB">
        <w:rPr>
          <w:rFonts w:ascii="Arial Narrow" w:hAnsi="Arial Narrow" w:cs="Arial"/>
          <w:sz w:val="24"/>
          <w:szCs w:val="24"/>
        </w:rPr>
        <w:t>e</w:t>
      </w:r>
      <w:r w:rsidR="00336C20" w:rsidRPr="00B47EEB">
        <w:rPr>
          <w:rFonts w:ascii="Arial Narrow" w:hAnsi="Arial Narrow" w:cs="Arial"/>
          <w:sz w:val="24"/>
          <w:szCs w:val="24"/>
        </w:rPr>
        <w:t xml:space="preserve"> </w:t>
      </w:r>
      <w:r w:rsidRPr="00B47EEB">
        <w:rPr>
          <w:rFonts w:ascii="Arial Narrow" w:hAnsi="Arial Narrow" w:cs="Arial"/>
          <w:spacing w:val="5"/>
          <w:sz w:val="24"/>
          <w:szCs w:val="24"/>
        </w:rPr>
        <w:t>l’offr</w:t>
      </w:r>
      <w:r w:rsidRPr="00B47EEB">
        <w:rPr>
          <w:rFonts w:ascii="Arial Narrow" w:hAnsi="Arial Narrow" w:cs="Arial"/>
          <w:sz w:val="24"/>
          <w:szCs w:val="24"/>
        </w:rPr>
        <w:t>e</w:t>
      </w:r>
      <w:r w:rsidR="00336C20" w:rsidRPr="00B47EEB">
        <w:rPr>
          <w:rFonts w:ascii="Arial Narrow" w:hAnsi="Arial Narrow" w:cs="Arial"/>
          <w:sz w:val="24"/>
          <w:szCs w:val="24"/>
        </w:rPr>
        <w:t xml:space="preserve"> </w:t>
      </w:r>
      <w:r w:rsidRPr="00B47EEB">
        <w:rPr>
          <w:rFonts w:ascii="Arial Narrow" w:hAnsi="Arial Narrow" w:cs="Arial"/>
          <w:spacing w:val="5"/>
          <w:sz w:val="24"/>
          <w:szCs w:val="24"/>
        </w:rPr>
        <w:t xml:space="preserve">présentée </w:t>
      </w:r>
      <w:r w:rsidRPr="00B47EEB">
        <w:rPr>
          <w:rFonts w:ascii="Arial Narrow" w:hAnsi="Arial Narrow" w:cs="Arial"/>
          <w:sz w:val="24"/>
          <w:szCs w:val="24"/>
        </w:rPr>
        <w:t>conformément</w:t>
      </w:r>
      <w:r w:rsidR="00336C20" w:rsidRPr="00B47EEB">
        <w:rPr>
          <w:rFonts w:ascii="Arial Narrow" w:hAnsi="Arial Narrow" w:cs="Arial"/>
          <w:sz w:val="24"/>
          <w:szCs w:val="24"/>
        </w:rPr>
        <w:t xml:space="preserve"> </w:t>
      </w:r>
      <w:r w:rsidRPr="00B47EEB">
        <w:rPr>
          <w:rFonts w:ascii="Arial Narrow" w:hAnsi="Arial Narrow" w:cs="Arial"/>
          <w:sz w:val="24"/>
          <w:szCs w:val="24"/>
        </w:rPr>
        <w:t>à</w:t>
      </w:r>
      <w:r w:rsidR="00336C20" w:rsidRPr="00B47EEB">
        <w:rPr>
          <w:rFonts w:ascii="Arial Narrow" w:hAnsi="Arial Narrow" w:cs="Arial"/>
          <w:sz w:val="24"/>
          <w:szCs w:val="24"/>
        </w:rPr>
        <w:t xml:space="preserve"> </w:t>
      </w:r>
      <w:r w:rsidRPr="00B47EEB">
        <w:rPr>
          <w:rFonts w:ascii="Arial Narrow" w:hAnsi="Arial Narrow" w:cs="Arial"/>
          <w:sz w:val="24"/>
          <w:szCs w:val="24"/>
        </w:rPr>
        <w:t>la</w:t>
      </w:r>
      <w:r w:rsidR="00336C20" w:rsidRPr="00B47EEB">
        <w:rPr>
          <w:rFonts w:ascii="Arial Narrow" w:hAnsi="Arial Narrow" w:cs="Arial"/>
          <w:sz w:val="24"/>
          <w:szCs w:val="24"/>
        </w:rPr>
        <w:t xml:space="preserve"> </w:t>
      </w:r>
      <w:r w:rsidRPr="00B47EEB">
        <w:rPr>
          <w:rFonts w:ascii="Arial Narrow" w:hAnsi="Arial Narrow" w:cs="Arial"/>
          <w:sz w:val="24"/>
          <w:szCs w:val="24"/>
        </w:rPr>
        <w:t>clause</w:t>
      </w:r>
      <w:r w:rsidR="00336C20" w:rsidRPr="00B47EEB">
        <w:rPr>
          <w:rFonts w:ascii="Arial Narrow" w:hAnsi="Arial Narrow" w:cs="Arial"/>
          <w:sz w:val="24"/>
          <w:szCs w:val="24"/>
        </w:rPr>
        <w:t xml:space="preserve"> </w:t>
      </w:r>
      <w:r w:rsidRPr="00B47EEB">
        <w:rPr>
          <w:rFonts w:ascii="Arial Narrow" w:hAnsi="Arial Narrow" w:cs="Arial"/>
          <w:sz w:val="24"/>
          <w:szCs w:val="24"/>
        </w:rPr>
        <w:t>13.1.b</w:t>
      </w:r>
      <w:r w:rsidR="00336C20" w:rsidRPr="00B47EEB">
        <w:rPr>
          <w:rFonts w:ascii="Arial Narrow" w:hAnsi="Arial Narrow" w:cs="Arial"/>
          <w:sz w:val="24"/>
          <w:szCs w:val="24"/>
        </w:rPr>
        <w:t xml:space="preserve"> </w:t>
      </w:r>
      <w:r w:rsidRPr="00B47EEB">
        <w:rPr>
          <w:rFonts w:ascii="Arial Narrow" w:hAnsi="Arial Narrow" w:cs="Arial"/>
          <w:sz w:val="24"/>
          <w:szCs w:val="24"/>
        </w:rPr>
        <w:t>du</w:t>
      </w:r>
      <w:r w:rsidR="00336C20" w:rsidRPr="00B47EEB">
        <w:rPr>
          <w:rFonts w:ascii="Arial Narrow" w:hAnsi="Arial Narrow" w:cs="Arial"/>
          <w:sz w:val="24"/>
          <w:szCs w:val="24"/>
        </w:rPr>
        <w:t xml:space="preserve"> </w:t>
      </w:r>
      <w:r w:rsidRPr="00B47EEB">
        <w:rPr>
          <w:rFonts w:ascii="Arial Narrow" w:hAnsi="Arial Narrow" w:cs="Arial"/>
          <w:sz w:val="24"/>
          <w:szCs w:val="24"/>
        </w:rPr>
        <w:t>RGAO</w:t>
      </w:r>
      <w:r w:rsidR="00336C20" w:rsidRPr="00B47EEB">
        <w:rPr>
          <w:rFonts w:ascii="Arial Narrow" w:hAnsi="Arial Narrow" w:cs="Arial"/>
          <w:sz w:val="24"/>
          <w:szCs w:val="24"/>
        </w:rPr>
        <w:t xml:space="preserve"> </w:t>
      </w:r>
      <w:r w:rsidRPr="00B47EEB">
        <w:rPr>
          <w:rFonts w:ascii="Arial Narrow" w:hAnsi="Arial Narrow" w:cs="Arial"/>
          <w:sz w:val="24"/>
          <w:szCs w:val="24"/>
        </w:rPr>
        <w:t>afin de  s’assurer  que  toutes  les  stipulations  du Bordereau</w:t>
      </w:r>
      <w:r w:rsidR="00336C20" w:rsidRPr="00B47EEB">
        <w:rPr>
          <w:rFonts w:ascii="Arial Narrow" w:hAnsi="Arial Narrow" w:cs="Arial"/>
          <w:sz w:val="24"/>
          <w:szCs w:val="24"/>
        </w:rPr>
        <w:t xml:space="preserve"> </w:t>
      </w:r>
      <w:r w:rsidRPr="00B47EEB">
        <w:rPr>
          <w:rFonts w:ascii="Arial Narrow" w:hAnsi="Arial Narrow" w:cs="Arial"/>
          <w:sz w:val="24"/>
          <w:szCs w:val="24"/>
        </w:rPr>
        <w:t>des</w:t>
      </w:r>
      <w:r w:rsidR="00336C20" w:rsidRPr="00B47EEB">
        <w:rPr>
          <w:rFonts w:ascii="Arial Narrow" w:hAnsi="Arial Narrow" w:cs="Arial"/>
          <w:sz w:val="24"/>
          <w:szCs w:val="24"/>
        </w:rPr>
        <w:t xml:space="preserve"> </w:t>
      </w:r>
      <w:r w:rsidRPr="00B47EEB">
        <w:rPr>
          <w:rFonts w:ascii="Arial Narrow" w:hAnsi="Arial Narrow" w:cs="Arial"/>
          <w:sz w:val="24"/>
          <w:szCs w:val="24"/>
        </w:rPr>
        <w:t>prix,</w:t>
      </w:r>
      <w:r w:rsidR="00336C20" w:rsidRPr="00B47EEB">
        <w:rPr>
          <w:rFonts w:ascii="Arial Narrow" w:hAnsi="Arial Narrow" w:cs="Arial"/>
          <w:sz w:val="24"/>
          <w:szCs w:val="24"/>
        </w:rPr>
        <w:t xml:space="preserve"> </w:t>
      </w:r>
      <w:r w:rsidRPr="00B47EEB">
        <w:rPr>
          <w:rFonts w:ascii="Arial Narrow" w:hAnsi="Arial Narrow" w:cs="Arial"/>
          <w:sz w:val="24"/>
          <w:szCs w:val="24"/>
        </w:rPr>
        <w:t>la note méthodologique portant sur une</w:t>
      </w:r>
      <w:r w:rsidR="00336C20" w:rsidRPr="00B47EEB">
        <w:rPr>
          <w:rFonts w:ascii="Arial Narrow" w:hAnsi="Arial Narrow" w:cs="Arial"/>
          <w:sz w:val="24"/>
          <w:szCs w:val="24"/>
        </w:rPr>
        <w:t xml:space="preserve"> </w:t>
      </w:r>
      <w:r w:rsidRPr="00B47EEB">
        <w:rPr>
          <w:rFonts w:ascii="Arial Narrow" w:hAnsi="Arial Narrow" w:cs="Arial"/>
          <w:sz w:val="24"/>
          <w:szCs w:val="24"/>
        </w:rPr>
        <w:t>analyse</w:t>
      </w:r>
      <w:r w:rsidR="00336C20" w:rsidRPr="00B47EEB">
        <w:rPr>
          <w:rFonts w:ascii="Arial Narrow" w:hAnsi="Arial Narrow" w:cs="Arial"/>
          <w:sz w:val="24"/>
          <w:szCs w:val="24"/>
        </w:rPr>
        <w:t xml:space="preserve"> </w:t>
      </w:r>
      <w:r w:rsidRPr="00B47EEB">
        <w:rPr>
          <w:rFonts w:ascii="Arial Narrow" w:hAnsi="Arial Narrow" w:cs="Arial"/>
          <w:sz w:val="24"/>
          <w:szCs w:val="24"/>
        </w:rPr>
        <w:t>des</w:t>
      </w:r>
      <w:r w:rsidR="00336C20" w:rsidRPr="00B47EEB">
        <w:rPr>
          <w:rFonts w:ascii="Arial Narrow" w:hAnsi="Arial Narrow" w:cs="Arial"/>
          <w:sz w:val="24"/>
          <w:szCs w:val="24"/>
        </w:rPr>
        <w:t xml:space="preserve"> </w:t>
      </w:r>
      <w:r w:rsidRPr="00B47EEB">
        <w:rPr>
          <w:rFonts w:ascii="Arial Narrow" w:hAnsi="Arial Narrow" w:cs="Arial"/>
          <w:sz w:val="24"/>
          <w:szCs w:val="24"/>
        </w:rPr>
        <w:t>travaux</w:t>
      </w:r>
      <w:r w:rsidR="00336C20" w:rsidRPr="00B47EEB">
        <w:rPr>
          <w:rFonts w:ascii="Arial Narrow" w:hAnsi="Arial Narrow" w:cs="Arial"/>
          <w:sz w:val="24"/>
          <w:szCs w:val="24"/>
        </w:rPr>
        <w:t xml:space="preserve"> </w:t>
      </w:r>
      <w:r w:rsidRPr="00B47EEB">
        <w:rPr>
          <w:rFonts w:ascii="Arial Narrow" w:hAnsi="Arial Narrow" w:cs="Arial"/>
          <w:sz w:val="24"/>
          <w:szCs w:val="24"/>
        </w:rPr>
        <w:t>et</w:t>
      </w:r>
      <w:r w:rsidR="00336C20" w:rsidRPr="00B47EEB">
        <w:rPr>
          <w:rFonts w:ascii="Arial Narrow" w:hAnsi="Arial Narrow" w:cs="Arial"/>
          <w:sz w:val="24"/>
          <w:szCs w:val="24"/>
        </w:rPr>
        <w:t xml:space="preserve"> </w:t>
      </w:r>
      <w:r w:rsidRPr="00B47EEB">
        <w:rPr>
          <w:rFonts w:ascii="Arial Narrow" w:hAnsi="Arial Narrow" w:cs="Arial"/>
          <w:sz w:val="24"/>
          <w:szCs w:val="24"/>
        </w:rPr>
        <w:t>précisant</w:t>
      </w:r>
      <w:r w:rsidR="00336C20" w:rsidRPr="00B47EEB">
        <w:rPr>
          <w:rFonts w:ascii="Arial Narrow" w:hAnsi="Arial Narrow" w:cs="Arial"/>
          <w:sz w:val="24"/>
          <w:szCs w:val="24"/>
        </w:rPr>
        <w:t xml:space="preserve"> </w:t>
      </w:r>
      <w:r w:rsidRPr="00B47EEB">
        <w:rPr>
          <w:rFonts w:ascii="Arial Narrow" w:hAnsi="Arial Narrow" w:cs="Arial"/>
          <w:sz w:val="24"/>
          <w:szCs w:val="24"/>
        </w:rPr>
        <w:t>l’organisation et le programme que le soumissionnaire compte mettre en place ou en œuvre pour les réaliser (installations, planning, PAQ, sous-traitance, attestation</w:t>
      </w:r>
      <w:r w:rsidR="00336C20" w:rsidRPr="00B47EEB">
        <w:rPr>
          <w:rFonts w:ascii="Arial Narrow" w:hAnsi="Arial Narrow" w:cs="Arial"/>
          <w:sz w:val="24"/>
          <w:szCs w:val="24"/>
        </w:rPr>
        <w:t xml:space="preserve"> </w:t>
      </w:r>
      <w:r w:rsidRPr="00B47EEB">
        <w:rPr>
          <w:rFonts w:ascii="Arial Narrow" w:hAnsi="Arial Narrow" w:cs="Arial"/>
          <w:sz w:val="24"/>
          <w:szCs w:val="24"/>
        </w:rPr>
        <w:t>de</w:t>
      </w:r>
      <w:r w:rsidR="00336C20" w:rsidRPr="00B47EEB">
        <w:rPr>
          <w:rFonts w:ascii="Arial Narrow" w:hAnsi="Arial Narrow" w:cs="Arial"/>
          <w:sz w:val="24"/>
          <w:szCs w:val="24"/>
        </w:rPr>
        <w:t xml:space="preserve"> </w:t>
      </w:r>
      <w:r w:rsidRPr="00B47EEB">
        <w:rPr>
          <w:rFonts w:ascii="Arial Narrow" w:hAnsi="Arial Narrow" w:cs="Arial"/>
          <w:sz w:val="24"/>
          <w:szCs w:val="24"/>
        </w:rPr>
        <w:t>visite</w:t>
      </w:r>
      <w:r w:rsidR="00336C20" w:rsidRPr="00B47EEB">
        <w:rPr>
          <w:rFonts w:ascii="Arial Narrow" w:hAnsi="Arial Narrow" w:cs="Arial"/>
          <w:sz w:val="24"/>
          <w:szCs w:val="24"/>
        </w:rPr>
        <w:t xml:space="preserve"> </w:t>
      </w:r>
      <w:r w:rsidRPr="00B47EEB">
        <w:rPr>
          <w:rFonts w:ascii="Arial Narrow" w:hAnsi="Arial Narrow" w:cs="Arial"/>
          <w:sz w:val="24"/>
          <w:szCs w:val="24"/>
        </w:rPr>
        <w:t>du</w:t>
      </w:r>
      <w:r w:rsidR="00336C20" w:rsidRPr="00B47EEB">
        <w:rPr>
          <w:rFonts w:ascii="Arial Narrow" w:hAnsi="Arial Narrow" w:cs="Arial"/>
          <w:sz w:val="24"/>
          <w:szCs w:val="24"/>
        </w:rPr>
        <w:t xml:space="preserve"> </w:t>
      </w:r>
      <w:r w:rsidRPr="00B47EEB">
        <w:rPr>
          <w:rFonts w:ascii="Arial Narrow" w:hAnsi="Arial Narrow" w:cs="Arial"/>
          <w:sz w:val="24"/>
          <w:szCs w:val="24"/>
        </w:rPr>
        <w:t>site</w:t>
      </w:r>
      <w:r w:rsidR="00336C20" w:rsidRPr="00B47EEB">
        <w:rPr>
          <w:rFonts w:ascii="Arial Narrow" w:hAnsi="Arial Narrow" w:cs="Arial"/>
          <w:sz w:val="24"/>
          <w:szCs w:val="24"/>
        </w:rPr>
        <w:t xml:space="preserve"> </w:t>
      </w:r>
      <w:r w:rsidRPr="00B47EEB">
        <w:rPr>
          <w:rFonts w:ascii="Arial Narrow" w:hAnsi="Arial Narrow" w:cs="Arial"/>
          <w:sz w:val="24"/>
          <w:szCs w:val="24"/>
        </w:rPr>
        <w:t>le</w:t>
      </w:r>
      <w:r w:rsidR="00336C20" w:rsidRPr="00B47EEB">
        <w:rPr>
          <w:rFonts w:ascii="Arial Narrow" w:hAnsi="Arial Narrow" w:cs="Arial"/>
          <w:sz w:val="24"/>
          <w:szCs w:val="24"/>
        </w:rPr>
        <w:t xml:space="preserve"> </w:t>
      </w:r>
      <w:r w:rsidRPr="00B47EEB">
        <w:rPr>
          <w:rFonts w:ascii="Arial Narrow" w:hAnsi="Arial Narrow" w:cs="Arial"/>
          <w:sz w:val="24"/>
          <w:szCs w:val="24"/>
        </w:rPr>
        <w:t>cas</w:t>
      </w:r>
      <w:r w:rsidR="00336C20" w:rsidRPr="00B47EEB">
        <w:rPr>
          <w:rFonts w:ascii="Arial Narrow" w:hAnsi="Arial Narrow" w:cs="Arial"/>
          <w:sz w:val="24"/>
          <w:szCs w:val="24"/>
        </w:rPr>
        <w:t xml:space="preserve"> </w:t>
      </w:r>
      <w:r w:rsidRPr="00B47EEB">
        <w:rPr>
          <w:rFonts w:ascii="Arial Narrow" w:hAnsi="Arial Narrow" w:cs="Arial"/>
          <w:sz w:val="24"/>
          <w:szCs w:val="24"/>
        </w:rPr>
        <w:t>échéant,</w:t>
      </w:r>
      <w:r w:rsidR="00336C20" w:rsidRPr="00B47EEB">
        <w:rPr>
          <w:rFonts w:ascii="Arial Narrow" w:hAnsi="Arial Narrow" w:cs="Arial"/>
          <w:sz w:val="24"/>
          <w:szCs w:val="24"/>
        </w:rPr>
        <w:t xml:space="preserve"> </w:t>
      </w:r>
      <w:r w:rsidRPr="00B47EEB">
        <w:rPr>
          <w:rFonts w:ascii="Arial Narrow" w:hAnsi="Arial Narrow" w:cs="Arial"/>
          <w:sz w:val="24"/>
          <w:szCs w:val="24"/>
        </w:rPr>
        <w:t>etc.)</w:t>
      </w:r>
      <w:r w:rsidR="00336C20" w:rsidRPr="00B47EEB">
        <w:rPr>
          <w:rFonts w:ascii="Arial Narrow" w:hAnsi="Arial Narrow" w:cs="Arial"/>
          <w:sz w:val="24"/>
          <w:szCs w:val="24"/>
        </w:rPr>
        <w:t xml:space="preserve"> </w:t>
      </w:r>
      <w:r w:rsidRPr="00B47EEB">
        <w:rPr>
          <w:rFonts w:ascii="Arial Narrow" w:hAnsi="Arial Narrow" w:cs="Arial"/>
          <w:sz w:val="24"/>
          <w:szCs w:val="24"/>
        </w:rPr>
        <w:t>sont</w:t>
      </w:r>
      <w:r w:rsidR="00336C20" w:rsidRPr="00B47EEB">
        <w:rPr>
          <w:rFonts w:ascii="Arial Narrow" w:hAnsi="Arial Narrow" w:cs="Arial"/>
          <w:sz w:val="24"/>
          <w:szCs w:val="24"/>
        </w:rPr>
        <w:t xml:space="preserve"> </w:t>
      </w:r>
      <w:r w:rsidRPr="00B47EEB">
        <w:rPr>
          <w:rFonts w:ascii="Arial Narrow" w:hAnsi="Arial Narrow" w:cs="Arial"/>
          <w:sz w:val="24"/>
          <w:szCs w:val="24"/>
        </w:rPr>
        <w:t>respectées sans divergence ou</w:t>
      </w:r>
      <w:r w:rsidR="00336C20" w:rsidRPr="00B47EEB">
        <w:rPr>
          <w:rFonts w:ascii="Arial Narrow" w:hAnsi="Arial Narrow" w:cs="Arial"/>
          <w:sz w:val="24"/>
          <w:szCs w:val="24"/>
        </w:rPr>
        <w:t xml:space="preserve"> </w:t>
      </w:r>
      <w:r w:rsidRPr="00B47EEB">
        <w:rPr>
          <w:rFonts w:ascii="Arial Narrow" w:hAnsi="Arial Narrow" w:cs="Arial"/>
          <w:sz w:val="24"/>
          <w:szCs w:val="24"/>
        </w:rPr>
        <w:t>réserve</w:t>
      </w:r>
      <w:r w:rsidR="00336C20" w:rsidRPr="00B47EEB">
        <w:rPr>
          <w:rFonts w:ascii="Arial Narrow" w:hAnsi="Arial Narrow" w:cs="Arial"/>
          <w:sz w:val="24"/>
          <w:szCs w:val="24"/>
        </w:rPr>
        <w:t xml:space="preserve"> </w:t>
      </w:r>
      <w:r w:rsidRPr="00B47EEB">
        <w:rPr>
          <w:rFonts w:ascii="Arial Narrow" w:hAnsi="Arial Narrow" w:cs="Arial"/>
          <w:sz w:val="24"/>
          <w:szCs w:val="24"/>
        </w:rPr>
        <w:t>substantielle.</w:t>
      </w:r>
    </w:p>
    <w:p w14:paraId="4368F4F3" w14:textId="18488F59"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28.3. </w:t>
      </w:r>
      <w:r w:rsidRPr="00B47EEB">
        <w:rPr>
          <w:rFonts w:ascii="Arial Narrow" w:hAnsi="Arial Narrow" w:cs="Arial"/>
          <w:spacing w:val="5"/>
        </w:rPr>
        <w:t>Un</w:t>
      </w:r>
      <w:r w:rsidRPr="00B47EEB">
        <w:rPr>
          <w:rFonts w:ascii="Arial Narrow" w:hAnsi="Arial Narrow" w:cs="Arial"/>
        </w:rPr>
        <w:t xml:space="preserve">e </w:t>
      </w:r>
      <w:r w:rsidR="003F0A8C" w:rsidRPr="00B47EEB">
        <w:rPr>
          <w:rFonts w:ascii="Arial Narrow" w:hAnsi="Arial Narrow" w:cs="Arial"/>
          <w:spacing w:val="5"/>
        </w:rPr>
        <w:t>offr</w:t>
      </w:r>
      <w:r w:rsidR="003F0A8C" w:rsidRPr="00B47EEB">
        <w:rPr>
          <w:rFonts w:ascii="Arial Narrow" w:hAnsi="Arial Narrow" w:cs="Arial"/>
        </w:rPr>
        <w:t>e conforme pour l’essentiel au</w:t>
      </w:r>
      <w:r w:rsidRPr="00B47EEB">
        <w:rPr>
          <w:rFonts w:ascii="Arial Narrow" w:hAnsi="Arial Narrow" w:cs="Arial"/>
          <w:spacing w:val="5"/>
        </w:rPr>
        <w:t xml:space="preserve"> </w:t>
      </w:r>
      <w:r w:rsidRPr="00B47EEB">
        <w:rPr>
          <w:rFonts w:ascii="Arial Narrow" w:hAnsi="Arial Narrow" w:cs="Arial"/>
        </w:rPr>
        <w:t>Dossier d’Appel d’Offres est une offre qui respecte tous les termes, conditions, et spécifications du Dossier d’Appel d’Offres, sans divergence</w:t>
      </w:r>
      <w:r w:rsidR="00336C20" w:rsidRPr="00B47EEB">
        <w:rPr>
          <w:rFonts w:ascii="Arial Narrow" w:hAnsi="Arial Narrow" w:cs="Arial"/>
        </w:rPr>
        <w:t xml:space="preserve"> </w:t>
      </w:r>
      <w:r w:rsidRPr="00B47EEB">
        <w:rPr>
          <w:rFonts w:ascii="Arial Narrow" w:hAnsi="Arial Narrow" w:cs="Arial"/>
        </w:rPr>
        <w:t>ni</w:t>
      </w:r>
      <w:r w:rsidR="00336C20" w:rsidRPr="00B47EEB">
        <w:rPr>
          <w:rFonts w:ascii="Arial Narrow" w:hAnsi="Arial Narrow" w:cs="Arial"/>
        </w:rPr>
        <w:t xml:space="preserve"> </w:t>
      </w:r>
      <w:r w:rsidRPr="00B47EEB">
        <w:rPr>
          <w:rFonts w:ascii="Arial Narrow" w:hAnsi="Arial Narrow" w:cs="Arial"/>
        </w:rPr>
        <w:t>réserve</w:t>
      </w:r>
      <w:r w:rsidR="00336C20" w:rsidRPr="00B47EEB">
        <w:rPr>
          <w:rFonts w:ascii="Arial Narrow" w:hAnsi="Arial Narrow" w:cs="Arial"/>
        </w:rPr>
        <w:t xml:space="preserve"> </w:t>
      </w:r>
      <w:r w:rsidRPr="00B47EEB">
        <w:rPr>
          <w:rFonts w:ascii="Arial Narrow" w:hAnsi="Arial Narrow" w:cs="Arial"/>
        </w:rPr>
        <w:t>importante. Une</w:t>
      </w:r>
      <w:r w:rsidR="00336C20" w:rsidRPr="00B47EEB">
        <w:rPr>
          <w:rFonts w:ascii="Arial Narrow" w:hAnsi="Arial Narrow" w:cs="Arial"/>
        </w:rPr>
        <w:t xml:space="preserve"> </w:t>
      </w:r>
      <w:r w:rsidRPr="00B47EEB">
        <w:rPr>
          <w:rFonts w:ascii="Arial Narrow" w:hAnsi="Arial Narrow" w:cs="Arial"/>
        </w:rPr>
        <w:t>divergence</w:t>
      </w:r>
      <w:r w:rsidR="00336C20" w:rsidRPr="00B47EEB">
        <w:rPr>
          <w:rFonts w:ascii="Arial Narrow" w:hAnsi="Arial Narrow" w:cs="Arial"/>
        </w:rPr>
        <w:t xml:space="preserve"> </w:t>
      </w:r>
      <w:r w:rsidRPr="00B47EEB">
        <w:rPr>
          <w:rFonts w:ascii="Arial Narrow" w:hAnsi="Arial Narrow" w:cs="Arial"/>
        </w:rPr>
        <w:t>ou</w:t>
      </w:r>
      <w:r w:rsidR="00336C20" w:rsidRPr="00B47EEB">
        <w:rPr>
          <w:rFonts w:ascii="Arial Narrow" w:hAnsi="Arial Narrow" w:cs="Arial"/>
        </w:rPr>
        <w:t xml:space="preserve"> </w:t>
      </w:r>
      <w:r w:rsidRPr="00B47EEB">
        <w:rPr>
          <w:rFonts w:ascii="Arial Narrow" w:hAnsi="Arial Narrow" w:cs="Arial"/>
        </w:rPr>
        <w:t>réserve</w:t>
      </w:r>
      <w:r w:rsidR="00336C20" w:rsidRPr="00B47EEB">
        <w:rPr>
          <w:rFonts w:ascii="Arial Narrow" w:hAnsi="Arial Narrow" w:cs="Arial"/>
        </w:rPr>
        <w:t xml:space="preserve"> </w:t>
      </w:r>
      <w:r w:rsidRPr="00B47EEB">
        <w:rPr>
          <w:rFonts w:ascii="Arial Narrow" w:hAnsi="Arial Narrow" w:cs="Arial"/>
        </w:rPr>
        <w:t>importante</w:t>
      </w:r>
      <w:r w:rsidR="00336C20" w:rsidRPr="00B47EEB">
        <w:rPr>
          <w:rFonts w:ascii="Arial Narrow" w:hAnsi="Arial Narrow" w:cs="Arial"/>
        </w:rPr>
        <w:t xml:space="preserve"> </w:t>
      </w:r>
      <w:r w:rsidRPr="00B47EEB">
        <w:rPr>
          <w:rFonts w:ascii="Arial Narrow" w:hAnsi="Arial Narrow" w:cs="Arial"/>
        </w:rPr>
        <w:t>est</w:t>
      </w:r>
      <w:r w:rsidR="00336C20" w:rsidRPr="00B47EEB">
        <w:rPr>
          <w:rFonts w:ascii="Arial Narrow" w:hAnsi="Arial Narrow" w:cs="Arial"/>
        </w:rPr>
        <w:t xml:space="preserve"> </w:t>
      </w:r>
      <w:r w:rsidRPr="00B47EEB">
        <w:rPr>
          <w:rFonts w:ascii="Arial Narrow" w:hAnsi="Arial Narrow" w:cs="Arial"/>
        </w:rPr>
        <w:t>celle</w:t>
      </w:r>
      <w:r w:rsidR="00336C20" w:rsidRPr="00B47EEB">
        <w:rPr>
          <w:rFonts w:ascii="Arial Narrow" w:hAnsi="Arial Narrow" w:cs="Arial"/>
        </w:rPr>
        <w:t xml:space="preserve"> </w:t>
      </w:r>
      <w:r w:rsidR="004552A1" w:rsidRPr="00B47EEB">
        <w:rPr>
          <w:rFonts w:ascii="Arial Narrow" w:hAnsi="Arial Narrow" w:cs="Arial"/>
        </w:rPr>
        <w:t>qui</w:t>
      </w:r>
      <w:r w:rsidR="00914FCF" w:rsidRPr="00B47EEB">
        <w:rPr>
          <w:rFonts w:ascii="Arial Narrow" w:hAnsi="Arial Narrow" w:cs="Arial"/>
        </w:rPr>
        <w:t xml:space="preserve"> </w:t>
      </w:r>
      <w:r w:rsidRPr="00B47EEB">
        <w:rPr>
          <w:rFonts w:ascii="Arial Narrow" w:hAnsi="Arial Narrow" w:cs="Arial"/>
        </w:rPr>
        <w:t>:</w:t>
      </w:r>
    </w:p>
    <w:p w14:paraId="2C89EF50" w14:textId="7CA104BB" w:rsidR="00273DD0" w:rsidRPr="00B47EEB" w:rsidRDefault="00353DCC" w:rsidP="0059559B">
      <w:pPr>
        <w:widowControl w:val="0"/>
        <w:autoSpaceDE w:val="0"/>
        <w:spacing w:after="60"/>
        <w:ind w:left="993" w:hanging="142"/>
        <w:jc w:val="both"/>
        <w:rPr>
          <w:rFonts w:ascii="Arial Narrow" w:hAnsi="Arial Narrow" w:cs="Arial"/>
        </w:rPr>
      </w:pPr>
      <w:r w:rsidRPr="00B47EEB">
        <w:rPr>
          <w:rFonts w:ascii="Arial Narrow" w:hAnsi="Arial Narrow" w:cs="Arial"/>
        </w:rPr>
        <w:t>i. Affecte sensiblement l’étendue, la qualité ou la réalisation</w:t>
      </w:r>
      <w:r w:rsidR="00336C20" w:rsidRPr="00B47EEB">
        <w:rPr>
          <w:rFonts w:ascii="Arial Narrow" w:hAnsi="Arial Narrow" w:cs="Arial"/>
        </w:rPr>
        <w:t xml:space="preserve"> </w:t>
      </w:r>
      <w:r w:rsidRPr="00B47EEB">
        <w:rPr>
          <w:rFonts w:ascii="Arial Narrow" w:hAnsi="Arial Narrow" w:cs="Arial"/>
        </w:rPr>
        <w:t>des</w:t>
      </w:r>
      <w:r w:rsidR="00336C20" w:rsidRPr="00B47EEB">
        <w:rPr>
          <w:rFonts w:ascii="Arial Narrow" w:hAnsi="Arial Narrow" w:cs="Arial"/>
        </w:rPr>
        <w:t xml:space="preserve"> </w:t>
      </w:r>
      <w:r w:rsidRPr="00B47EEB">
        <w:rPr>
          <w:rFonts w:ascii="Arial Narrow" w:hAnsi="Arial Narrow" w:cs="Arial"/>
        </w:rPr>
        <w:t>Travaux</w:t>
      </w:r>
      <w:r w:rsidR="00914FCF" w:rsidRPr="00B47EEB">
        <w:rPr>
          <w:rFonts w:ascii="Arial Narrow" w:hAnsi="Arial Narrow" w:cs="Arial"/>
        </w:rPr>
        <w:t xml:space="preserve"> </w:t>
      </w:r>
      <w:r w:rsidRPr="00B47EEB">
        <w:rPr>
          <w:rFonts w:ascii="Arial Narrow" w:hAnsi="Arial Narrow" w:cs="Arial"/>
        </w:rPr>
        <w:t>;</w:t>
      </w:r>
    </w:p>
    <w:p w14:paraId="42AE8C28" w14:textId="03284DB7" w:rsidR="00273DD0" w:rsidRPr="00B47EEB" w:rsidRDefault="00353DCC" w:rsidP="0059559B">
      <w:pPr>
        <w:widowControl w:val="0"/>
        <w:autoSpaceDE w:val="0"/>
        <w:spacing w:after="60"/>
        <w:ind w:left="993" w:hanging="142"/>
        <w:jc w:val="both"/>
        <w:rPr>
          <w:rFonts w:ascii="Arial Narrow" w:hAnsi="Arial Narrow" w:cs="Arial"/>
        </w:rPr>
      </w:pPr>
      <w:r w:rsidRPr="00B47EEB">
        <w:rPr>
          <w:rFonts w:ascii="Arial Narrow" w:hAnsi="Arial Narrow" w:cs="Arial"/>
        </w:rPr>
        <w:t xml:space="preserve">ii. Limite sensiblement, </w:t>
      </w:r>
      <w:bookmarkStart w:id="144" w:name="_Hlk159250844"/>
      <w:r w:rsidRPr="00B47EEB">
        <w:rPr>
          <w:rFonts w:ascii="Arial Narrow" w:hAnsi="Arial Narrow" w:cs="Arial"/>
        </w:rPr>
        <w:t xml:space="preserve">en contradiction </w:t>
      </w:r>
      <w:bookmarkEnd w:id="144"/>
      <w:r w:rsidRPr="00B47EEB">
        <w:rPr>
          <w:rFonts w:ascii="Arial Narrow" w:hAnsi="Arial Narrow" w:cs="Arial"/>
        </w:rPr>
        <w:t xml:space="preserve">avec le Dossier d’Appel d’Offres, les droits </w:t>
      </w:r>
      <w:r w:rsidR="00AC7669" w:rsidRPr="00B47EEB">
        <w:rPr>
          <w:rFonts w:ascii="Arial Narrow" w:hAnsi="Arial Narrow" w:cs="Arial"/>
        </w:rPr>
        <w:t>du</w:t>
      </w:r>
      <w:r w:rsidR="00336C20" w:rsidRPr="00B47EEB">
        <w:rPr>
          <w:rFonts w:ascii="Arial Narrow" w:hAnsi="Arial Narrow" w:cs="Arial"/>
        </w:rPr>
        <w:t xml:space="preserve"> </w:t>
      </w:r>
      <w:r w:rsidR="00CC0E1C" w:rsidRPr="00B47EEB">
        <w:rPr>
          <w:rFonts w:ascii="Arial Narrow" w:hAnsi="Arial Narrow" w:cs="Arial"/>
        </w:rPr>
        <w:t xml:space="preserve">Maître d’Ouvrage Délégué </w:t>
      </w:r>
      <w:r w:rsidR="003A6D21" w:rsidRPr="00B47EEB">
        <w:rPr>
          <w:rFonts w:ascii="Arial Narrow" w:hAnsi="Arial Narrow" w:cs="Arial"/>
        </w:rPr>
        <w:t>ou</w:t>
      </w:r>
      <w:r w:rsidR="00336C20" w:rsidRPr="00B47EEB">
        <w:rPr>
          <w:rFonts w:ascii="Arial Narrow" w:hAnsi="Arial Narrow" w:cs="Arial"/>
        </w:rPr>
        <w:t xml:space="preserve"> </w:t>
      </w:r>
      <w:r w:rsidRPr="00B47EEB">
        <w:rPr>
          <w:rFonts w:ascii="Arial Narrow" w:hAnsi="Arial Narrow" w:cs="Arial"/>
        </w:rPr>
        <w:t>ses</w:t>
      </w:r>
      <w:r w:rsidR="00336C20" w:rsidRPr="00B47EEB">
        <w:rPr>
          <w:rFonts w:ascii="Arial Narrow" w:hAnsi="Arial Narrow" w:cs="Arial"/>
        </w:rPr>
        <w:t xml:space="preserve"> </w:t>
      </w:r>
      <w:r w:rsidRPr="00B47EEB">
        <w:rPr>
          <w:rFonts w:ascii="Arial Narrow" w:hAnsi="Arial Narrow" w:cs="Arial"/>
        </w:rPr>
        <w:t>obligations</w:t>
      </w:r>
      <w:r w:rsidR="00336C20" w:rsidRPr="00B47EEB">
        <w:rPr>
          <w:rFonts w:ascii="Arial Narrow" w:hAnsi="Arial Narrow" w:cs="Arial"/>
        </w:rPr>
        <w:t xml:space="preserve"> </w:t>
      </w:r>
      <w:r w:rsidRPr="00B47EEB">
        <w:rPr>
          <w:rFonts w:ascii="Arial Narrow" w:hAnsi="Arial Narrow" w:cs="Arial"/>
        </w:rPr>
        <w:t>au</w:t>
      </w:r>
      <w:r w:rsidR="00336C20" w:rsidRPr="00B47EEB">
        <w:rPr>
          <w:rFonts w:ascii="Arial Narrow" w:hAnsi="Arial Narrow" w:cs="Arial"/>
        </w:rPr>
        <w:t xml:space="preserve"> </w:t>
      </w:r>
      <w:r w:rsidRPr="00B47EEB">
        <w:rPr>
          <w:rFonts w:ascii="Arial Narrow" w:hAnsi="Arial Narrow" w:cs="Arial"/>
        </w:rPr>
        <w:t>titre</w:t>
      </w:r>
      <w:r w:rsidR="00336C20" w:rsidRPr="00B47EEB">
        <w:rPr>
          <w:rFonts w:ascii="Arial Narrow" w:hAnsi="Arial Narrow" w:cs="Arial"/>
        </w:rPr>
        <w:t xml:space="preserve"> </w:t>
      </w:r>
      <w:r w:rsidRPr="00B47EEB">
        <w:rPr>
          <w:rFonts w:ascii="Arial Narrow" w:hAnsi="Arial Narrow" w:cs="Arial"/>
        </w:rPr>
        <w:t>du</w:t>
      </w:r>
      <w:r w:rsidR="00336C20" w:rsidRPr="00B47EEB">
        <w:rPr>
          <w:rFonts w:ascii="Arial Narrow" w:hAnsi="Arial Narrow" w:cs="Arial"/>
        </w:rPr>
        <w:t xml:space="preserve"> </w:t>
      </w:r>
      <w:r w:rsidRPr="00B47EEB">
        <w:rPr>
          <w:rFonts w:ascii="Arial Narrow" w:hAnsi="Arial Narrow" w:cs="Arial"/>
        </w:rPr>
        <w:t>Marché</w:t>
      </w:r>
      <w:r w:rsidR="00914FCF" w:rsidRPr="00B47EEB">
        <w:rPr>
          <w:rFonts w:ascii="Arial Narrow" w:hAnsi="Arial Narrow" w:cs="Arial"/>
        </w:rPr>
        <w:t xml:space="preserve"> </w:t>
      </w:r>
      <w:r w:rsidRPr="00B47EEB">
        <w:rPr>
          <w:rFonts w:ascii="Arial Narrow" w:hAnsi="Arial Narrow" w:cs="Arial"/>
        </w:rPr>
        <w:t>;</w:t>
      </w:r>
    </w:p>
    <w:p w14:paraId="3D43A7EF" w14:textId="77777777" w:rsidR="00273DD0" w:rsidRPr="00B47EEB" w:rsidRDefault="00353DCC" w:rsidP="0059559B">
      <w:pPr>
        <w:widowControl w:val="0"/>
        <w:autoSpaceDE w:val="0"/>
        <w:spacing w:after="60"/>
        <w:ind w:left="993" w:hanging="142"/>
        <w:jc w:val="both"/>
        <w:rPr>
          <w:rFonts w:ascii="Arial Narrow" w:hAnsi="Arial Narrow" w:cs="Arial"/>
        </w:rPr>
      </w:pPr>
      <w:r w:rsidRPr="00B47EEB">
        <w:rPr>
          <w:rFonts w:ascii="Arial Narrow" w:hAnsi="Arial Narrow" w:cs="Arial"/>
        </w:rPr>
        <w:t>iii.</w:t>
      </w:r>
      <w:r w:rsidR="004552A1" w:rsidRPr="00B47EEB">
        <w:rPr>
          <w:rFonts w:ascii="Arial Narrow" w:hAnsi="Arial Narrow" w:cs="Arial"/>
        </w:rPr>
        <w:t xml:space="preserve"> Est telle que</w:t>
      </w:r>
      <w:r w:rsidR="00336C20" w:rsidRPr="00B47EEB">
        <w:rPr>
          <w:rFonts w:ascii="Arial Narrow" w:hAnsi="Arial Narrow" w:cs="Arial"/>
        </w:rPr>
        <w:t xml:space="preserve"> </w:t>
      </w:r>
      <w:r w:rsidR="00F32398" w:rsidRPr="00B47EEB">
        <w:rPr>
          <w:rFonts w:ascii="Arial Narrow" w:hAnsi="Arial Narrow" w:cs="Arial"/>
        </w:rPr>
        <w:t>son</w:t>
      </w:r>
      <w:r w:rsidR="00336C20" w:rsidRPr="00B47EEB">
        <w:rPr>
          <w:rFonts w:ascii="Arial Narrow" w:hAnsi="Arial Narrow" w:cs="Arial"/>
        </w:rPr>
        <w:t xml:space="preserve"> </w:t>
      </w:r>
      <w:r w:rsidR="00DF0BD0" w:rsidRPr="00B47EEB">
        <w:rPr>
          <w:rFonts w:ascii="Arial Narrow" w:hAnsi="Arial Narrow" w:cs="Arial"/>
        </w:rPr>
        <w:t xml:space="preserve">acceptation ou </w:t>
      </w:r>
      <w:r w:rsidR="00F32398" w:rsidRPr="00B47EEB">
        <w:rPr>
          <w:rFonts w:ascii="Arial Narrow" w:hAnsi="Arial Narrow" w:cs="Arial"/>
          <w:spacing w:val="9"/>
        </w:rPr>
        <w:t xml:space="preserve">sa </w:t>
      </w:r>
      <w:r w:rsidRPr="00B47EEB">
        <w:rPr>
          <w:rFonts w:ascii="Arial Narrow" w:hAnsi="Arial Narrow" w:cs="Arial"/>
        </w:rPr>
        <w:t>correction</w:t>
      </w:r>
      <w:r w:rsidR="00336C20" w:rsidRPr="00B47EEB">
        <w:rPr>
          <w:rFonts w:ascii="Arial Narrow" w:hAnsi="Arial Narrow" w:cs="Arial"/>
        </w:rPr>
        <w:t xml:space="preserve"> </w:t>
      </w:r>
      <w:r w:rsidRPr="00B47EEB">
        <w:rPr>
          <w:rFonts w:ascii="Arial Narrow" w:hAnsi="Arial Narrow" w:cs="Arial"/>
        </w:rPr>
        <w:t>affecterait</w:t>
      </w:r>
      <w:r w:rsidR="007B679E" w:rsidRPr="00B47EEB">
        <w:rPr>
          <w:rFonts w:ascii="Arial Narrow" w:hAnsi="Arial Narrow" w:cs="Arial"/>
        </w:rPr>
        <w:t xml:space="preserve"> </w:t>
      </w:r>
      <w:r w:rsidRPr="00B47EEB">
        <w:rPr>
          <w:rFonts w:ascii="Arial Narrow" w:hAnsi="Arial Narrow" w:cs="Arial"/>
        </w:rPr>
        <w:t xml:space="preserve">injustement </w:t>
      </w:r>
      <w:r w:rsidRPr="00B47EEB">
        <w:rPr>
          <w:rFonts w:ascii="Arial Narrow" w:hAnsi="Arial Narrow" w:cs="Arial"/>
          <w:spacing w:val="3"/>
        </w:rPr>
        <w:t>l</w:t>
      </w:r>
      <w:r w:rsidRPr="00B47EEB">
        <w:rPr>
          <w:rFonts w:ascii="Arial Narrow" w:hAnsi="Arial Narrow" w:cs="Arial"/>
        </w:rPr>
        <w:t xml:space="preserve">a </w:t>
      </w:r>
      <w:r w:rsidRPr="00B47EEB">
        <w:rPr>
          <w:rFonts w:ascii="Arial Narrow" w:hAnsi="Arial Narrow" w:cs="Arial"/>
          <w:spacing w:val="3"/>
        </w:rPr>
        <w:t>compétitivit</w:t>
      </w:r>
      <w:r w:rsidRPr="00B47EEB">
        <w:rPr>
          <w:rFonts w:ascii="Arial Narrow" w:hAnsi="Arial Narrow" w:cs="Arial"/>
        </w:rPr>
        <w:t xml:space="preserve">é </w:t>
      </w:r>
      <w:r w:rsidRPr="00B47EEB">
        <w:rPr>
          <w:rFonts w:ascii="Arial Narrow" w:hAnsi="Arial Narrow" w:cs="Arial"/>
          <w:spacing w:val="3"/>
        </w:rPr>
        <w:t>de</w:t>
      </w:r>
      <w:r w:rsidRPr="00B47EEB">
        <w:rPr>
          <w:rFonts w:ascii="Arial Narrow" w:hAnsi="Arial Narrow" w:cs="Arial"/>
        </w:rPr>
        <w:t xml:space="preserve">s </w:t>
      </w:r>
      <w:r w:rsidRPr="00B47EEB">
        <w:rPr>
          <w:rFonts w:ascii="Arial Narrow" w:hAnsi="Arial Narrow" w:cs="Arial"/>
          <w:spacing w:val="3"/>
        </w:rPr>
        <w:t>autre</w:t>
      </w:r>
      <w:r w:rsidRPr="00B47EEB">
        <w:rPr>
          <w:rFonts w:ascii="Arial Narrow" w:hAnsi="Arial Narrow" w:cs="Arial"/>
        </w:rPr>
        <w:t xml:space="preserve">s </w:t>
      </w:r>
      <w:r w:rsidRPr="00B47EEB">
        <w:rPr>
          <w:rFonts w:ascii="Arial Narrow" w:hAnsi="Arial Narrow" w:cs="Arial"/>
          <w:spacing w:val="3"/>
        </w:rPr>
        <w:t xml:space="preserve">soumissionnaires </w:t>
      </w:r>
      <w:r w:rsidRPr="00B47EEB">
        <w:rPr>
          <w:rFonts w:ascii="Arial Narrow" w:hAnsi="Arial Narrow" w:cs="Arial"/>
          <w:spacing w:val="2"/>
        </w:rPr>
        <w:t>qu</w:t>
      </w:r>
      <w:r w:rsidRPr="00B47EEB">
        <w:rPr>
          <w:rFonts w:ascii="Arial Narrow" w:hAnsi="Arial Narrow" w:cs="Arial"/>
        </w:rPr>
        <w:t xml:space="preserve">i </w:t>
      </w:r>
      <w:r w:rsidRPr="00B47EEB">
        <w:rPr>
          <w:rFonts w:ascii="Arial Narrow" w:hAnsi="Arial Narrow" w:cs="Arial"/>
          <w:spacing w:val="2"/>
        </w:rPr>
        <w:t>on</w:t>
      </w:r>
      <w:r w:rsidRPr="00B47EEB">
        <w:rPr>
          <w:rFonts w:ascii="Arial Narrow" w:hAnsi="Arial Narrow" w:cs="Arial"/>
        </w:rPr>
        <w:t xml:space="preserve">t </w:t>
      </w:r>
      <w:r w:rsidRPr="00B47EEB">
        <w:rPr>
          <w:rFonts w:ascii="Arial Narrow" w:hAnsi="Arial Narrow" w:cs="Arial"/>
          <w:spacing w:val="2"/>
        </w:rPr>
        <w:t>présent</w:t>
      </w:r>
      <w:r w:rsidRPr="00B47EEB">
        <w:rPr>
          <w:rFonts w:ascii="Arial Narrow" w:hAnsi="Arial Narrow" w:cs="Arial"/>
        </w:rPr>
        <w:t xml:space="preserve">é </w:t>
      </w:r>
      <w:r w:rsidRPr="00B47EEB">
        <w:rPr>
          <w:rFonts w:ascii="Arial Narrow" w:hAnsi="Arial Narrow" w:cs="Arial"/>
          <w:spacing w:val="2"/>
        </w:rPr>
        <w:t>de</w:t>
      </w:r>
      <w:r w:rsidRPr="00B47EEB">
        <w:rPr>
          <w:rFonts w:ascii="Arial Narrow" w:hAnsi="Arial Narrow" w:cs="Arial"/>
        </w:rPr>
        <w:t xml:space="preserve">s </w:t>
      </w:r>
      <w:r w:rsidRPr="00B47EEB">
        <w:rPr>
          <w:rFonts w:ascii="Arial Narrow" w:hAnsi="Arial Narrow" w:cs="Arial"/>
          <w:spacing w:val="2"/>
        </w:rPr>
        <w:t>offre</w:t>
      </w:r>
      <w:r w:rsidRPr="00B47EEB">
        <w:rPr>
          <w:rFonts w:ascii="Arial Narrow" w:hAnsi="Arial Narrow" w:cs="Arial"/>
        </w:rPr>
        <w:t xml:space="preserve">s </w:t>
      </w:r>
      <w:r w:rsidRPr="00B47EEB">
        <w:rPr>
          <w:rFonts w:ascii="Arial Narrow" w:hAnsi="Arial Narrow" w:cs="Arial"/>
          <w:spacing w:val="2"/>
        </w:rPr>
        <w:t>conforme</w:t>
      </w:r>
      <w:r w:rsidRPr="00B47EEB">
        <w:rPr>
          <w:rFonts w:ascii="Arial Narrow" w:hAnsi="Arial Narrow" w:cs="Arial"/>
        </w:rPr>
        <w:t xml:space="preserve">s </w:t>
      </w:r>
      <w:r w:rsidRPr="00B47EEB">
        <w:rPr>
          <w:rFonts w:ascii="Arial Narrow" w:hAnsi="Arial Narrow" w:cs="Arial"/>
          <w:spacing w:val="2"/>
        </w:rPr>
        <w:t xml:space="preserve">pour </w:t>
      </w:r>
      <w:r w:rsidRPr="00B47EEB">
        <w:rPr>
          <w:rFonts w:ascii="Arial Narrow" w:hAnsi="Arial Narrow" w:cs="Arial"/>
        </w:rPr>
        <w:t>l’essentiel</w:t>
      </w:r>
      <w:r w:rsidR="007B679E" w:rsidRPr="00B47EEB">
        <w:rPr>
          <w:rFonts w:ascii="Arial Narrow" w:hAnsi="Arial Narrow" w:cs="Arial"/>
        </w:rPr>
        <w:t xml:space="preserve"> </w:t>
      </w:r>
      <w:r w:rsidRPr="00B47EEB">
        <w:rPr>
          <w:rFonts w:ascii="Arial Narrow" w:hAnsi="Arial Narrow" w:cs="Arial"/>
        </w:rPr>
        <w:t>au</w:t>
      </w:r>
      <w:r w:rsidR="007B679E" w:rsidRPr="00B47EEB">
        <w:rPr>
          <w:rFonts w:ascii="Arial Narrow" w:hAnsi="Arial Narrow" w:cs="Arial"/>
        </w:rPr>
        <w:t xml:space="preserve"> </w:t>
      </w:r>
      <w:r w:rsidRPr="00B47EEB">
        <w:rPr>
          <w:rFonts w:ascii="Arial Narrow" w:hAnsi="Arial Narrow" w:cs="Arial"/>
        </w:rPr>
        <w:t>Dossier</w:t>
      </w:r>
      <w:r w:rsidR="007B679E" w:rsidRPr="00B47EEB">
        <w:rPr>
          <w:rFonts w:ascii="Arial Narrow" w:hAnsi="Arial Narrow" w:cs="Arial"/>
        </w:rPr>
        <w:t xml:space="preserve"> </w:t>
      </w:r>
      <w:r w:rsidRPr="00B47EEB">
        <w:rPr>
          <w:rFonts w:ascii="Arial Narrow" w:hAnsi="Arial Narrow" w:cs="Arial"/>
        </w:rPr>
        <w:t>d’Appel</w:t>
      </w:r>
      <w:r w:rsidR="007B679E" w:rsidRPr="00B47EEB">
        <w:rPr>
          <w:rFonts w:ascii="Arial Narrow" w:hAnsi="Arial Narrow" w:cs="Arial"/>
        </w:rPr>
        <w:t xml:space="preserve"> </w:t>
      </w:r>
      <w:r w:rsidRPr="00B47EEB">
        <w:rPr>
          <w:rFonts w:ascii="Arial Narrow" w:hAnsi="Arial Narrow" w:cs="Arial"/>
        </w:rPr>
        <w:t>d’Offres.</w:t>
      </w:r>
    </w:p>
    <w:p w14:paraId="678E47A6" w14:textId="77777777" w:rsidR="00403FEC"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28.4. </w:t>
      </w:r>
      <w:r w:rsidRPr="00B47EEB">
        <w:rPr>
          <w:rFonts w:ascii="Arial Narrow" w:hAnsi="Arial Narrow" w:cs="Arial"/>
          <w:spacing w:val="5"/>
        </w:rPr>
        <w:t>S</w:t>
      </w:r>
      <w:r w:rsidRPr="00B47EEB">
        <w:rPr>
          <w:rFonts w:ascii="Arial Narrow" w:hAnsi="Arial Narrow" w:cs="Arial"/>
        </w:rPr>
        <w:t xml:space="preserve">i </w:t>
      </w:r>
      <w:r w:rsidRPr="00B47EEB">
        <w:rPr>
          <w:rFonts w:ascii="Arial Narrow" w:hAnsi="Arial Narrow" w:cs="Arial"/>
          <w:spacing w:val="5"/>
        </w:rPr>
        <w:t>un</w:t>
      </w:r>
      <w:r w:rsidRPr="00B47EEB">
        <w:rPr>
          <w:rFonts w:ascii="Arial Narrow" w:hAnsi="Arial Narrow" w:cs="Arial"/>
        </w:rPr>
        <w:t xml:space="preserve">e </w:t>
      </w:r>
      <w:r w:rsidRPr="00B47EEB">
        <w:rPr>
          <w:rFonts w:ascii="Arial Narrow" w:hAnsi="Arial Narrow" w:cs="Arial"/>
          <w:spacing w:val="5"/>
        </w:rPr>
        <w:t>offr</w:t>
      </w:r>
      <w:r w:rsidRPr="00B47EEB">
        <w:rPr>
          <w:rFonts w:ascii="Arial Narrow" w:hAnsi="Arial Narrow" w:cs="Arial"/>
        </w:rPr>
        <w:t xml:space="preserve">e </w:t>
      </w:r>
      <w:r w:rsidRPr="00B47EEB">
        <w:rPr>
          <w:rFonts w:ascii="Arial Narrow" w:hAnsi="Arial Narrow" w:cs="Arial"/>
          <w:spacing w:val="5"/>
        </w:rPr>
        <w:t>n’es</w:t>
      </w:r>
      <w:r w:rsidRPr="00B47EEB">
        <w:rPr>
          <w:rFonts w:ascii="Arial Narrow" w:hAnsi="Arial Narrow" w:cs="Arial"/>
        </w:rPr>
        <w:t xml:space="preserve">t </w:t>
      </w:r>
      <w:r w:rsidRPr="00B47EEB">
        <w:rPr>
          <w:rFonts w:ascii="Arial Narrow" w:hAnsi="Arial Narrow" w:cs="Arial"/>
          <w:spacing w:val="5"/>
        </w:rPr>
        <w:t>pa</w:t>
      </w:r>
      <w:r w:rsidRPr="00B47EEB">
        <w:rPr>
          <w:rFonts w:ascii="Arial Narrow" w:hAnsi="Arial Narrow" w:cs="Arial"/>
        </w:rPr>
        <w:t xml:space="preserve">s </w:t>
      </w:r>
      <w:r w:rsidRPr="00B47EEB">
        <w:rPr>
          <w:rFonts w:ascii="Arial Narrow" w:hAnsi="Arial Narrow" w:cs="Arial"/>
          <w:spacing w:val="5"/>
        </w:rPr>
        <w:t>conform</w:t>
      </w:r>
      <w:r w:rsidRPr="00B47EEB">
        <w:rPr>
          <w:rFonts w:ascii="Arial Narrow" w:hAnsi="Arial Narrow" w:cs="Arial"/>
        </w:rPr>
        <w:t xml:space="preserve">e </w:t>
      </w:r>
      <w:r w:rsidRPr="00B47EEB">
        <w:rPr>
          <w:rFonts w:ascii="Arial Narrow" w:hAnsi="Arial Narrow" w:cs="Arial"/>
          <w:spacing w:val="5"/>
        </w:rPr>
        <w:t>pour l’essentiel</w:t>
      </w:r>
      <w:r w:rsidR="007B679E" w:rsidRPr="00B47EEB">
        <w:rPr>
          <w:rFonts w:ascii="Arial Narrow" w:hAnsi="Arial Narrow" w:cs="Arial"/>
          <w:spacing w:val="5"/>
        </w:rPr>
        <w:t xml:space="preserve"> </w:t>
      </w:r>
      <w:r w:rsidR="00CF1C54" w:rsidRPr="00B47EEB">
        <w:rPr>
          <w:rFonts w:ascii="Arial Narrow" w:hAnsi="Arial Narrow" w:cs="Arial"/>
        </w:rPr>
        <w:t>au</w:t>
      </w:r>
      <w:r w:rsidR="007B679E" w:rsidRPr="00B47EEB">
        <w:rPr>
          <w:rFonts w:ascii="Arial Narrow" w:hAnsi="Arial Narrow" w:cs="Arial"/>
        </w:rPr>
        <w:t xml:space="preserve"> </w:t>
      </w:r>
      <w:r w:rsidR="00CF1C54" w:rsidRPr="00B47EEB">
        <w:rPr>
          <w:rFonts w:ascii="Arial Narrow" w:hAnsi="Arial Narrow" w:cs="Arial"/>
        </w:rPr>
        <w:t>Dossier</w:t>
      </w:r>
      <w:r w:rsidR="007B679E" w:rsidRPr="00B47EEB">
        <w:rPr>
          <w:rFonts w:ascii="Arial Narrow" w:hAnsi="Arial Narrow" w:cs="Arial"/>
        </w:rPr>
        <w:t xml:space="preserve"> </w:t>
      </w:r>
      <w:r w:rsidR="00CF1C54" w:rsidRPr="00B47EEB">
        <w:rPr>
          <w:rFonts w:ascii="Arial Narrow" w:hAnsi="Arial Narrow" w:cs="Arial"/>
        </w:rPr>
        <w:t>d’Appel</w:t>
      </w:r>
      <w:r w:rsidR="007B679E" w:rsidRPr="00B47EEB">
        <w:rPr>
          <w:rFonts w:ascii="Arial Narrow" w:hAnsi="Arial Narrow" w:cs="Arial"/>
        </w:rPr>
        <w:t xml:space="preserve"> </w:t>
      </w:r>
      <w:r w:rsidR="00CF1C54" w:rsidRPr="00B47EEB">
        <w:rPr>
          <w:rFonts w:ascii="Arial Narrow" w:hAnsi="Arial Narrow" w:cs="Arial"/>
        </w:rPr>
        <w:t>d’Offres</w:t>
      </w:r>
      <w:r w:rsidRPr="00B47EEB">
        <w:rPr>
          <w:rFonts w:ascii="Arial Narrow" w:hAnsi="Arial Narrow" w:cs="Arial"/>
        </w:rPr>
        <w:t>,</w:t>
      </w:r>
      <w:r w:rsidR="007B679E" w:rsidRPr="00B47EEB">
        <w:rPr>
          <w:rFonts w:ascii="Arial Narrow" w:hAnsi="Arial Narrow" w:cs="Arial"/>
        </w:rPr>
        <w:t xml:space="preserve"> </w:t>
      </w:r>
      <w:r w:rsidRPr="00B47EEB">
        <w:rPr>
          <w:rFonts w:ascii="Arial Narrow" w:hAnsi="Arial Narrow" w:cs="Arial"/>
          <w:spacing w:val="5"/>
        </w:rPr>
        <w:t>ell</w:t>
      </w:r>
      <w:r w:rsidRPr="00B47EEB">
        <w:rPr>
          <w:rFonts w:ascii="Arial Narrow" w:hAnsi="Arial Narrow" w:cs="Arial"/>
        </w:rPr>
        <w:t>e</w:t>
      </w:r>
      <w:r w:rsidR="007B679E" w:rsidRPr="00B47EEB">
        <w:rPr>
          <w:rFonts w:ascii="Arial Narrow" w:hAnsi="Arial Narrow" w:cs="Arial"/>
        </w:rPr>
        <w:t xml:space="preserve"> </w:t>
      </w:r>
      <w:r w:rsidRPr="00B47EEB">
        <w:rPr>
          <w:rFonts w:ascii="Arial Narrow" w:hAnsi="Arial Narrow" w:cs="Arial"/>
          <w:spacing w:val="5"/>
        </w:rPr>
        <w:t>ser</w:t>
      </w:r>
      <w:r w:rsidRPr="00B47EEB">
        <w:rPr>
          <w:rFonts w:ascii="Arial Narrow" w:hAnsi="Arial Narrow" w:cs="Arial"/>
        </w:rPr>
        <w:t>a</w:t>
      </w:r>
      <w:r w:rsidR="007B679E" w:rsidRPr="00B47EEB">
        <w:rPr>
          <w:rFonts w:ascii="Arial Narrow" w:hAnsi="Arial Narrow" w:cs="Arial"/>
        </w:rPr>
        <w:t xml:space="preserve"> </w:t>
      </w:r>
      <w:r w:rsidRPr="00B47EEB">
        <w:rPr>
          <w:rFonts w:ascii="Arial Narrow" w:hAnsi="Arial Narrow" w:cs="Arial"/>
          <w:spacing w:val="5"/>
        </w:rPr>
        <w:t>écarté</w:t>
      </w:r>
      <w:r w:rsidRPr="00B47EEB">
        <w:rPr>
          <w:rFonts w:ascii="Arial Narrow" w:hAnsi="Arial Narrow" w:cs="Arial"/>
        </w:rPr>
        <w:t>e</w:t>
      </w:r>
      <w:r w:rsidR="007B679E" w:rsidRPr="00B47EEB">
        <w:rPr>
          <w:rFonts w:ascii="Arial Narrow" w:hAnsi="Arial Narrow" w:cs="Arial"/>
        </w:rPr>
        <w:t xml:space="preserve"> </w:t>
      </w:r>
      <w:r w:rsidRPr="00B47EEB">
        <w:rPr>
          <w:rFonts w:ascii="Arial Narrow" w:hAnsi="Arial Narrow" w:cs="Arial"/>
          <w:spacing w:val="5"/>
        </w:rPr>
        <w:t>pa</w:t>
      </w:r>
      <w:r w:rsidRPr="00B47EEB">
        <w:rPr>
          <w:rFonts w:ascii="Arial Narrow" w:hAnsi="Arial Narrow" w:cs="Arial"/>
        </w:rPr>
        <w:t>r</w:t>
      </w:r>
      <w:r w:rsidR="007B679E" w:rsidRPr="00B47EEB">
        <w:rPr>
          <w:rFonts w:ascii="Arial Narrow" w:hAnsi="Arial Narrow" w:cs="Arial"/>
        </w:rPr>
        <w:t xml:space="preserve"> </w:t>
      </w:r>
      <w:r w:rsidRPr="00B47EEB">
        <w:rPr>
          <w:rFonts w:ascii="Arial Narrow" w:hAnsi="Arial Narrow" w:cs="Arial"/>
          <w:spacing w:val="5"/>
        </w:rPr>
        <w:t>la</w:t>
      </w:r>
      <w:r w:rsidR="007B679E" w:rsidRPr="00B47EEB">
        <w:rPr>
          <w:rFonts w:ascii="Arial Narrow" w:hAnsi="Arial Narrow" w:cs="Arial"/>
          <w:spacing w:val="5"/>
        </w:rPr>
        <w:t xml:space="preserve"> </w:t>
      </w:r>
      <w:r w:rsidRPr="00B47EEB">
        <w:rPr>
          <w:rFonts w:ascii="Arial Narrow" w:hAnsi="Arial Narrow" w:cs="Arial"/>
        </w:rPr>
        <w:t>Commission</w:t>
      </w:r>
      <w:r w:rsidR="007B679E" w:rsidRPr="00B47EEB">
        <w:rPr>
          <w:rFonts w:ascii="Arial Narrow" w:hAnsi="Arial Narrow" w:cs="Arial"/>
        </w:rPr>
        <w:t xml:space="preserve"> </w:t>
      </w:r>
      <w:r w:rsidRPr="00B47EEB">
        <w:rPr>
          <w:rFonts w:ascii="Arial Narrow" w:hAnsi="Arial Narrow" w:cs="Arial"/>
        </w:rPr>
        <w:t>des</w:t>
      </w:r>
      <w:r w:rsidR="007B679E" w:rsidRPr="00B47EEB">
        <w:rPr>
          <w:rFonts w:ascii="Arial Narrow" w:hAnsi="Arial Narrow" w:cs="Arial"/>
        </w:rPr>
        <w:t xml:space="preserve"> </w:t>
      </w:r>
      <w:r w:rsidRPr="00B47EEB">
        <w:rPr>
          <w:rFonts w:ascii="Arial Narrow" w:hAnsi="Arial Narrow" w:cs="Arial"/>
        </w:rPr>
        <w:t>Marchés</w:t>
      </w:r>
      <w:r w:rsidR="007B679E" w:rsidRPr="00B47EEB">
        <w:rPr>
          <w:rFonts w:ascii="Arial Narrow" w:hAnsi="Arial Narrow" w:cs="Arial"/>
        </w:rPr>
        <w:t xml:space="preserve"> </w:t>
      </w:r>
      <w:r w:rsidRPr="00B47EEB">
        <w:rPr>
          <w:rFonts w:ascii="Arial Narrow" w:hAnsi="Arial Narrow" w:cs="Arial"/>
        </w:rPr>
        <w:t>Compétente</w:t>
      </w:r>
      <w:r w:rsidR="007B679E" w:rsidRPr="00B47EEB">
        <w:rPr>
          <w:rFonts w:ascii="Arial Narrow" w:hAnsi="Arial Narrow" w:cs="Arial"/>
        </w:rPr>
        <w:t xml:space="preserve"> </w:t>
      </w:r>
      <w:r w:rsidRPr="00B47EEB">
        <w:rPr>
          <w:rFonts w:ascii="Arial Narrow" w:hAnsi="Arial Narrow" w:cs="Arial"/>
        </w:rPr>
        <w:t>et</w:t>
      </w:r>
      <w:r w:rsidR="007B679E" w:rsidRPr="00B47EEB">
        <w:rPr>
          <w:rFonts w:ascii="Arial Narrow" w:hAnsi="Arial Narrow" w:cs="Arial"/>
        </w:rPr>
        <w:t xml:space="preserve"> </w:t>
      </w:r>
      <w:r w:rsidRPr="00B47EEB">
        <w:rPr>
          <w:rFonts w:ascii="Arial Narrow" w:hAnsi="Arial Narrow" w:cs="Arial"/>
        </w:rPr>
        <w:t>ne pourra</w:t>
      </w:r>
      <w:r w:rsidR="007B679E" w:rsidRPr="00B47EEB">
        <w:rPr>
          <w:rFonts w:ascii="Arial Narrow" w:hAnsi="Arial Narrow" w:cs="Arial"/>
        </w:rPr>
        <w:t xml:space="preserve"> </w:t>
      </w:r>
      <w:r w:rsidRPr="00B47EEB">
        <w:rPr>
          <w:rFonts w:ascii="Arial Narrow" w:hAnsi="Arial Narrow" w:cs="Arial"/>
        </w:rPr>
        <w:t>être</w:t>
      </w:r>
      <w:r w:rsidR="007B679E" w:rsidRPr="00B47EEB">
        <w:rPr>
          <w:rFonts w:ascii="Arial Narrow" w:hAnsi="Arial Narrow" w:cs="Arial"/>
        </w:rPr>
        <w:t xml:space="preserve"> </w:t>
      </w:r>
      <w:r w:rsidRPr="00B47EEB">
        <w:rPr>
          <w:rFonts w:ascii="Arial Narrow" w:hAnsi="Arial Narrow" w:cs="Arial"/>
        </w:rPr>
        <w:t>par</w:t>
      </w:r>
      <w:r w:rsidR="007B679E" w:rsidRPr="00B47EEB">
        <w:rPr>
          <w:rFonts w:ascii="Arial Narrow" w:hAnsi="Arial Narrow" w:cs="Arial"/>
        </w:rPr>
        <w:t xml:space="preserve"> </w:t>
      </w:r>
      <w:r w:rsidRPr="00B47EEB">
        <w:rPr>
          <w:rFonts w:ascii="Arial Narrow" w:hAnsi="Arial Narrow" w:cs="Arial"/>
        </w:rPr>
        <w:t>la</w:t>
      </w:r>
      <w:r w:rsidR="007B679E" w:rsidRPr="00B47EEB">
        <w:rPr>
          <w:rFonts w:ascii="Arial Narrow" w:hAnsi="Arial Narrow" w:cs="Arial"/>
        </w:rPr>
        <w:t xml:space="preserve"> </w:t>
      </w:r>
      <w:r w:rsidRPr="00B47EEB">
        <w:rPr>
          <w:rFonts w:ascii="Arial Narrow" w:hAnsi="Arial Narrow" w:cs="Arial"/>
        </w:rPr>
        <w:t>suite</w:t>
      </w:r>
      <w:r w:rsidR="007B679E" w:rsidRPr="00B47EEB">
        <w:rPr>
          <w:rFonts w:ascii="Arial Narrow" w:hAnsi="Arial Narrow" w:cs="Arial"/>
        </w:rPr>
        <w:t xml:space="preserve"> </w:t>
      </w:r>
      <w:r w:rsidRPr="00B47EEB">
        <w:rPr>
          <w:rFonts w:ascii="Arial Narrow" w:hAnsi="Arial Narrow" w:cs="Arial"/>
        </w:rPr>
        <w:t>rendue</w:t>
      </w:r>
      <w:r w:rsidR="007B679E" w:rsidRPr="00B47EEB">
        <w:rPr>
          <w:rFonts w:ascii="Arial Narrow" w:hAnsi="Arial Narrow" w:cs="Arial"/>
        </w:rPr>
        <w:t xml:space="preserve"> </w:t>
      </w:r>
      <w:r w:rsidRPr="00B47EEB">
        <w:rPr>
          <w:rFonts w:ascii="Arial Narrow" w:hAnsi="Arial Narrow" w:cs="Arial"/>
        </w:rPr>
        <w:t>conforme.</w:t>
      </w:r>
    </w:p>
    <w:p w14:paraId="585FA49D" w14:textId="785701D8"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28.5.</w:t>
      </w:r>
      <w:r w:rsidR="007B679E" w:rsidRPr="00B47EEB">
        <w:rPr>
          <w:rFonts w:ascii="Arial Narrow" w:hAnsi="Arial Narrow" w:cs="Arial"/>
        </w:rPr>
        <w:t xml:space="preserve"> </w:t>
      </w:r>
      <w:r w:rsidR="003F0A8C" w:rsidRPr="00B47EEB">
        <w:rPr>
          <w:rFonts w:ascii="Arial Narrow" w:hAnsi="Arial Narrow" w:cs="Arial"/>
          <w:spacing w:val="3"/>
        </w:rPr>
        <w:t>Le</w:t>
      </w:r>
      <w:r w:rsidR="007B679E" w:rsidRPr="00B47EEB">
        <w:rPr>
          <w:rFonts w:ascii="Arial Narrow" w:hAnsi="Arial Narrow" w:cs="Arial"/>
          <w:spacing w:val="3"/>
        </w:rPr>
        <w:t xml:space="preserve"> </w:t>
      </w:r>
      <w:r w:rsidR="00CC0E1C" w:rsidRPr="00B47EEB">
        <w:rPr>
          <w:rFonts w:ascii="Arial Narrow" w:hAnsi="Arial Narrow" w:cs="Arial"/>
          <w:spacing w:val="3"/>
        </w:rPr>
        <w:t xml:space="preserve">Maître d’Ouvrage Délégué </w:t>
      </w:r>
      <w:r w:rsidR="003A6D21" w:rsidRPr="00B47EEB">
        <w:rPr>
          <w:rFonts w:ascii="Arial Narrow" w:hAnsi="Arial Narrow" w:cs="Arial"/>
          <w:spacing w:val="3"/>
        </w:rPr>
        <w:t>se</w:t>
      </w:r>
      <w:r w:rsidRPr="00B47EEB">
        <w:rPr>
          <w:rFonts w:ascii="Arial Narrow" w:hAnsi="Arial Narrow" w:cs="Arial"/>
        </w:rPr>
        <w:t xml:space="preserve"> </w:t>
      </w:r>
      <w:r w:rsidRPr="00B47EEB">
        <w:rPr>
          <w:rFonts w:ascii="Arial Narrow" w:hAnsi="Arial Narrow" w:cs="Arial"/>
          <w:spacing w:val="3"/>
        </w:rPr>
        <w:t>réserv</w:t>
      </w:r>
      <w:r w:rsidRPr="00B47EEB">
        <w:rPr>
          <w:rFonts w:ascii="Arial Narrow" w:hAnsi="Arial Narrow" w:cs="Arial"/>
        </w:rPr>
        <w:t xml:space="preserve">e </w:t>
      </w:r>
      <w:r w:rsidRPr="00B47EEB">
        <w:rPr>
          <w:rFonts w:ascii="Arial Narrow" w:hAnsi="Arial Narrow" w:cs="Arial"/>
          <w:spacing w:val="3"/>
        </w:rPr>
        <w:t>l</w:t>
      </w:r>
      <w:r w:rsidRPr="00B47EEB">
        <w:rPr>
          <w:rFonts w:ascii="Arial Narrow" w:hAnsi="Arial Narrow" w:cs="Arial"/>
        </w:rPr>
        <w:t xml:space="preserve">e </w:t>
      </w:r>
      <w:r w:rsidRPr="00B47EEB">
        <w:rPr>
          <w:rFonts w:ascii="Arial Narrow" w:hAnsi="Arial Narrow" w:cs="Arial"/>
          <w:spacing w:val="3"/>
        </w:rPr>
        <w:t xml:space="preserve">droit </w:t>
      </w:r>
      <w:r w:rsidRPr="00B47EEB">
        <w:rPr>
          <w:rFonts w:ascii="Arial Narrow" w:hAnsi="Arial Narrow" w:cs="Arial"/>
        </w:rPr>
        <w:t xml:space="preserve">d’accepter ou de rejeter toute modification, </w:t>
      </w:r>
      <w:r w:rsidRPr="00B47EEB">
        <w:rPr>
          <w:rFonts w:ascii="Arial Narrow" w:hAnsi="Arial Narrow" w:cs="Arial"/>
          <w:spacing w:val="1"/>
        </w:rPr>
        <w:t>divergenc</w:t>
      </w:r>
      <w:r w:rsidRPr="00B47EEB">
        <w:rPr>
          <w:rFonts w:ascii="Arial Narrow" w:hAnsi="Arial Narrow" w:cs="Arial"/>
        </w:rPr>
        <w:t xml:space="preserve">e </w:t>
      </w:r>
      <w:r w:rsidRPr="00B47EEB">
        <w:rPr>
          <w:rFonts w:ascii="Arial Narrow" w:hAnsi="Arial Narrow" w:cs="Arial"/>
          <w:spacing w:val="1"/>
        </w:rPr>
        <w:t>o</w:t>
      </w:r>
      <w:r w:rsidRPr="00B47EEB">
        <w:rPr>
          <w:rFonts w:ascii="Arial Narrow" w:hAnsi="Arial Narrow" w:cs="Arial"/>
        </w:rPr>
        <w:t xml:space="preserve">u </w:t>
      </w:r>
      <w:r w:rsidRPr="00B47EEB">
        <w:rPr>
          <w:rFonts w:ascii="Arial Narrow" w:hAnsi="Arial Narrow" w:cs="Arial"/>
          <w:spacing w:val="1"/>
        </w:rPr>
        <w:t>réserve</w:t>
      </w:r>
      <w:r w:rsidRPr="00B47EEB">
        <w:rPr>
          <w:rFonts w:ascii="Arial Narrow" w:hAnsi="Arial Narrow" w:cs="Arial"/>
        </w:rPr>
        <w:t xml:space="preserve">. </w:t>
      </w:r>
      <w:r w:rsidRPr="00B47EEB">
        <w:rPr>
          <w:rFonts w:ascii="Arial Narrow" w:hAnsi="Arial Narrow" w:cs="Arial"/>
          <w:spacing w:val="1"/>
        </w:rPr>
        <w:t>Le</w:t>
      </w:r>
      <w:r w:rsidRPr="00B47EEB">
        <w:rPr>
          <w:rFonts w:ascii="Arial Narrow" w:hAnsi="Arial Narrow" w:cs="Arial"/>
        </w:rPr>
        <w:t xml:space="preserve">s </w:t>
      </w:r>
      <w:r w:rsidRPr="00B47EEB">
        <w:rPr>
          <w:rFonts w:ascii="Arial Narrow" w:hAnsi="Arial Narrow" w:cs="Arial"/>
          <w:spacing w:val="1"/>
        </w:rPr>
        <w:t xml:space="preserve">modifications, </w:t>
      </w:r>
      <w:r w:rsidRPr="00B47EEB">
        <w:rPr>
          <w:rFonts w:ascii="Arial Narrow" w:hAnsi="Arial Narrow" w:cs="Arial"/>
        </w:rPr>
        <w:t>divergences,</w:t>
      </w:r>
      <w:r w:rsidR="007B679E" w:rsidRPr="00B47EEB">
        <w:rPr>
          <w:rFonts w:ascii="Arial Narrow" w:hAnsi="Arial Narrow" w:cs="Arial"/>
        </w:rPr>
        <w:t xml:space="preserve"> </w:t>
      </w:r>
      <w:r w:rsidRPr="00B47EEB">
        <w:rPr>
          <w:rFonts w:ascii="Arial Narrow" w:hAnsi="Arial Narrow" w:cs="Arial"/>
        </w:rPr>
        <w:t>variantes</w:t>
      </w:r>
      <w:r w:rsidR="007B679E" w:rsidRPr="00B47EEB">
        <w:rPr>
          <w:rFonts w:ascii="Arial Narrow" w:hAnsi="Arial Narrow" w:cs="Arial"/>
        </w:rPr>
        <w:t xml:space="preserve"> </w:t>
      </w:r>
      <w:r w:rsidRPr="00B47EEB">
        <w:rPr>
          <w:rFonts w:ascii="Arial Narrow" w:hAnsi="Arial Narrow" w:cs="Arial"/>
        </w:rPr>
        <w:t>et</w:t>
      </w:r>
      <w:r w:rsidR="007B679E" w:rsidRPr="00B47EEB">
        <w:rPr>
          <w:rFonts w:ascii="Arial Narrow" w:hAnsi="Arial Narrow" w:cs="Arial"/>
        </w:rPr>
        <w:t xml:space="preserve"> </w:t>
      </w:r>
      <w:r w:rsidRPr="00B47EEB">
        <w:rPr>
          <w:rFonts w:ascii="Arial Narrow" w:hAnsi="Arial Narrow" w:cs="Arial"/>
        </w:rPr>
        <w:t>autres</w:t>
      </w:r>
      <w:r w:rsidR="007B679E" w:rsidRPr="00B47EEB">
        <w:rPr>
          <w:rFonts w:ascii="Arial Narrow" w:hAnsi="Arial Narrow" w:cs="Arial"/>
        </w:rPr>
        <w:t xml:space="preserve"> </w:t>
      </w:r>
      <w:r w:rsidRPr="00B47EEB">
        <w:rPr>
          <w:rFonts w:ascii="Arial Narrow" w:hAnsi="Arial Narrow" w:cs="Arial"/>
        </w:rPr>
        <w:t>facteurs</w:t>
      </w:r>
      <w:r w:rsidR="007B679E" w:rsidRPr="00B47EEB">
        <w:rPr>
          <w:rFonts w:ascii="Arial Narrow" w:hAnsi="Arial Narrow" w:cs="Arial"/>
        </w:rPr>
        <w:t xml:space="preserve"> </w:t>
      </w:r>
      <w:r w:rsidRPr="00B47EEB">
        <w:rPr>
          <w:rFonts w:ascii="Arial Narrow" w:hAnsi="Arial Narrow" w:cs="Arial"/>
        </w:rPr>
        <w:t>qui dépassent</w:t>
      </w:r>
      <w:r w:rsidR="007B679E" w:rsidRPr="00B47EEB">
        <w:rPr>
          <w:rFonts w:ascii="Arial Narrow" w:hAnsi="Arial Narrow" w:cs="Arial"/>
        </w:rPr>
        <w:t xml:space="preserve"> </w:t>
      </w:r>
      <w:r w:rsidRPr="00B47EEB">
        <w:rPr>
          <w:rFonts w:ascii="Arial Narrow" w:hAnsi="Arial Narrow" w:cs="Arial"/>
        </w:rPr>
        <w:t>les</w:t>
      </w:r>
      <w:r w:rsidR="007B679E" w:rsidRPr="00B47EEB">
        <w:rPr>
          <w:rFonts w:ascii="Arial Narrow" w:hAnsi="Arial Narrow" w:cs="Arial"/>
        </w:rPr>
        <w:t xml:space="preserve"> </w:t>
      </w:r>
      <w:r w:rsidRPr="00B47EEB">
        <w:rPr>
          <w:rFonts w:ascii="Arial Narrow" w:hAnsi="Arial Narrow" w:cs="Arial"/>
        </w:rPr>
        <w:t>exigences</w:t>
      </w:r>
      <w:r w:rsidR="007B679E" w:rsidRPr="00B47EEB">
        <w:rPr>
          <w:rFonts w:ascii="Arial Narrow" w:hAnsi="Arial Narrow" w:cs="Arial"/>
        </w:rPr>
        <w:t xml:space="preserve"> </w:t>
      </w:r>
      <w:r w:rsidRPr="00B47EEB">
        <w:rPr>
          <w:rFonts w:ascii="Arial Narrow" w:hAnsi="Arial Narrow" w:cs="Arial"/>
        </w:rPr>
        <w:t>du</w:t>
      </w:r>
      <w:r w:rsidR="007B679E" w:rsidRPr="00B47EEB">
        <w:rPr>
          <w:rFonts w:ascii="Arial Narrow" w:hAnsi="Arial Narrow" w:cs="Arial"/>
        </w:rPr>
        <w:t xml:space="preserve"> </w:t>
      </w:r>
      <w:r w:rsidRPr="00B47EEB">
        <w:rPr>
          <w:rFonts w:ascii="Arial Narrow" w:hAnsi="Arial Narrow" w:cs="Arial"/>
        </w:rPr>
        <w:t>Dossier</w:t>
      </w:r>
      <w:r w:rsidR="007B679E" w:rsidRPr="00B47EEB">
        <w:rPr>
          <w:rFonts w:ascii="Arial Narrow" w:hAnsi="Arial Narrow" w:cs="Arial"/>
        </w:rPr>
        <w:t xml:space="preserve"> </w:t>
      </w:r>
      <w:r w:rsidRPr="00B47EEB">
        <w:rPr>
          <w:rFonts w:ascii="Arial Narrow" w:hAnsi="Arial Narrow" w:cs="Arial"/>
        </w:rPr>
        <w:t>d’Appel d’Offres ne doivent pas être pris en compte lors</w:t>
      </w:r>
      <w:r w:rsidR="007B679E" w:rsidRPr="00B47EEB">
        <w:rPr>
          <w:rFonts w:ascii="Arial Narrow" w:hAnsi="Arial Narrow" w:cs="Arial"/>
        </w:rPr>
        <w:t xml:space="preserve"> </w:t>
      </w:r>
      <w:r w:rsidRPr="00B47EEB">
        <w:rPr>
          <w:rFonts w:ascii="Arial Narrow" w:hAnsi="Arial Narrow" w:cs="Arial"/>
        </w:rPr>
        <w:t>de</w:t>
      </w:r>
      <w:r w:rsidR="007B679E" w:rsidRPr="00B47EEB">
        <w:rPr>
          <w:rFonts w:ascii="Arial Narrow" w:hAnsi="Arial Narrow" w:cs="Arial"/>
        </w:rPr>
        <w:t xml:space="preserve"> </w:t>
      </w:r>
      <w:r w:rsidRPr="00B47EEB">
        <w:rPr>
          <w:rFonts w:ascii="Arial Narrow" w:hAnsi="Arial Narrow" w:cs="Arial"/>
        </w:rPr>
        <w:t>l’évaluation</w:t>
      </w:r>
      <w:r w:rsidR="007B679E" w:rsidRPr="00B47EEB">
        <w:rPr>
          <w:rFonts w:ascii="Arial Narrow" w:hAnsi="Arial Narrow" w:cs="Arial"/>
        </w:rPr>
        <w:t xml:space="preserve"> </w:t>
      </w:r>
      <w:r w:rsidRPr="00B47EEB">
        <w:rPr>
          <w:rFonts w:ascii="Arial Narrow" w:hAnsi="Arial Narrow" w:cs="Arial"/>
        </w:rPr>
        <w:t>des</w:t>
      </w:r>
      <w:r w:rsidR="007B679E" w:rsidRPr="00B47EEB">
        <w:rPr>
          <w:rFonts w:ascii="Arial Narrow" w:hAnsi="Arial Narrow" w:cs="Arial"/>
        </w:rPr>
        <w:t xml:space="preserve"> </w:t>
      </w:r>
      <w:r w:rsidRPr="00B47EEB">
        <w:rPr>
          <w:rFonts w:ascii="Arial Narrow" w:hAnsi="Arial Narrow" w:cs="Arial"/>
        </w:rPr>
        <w:t>offres.</w:t>
      </w:r>
    </w:p>
    <w:p w14:paraId="42457855" w14:textId="77777777" w:rsidR="0087171A" w:rsidRPr="00B47EEB" w:rsidRDefault="0087171A" w:rsidP="0059559B">
      <w:pPr>
        <w:widowControl w:val="0"/>
        <w:autoSpaceDE w:val="0"/>
        <w:spacing w:after="60"/>
        <w:jc w:val="both"/>
        <w:rPr>
          <w:rFonts w:ascii="Arial Narrow" w:hAnsi="Arial Narrow" w:cs="Arial"/>
        </w:rPr>
      </w:pPr>
    </w:p>
    <w:p w14:paraId="683AF7CB" w14:textId="6BDF477C" w:rsidR="00273DD0" w:rsidRPr="00B47EEB" w:rsidRDefault="000B1902" w:rsidP="0059559B">
      <w:pPr>
        <w:pStyle w:val="RGAOarticles"/>
        <w:spacing w:line="240" w:lineRule="auto"/>
      </w:pPr>
      <w:bookmarkStart w:id="145" w:name="_Toc530307937"/>
      <w:bookmarkStart w:id="146" w:name="_Toc97557059"/>
      <w:bookmarkStart w:id="147" w:name="_Toc163062725"/>
      <w:r w:rsidRPr="00B47EEB">
        <w:t>Critères d’évaluation et de q</w:t>
      </w:r>
      <w:r w:rsidR="00353DCC" w:rsidRPr="00B47EEB">
        <w:t>ualification</w:t>
      </w:r>
      <w:r w:rsidR="007B679E" w:rsidRPr="00B47EEB">
        <w:t xml:space="preserve"> </w:t>
      </w:r>
      <w:r w:rsidR="00353DCC" w:rsidRPr="00B47EEB">
        <w:t>du</w:t>
      </w:r>
      <w:r w:rsidR="007B679E" w:rsidRPr="00B47EEB">
        <w:t xml:space="preserve"> </w:t>
      </w:r>
      <w:r w:rsidR="00353DCC" w:rsidRPr="00B47EEB">
        <w:t>soumissionnaire</w:t>
      </w:r>
      <w:bookmarkEnd w:id="145"/>
      <w:bookmarkEnd w:id="146"/>
      <w:bookmarkEnd w:id="147"/>
      <w:r w:rsidR="007B679E" w:rsidRPr="00B47EEB">
        <w:t xml:space="preserve"> </w:t>
      </w:r>
    </w:p>
    <w:p w14:paraId="39412201" w14:textId="49F6066E" w:rsidR="00273DD0" w:rsidRPr="00B47EEB" w:rsidRDefault="00353DCC" w:rsidP="0059559B">
      <w:pPr>
        <w:widowControl w:val="0"/>
        <w:tabs>
          <w:tab w:val="left" w:pos="600"/>
          <w:tab w:val="left" w:pos="2760"/>
          <w:tab w:val="left" w:pos="4160"/>
          <w:tab w:val="left" w:pos="4900"/>
        </w:tabs>
        <w:autoSpaceDE w:val="0"/>
        <w:spacing w:after="60"/>
        <w:jc w:val="both"/>
        <w:rPr>
          <w:rFonts w:ascii="Arial Narrow" w:hAnsi="Arial Narrow" w:cs="Arial"/>
        </w:rPr>
      </w:pPr>
      <w:r w:rsidRPr="00B47EEB">
        <w:rPr>
          <w:rFonts w:ascii="Arial Narrow" w:hAnsi="Arial Narrow" w:cs="Arial"/>
          <w:spacing w:val="5"/>
        </w:rPr>
        <w:t>L</w:t>
      </w:r>
      <w:r w:rsidRPr="00B47EEB">
        <w:rPr>
          <w:rFonts w:ascii="Arial Narrow" w:hAnsi="Arial Narrow" w:cs="Arial"/>
        </w:rPr>
        <w:t>a</w:t>
      </w:r>
      <w:r w:rsidR="007B679E" w:rsidRPr="00B47EEB">
        <w:rPr>
          <w:rFonts w:ascii="Arial Narrow" w:hAnsi="Arial Narrow" w:cs="Arial"/>
        </w:rPr>
        <w:t xml:space="preserve"> </w:t>
      </w:r>
      <w:r w:rsidRPr="00B47EEB">
        <w:rPr>
          <w:rFonts w:ascii="Arial Narrow" w:hAnsi="Arial Narrow" w:cs="Arial"/>
          <w:spacing w:val="5"/>
        </w:rPr>
        <w:t>Sous-commissio</w:t>
      </w:r>
      <w:r w:rsidRPr="00B47EEB">
        <w:rPr>
          <w:rFonts w:ascii="Arial Narrow" w:hAnsi="Arial Narrow" w:cs="Arial"/>
        </w:rPr>
        <w:t>n</w:t>
      </w:r>
      <w:r w:rsidR="007B679E" w:rsidRPr="00B47EEB">
        <w:rPr>
          <w:rFonts w:ascii="Arial Narrow" w:hAnsi="Arial Narrow" w:cs="Arial"/>
        </w:rPr>
        <w:t xml:space="preserve"> </w:t>
      </w:r>
      <w:r w:rsidRPr="00B47EEB">
        <w:rPr>
          <w:rFonts w:ascii="Arial Narrow" w:hAnsi="Arial Narrow" w:cs="Arial"/>
          <w:spacing w:val="5"/>
        </w:rPr>
        <w:t>s’assurer</w:t>
      </w:r>
      <w:r w:rsidRPr="00B47EEB">
        <w:rPr>
          <w:rFonts w:ascii="Arial Narrow" w:hAnsi="Arial Narrow" w:cs="Arial"/>
        </w:rPr>
        <w:t>a</w:t>
      </w:r>
      <w:r w:rsidR="007B679E" w:rsidRPr="00B47EEB">
        <w:rPr>
          <w:rFonts w:ascii="Arial Narrow" w:hAnsi="Arial Narrow" w:cs="Arial"/>
        </w:rPr>
        <w:t xml:space="preserve"> </w:t>
      </w:r>
      <w:r w:rsidRPr="00B47EEB">
        <w:rPr>
          <w:rFonts w:ascii="Arial Narrow" w:hAnsi="Arial Narrow" w:cs="Arial"/>
          <w:spacing w:val="5"/>
        </w:rPr>
        <w:t>qu</w:t>
      </w:r>
      <w:r w:rsidRPr="00B47EEB">
        <w:rPr>
          <w:rFonts w:ascii="Arial Narrow" w:hAnsi="Arial Narrow" w:cs="Arial"/>
        </w:rPr>
        <w:t>e</w:t>
      </w:r>
      <w:r w:rsidR="007B679E" w:rsidRPr="00B47EEB">
        <w:rPr>
          <w:rFonts w:ascii="Arial Narrow" w:hAnsi="Arial Narrow" w:cs="Arial"/>
        </w:rPr>
        <w:t xml:space="preserve"> </w:t>
      </w:r>
      <w:r w:rsidRPr="00B47EEB">
        <w:rPr>
          <w:rFonts w:ascii="Arial Narrow" w:hAnsi="Arial Narrow" w:cs="Arial"/>
          <w:spacing w:val="5"/>
        </w:rPr>
        <w:t xml:space="preserve">le </w:t>
      </w:r>
      <w:r w:rsidRPr="00B47EEB">
        <w:rPr>
          <w:rFonts w:ascii="Arial Narrow" w:hAnsi="Arial Narrow" w:cs="Arial"/>
        </w:rPr>
        <w:t>Soumissionnaire retenu pour avoir soumis l’offre substantiellement</w:t>
      </w:r>
      <w:r w:rsidR="007B679E" w:rsidRPr="00B47EEB">
        <w:rPr>
          <w:rFonts w:ascii="Arial Narrow" w:hAnsi="Arial Narrow" w:cs="Arial"/>
        </w:rPr>
        <w:t xml:space="preserve"> </w:t>
      </w:r>
      <w:r w:rsidRPr="00B47EEB">
        <w:rPr>
          <w:rFonts w:ascii="Arial Narrow" w:hAnsi="Arial Narrow" w:cs="Arial"/>
        </w:rPr>
        <w:t>conforme</w:t>
      </w:r>
      <w:r w:rsidR="007B679E" w:rsidRPr="00B47EEB">
        <w:rPr>
          <w:rFonts w:ascii="Arial Narrow" w:hAnsi="Arial Narrow" w:cs="Arial"/>
        </w:rPr>
        <w:t xml:space="preserve"> </w:t>
      </w:r>
      <w:r w:rsidRPr="00B47EEB">
        <w:rPr>
          <w:rFonts w:ascii="Arial Narrow" w:hAnsi="Arial Narrow" w:cs="Arial"/>
        </w:rPr>
        <w:t>aux</w:t>
      </w:r>
      <w:r w:rsidR="007B679E" w:rsidRPr="00B47EEB">
        <w:rPr>
          <w:rFonts w:ascii="Arial Narrow" w:hAnsi="Arial Narrow" w:cs="Arial"/>
        </w:rPr>
        <w:t xml:space="preserve"> </w:t>
      </w:r>
      <w:r w:rsidRPr="00B47EEB">
        <w:rPr>
          <w:rFonts w:ascii="Arial Narrow" w:hAnsi="Arial Narrow" w:cs="Arial"/>
        </w:rPr>
        <w:t>dispositions</w:t>
      </w:r>
      <w:r w:rsidR="007B679E" w:rsidRPr="00B47EEB">
        <w:rPr>
          <w:rFonts w:ascii="Arial Narrow" w:hAnsi="Arial Narrow" w:cs="Arial"/>
        </w:rPr>
        <w:t xml:space="preserve"> </w:t>
      </w:r>
      <w:r w:rsidRPr="00B47EEB">
        <w:rPr>
          <w:rFonts w:ascii="Arial Narrow" w:hAnsi="Arial Narrow" w:cs="Arial"/>
        </w:rPr>
        <w:t>du</w:t>
      </w:r>
      <w:r w:rsidR="007B679E" w:rsidRPr="00B47EEB">
        <w:rPr>
          <w:rFonts w:ascii="Arial Narrow" w:hAnsi="Arial Narrow" w:cs="Arial"/>
        </w:rPr>
        <w:t xml:space="preserve"> </w:t>
      </w:r>
      <w:r w:rsidRPr="00B47EEB">
        <w:rPr>
          <w:rFonts w:ascii="Arial Narrow" w:hAnsi="Arial Narrow" w:cs="Arial"/>
        </w:rPr>
        <w:t>dossier</w:t>
      </w:r>
      <w:r w:rsidR="007B679E" w:rsidRPr="00B47EEB">
        <w:rPr>
          <w:rFonts w:ascii="Arial Narrow" w:hAnsi="Arial Narrow" w:cs="Arial"/>
        </w:rPr>
        <w:t xml:space="preserve"> </w:t>
      </w:r>
      <w:r w:rsidRPr="00B47EEB">
        <w:rPr>
          <w:rFonts w:ascii="Arial Narrow" w:hAnsi="Arial Narrow" w:cs="Arial"/>
        </w:rPr>
        <w:t>d’appel</w:t>
      </w:r>
      <w:r w:rsidR="007B679E" w:rsidRPr="00B47EEB">
        <w:rPr>
          <w:rFonts w:ascii="Arial Narrow" w:hAnsi="Arial Narrow" w:cs="Arial"/>
        </w:rPr>
        <w:t xml:space="preserve"> </w:t>
      </w:r>
      <w:r w:rsidRPr="00B47EEB">
        <w:rPr>
          <w:rFonts w:ascii="Arial Narrow" w:hAnsi="Arial Narrow" w:cs="Arial"/>
        </w:rPr>
        <w:t>d’offres,</w:t>
      </w:r>
      <w:r w:rsidR="007B679E" w:rsidRPr="00B47EEB">
        <w:rPr>
          <w:rFonts w:ascii="Arial Narrow" w:hAnsi="Arial Narrow" w:cs="Arial"/>
        </w:rPr>
        <w:t xml:space="preserve"> </w:t>
      </w:r>
      <w:r w:rsidRPr="00B47EEB">
        <w:rPr>
          <w:rFonts w:ascii="Arial Narrow" w:hAnsi="Arial Narrow" w:cs="Arial"/>
        </w:rPr>
        <w:t>satisfait</w:t>
      </w:r>
      <w:r w:rsidR="007B679E" w:rsidRPr="00B47EEB">
        <w:rPr>
          <w:rFonts w:ascii="Arial Narrow" w:hAnsi="Arial Narrow" w:cs="Arial"/>
        </w:rPr>
        <w:t xml:space="preserve"> </w:t>
      </w:r>
      <w:r w:rsidRPr="00B47EEB">
        <w:rPr>
          <w:rFonts w:ascii="Arial Narrow" w:hAnsi="Arial Narrow" w:cs="Arial"/>
        </w:rPr>
        <w:t>aux</w:t>
      </w:r>
      <w:r w:rsidR="007B679E" w:rsidRPr="00B47EEB">
        <w:rPr>
          <w:rFonts w:ascii="Arial Narrow" w:hAnsi="Arial Narrow" w:cs="Arial"/>
        </w:rPr>
        <w:t xml:space="preserve"> </w:t>
      </w:r>
      <w:r w:rsidRPr="00B47EEB">
        <w:rPr>
          <w:rFonts w:ascii="Arial Narrow" w:hAnsi="Arial Narrow" w:cs="Arial"/>
        </w:rPr>
        <w:t>critères</w:t>
      </w:r>
      <w:r w:rsidR="007B679E" w:rsidRPr="00B47EEB">
        <w:rPr>
          <w:rFonts w:ascii="Arial Narrow" w:hAnsi="Arial Narrow" w:cs="Arial"/>
        </w:rPr>
        <w:t xml:space="preserve"> </w:t>
      </w:r>
      <w:r w:rsidR="000B1902" w:rsidRPr="00B47EEB">
        <w:rPr>
          <w:rFonts w:ascii="Arial Narrow" w:hAnsi="Arial Narrow" w:cs="Arial"/>
        </w:rPr>
        <w:t xml:space="preserve">d’évaluation et </w:t>
      </w:r>
      <w:r w:rsidRPr="00B47EEB">
        <w:rPr>
          <w:rFonts w:ascii="Arial Narrow" w:hAnsi="Arial Narrow" w:cs="Arial"/>
        </w:rPr>
        <w:t>de</w:t>
      </w:r>
      <w:r w:rsidR="007B679E" w:rsidRPr="00B47EEB">
        <w:rPr>
          <w:rFonts w:ascii="Arial Narrow" w:hAnsi="Arial Narrow" w:cs="Arial"/>
        </w:rPr>
        <w:t xml:space="preserve"> </w:t>
      </w:r>
      <w:r w:rsidRPr="00B47EEB">
        <w:rPr>
          <w:rFonts w:ascii="Arial Narrow" w:hAnsi="Arial Narrow" w:cs="Arial"/>
        </w:rPr>
        <w:t>qualification</w:t>
      </w:r>
      <w:r w:rsidR="007B679E" w:rsidRPr="00B47EEB">
        <w:rPr>
          <w:rFonts w:ascii="Arial Narrow" w:hAnsi="Arial Narrow" w:cs="Arial"/>
        </w:rPr>
        <w:t xml:space="preserve"> </w:t>
      </w:r>
      <w:r w:rsidRPr="00B47EEB">
        <w:rPr>
          <w:rFonts w:ascii="Arial Narrow" w:hAnsi="Arial Narrow" w:cs="Arial"/>
        </w:rPr>
        <w:t>stipulés</w:t>
      </w:r>
      <w:r w:rsidR="007B679E" w:rsidRPr="00B47EEB">
        <w:rPr>
          <w:rFonts w:ascii="Arial Narrow" w:hAnsi="Arial Narrow" w:cs="Arial"/>
        </w:rPr>
        <w:t xml:space="preserve"> </w:t>
      </w:r>
      <w:r w:rsidR="0011112D" w:rsidRPr="00B47EEB">
        <w:rPr>
          <w:rFonts w:ascii="Arial Narrow" w:hAnsi="Arial Narrow" w:cs="Arial"/>
        </w:rPr>
        <w:t>dans le</w:t>
      </w:r>
      <w:r w:rsidR="007B679E" w:rsidRPr="00B47EEB">
        <w:rPr>
          <w:rFonts w:ascii="Arial Narrow" w:hAnsi="Arial Narrow" w:cs="Arial"/>
        </w:rPr>
        <w:t xml:space="preserve"> </w:t>
      </w:r>
      <w:r w:rsidRPr="00B47EEB">
        <w:rPr>
          <w:rFonts w:ascii="Arial Narrow" w:hAnsi="Arial Narrow" w:cs="Arial"/>
        </w:rPr>
        <w:t>RPAO.</w:t>
      </w:r>
      <w:r w:rsidR="007B679E" w:rsidRPr="00B47EEB">
        <w:rPr>
          <w:rFonts w:ascii="Arial Narrow" w:hAnsi="Arial Narrow" w:cs="Arial"/>
        </w:rPr>
        <w:t xml:space="preserve"> </w:t>
      </w:r>
      <w:r w:rsidRPr="00B47EEB">
        <w:rPr>
          <w:rFonts w:ascii="Arial Narrow" w:hAnsi="Arial Narrow" w:cs="Arial"/>
        </w:rPr>
        <w:t>Il</w:t>
      </w:r>
      <w:r w:rsidR="007B679E" w:rsidRPr="00B47EEB">
        <w:rPr>
          <w:rFonts w:ascii="Arial Narrow" w:hAnsi="Arial Narrow" w:cs="Arial"/>
        </w:rPr>
        <w:t xml:space="preserve"> </w:t>
      </w:r>
      <w:r w:rsidRPr="00B47EEB">
        <w:rPr>
          <w:rFonts w:ascii="Arial Narrow" w:hAnsi="Arial Narrow" w:cs="Arial"/>
        </w:rPr>
        <w:t>est</w:t>
      </w:r>
      <w:r w:rsidR="007B679E" w:rsidRPr="00B47EEB">
        <w:rPr>
          <w:rFonts w:ascii="Arial Narrow" w:hAnsi="Arial Narrow" w:cs="Arial"/>
        </w:rPr>
        <w:t xml:space="preserve"> </w:t>
      </w:r>
      <w:r w:rsidRPr="00B47EEB">
        <w:rPr>
          <w:rFonts w:ascii="Arial Narrow" w:hAnsi="Arial Narrow" w:cs="Arial"/>
        </w:rPr>
        <w:t xml:space="preserve">essentiel d’éviter tout arbitraire dans la </w:t>
      </w:r>
      <w:r w:rsidR="000B1902" w:rsidRPr="00B47EEB">
        <w:rPr>
          <w:rFonts w:ascii="Arial Narrow" w:hAnsi="Arial Narrow" w:cs="Arial"/>
        </w:rPr>
        <w:t>fixation de ces critères</w:t>
      </w:r>
      <w:r w:rsidRPr="00B47EEB">
        <w:rPr>
          <w:rFonts w:ascii="Arial Narrow" w:hAnsi="Arial Narrow" w:cs="Arial"/>
        </w:rPr>
        <w:t>.</w:t>
      </w:r>
    </w:p>
    <w:p w14:paraId="7E6176D5" w14:textId="77777777" w:rsidR="0087171A" w:rsidRPr="00B47EEB" w:rsidRDefault="0087171A" w:rsidP="0059559B">
      <w:pPr>
        <w:widowControl w:val="0"/>
        <w:tabs>
          <w:tab w:val="left" w:pos="600"/>
          <w:tab w:val="left" w:pos="2760"/>
          <w:tab w:val="left" w:pos="4160"/>
          <w:tab w:val="left" w:pos="4900"/>
        </w:tabs>
        <w:autoSpaceDE w:val="0"/>
        <w:spacing w:after="60"/>
        <w:jc w:val="both"/>
        <w:rPr>
          <w:rFonts w:ascii="Arial Narrow" w:hAnsi="Arial Narrow" w:cs="Arial"/>
        </w:rPr>
      </w:pPr>
    </w:p>
    <w:p w14:paraId="12C2527D" w14:textId="32C7248A" w:rsidR="00273DD0" w:rsidRPr="00B47EEB" w:rsidRDefault="00353DCC" w:rsidP="0059559B">
      <w:pPr>
        <w:pStyle w:val="RGAOarticles"/>
        <w:spacing w:line="240" w:lineRule="auto"/>
      </w:pPr>
      <w:bookmarkStart w:id="148" w:name="_Toc530307938"/>
      <w:bookmarkStart w:id="149" w:name="_Toc97557060"/>
      <w:bookmarkStart w:id="150" w:name="_Toc163062726"/>
      <w:r w:rsidRPr="00B47EEB">
        <w:t>Correction</w:t>
      </w:r>
      <w:r w:rsidR="007B679E" w:rsidRPr="00B47EEB">
        <w:t xml:space="preserve"> </w:t>
      </w:r>
      <w:r w:rsidRPr="00B47EEB">
        <w:t>des</w:t>
      </w:r>
      <w:r w:rsidR="007B679E" w:rsidRPr="00B47EEB">
        <w:t xml:space="preserve"> </w:t>
      </w:r>
      <w:r w:rsidRPr="00B47EEB">
        <w:t>erreurs</w:t>
      </w:r>
      <w:bookmarkEnd w:id="148"/>
      <w:bookmarkEnd w:id="149"/>
      <w:bookmarkEnd w:id="150"/>
    </w:p>
    <w:p w14:paraId="43E33BE2" w14:textId="71BE390C"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30.1. La Sous-commission d’analyse vérifiera les offres reconnues conformes pour l’essentiel au Dossier d’Appel d’Offres pour en rectifier les erreurs de calcul éventuelles. La sous- commission</w:t>
      </w:r>
      <w:r w:rsidR="007B679E" w:rsidRPr="00B47EEB">
        <w:rPr>
          <w:rFonts w:ascii="Arial Narrow" w:hAnsi="Arial Narrow" w:cs="Arial"/>
        </w:rPr>
        <w:t xml:space="preserve"> </w:t>
      </w:r>
      <w:r w:rsidRPr="00B47EEB">
        <w:rPr>
          <w:rFonts w:ascii="Arial Narrow" w:hAnsi="Arial Narrow" w:cs="Arial"/>
        </w:rPr>
        <w:t>d’analyse</w:t>
      </w:r>
      <w:r w:rsidR="007B679E" w:rsidRPr="00B47EEB">
        <w:rPr>
          <w:rFonts w:ascii="Arial Narrow" w:hAnsi="Arial Narrow" w:cs="Arial"/>
        </w:rPr>
        <w:t xml:space="preserve"> </w:t>
      </w:r>
      <w:r w:rsidRPr="00B47EEB">
        <w:rPr>
          <w:rFonts w:ascii="Arial Narrow" w:hAnsi="Arial Narrow" w:cs="Arial"/>
        </w:rPr>
        <w:t>corrigera</w:t>
      </w:r>
      <w:r w:rsidR="007B679E" w:rsidRPr="00B47EEB">
        <w:rPr>
          <w:rFonts w:ascii="Arial Narrow" w:hAnsi="Arial Narrow" w:cs="Arial"/>
        </w:rPr>
        <w:t xml:space="preserve"> </w:t>
      </w:r>
      <w:r w:rsidRPr="00B47EEB">
        <w:rPr>
          <w:rFonts w:ascii="Arial Narrow" w:hAnsi="Arial Narrow" w:cs="Arial"/>
        </w:rPr>
        <w:t>les</w:t>
      </w:r>
      <w:r w:rsidR="007B679E" w:rsidRPr="00B47EEB">
        <w:rPr>
          <w:rFonts w:ascii="Arial Narrow" w:hAnsi="Arial Narrow" w:cs="Arial"/>
        </w:rPr>
        <w:t xml:space="preserve"> </w:t>
      </w:r>
      <w:r w:rsidRPr="00B47EEB">
        <w:rPr>
          <w:rFonts w:ascii="Arial Narrow" w:hAnsi="Arial Narrow" w:cs="Arial"/>
        </w:rPr>
        <w:t>erreurs</w:t>
      </w:r>
      <w:r w:rsidR="007B679E" w:rsidRPr="00B47EEB">
        <w:rPr>
          <w:rFonts w:ascii="Arial Narrow" w:hAnsi="Arial Narrow" w:cs="Arial"/>
        </w:rPr>
        <w:t xml:space="preserve"> </w:t>
      </w:r>
      <w:r w:rsidRPr="00B47EEB">
        <w:rPr>
          <w:rFonts w:ascii="Arial Narrow" w:hAnsi="Arial Narrow" w:cs="Arial"/>
        </w:rPr>
        <w:t>de la</w:t>
      </w:r>
      <w:r w:rsidR="007B679E" w:rsidRPr="00B47EEB">
        <w:rPr>
          <w:rFonts w:ascii="Arial Narrow" w:hAnsi="Arial Narrow" w:cs="Arial"/>
        </w:rPr>
        <w:t xml:space="preserve"> </w:t>
      </w:r>
      <w:r w:rsidRPr="00B47EEB">
        <w:rPr>
          <w:rFonts w:ascii="Arial Narrow" w:hAnsi="Arial Narrow" w:cs="Arial"/>
        </w:rPr>
        <w:t>façon</w:t>
      </w:r>
      <w:r w:rsidR="007B679E" w:rsidRPr="00B47EEB">
        <w:rPr>
          <w:rFonts w:ascii="Arial Narrow" w:hAnsi="Arial Narrow" w:cs="Arial"/>
        </w:rPr>
        <w:t xml:space="preserve"> </w:t>
      </w:r>
      <w:r w:rsidRPr="00B47EEB">
        <w:rPr>
          <w:rFonts w:ascii="Arial Narrow" w:hAnsi="Arial Narrow" w:cs="Arial"/>
        </w:rPr>
        <w:t>suivante</w:t>
      </w:r>
      <w:r w:rsidR="00914FCF" w:rsidRPr="00B47EEB">
        <w:rPr>
          <w:rFonts w:ascii="Arial Narrow" w:hAnsi="Arial Narrow" w:cs="Arial"/>
        </w:rPr>
        <w:t xml:space="preserve"> </w:t>
      </w:r>
      <w:r w:rsidRPr="00B47EEB">
        <w:rPr>
          <w:rFonts w:ascii="Arial Narrow" w:hAnsi="Arial Narrow" w:cs="Arial"/>
        </w:rPr>
        <w:t>:</w:t>
      </w:r>
    </w:p>
    <w:p w14:paraId="7F7D28F6" w14:textId="299F85D6"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a. S’il y a contradiction entre le prix unitaire et le prix</w:t>
      </w:r>
      <w:r w:rsidR="007B679E" w:rsidRPr="00B47EEB">
        <w:rPr>
          <w:rFonts w:ascii="Arial Narrow" w:hAnsi="Arial Narrow" w:cs="Arial"/>
        </w:rPr>
        <w:t xml:space="preserve"> </w:t>
      </w:r>
      <w:r w:rsidRPr="00B47EEB">
        <w:rPr>
          <w:rFonts w:ascii="Arial Narrow" w:hAnsi="Arial Narrow" w:cs="Arial"/>
        </w:rPr>
        <w:t>total</w:t>
      </w:r>
      <w:r w:rsidR="007B679E" w:rsidRPr="00B47EEB">
        <w:rPr>
          <w:rFonts w:ascii="Arial Narrow" w:hAnsi="Arial Narrow" w:cs="Arial"/>
        </w:rPr>
        <w:t xml:space="preserve"> </w:t>
      </w:r>
      <w:r w:rsidRPr="00B47EEB">
        <w:rPr>
          <w:rFonts w:ascii="Arial Narrow" w:hAnsi="Arial Narrow" w:cs="Arial"/>
        </w:rPr>
        <w:t>obtenu</w:t>
      </w:r>
      <w:r w:rsidR="007B679E" w:rsidRPr="00B47EEB">
        <w:rPr>
          <w:rFonts w:ascii="Arial Narrow" w:hAnsi="Arial Narrow" w:cs="Arial"/>
        </w:rPr>
        <w:t xml:space="preserve"> </w:t>
      </w:r>
      <w:r w:rsidRPr="00B47EEB">
        <w:rPr>
          <w:rFonts w:ascii="Arial Narrow" w:hAnsi="Arial Narrow" w:cs="Arial"/>
        </w:rPr>
        <w:t>en</w:t>
      </w:r>
      <w:r w:rsidR="007B679E" w:rsidRPr="00B47EEB">
        <w:rPr>
          <w:rFonts w:ascii="Arial Narrow" w:hAnsi="Arial Narrow" w:cs="Arial"/>
        </w:rPr>
        <w:t xml:space="preserve"> </w:t>
      </w:r>
      <w:r w:rsidRPr="00B47EEB">
        <w:rPr>
          <w:rFonts w:ascii="Arial Narrow" w:hAnsi="Arial Narrow" w:cs="Arial"/>
        </w:rPr>
        <w:t>multipliant</w:t>
      </w:r>
      <w:r w:rsidR="007B679E" w:rsidRPr="00B47EEB">
        <w:rPr>
          <w:rFonts w:ascii="Arial Narrow" w:hAnsi="Arial Narrow" w:cs="Arial"/>
        </w:rPr>
        <w:t xml:space="preserve"> </w:t>
      </w:r>
      <w:r w:rsidRPr="00B47EEB">
        <w:rPr>
          <w:rFonts w:ascii="Arial Narrow" w:hAnsi="Arial Narrow" w:cs="Arial"/>
        </w:rPr>
        <w:t>le</w:t>
      </w:r>
      <w:r w:rsidR="007B679E" w:rsidRPr="00B47EEB">
        <w:rPr>
          <w:rFonts w:ascii="Arial Narrow" w:hAnsi="Arial Narrow" w:cs="Arial"/>
        </w:rPr>
        <w:t xml:space="preserve"> </w:t>
      </w:r>
      <w:r w:rsidRPr="00B47EEB">
        <w:rPr>
          <w:rFonts w:ascii="Arial Narrow" w:hAnsi="Arial Narrow" w:cs="Arial"/>
        </w:rPr>
        <w:t>prix</w:t>
      </w:r>
      <w:r w:rsidR="007B679E" w:rsidRPr="00B47EEB">
        <w:rPr>
          <w:rFonts w:ascii="Arial Narrow" w:hAnsi="Arial Narrow" w:cs="Arial"/>
        </w:rPr>
        <w:t xml:space="preserve"> </w:t>
      </w:r>
      <w:r w:rsidRPr="00B47EEB">
        <w:rPr>
          <w:rFonts w:ascii="Arial Narrow" w:hAnsi="Arial Narrow" w:cs="Arial"/>
        </w:rPr>
        <w:t>unitaire</w:t>
      </w:r>
      <w:r w:rsidR="007B679E" w:rsidRPr="00B47EEB">
        <w:rPr>
          <w:rFonts w:ascii="Arial Narrow" w:hAnsi="Arial Narrow" w:cs="Arial"/>
        </w:rPr>
        <w:t xml:space="preserve"> </w:t>
      </w:r>
      <w:r w:rsidRPr="00B47EEB">
        <w:rPr>
          <w:rFonts w:ascii="Arial Narrow" w:hAnsi="Arial Narrow" w:cs="Arial"/>
        </w:rPr>
        <w:t>par les</w:t>
      </w:r>
      <w:r w:rsidR="007B679E" w:rsidRPr="00B47EEB">
        <w:rPr>
          <w:rFonts w:ascii="Arial Narrow" w:hAnsi="Arial Narrow" w:cs="Arial"/>
        </w:rPr>
        <w:t xml:space="preserve"> </w:t>
      </w:r>
      <w:r w:rsidRPr="00B47EEB">
        <w:rPr>
          <w:rFonts w:ascii="Arial Narrow" w:hAnsi="Arial Narrow" w:cs="Arial"/>
        </w:rPr>
        <w:t>quantités,</w:t>
      </w:r>
      <w:r w:rsidR="007B679E" w:rsidRPr="00B47EEB">
        <w:rPr>
          <w:rFonts w:ascii="Arial Narrow" w:hAnsi="Arial Narrow" w:cs="Arial"/>
        </w:rPr>
        <w:t xml:space="preserve"> </w:t>
      </w:r>
      <w:r w:rsidRPr="00B47EEB">
        <w:rPr>
          <w:rFonts w:ascii="Arial Narrow" w:hAnsi="Arial Narrow" w:cs="Arial"/>
        </w:rPr>
        <w:t>le</w:t>
      </w:r>
      <w:r w:rsidR="007B679E" w:rsidRPr="00B47EEB">
        <w:rPr>
          <w:rFonts w:ascii="Arial Narrow" w:hAnsi="Arial Narrow" w:cs="Arial"/>
        </w:rPr>
        <w:t xml:space="preserve"> </w:t>
      </w:r>
      <w:r w:rsidRPr="00B47EEB">
        <w:rPr>
          <w:rFonts w:ascii="Arial Narrow" w:hAnsi="Arial Narrow" w:cs="Arial"/>
        </w:rPr>
        <w:t>prix</w:t>
      </w:r>
      <w:r w:rsidR="007B679E" w:rsidRPr="00B47EEB">
        <w:rPr>
          <w:rFonts w:ascii="Arial Narrow" w:hAnsi="Arial Narrow" w:cs="Arial"/>
        </w:rPr>
        <w:t xml:space="preserve"> </w:t>
      </w:r>
      <w:r w:rsidRPr="00B47EEB">
        <w:rPr>
          <w:rFonts w:ascii="Arial Narrow" w:hAnsi="Arial Narrow" w:cs="Arial"/>
        </w:rPr>
        <w:t>unitaire</w:t>
      </w:r>
      <w:r w:rsidR="007B679E" w:rsidRPr="00B47EEB">
        <w:rPr>
          <w:rFonts w:ascii="Arial Narrow" w:hAnsi="Arial Narrow" w:cs="Arial"/>
        </w:rPr>
        <w:t xml:space="preserve"> </w:t>
      </w:r>
      <w:r w:rsidRPr="00B47EEB">
        <w:rPr>
          <w:rFonts w:ascii="Arial Narrow" w:hAnsi="Arial Narrow" w:cs="Arial"/>
        </w:rPr>
        <w:t>fera</w:t>
      </w:r>
      <w:r w:rsidR="007B679E" w:rsidRPr="00B47EEB">
        <w:rPr>
          <w:rFonts w:ascii="Arial Narrow" w:hAnsi="Arial Narrow" w:cs="Arial"/>
        </w:rPr>
        <w:t xml:space="preserve"> </w:t>
      </w:r>
      <w:r w:rsidRPr="00B47EEB">
        <w:rPr>
          <w:rFonts w:ascii="Arial Narrow" w:hAnsi="Arial Narrow" w:cs="Arial"/>
        </w:rPr>
        <w:t>foi</w:t>
      </w:r>
      <w:r w:rsidR="007B679E" w:rsidRPr="00B47EEB">
        <w:rPr>
          <w:rFonts w:ascii="Arial Narrow" w:hAnsi="Arial Narrow" w:cs="Arial"/>
        </w:rPr>
        <w:t xml:space="preserve"> </w:t>
      </w:r>
      <w:r w:rsidRPr="00B47EEB">
        <w:rPr>
          <w:rFonts w:ascii="Arial Narrow" w:hAnsi="Arial Narrow" w:cs="Arial"/>
        </w:rPr>
        <w:t>et</w:t>
      </w:r>
      <w:r w:rsidR="007B679E" w:rsidRPr="00B47EEB">
        <w:rPr>
          <w:rFonts w:ascii="Arial Narrow" w:hAnsi="Arial Narrow" w:cs="Arial"/>
        </w:rPr>
        <w:t xml:space="preserve"> </w:t>
      </w:r>
      <w:r w:rsidRPr="00B47EEB">
        <w:rPr>
          <w:rFonts w:ascii="Arial Narrow" w:hAnsi="Arial Narrow" w:cs="Arial"/>
        </w:rPr>
        <w:t>le</w:t>
      </w:r>
      <w:r w:rsidR="007B679E" w:rsidRPr="00B47EEB">
        <w:rPr>
          <w:rFonts w:ascii="Arial Narrow" w:hAnsi="Arial Narrow" w:cs="Arial"/>
        </w:rPr>
        <w:t xml:space="preserve"> </w:t>
      </w:r>
      <w:r w:rsidRPr="00B47EEB">
        <w:rPr>
          <w:rFonts w:ascii="Arial Narrow" w:hAnsi="Arial Narrow" w:cs="Arial"/>
        </w:rPr>
        <w:t>prix</w:t>
      </w:r>
      <w:r w:rsidR="007B679E" w:rsidRPr="00B47EEB">
        <w:rPr>
          <w:rFonts w:ascii="Arial Narrow" w:hAnsi="Arial Narrow" w:cs="Arial"/>
        </w:rPr>
        <w:t xml:space="preserve"> </w:t>
      </w:r>
      <w:r w:rsidRPr="00B47EEB">
        <w:rPr>
          <w:rFonts w:ascii="Arial Narrow" w:hAnsi="Arial Narrow" w:cs="Arial"/>
        </w:rPr>
        <w:t>total sera</w:t>
      </w:r>
      <w:r w:rsidR="007B679E" w:rsidRPr="00B47EEB">
        <w:rPr>
          <w:rFonts w:ascii="Arial Narrow" w:hAnsi="Arial Narrow" w:cs="Arial"/>
        </w:rPr>
        <w:t xml:space="preserve"> </w:t>
      </w:r>
      <w:r w:rsidRPr="00B47EEB">
        <w:rPr>
          <w:rFonts w:ascii="Arial Narrow" w:hAnsi="Arial Narrow" w:cs="Arial"/>
        </w:rPr>
        <w:t>corrigé,</w:t>
      </w:r>
      <w:r w:rsidR="007B679E" w:rsidRPr="00B47EEB">
        <w:rPr>
          <w:rFonts w:ascii="Arial Narrow" w:hAnsi="Arial Narrow" w:cs="Arial"/>
        </w:rPr>
        <w:t xml:space="preserve"> </w:t>
      </w:r>
      <w:r w:rsidRPr="00B47EEB">
        <w:rPr>
          <w:rFonts w:ascii="Arial Narrow" w:hAnsi="Arial Narrow" w:cs="Arial"/>
        </w:rPr>
        <w:t>à</w:t>
      </w:r>
      <w:r w:rsidR="007B679E" w:rsidRPr="00B47EEB">
        <w:rPr>
          <w:rFonts w:ascii="Arial Narrow" w:hAnsi="Arial Narrow" w:cs="Arial"/>
        </w:rPr>
        <w:t xml:space="preserve"> </w:t>
      </w:r>
      <w:r w:rsidRPr="00B47EEB">
        <w:rPr>
          <w:rFonts w:ascii="Arial Narrow" w:hAnsi="Arial Narrow" w:cs="Arial"/>
        </w:rPr>
        <w:t>moins</w:t>
      </w:r>
      <w:r w:rsidR="007B679E" w:rsidRPr="00B47EEB">
        <w:rPr>
          <w:rFonts w:ascii="Arial Narrow" w:hAnsi="Arial Narrow" w:cs="Arial"/>
        </w:rPr>
        <w:t xml:space="preserve"> </w:t>
      </w:r>
      <w:r w:rsidRPr="00B47EEB">
        <w:rPr>
          <w:rFonts w:ascii="Arial Narrow" w:hAnsi="Arial Narrow" w:cs="Arial"/>
        </w:rPr>
        <w:t>que,</w:t>
      </w:r>
      <w:r w:rsidR="007B679E" w:rsidRPr="00B47EEB">
        <w:rPr>
          <w:rFonts w:ascii="Arial Narrow" w:hAnsi="Arial Narrow" w:cs="Arial"/>
        </w:rPr>
        <w:t xml:space="preserve"> </w:t>
      </w:r>
      <w:r w:rsidRPr="00B47EEB">
        <w:rPr>
          <w:rFonts w:ascii="Arial Narrow" w:hAnsi="Arial Narrow" w:cs="Arial"/>
        </w:rPr>
        <w:t>de</w:t>
      </w:r>
      <w:r w:rsidR="007B679E" w:rsidRPr="00B47EEB">
        <w:rPr>
          <w:rFonts w:ascii="Arial Narrow" w:hAnsi="Arial Narrow" w:cs="Arial"/>
        </w:rPr>
        <w:t xml:space="preserve"> </w:t>
      </w:r>
      <w:r w:rsidRPr="00B47EEB">
        <w:rPr>
          <w:rFonts w:ascii="Arial Narrow" w:hAnsi="Arial Narrow" w:cs="Arial"/>
        </w:rPr>
        <w:t>l’avis</w:t>
      </w:r>
      <w:r w:rsidR="007B679E" w:rsidRPr="00B47EEB">
        <w:rPr>
          <w:rFonts w:ascii="Arial Narrow" w:hAnsi="Arial Narrow" w:cs="Arial"/>
        </w:rPr>
        <w:t xml:space="preserve"> </w:t>
      </w:r>
      <w:r w:rsidRPr="00B47EEB">
        <w:rPr>
          <w:rFonts w:ascii="Arial Narrow" w:hAnsi="Arial Narrow" w:cs="Arial"/>
        </w:rPr>
        <w:t>de</w:t>
      </w:r>
      <w:r w:rsidR="007B679E" w:rsidRPr="00B47EEB">
        <w:rPr>
          <w:rFonts w:ascii="Arial Narrow" w:hAnsi="Arial Narrow" w:cs="Arial"/>
        </w:rPr>
        <w:t xml:space="preserve"> </w:t>
      </w:r>
      <w:r w:rsidRPr="00B47EEB">
        <w:rPr>
          <w:rFonts w:ascii="Arial Narrow" w:hAnsi="Arial Narrow" w:cs="Arial"/>
        </w:rPr>
        <w:t>la</w:t>
      </w:r>
      <w:r w:rsidR="007B679E" w:rsidRPr="00B47EEB">
        <w:rPr>
          <w:rFonts w:ascii="Arial Narrow" w:hAnsi="Arial Narrow" w:cs="Arial"/>
        </w:rPr>
        <w:t xml:space="preserve"> </w:t>
      </w:r>
      <w:r w:rsidR="006A422E" w:rsidRPr="00B47EEB">
        <w:rPr>
          <w:rFonts w:ascii="Arial Narrow" w:hAnsi="Arial Narrow" w:cs="Arial"/>
        </w:rPr>
        <w:t>Sous-</w:t>
      </w:r>
      <w:r w:rsidRPr="00B47EEB">
        <w:rPr>
          <w:rFonts w:ascii="Arial Narrow" w:hAnsi="Arial Narrow" w:cs="Arial"/>
        </w:rPr>
        <w:t>commission</w:t>
      </w:r>
      <w:r w:rsidR="007B679E" w:rsidRPr="00B47EEB">
        <w:rPr>
          <w:rFonts w:ascii="Arial Narrow" w:hAnsi="Arial Narrow" w:cs="Arial"/>
        </w:rPr>
        <w:t xml:space="preserve"> </w:t>
      </w:r>
      <w:r w:rsidRPr="00B47EEB">
        <w:rPr>
          <w:rFonts w:ascii="Arial Narrow" w:hAnsi="Arial Narrow" w:cs="Arial"/>
        </w:rPr>
        <w:t>d’analyse,</w:t>
      </w:r>
      <w:r w:rsidR="007B679E" w:rsidRPr="00B47EEB">
        <w:rPr>
          <w:rFonts w:ascii="Arial Narrow" w:hAnsi="Arial Narrow" w:cs="Arial"/>
        </w:rPr>
        <w:t xml:space="preserve"> </w:t>
      </w:r>
      <w:r w:rsidRPr="00B47EEB">
        <w:rPr>
          <w:rFonts w:ascii="Arial Narrow" w:hAnsi="Arial Narrow" w:cs="Arial"/>
        </w:rPr>
        <w:t>la</w:t>
      </w:r>
      <w:r w:rsidR="007B679E" w:rsidRPr="00B47EEB">
        <w:rPr>
          <w:rFonts w:ascii="Arial Narrow" w:hAnsi="Arial Narrow" w:cs="Arial"/>
        </w:rPr>
        <w:t xml:space="preserve"> </w:t>
      </w:r>
      <w:r w:rsidRPr="00B47EEB">
        <w:rPr>
          <w:rFonts w:ascii="Arial Narrow" w:hAnsi="Arial Narrow" w:cs="Arial"/>
        </w:rPr>
        <w:t>virgule</w:t>
      </w:r>
      <w:r w:rsidR="007B679E" w:rsidRPr="00B47EEB">
        <w:rPr>
          <w:rFonts w:ascii="Arial Narrow" w:hAnsi="Arial Narrow" w:cs="Arial"/>
        </w:rPr>
        <w:t xml:space="preserve"> </w:t>
      </w:r>
      <w:r w:rsidRPr="00B47EEB">
        <w:rPr>
          <w:rFonts w:ascii="Arial Narrow" w:hAnsi="Arial Narrow" w:cs="Arial"/>
        </w:rPr>
        <w:t>des</w:t>
      </w:r>
      <w:r w:rsidR="007B679E" w:rsidRPr="00B47EEB">
        <w:rPr>
          <w:rFonts w:ascii="Arial Narrow" w:hAnsi="Arial Narrow" w:cs="Arial"/>
        </w:rPr>
        <w:t xml:space="preserve"> </w:t>
      </w:r>
      <w:r w:rsidRPr="00B47EEB">
        <w:rPr>
          <w:rFonts w:ascii="Arial Narrow" w:hAnsi="Arial Narrow" w:cs="Arial"/>
        </w:rPr>
        <w:t>décimales du prix unitaire soit manifestement mal placée, auquel cas le prix total indiqué prévaudra et le prix</w:t>
      </w:r>
      <w:r w:rsidR="007B679E" w:rsidRPr="00B47EEB">
        <w:rPr>
          <w:rFonts w:ascii="Arial Narrow" w:hAnsi="Arial Narrow" w:cs="Arial"/>
        </w:rPr>
        <w:t xml:space="preserve"> </w:t>
      </w:r>
      <w:r w:rsidRPr="00B47EEB">
        <w:rPr>
          <w:rFonts w:ascii="Arial Narrow" w:hAnsi="Arial Narrow" w:cs="Arial"/>
        </w:rPr>
        <w:t>unitaire</w:t>
      </w:r>
      <w:r w:rsidR="007B679E" w:rsidRPr="00B47EEB">
        <w:rPr>
          <w:rFonts w:ascii="Arial Narrow" w:hAnsi="Arial Narrow" w:cs="Arial"/>
        </w:rPr>
        <w:t xml:space="preserve"> </w:t>
      </w:r>
      <w:r w:rsidRPr="00B47EEB">
        <w:rPr>
          <w:rFonts w:ascii="Arial Narrow" w:hAnsi="Arial Narrow" w:cs="Arial"/>
        </w:rPr>
        <w:t>sera</w:t>
      </w:r>
      <w:r w:rsidR="007B679E" w:rsidRPr="00B47EEB">
        <w:rPr>
          <w:rFonts w:ascii="Arial Narrow" w:hAnsi="Arial Narrow" w:cs="Arial"/>
        </w:rPr>
        <w:t xml:space="preserve"> </w:t>
      </w:r>
      <w:r w:rsidRPr="00B47EEB">
        <w:rPr>
          <w:rFonts w:ascii="Arial Narrow" w:hAnsi="Arial Narrow" w:cs="Arial"/>
        </w:rPr>
        <w:t>corrigé</w:t>
      </w:r>
      <w:r w:rsidR="00914FCF" w:rsidRPr="00B47EEB">
        <w:rPr>
          <w:rFonts w:ascii="Arial Narrow" w:hAnsi="Arial Narrow" w:cs="Arial"/>
        </w:rPr>
        <w:t xml:space="preserve"> </w:t>
      </w:r>
      <w:r w:rsidRPr="00B47EEB">
        <w:rPr>
          <w:rFonts w:ascii="Arial Narrow" w:hAnsi="Arial Narrow" w:cs="Arial"/>
        </w:rPr>
        <w:t>;</w:t>
      </w:r>
    </w:p>
    <w:p w14:paraId="7F9959BA" w14:textId="67DE1B9C" w:rsidR="00273DD0" w:rsidRPr="00B47EEB" w:rsidRDefault="00C27AEC" w:rsidP="0059559B">
      <w:pPr>
        <w:widowControl w:val="0"/>
        <w:autoSpaceDE w:val="0"/>
        <w:spacing w:after="60"/>
        <w:jc w:val="both"/>
        <w:rPr>
          <w:rFonts w:ascii="Arial Narrow" w:hAnsi="Arial Narrow" w:cs="Arial"/>
        </w:rPr>
      </w:pPr>
      <w:r w:rsidRPr="00B47EEB">
        <w:rPr>
          <w:rFonts w:ascii="Arial Narrow" w:hAnsi="Arial Narrow" w:cs="Arial"/>
        </w:rPr>
        <w:t xml:space="preserve">b. </w:t>
      </w:r>
      <w:r w:rsidR="00353DCC" w:rsidRPr="00B47EEB">
        <w:rPr>
          <w:rFonts w:ascii="Arial Narrow" w:hAnsi="Arial Narrow" w:cs="Arial"/>
        </w:rPr>
        <w:t>Si le total obtenu par addition ou soustraction des</w:t>
      </w:r>
      <w:r w:rsidR="007B679E" w:rsidRPr="00B47EEB">
        <w:rPr>
          <w:rFonts w:ascii="Arial Narrow" w:hAnsi="Arial Narrow" w:cs="Arial"/>
        </w:rPr>
        <w:t xml:space="preserve"> </w:t>
      </w:r>
      <w:r w:rsidR="00353DCC" w:rsidRPr="00B47EEB">
        <w:rPr>
          <w:rFonts w:ascii="Arial Narrow" w:hAnsi="Arial Narrow" w:cs="Arial"/>
        </w:rPr>
        <w:t>sous</w:t>
      </w:r>
      <w:r w:rsidR="007B679E" w:rsidRPr="00B47EEB">
        <w:rPr>
          <w:rFonts w:ascii="Arial Narrow" w:hAnsi="Arial Narrow" w:cs="Arial"/>
        </w:rPr>
        <w:t xml:space="preserve"> </w:t>
      </w:r>
      <w:r w:rsidR="00353DCC" w:rsidRPr="00B47EEB">
        <w:rPr>
          <w:rFonts w:ascii="Arial Narrow" w:hAnsi="Arial Narrow" w:cs="Arial"/>
        </w:rPr>
        <w:t>totaux</w:t>
      </w:r>
      <w:r w:rsidR="007B679E" w:rsidRPr="00B47EEB">
        <w:rPr>
          <w:rFonts w:ascii="Arial Narrow" w:hAnsi="Arial Narrow" w:cs="Arial"/>
        </w:rPr>
        <w:t xml:space="preserve"> </w:t>
      </w:r>
      <w:r w:rsidR="00353DCC" w:rsidRPr="00B47EEB">
        <w:rPr>
          <w:rFonts w:ascii="Arial Narrow" w:hAnsi="Arial Narrow" w:cs="Arial"/>
        </w:rPr>
        <w:t>n’est</w:t>
      </w:r>
      <w:r w:rsidR="007B679E" w:rsidRPr="00B47EEB">
        <w:rPr>
          <w:rFonts w:ascii="Arial Narrow" w:hAnsi="Arial Narrow" w:cs="Arial"/>
        </w:rPr>
        <w:t xml:space="preserve"> </w:t>
      </w:r>
      <w:r w:rsidR="00353DCC" w:rsidRPr="00B47EEB">
        <w:rPr>
          <w:rFonts w:ascii="Arial Narrow" w:hAnsi="Arial Narrow" w:cs="Arial"/>
        </w:rPr>
        <w:t>pas</w:t>
      </w:r>
      <w:r w:rsidR="007B679E" w:rsidRPr="00B47EEB">
        <w:rPr>
          <w:rFonts w:ascii="Arial Narrow" w:hAnsi="Arial Narrow" w:cs="Arial"/>
        </w:rPr>
        <w:t xml:space="preserve"> </w:t>
      </w:r>
      <w:r w:rsidR="00353DCC" w:rsidRPr="00B47EEB">
        <w:rPr>
          <w:rFonts w:ascii="Arial Narrow" w:hAnsi="Arial Narrow" w:cs="Arial"/>
        </w:rPr>
        <w:t>exact,</w:t>
      </w:r>
      <w:r w:rsidR="007B679E" w:rsidRPr="00B47EEB">
        <w:rPr>
          <w:rFonts w:ascii="Arial Narrow" w:hAnsi="Arial Narrow" w:cs="Arial"/>
        </w:rPr>
        <w:t xml:space="preserve"> </w:t>
      </w:r>
      <w:r w:rsidR="00353DCC" w:rsidRPr="00B47EEB">
        <w:rPr>
          <w:rFonts w:ascii="Arial Narrow" w:hAnsi="Arial Narrow" w:cs="Arial"/>
        </w:rPr>
        <w:t>les</w:t>
      </w:r>
      <w:r w:rsidR="007B679E" w:rsidRPr="00B47EEB">
        <w:rPr>
          <w:rFonts w:ascii="Arial Narrow" w:hAnsi="Arial Narrow" w:cs="Arial"/>
        </w:rPr>
        <w:t xml:space="preserve"> </w:t>
      </w:r>
      <w:r w:rsidR="00353DCC" w:rsidRPr="00B47EEB">
        <w:rPr>
          <w:rFonts w:ascii="Arial Narrow" w:hAnsi="Arial Narrow" w:cs="Arial"/>
        </w:rPr>
        <w:t>sous</w:t>
      </w:r>
      <w:r w:rsidR="007B679E" w:rsidRPr="00B47EEB">
        <w:rPr>
          <w:rFonts w:ascii="Arial Narrow" w:hAnsi="Arial Narrow" w:cs="Arial"/>
        </w:rPr>
        <w:t xml:space="preserve"> </w:t>
      </w:r>
      <w:r w:rsidR="00353DCC" w:rsidRPr="00B47EEB">
        <w:rPr>
          <w:rFonts w:ascii="Arial Narrow" w:hAnsi="Arial Narrow" w:cs="Arial"/>
        </w:rPr>
        <w:t>totaux feront</w:t>
      </w:r>
      <w:r w:rsidR="007B679E" w:rsidRPr="00B47EEB">
        <w:rPr>
          <w:rFonts w:ascii="Arial Narrow" w:hAnsi="Arial Narrow" w:cs="Arial"/>
        </w:rPr>
        <w:t xml:space="preserve"> </w:t>
      </w:r>
      <w:r w:rsidR="00353DCC" w:rsidRPr="00B47EEB">
        <w:rPr>
          <w:rFonts w:ascii="Arial Narrow" w:hAnsi="Arial Narrow" w:cs="Arial"/>
        </w:rPr>
        <w:t>foi</w:t>
      </w:r>
      <w:r w:rsidR="007B679E" w:rsidRPr="00B47EEB">
        <w:rPr>
          <w:rFonts w:ascii="Arial Narrow" w:hAnsi="Arial Narrow" w:cs="Arial"/>
        </w:rPr>
        <w:t xml:space="preserve"> </w:t>
      </w:r>
      <w:r w:rsidR="00353DCC" w:rsidRPr="00B47EEB">
        <w:rPr>
          <w:rFonts w:ascii="Arial Narrow" w:hAnsi="Arial Narrow" w:cs="Arial"/>
        </w:rPr>
        <w:t>et</w:t>
      </w:r>
      <w:r w:rsidR="007B679E" w:rsidRPr="00B47EEB">
        <w:rPr>
          <w:rFonts w:ascii="Arial Narrow" w:hAnsi="Arial Narrow" w:cs="Arial"/>
        </w:rPr>
        <w:t xml:space="preserve"> </w:t>
      </w:r>
      <w:r w:rsidR="00353DCC" w:rsidRPr="00B47EEB">
        <w:rPr>
          <w:rFonts w:ascii="Arial Narrow" w:hAnsi="Arial Narrow" w:cs="Arial"/>
        </w:rPr>
        <w:t>le</w:t>
      </w:r>
      <w:r w:rsidR="007B679E" w:rsidRPr="00B47EEB">
        <w:rPr>
          <w:rFonts w:ascii="Arial Narrow" w:hAnsi="Arial Narrow" w:cs="Arial"/>
        </w:rPr>
        <w:t xml:space="preserve"> </w:t>
      </w:r>
      <w:r w:rsidR="00353DCC" w:rsidRPr="00B47EEB">
        <w:rPr>
          <w:rFonts w:ascii="Arial Narrow" w:hAnsi="Arial Narrow" w:cs="Arial"/>
        </w:rPr>
        <w:t>total</w:t>
      </w:r>
      <w:r w:rsidR="007B679E" w:rsidRPr="00B47EEB">
        <w:rPr>
          <w:rFonts w:ascii="Arial Narrow" w:hAnsi="Arial Narrow" w:cs="Arial"/>
        </w:rPr>
        <w:t xml:space="preserve"> </w:t>
      </w:r>
      <w:r w:rsidR="00353DCC" w:rsidRPr="00B47EEB">
        <w:rPr>
          <w:rFonts w:ascii="Arial Narrow" w:hAnsi="Arial Narrow" w:cs="Arial"/>
        </w:rPr>
        <w:t>sera</w:t>
      </w:r>
      <w:r w:rsidR="007B679E" w:rsidRPr="00B47EEB">
        <w:rPr>
          <w:rFonts w:ascii="Arial Narrow" w:hAnsi="Arial Narrow" w:cs="Arial"/>
        </w:rPr>
        <w:t xml:space="preserve"> </w:t>
      </w:r>
      <w:r w:rsidR="00353DCC" w:rsidRPr="00B47EEB">
        <w:rPr>
          <w:rFonts w:ascii="Arial Narrow" w:hAnsi="Arial Narrow" w:cs="Arial"/>
        </w:rPr>
        <w:t>corrigé</w:t>
      </w:r>
      <w:r w:rsidR="00914FCF" w:rsidRPr="00B47EEB">
        <w:rPr>
          <w:rFonts w:ascii="Arial Narrow" w:hAnsi="Arial Narrow" w:cs="Arial"/>
        </w:rPr>
        <w:t xml:space="preserve"> </w:t>
      </w:r>
      <w:r w:rsidR="00353DCC" w:rsidRPr="00B47EEB">
        <w:rPr>
          <w:rFonts w:ascii="Arial Narrow" w:hAnsi="Arial Narrow" w:cs="Arial"/>
        </w:rPr>
        <w:t>;</w:t>
      </w:r>
    </w:p>
    <w:p w14:paraId="5FB7BBF9" w14:textId="6936DEB8" w:rsidR="00A608B2"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c. </w:t>
      </w:r>
      <w:r w:rsidR="00E167F6" w:rsidRPr="00B47EEB">
        <w:rPr>
          <w:rFonts w:ascii="Arial Narrow" w:hAnsi="Arial Narrow" w:cs="Arial"/>
        </w:rPr>
        <w:t xml:space="preserve">En cas de </w:t>
      </w:r>
      <w:r w:rsidR="008D5A21" w:rsidRPr="00B47EEB">
        <w:rPr>
          <w:rFonts w:ascii="Arial Narrow" w:hAnsi="Arial Narrow" w:cs="Arial"/>
        </w:rPr>
        <w:t>divergence entre</w:t>
      </w:r>
      <w:r w:rsidR="00E167F6" w:rsidRPr="00B47EEB">
        <w:rPr>
          <w:rFonts w:ascii="Arial Narrow" w:hAnsi="Arial Narrow" w:cs="Arial"/>
        </w:rPr>
        <w:t xml:space="preserve"> les prix en chiffres </w:t>
      </w:r>
      <w:r w:rsidR="008D5A21" w:rsidRPr="00B47EEB">
        <w:rPr>
          <w:rFonts w:ascii="Arial Narrow" w:hAnsi="Arial Narrow" w:cs="Arial"/>
        </w:rPr>
        <w:t>et ceux</w:t>
      </w:r>
      <w:r w:rsidR="00E167F6" w:rsidRPr="00B47EEB">
        <w:rPr>
          <w:rFonts w:ascii="Arial Narrow" w:hAnsi="Arial Narrow" w:cs="Arial"/>
        </w:rPr>
        <w:t xml:space="preserve"> en lettres</w:t>
      </w:r>
      <w:r w:rsidR="008D5A21" w:rsidRPr="00B47EEB">
        <w:rPr>
          <w:rFonts w:ascii="Arial Narrow" w:hAnsi="Arial Narrow" w:cs="Arial"/>
        </w:rPr>
        <w:t>, le</w:t>
      </w:r>
      <w:r w:rsidR="00E167F6" w:rsidRPr="00B47EEB">
        <w:rPr>
          <w:rFonts w:ascii="Arial Narrow" w:hAnsi="Arial Narrow" w:cs="Arial"/>
        </w:rPr>
        <w:t xml:space="preserve"> prix en lettres fait foi</w:t>
      </w:r>
      <w:r w:rsidRPr="00B47EEB">
        <w:rPr>
          <w:rFonts w:ascii="Arial Narrow" w:hAnsi="Arial Narrow" w:cs="Arial"/>
        </w:rPr>
        <w:t>.</w:t>
      </w:r>
    </w:p>
    <w:p w14:paraId="57BD9BBA"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30.2. Le</w:t>
      </w:r>
      <w:r w:rsidR="007D4048" w:rsidRPr="00B47EEB">
        <w:rPr>
          <w:rFonts w:ascii="Arial Narrow" w:hAnsi="Arial Narrow" w:cs="Arial"/>
        </w:rPr>
        <w:t xml:space="preserve"> </w:t>
      </w:r>
      <w:r w:rsidRPr="00B47EEB">
        <w:rPr>
          <w:rFonts w:ascii="Arial Narrow" w:hAnsi="Arial Narrow" w:cs="Arial"/>
        </w:rPr>
        <w:t>montant</w:t>
      </w:r>
      <w:r w:rsidR="007D4048" w:rsidRPr="00B47EEB">
        <w:rPr>
          <w:rFonts w:ascii="Arial Narrow" w:hAnsi="Arial Narrow" w:cs="Arial"/>
        </w:rPr>
        <w:t xml:space="preserve"> </w:t>
      </w:r>
      <w:r w:rsidRPr="00B47EEB">
        <w:rPr>
          <w:rFonts w:ascii="Arial Narrow" w:hAnsi="Arial Narrow" w:cs="Arial"/>
        </w:rPr>
        <w:t>figurant</w:t>
      </w:r>
      <w:r w:rsidR="007D4048" w:rsidRPr="00B47EEB">
        <w:rPr>
          <w:rFonts w:ascii="Arial Narrow" w:hAnsi="Arial Narrow" w:cs="Arial"/>
        </w:rPr>
        <w:t xml:space="preserve"> </w:t>
      </w:r>
      <w:r w:rsidRPr="00B47EEB">
        <w:rPr>
          <w:rFonts w:ascii="Arial Narrow" w:hAnsi="Arial Narrow" w:cs="Arial"/>
        </w:rPr>
        <w:t>dans</w:t>
      </w:r>
      <w:r w:rsidR="007D4048" w:rsidRPr="00B47EEB">
        <w:rPr>
          <w:rFonts w:ascii="Arial Narrow" w:hAnsi="Arial Narrow" w:cs="Arial"/>
        </w:rPr>
        <w:t xml:space="preserve"> </w:t>
      </w:r>
      <w:r w:rsidRPr="00B47EEB">
        <w:rPr>
          <w:rFonts w:ascii="Arial Narrow" w:hAnsi="Arial Narrow" w:cs="Arial"/>
        </w:rPr>
        <w:t>la</w:t>
      </w:r>
      <w:r w:rsidR="007D4048" w:rsidRPr="00B47EEB">
        <w:rPr>
          <w:rFonts w:ascii="Arial Narrow" w:hAnsi="Arial Narrow" w:cs="Arial"/>
        </w:rPr>
        <w:t xml:space="preserve"> </w:t>
      </w:r>
      <w:r w:rsidRPr="00B47EEB">
        <w:rPr>
          <w:rFonts w:ascii="Arial Narrow" w:hAnsi="Arial Narrow" w:cs="Arial"/>
        </w:rPr>
        <w:t>Soumission</w:t>
      </w:r>
      <w:r w:rsidR="007D4048" w:rsidRPr="00B47EEB">
        <w:rPr>
          <w:rFonts w:ascii="Arial Narrow" w:hAnsi="Arial Narrow" w:cs="Arial"/>
        </w:rPr>
        <w:t xml:space="preserve"> </w:t>
      </w:r>
      <w:r w:rsidRPr="00B47EEB">
        <w:rPr>
          <w:rFonts w:ascii="Arial Narrow" w:hAnsi="Arial Narrow" w:cs="Arial"/>
        </w:rPr>
        <w:t>sera corrigé par la Sous-commission d’analyse, conformément à la procédure de correction d’erreurs</w:t>
      </w:r>
      <w:r w:rsidR="007D4048" w:rsidRPr="00B47EEB">
        <w:rPr>
          <w:rFonts w:ascii="Arial Narrow" w:hAnsi="Arial Narrow" w:cs="Arial"/>
        </w:rPr>
        <w:t xml:space="preserve"> </w:t>
      </w:r>
      <w:r w:rsidRPr="00B47EEB">
        <w:rPr>
          <w:rFonts w:ascii="Arial Narrow" w:hAnsi="Arial Narrow" w:cs="Arial"/>
        </w:rPr>
        <w:t>susmentionnée</w:t>
      </w:r>
      <w:r w:rsidR="007D4048" w:rsidRPr="00B47EEB">
        <w:rPr>
          <w:rFonts w:ascii="Arial Narrow" w:hAnsi="Arial Narrow" w:cs="Arial"/>
        </w:rPr>
        <w:t xml:space="preserve"> </w:t>
      </w:r>
      <w:r w:rsidRPr="00B47EEB">
        <w:rPr>
          <w:rFonts w:ascii="Arial Narrow" w:hAnsi="Arial Narrow" w:cs="Arial"/>
        </w:rPr>
        <w:t>et,</w:t>
      </w:r>
      <w:r w:rsidR="007D4048" w:rsidRPr="00B47EEB">
        <w:rPr>
          <w:rFonts w:ascii="Arial Narrow" w:hAnsi="Arial Narrow" w:cs="Arial"/>
        </w:rPr>
        <w:t xml:space="preserve"> </w:t>
      </w:r>
      <w:r w:rsidRPr="00B47EEB">
        <w:rPr>
          <w:rFonts w:ascii="Arial Narrow" w:hAnsi="Arial Narrow" w:cs="Arial"/>
        </w:rPr>
        <w:t>avec</w:t>
      </w:r>
      <w:r w:rsidR="007D4048" w:rsidRPr="00B47EEB">
        <w:rPr>
          <w:rFonts w:ascii="Arial Narrow" w:hAnsi="Arial Narrow" w:cs="Arial"/>
        </w:rPr>
        <w:t xml:space="preserve"> </w:t>
      </w:r>
      <w:r w:rsidRPr="00B47EEB">
        <w:rPr>
          <w:rFonts w:ascii="Arial Narrow" w:hAnsi="Arial Narrow" w:cs="Arial"/>
        </w:rPr>
        <w:t>la</w:t>
      </w:r>
      <w:r w:rsidR="007D4048" w:rsidRPr="00B47EEB">
        <w:rPr>
          <w:rFonts w:ascii="Arial Narrow" w:hAnsi="Arial Narrow" w:cs="Arial"/>
        </w:rPr>
        <w:t xml:space="preserve"> </w:t>
      </w:r>
      <w:r w:rsidRPr="00B47EEB">
        <w:rPr>
          <w:rFonts w:ascii="Arial Narrow" w:hAnsi="Arial Narrow" w:cs="Arial"/>
        </w:rPr>
        <w:t>confirmation du Soumissionnaire, ledit montant sera réputé</w:t>
      </w:r>
      <w:r w:rsidR="007D4048" w:rsidRPr="00B47EEB">
        <w:rPr>
          <w:rFonts w:ascii="Arial Narrow" w:hAnsi="Arial Narrow" w:cs="Arial"/>
        </w:rPr>
        <w:t xml:space="preserve"> </w:t>
      </w:r>
      <w:r w:rsidRPr="00B47EEB">
        <w:rPr>
          <w:rFonts w:ascii="Arial Narrow" w:hAnsi="Arial Narrow" w:cs="Arial"/>
        </w:rPr>
        <w:t>l’engager.</w:t>
      </w:r>
    </w:p>
    <w:p w14:paraId="09FBC6B0" w14:textId="65029E81"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30.3. Si le Soumissionnaire ayant présenté l’offre évaluée la moins-</w:t>
      </w:r>
      <w:r w:rsidR="008D5A21" w:rsidRPr="00B47EEB">
        <w:rPr>
          <w:rFonts w:ascii="Arial Narrow" w:hAnsi="Arial Narrow" w:cs="Arial"/>
        </w:rPr>
        <w:t>distante</w:t>
      </w:r>
      <w:r w:rsidRPr="00B47EEB">
        <w:rPr>
          <w:rFonts w:ascii="Arial Narrow" w:hAnsi="Arial Narrow" w:cs="Arial"/>
        </w:rPr>
        <w:t>, n’accepte pas les corrections</w:t>
      </w:r>
      <w:r w:rsidR="007D4048" w:rsidRPr="00B47EEB">
        <w:rPr>
          <w:rFonts w:ascii="Arial Narrow" w:hAnsi="Arial Narrow" w:cs="Arial"/>
        </w:rPr>
        <w:t xml:space="preserve"> </w:t>
      </w:r>
      <w:r w:rsidRPr="00B47EEB">
        <w:rPr>
          <w:rFonts w:ascii="Arial Narrow" w:hAnsi="Arial Narrow" w:cs="Arial"/>
        </w:rPr>
        <w:t>apportées,</w:t>
      </w:r>
      <w:r w:rsidR="007D4048" w:rsidRPr="00B47EEB">
        <w:rPr>
          <w:rFonts w:ascii="Arial Narrow" w:hAnsi="Arial Narrow" w:cs="Arial"/>
        </w:rPr>
        <w:t xml:space="preserve"> </w:t>
      </w:r>
      <w:r w:rsidRPr="00B47EEB">
        <w:rPr>
          <w:rFonts w:ascii="Arial Narrow" w:hAnsi="Arial Narrow" w:cs="Arial"/>
        </w:rPr>
        <w:t>son</w:t>
      </w:r>
      <w:r w:rsidR="007D4048" w:rsidRPr="00B47EEB">
        <w:rPr>
          <w:rFonts w:ascii="Arial Narrow" w:hAnsi="Arial Narrow" w:cs="Arial"/>
        </w:rPr>
        <w:t xml:space="preserve"> </w:t>
      </w:r>
      <w:r w:rsidRPr="00B47EEB">
        <w:rPr>
          <w:rFonts w:ascii="Arial Narrow" w:hAnsi="Arial Narrow" w:cs="Arial"/>
        </w:rPr>
        <w:t>offre</w:t>
      </w:r>
      <w:r w:rsidR="007D4048" w:rsidRPr="00B47EEB">
        <w:rPr>
          <w:rFonts w:ascii="Arial Narrow" w:hAnsi="Arial Narrow" w:cs="Arial"/>
        </w:rPr>
        <w:t xml:space="preserve"> </w:t>
      </w:r>
      <w:r w:rsidRPr="00B47EEB">
        <w:rPr>
          <w:rFonts w:ascii="Arial Narrow" w:hAnsi="Arial Narrow" w:cs="Arial"/>
        </w:rPr>
        <w:t>sera</w:t>
      </w:r>
      <w:r w:rsidR="007D4048" w:rsidRPr="00B47EEB">
        <w:rPr>
          <w:rFonts w:ascii="Arial Narrow" w:hAnsi="Arial Narrow" w:cs="Arial"/>
        </w:rPr>
        <w:t xml:space="preserve"> </w:t>
      </w:r>
      <w:r w:rsidRPr="00B47EEB">
        <w:rPr>
          <w:rFonts w:ascii="Arial Narrow" w:hAnsi="Arial Narrow" w:cs="Arial"/>
        </w:rPr>
        <w:t>écartée et</w:t>
      </w:r>
      <w:r w:rsidR="007D4048" w:rsidRPr="00B47EEB">
        <w:rPr>
          <w:rFonts w:ascii="Arial Narrow" w:hAnsi="Arial Narrow" w:cs="Arial"/>
        </w:rPr>
        <w:t xml:space="preserve"> </w:t>
      </w:r>
      <w:r w:rsidRPr="00B47EEB">
        <w:rPr>
          <w:rFonts w:ascii="Arial Narrow" w:hAnsi="Arial Narrow" w:cs="Arial"/>
        </w:rPr>
        <w:t>sa</w:t>
      </w:r>
      <w:r w:rsidR="007D4048" w:rsidRPr="00B47EEB">
        <w:rPr>
          <w:rFonts w:ascii="Arial Narrow" w:hAnsi="Arial Narrow" w:cs="Arial"/>
        </w:rPr>
        <w:t xml:space="preserve"> </w:t>
      </w:r>
      <w:r w:rsidR="00E167F6" w:rsidRPr="00B47EEB">
        <w:rPr>
          <w:rFonts w:ascii="Arial Narrow" w:hAnsi="Arial Narrow" w:cs="Arial"/>
        </w:rPr>
        <w:t>caution de soumission</w:t>
      </w:r>
      <w:r w:rsidR="007D4048" w:rsidRPr="00B47EEB">
        <w:rPr>
          <w:rFonts w:ascii="Arial Narrow" w:hAnsi="Arial Narrow" w:cs="Arial"/>
        </w:rPr>
        <w:t xml:space="preserve"> </w:t>
      </w:r>
      <w:r w:rsidRPr="00B47EEB">
        <w:rPr>
          <w:rFonts w:ascii="Arial Narrow" w:hAnsi="Arial Narrow" w:cs="Arial"/>
        </w:rPr>
        <w:t>saisie.</w:t>
      </w:r>
    </w:p>
    <w:p w14:paraId="4F6348C1" w14:textId="77777777" w:rsidR="0087171A" w:rsidRPr="00B47EEB" w:rsidRDefault="0087171A" w:rsidP="0059559B">
      <w:pPr>
        <w:widowControl w:val="0"/>
        <w:autoSpaceDE w:val="0"/>
        <w:spacing w:after="60"/>
        <w:jc w:val="both"/>
        <w:rPr>
          <w:rFonts w:ascii="Arial Narrow" w:hAnsi="Arial Narrow" w:cs="Arial"/>
        </w:rPr>
      </w:pPr>
    </w:p>
    <w:p w14:paraId="1B021187" w14:textId="367A9884" w:rsidR="00273DD0" w:rsidRPr="00B47EEB" w:rsidRDefault="00353DCC" w:rsidP="0059559B">
      <w:pPr>
        <w:pStyle w:val="RGAOarticles"/>
        <w:spacing w:line="240" w:lineRule="auto"/>
      </w:pPr>
      <w:bookmarkStart w:id="151" w:name="_Toc530307939"/>
      <w:bookmarkStart w:id="152" w:name="_Toc97557061"/>
      <w:bookmarkStart w:id="153" w:name="_Toc163062727"/>
      <w:r w:rsidRPr="00B47EEB">
        <w:t>Conversion</w:t>
      </w:r>
      <w:r w:rsidR="007D4048" w:rsidRPr="00B47EEB">
        <w:t xml:space="preserve"> </w:t>
      </w:r>
      <w:r w:rsidRPr="00B47EEB">
        <w:t>en</w:t>
      </w:r>
      <w:r w:rsidR="007D4048" w:rsidRPr="00B47EEB">
        <w:t xml:space="preserve"> </w:t>
      </w:r>
      <w:r w:rsidRPr="00B47EEB">
        <w:t>une</w:t>
      </w:r>
      <w:r w:rsidR="007D4048" w:rsidRPr="00B47EEB">
        <w:t xml:space="preserve"> </w:t>
      </w:r>
      <w:r w:rsidRPr="00B47EEB">
        <w:t>seule</w:t>
      </w:r>
      <w:r w:rsidR="007D4048" w:rsidRPr="00B47EEB">
        <w:t xml:space="preserve"> </w:t>
      </w:r>
      <w:r w:rsidRPr="00B47EEB">
        <w:t>monnaie</w:t>
      </w:r>
      <w:bookmarkEnd w:id="151"/>
      <w:bookmarkEnd w:id="152"/>
      <w:bookmarkEnd w:id="153"/>
    </w:p>
    <w:p w14:paraId="39671560"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31.1. Pour faciliter l’évaluation et la comparaison des offres, la sous-commission d’analyse convertira les prix des offres exprimés dans les diverses monnaies dans lesquelles le montant</w:t>
      </w:r>
      <w:r w:rsidR="007D4048" w:rsidRPr="00B47EEB">
        <w:rPr>
          <w:rFonts w:ascii="Arial Narrow" w:hAnsi="Arial Narrow" w:cs="Arial"/>
        </w:rPr>
        <w:t xml:space="preserve"> </w:t>
      </w:r>
      <w:r w:rsidRPr="00B47EEB">
        <w:rPr>
          <w:rFonts w:ascii="Arial Narrow" w:hAnsi="Arial Narrow" w:cs="Arial"/>
        </w:rPr>
        <w:t>de</w:t>
      </w:r>
      <w:r w:rsidR="007D4048" w:rsidRPr="00B47EEB">
        <w:rPr>
          <w:rFonts w:ascii="Arial Narrow" w:hAnsi="Arial Narrow" w:cs="Arial"/>
        </w:rPr>
        <w:t xml:space="preserve"> </w:t>
      </w:r>
      <w:r w:rsidRPr="00B47EEB">
        <w:rPr>
          <w:rFonts w:ascii="Arial Narrow" w:hAnsi="Arial Narrow" w:cs="Arial"/>
        </w:rPr>
        <w:t>l’offre</w:t>
      </w:r>
      <w:r w:rsidR="007D4048" w:rsidRPr="00B47EEB">
        <w:rPr>
          <w:rFonts w:ascii="Arial Narrow" w:hAnsi="Arial Narrow" w:cs="Arial"/>
        </w:rPr>
        <w:t xml:space="preserve"> </w:t>
      </w:r>
      <w:r w:rsidRPr="00B47EEB">
        <w:rPr>
          <w:rFonts w:ascii="Arial Narrow" w:hAnsi="Arial Narrow" w:cs="Arial"/>
        </w:rPr>
        <w:t>est</w:t>
      </w:r>
      <w:r w:rsidR="007D4048" w:rsidRPr="00B47EEB">
        <w:rPr>
          <w:rFonts w:ascii="Arial Narrow" w:hAnsi="Arial Narrow" w:cs="Arial"/>
        </w:rPr>
        <w:t xml:space="preserve"> </w:t>
      </w:r>
      <w:r w:rsidRPr="00B47EEB">
        <w:rPr>
          <w:rFonts w:ascii="Arial Narrow" w:hAnsi="Arial Narrow" w:cs="Arial"/>
        </w:rPr>
        <w:t>payable</w:t>
      </w:r>
      <w:r w:rsidR="007D4048" w:rsidRPr="00B47EEB">
        <w:rPr>
          <w:rFonts w:ascii="Arial Narrow" w:hAnsi="Arial Narrow" w:cs="Arial"/>
        </w:rPr>
        <w:t xml:space="preserve"> </w:t>
      </w:r>
      <w:r w:rsidRPr="00B47EEB">
        <w:rPr>
          <w:rFonts w:ascii="Arial Narrow" w:hAnsi="Arial Narrow" w:cs="Arial"/>
        </w:rPr>
        <w:t>en</w:t>
      </w:r>
      <w:r w:rsidR="007D4048" w:rsidRPr="00B47EEB">
        <w:rPr>
          <w:rFonts w:ascii="Arial Narrow" w:hAnsi="Arial Narrow" w:cs="Arial"/>
        </w:rPr>
        <w:t xml:space="preserve"> </w:t>
      </w:r>
      <w:r w:rsidRPr="00B47EEB">
        <w:rPr>
          <w:rFonts w:ascii="Arial Narrow" w:hAnsi="Arial Narrow" w:cs="Arial"/>
        </w:rPr>
        <w:t>francs</w:t>
      </w:r>
      <w:r w:rsidR="007D4048" w:rsidRPr="00B47EEB">
        <w:rPr>
          <w:rFonts w:ascii="Arial Narrow" w:hAnsi="Arial Narrow" w:cs="Arial"/>
        </w:rPr>
        <w:t xml:space="preserve"> </w:t>
      </w:r>
      <w:r w:rsidRPr="00B47EEB">
        <w:rPr>
          <w:rFonts w:ascii="Arial Narrow" w:hAnsi="Arial Narrow" w:cs="Arial"/>
        </w:rPr>
        <w:t>CFA.</w:t>
      </w:r>
    </w:p>
    <w:p w14:paraId="48DE2B95" w14:textId="73698446" w:rsidR="0087171A"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31.2. La conversion se fera en utilisant le cours vendeur fixé par la Banque des Etats de l’Afrique</w:t>
      </w:r>
      <w:r w:rsidR="007D4048" w:rsidRPr="00B47EEB">
        <w:rPr>
          <w:rFonts w:ascii="Arial Narrow" w:hAnsi="Arial Narrow" w:cs="Arial"/>
        </w:rPr>
        <w:t xml:space="preserve"> </w:t>
      </w:r>
      <w:r w:rsidRPr="00B47EEB">
        <w:rPr>
          <w:rFonts w:ascii="Arial Narrow" w:hAnsi="Arial Narrow" w:cs="Arial"/>
        </w:rPr>
        <w:t>Centrale</w:t>
      </w:r>
      <w:r w:rsidR="007D4048" w:rsidRPr="00B47EEB">
        <w:rPr>
          <w:rFonts w:ascii="Arial Narrow" w:hAnsi="Arial Narrow" w:cs="Arial"/>
        </w:rPr>
        <w:t xml:space="preserve"> </w:t>
      </w:r>
      <w:r w:rsidRPr="00B47EEB">
        <w:rPr>
          <w:rFonts w:ascii="Arial Narrow" w:hAnsi="Arial Narrow" w:cs="Arial"/>
        </w:rPr>
        <w:t>(BEAC),</w:t>
      </w:r>
      <w:r w:rsidR="007D4048" w:rsidRPr="00B47EEB">
        <w:rPr>
          <w:rFonts w:ascii="Arial Narrow" w:hAnsi="Arial Narrow" w:cs="Arial"/>
        </w:rPr>
        <w:t xml:space="preserve"> </w:t>
      </w:r>
      <w:r w:rsidRPr="00B47EEB">
        <w:rPr>
          <w:rFonts w:ascii="Arial Narrow" w:hAnsi="Arial Narrow" w:cs="Arial"/>
        </w:rPr>
        <w:t>dans</w:t>
      </w:r>
      <w:r w:rsidR="007D4048" w:rsidRPr="00B47EEB">
        <w:rPr>
          <w:rFonts w:ascii="Arial Narrow" w:hAnsi="Arial Narrow" w:cs="Arial"/>
        </w:rPr>
        <w:t xml:space="preserve"> </w:t>
      </w:r>
      <w:r w:rsidRPr="00B47EEB">
        <w:rPr>
          <w:rFonts w:ascii="Arial Narrow" w:hAnsi="Arial Narrow" w:cs="Arial"/>
        </w:rPr>
        <w:t>les</w:t>
      </w:r>
      <w:r w:rsidR="007D4048" w:rsidRPr="00B47EEB">
        <w:rPr>
          <w:rFonts w:ascii="Arial Narrow" w:hAnsi="Arial Narrow" w:cs="Arial"/>
        </w:rPr>
        <w:t xml:space="preserve"> </w:t>
      </w:r>
      <w:r w:rsidRPr="00B47EEB">
        <w:rPr>
          <w:rFonts w:ascii="Arial Narrow" w:hAnsi="Arial Narrow" w:cs="Arial"/>
        </w:rPr>
        <w:t>conditions définies</w:t>
      </w:r>
      <w:r w:rsidR="007D4048" w:rsidRPr="00B47EEB">
        <w:rPr>
          <w:rFonts w:ascii="Arial Narrow" w:hAnsi="Arial Narrow" w:cs="Arial"/>
        </w:rPr>
        <w:t xml:space="preserve"> </w:t>
      </w:r>
      <w:r w:rsidRPr="00B47EEB">
        <w:rPr>
          <w:rFonts w:ascii="Arial Narrow" w:hAnsi="Arial Narrow" w:cs="Arial"/>
        </w:rPr>
        <w:t>par</w:t>
      </w:r>
      <w:r w:rsidR="007D4048" w:rsidRPr="00B47EEB">
        <w:rPr>
          <w:rFonts w:ascii="Arial Narrow" w:hAnsi="Arial Narrow" w:cs="Arial"/>
        </w:rPr>
        <w:t xml:space="preserve"> </w:t>
      </w:r>
      <w:r w:rsidRPr="00B47EEB">
        <w:rPr>
          <w:rFonts w:ascii="Arial Narrow" w:hAnsi="Arial Narrow" w:cs="Arial"/>
        </w:rPr>
        <w:t>le</w:t>
      </w:r>
      <w:r w:rsidR="007D4048" w:rsidRPr="00B47EEB">
        <w:rPr>
          <w:rFonts w:ascii="Arial Narrow" w:hAnsi="Arial Narrow" w:cs="Arial"/>
        </w:rPr>
        <w:t xml:space="preserve"> </w:t>
      </w:r>
      <w:r w:rsidRPr="00B47EEB">
        <w:rPr>
          <w:rFonts w:ascii="Arial Narrow" w:hAnsi="Arial Narrow" w:cs="Arial"/>
        </w:rPr>
        <w:t>RPAO.</w:t>
      </w:r>
    </w:p>
    <w:p w14:paraId="55C76E44" w14:textId="3030461C" w:rsidR="00273DD0" w:rsidRPr="00B47EEB" w:rsidRDefault="00353DCC" w:rsidP="0059559B">
      <w:pPr>
        <w:pStyle w:val="RGAOarticles"/>
        <w:spacing w:line="240" w:lineRule="auto"/>
      </w:pPr>
      <w:bookmarkStart w:id="154" w:name="_Toc530307940"/>
      <w:bookmarkStart w:id="155" w:name="_Toc97557062"/>
      <w:bookmarkStart w:id="156" w:name="_Toc163062728"/>
      <w:r w:rsidRPr="00B47EEB">
        <w:t>Evaluation et comparaison des offres</w:t>
      </w:r>
      <w:r w:rsidR="007D4048" w:rsidRPr="00B47EEB">
        <w:t xml:space="preserve"> </w:t>
      </w:r>
      <w:r w:rsidRPr="00B47EEB">
        <w:t>au</w:t>
      </w:r>
      <w:r w:rsidR="007D4048" w:rsidRPr="00B47EEB">
        <w:t xml:space="preserve"> </w:t>
      </w:r>
      <w:r w:rsidRPr="00B47EEB">
        <w:t>plan</w:t>
      </w:r>
      <w:r w:rsidR="007D4048" w:rsidRPr="00B47EEB">
        <w:t xml:space="preserve"> </w:t>
      </w:r>
      <w:r w:rsidRPr="00B47EEB">
        <w:t>financier</w:t>
      </w:r>
      <w:bookmarkEnd w:id="154"/>
      <w:bookmarkEnd w:id="155"/>
      <w:bookmarkEnd w:id="156"/>
      <w:r w:rsidR="00EC7238" w:rsidRPr="00B47EEB">
        <w:t xml:space="preserve"> </w:t>
      </w:r>
    </w:p>
    <w:p w14:paraId="5EDDFC92"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32.1. Seules</w:t>
      </w:r>
      <w:r w:rsidR="007D4048" w:rsidRPr="00B47EEB">
        <w:rPr>
          <w:rFonts w:ascii="Arial Narrow" w:hAnsi="Arial Narrow" w:cs="Arial"/>
        </w:rPr>
        <w:t xml:space="preserve"> </w:t>
      </w:r>
      <w:r w:rsidRPr="00B47EEB">
        <w:rPr>
          <w:rFonts w:ascii="Arial Narrow" w:hAnsi="Arial Narrow" w:cs="Arial"/>
        </w:rPr>
        <w:t>les</w:t>
      </w:r>
      <w:r w:rsidR="007D4048" w:rsidRPr="00B47EEB">
        <w:rPr>
          <w:rFonts w:ascii="Arial Narrow" w:hAnsi="Arial Narrow" w:cs="Arial"/>
        </w:rPr>
        <w:t xml:space="preserve"> </w:t>
      </w:r>
      <w:r w:rsidRPr="00B47EEB">
        <w:rPr>
          <w:rFonts w:ascii="Arial Narrow" w:hAnsi="Arial Narrow" w:cs="Arial"/>
        </w:rPr>
        <w:t>offres</w:t>
      </w:r>
      <w:r w:rsidR="007D4048" w:rsidRPr="00B47EEB">
        <w:rPr>
          <w:rFonts w:ascii="Arial Narrow" w:hAnsi="Arial Narrow" w:cs="Arial"/>
        </w:rPr>
        <w:t xml:space="preserve"> </w:t>
      </w:r>
      <w:r w:rsidRPr="00B47EEB">
        <w:rPr>
          <w:rFonts w:ascii="Arial Narrow" w:hAnsi="Arial Narrow" w:cs="Arial"/>
        </w:rPr>
        <w:t>reconnues</w:t>
      </w:r>
      <w:r w:rsidR="007D4048" w:rsidRPr="00B47EEB">
        <w:rPr>
          <w:rFonts w:ascii="Arial Narrow" w:hAnsi="Arial Narrow" w:cs="Arial"/>
        </w:rPr>
        <w:t xml:space="preserve"> </w:t>
      </w:r>
      <w:r w:rsidRPr="00B47EEB">
        <w:rPr>
          <w:rFonts w:ascii="Arial Narrow" w:hAnsi="Arial Narrow" w:cs="Arial"/>
        </w:rPr>
        <w:t>conformes,</w:t>
      </w:r>
      <w:r w:rsidR="007D4048" w:rsidRPr="00B47EEB">
        <w:rPr>
          <w:rFonts w:ascii="Arial Narrow" w:hAnsi="Arial Narrow" w:cs="Arial"/>
        </w:rPr>
        <w:t xml:space="preserve"> </w:t>
      </w:r>
      <w:r w:rsidRPr="00B47EEB">
        <w:rPr>
          <w:rFonts w:ascii="Arial Narrow" w:hAnsi="Arial Narrow" w:cs="Arial"/>
        </w:rPr>
        <w:t>selon les dispositions de</w:t>
      </w:r>
      <w:r w:rsidR="00B7206E" w:rsidRPr="00B47EEB">
        <w:rPr>
          <w:rFonts w:ascii="Arial Narrow" w:hAnsi="Arial Narrow" w:cs="Arial"/>
        </w:rPr>
        <w:t>s</w:t>
      </w:r>
      <w:r w:rsidR="007D4048" w:rsidRPr="00B47EEB">
        <w:rPr>
          <w:rFonts w:ascii="Arial Narrow" w:hAnsi="Arial Narrow" w:cs="Arial"/>
        </w:rPr>
        <w:t xml:space="preserve"> </w:t>
      </w:r>
      <w:r w:rsidRPr="00B47EEB">
        <w:rPr>
          <w:rFonts w:ascii="Arial Narrow" w:hAnsi="Arial Narrow" w:cs="Arial"/>
        </w:rPr>
        <w:t>article</w:t>
      </w:r>
      <w:r w:rsidR="00B7206E" w:rsidRPr="00B47EEB">
        <w:rPr>
          <w:rFonts w:ascii="Arial Narrow" w:hAnsi="Arial Narrow" w:cs="Arial"/>
        </w:rPr>
        <w:t>s</w:t>
      </w:r>
      <w:r w:rsidRPr="00B47EEB">
        <w:rPr>
          <w:rFonts w:ascii="Arial Narrow" w:hAnsi="Arial Narrow" w:cs="Arial"/>
        </w:rPr>
        <w:t xml:space="preserve"> 28</w:t>
      </w:r>
      <w:r w:rsidR="00FC19A4" w:rsidRPr="00B47EEB">
        <w:rPr>
          <w:rFonts w:ascii="Arial Narrow" w:hAnsi="Arial Narrow" w:cs="Arial"/>
        </w:rPr>
        <w:t>, 29</w:t>
      </w:r>
      <w:r w:rsidR="00B7206E" w:rsidRPr="00B47EEB">
        <w:rPr>
          <w:rFonts w:ascii="Arial Narrow" w:hAnsi="Arial Narrow" w:cs="Arial"/>
        </w:rPr>
        <w:t xml:space="preserve"> </w:t>
      </w:r>
      <w:r w:rsidRPr="00B47EEB">
        <w:rPr>
          <w:rFonts w:ascii="Arial Narrow" w:hAnsi="Arial Narrow" w:cs="Arial"/>
        </w:rPr>
        <w:t>du RGAO, seront évaluées et comparées par la Sous- commission</w:t>
      </w:r>
      <w:r w:rsidR="007D4048" w:rsidRPr="00B47EEB">
        <w:rPr>
          <w:rFonts w:ascii="Arial Narrow" w:hAnsi="Arial Narrow" w:cs="Arial"/>
        </w:rPr>
        <w:t xml:space="preserve"> </w:t>
      </w:r>
      <w:r w:rsidRPr="00B47EEB">
        <w:rPr>
          <w:rFonts w:ascii="Arial Narrow" w:hAnsi="Arial Narrow" w:cs="Arial"/>
        </w:rPr>
        <w:t>d’analyse.</w:t>
      </w:r>
    </w:p>
    <w:p w14:paraId="052F4D07" w14:textId="67C96618"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32.2. En évaluant les offres, la sous-commission déterminera pour chaque offre le montant évalué de l’offre en rectifiant son montant comme</w:t>
      </w:r>
      <w:r w:rsidR="007D4048" w:rsidRPr="00B47EEB">
        <w:rPr>
          <w:rFonts w:ascii="Arial Narrow" w:hAnsi="Arial Narrow" w:cs="Arial"/>
        </w:rPr>
        <w:t xml:space="preserve"> </w:t>
      </w:r>
      <w:r w:rsidRPr="00B47EEB">
        <w:rPr>
          <w:rFonts w:ascii="Arial Narrow" w:hAnsi="Arial Narrow" w:cs="Arial"/>
        </w:rPr>
        <w:t>suit</w:t>
      </w:r>
      <w:r w:rsidR="00FD6CEC" w:rsidRPr="00B47EEB">
        <w:rPr>
          <w:rFonts w:ascii="Arial Narrow" w:hAnsi="Arial Narrow" w:cs="Arial"/>
        </w:rPr>
        <w:t xml:space="preserve"> </w:t>
      </w:r>
      <w:r w:rsidRPr="00B47EEB">
        <w:rPr>
          <w:rFonts w:ascii="Arial Narrow" w:hAnsi="Arial Narrow" w:cs="Arial"/>
        </w:rPr>
        <w:t>:</w:t>
      </w:r>
    </w:p>
    <w:p w14:paraId="02AAACCF" w14:textId="77777777" w:rsidR="00273DD0" w:rsidRPr="00B47EEB" w:rsidRDefault="00353DCC" w:rsidP="0059559B">
      <w:pPr>
        <w:widowControl w:val="0"/>
        <w:autoSpaceDE w:val="0"/>
        <w:spacing w:after="60"/>
        <w:ind w:left="567"/>
        <w:jc w:val="both"/>
        <w:rPr>
          <w:rFonts w:ascii="Arial Narrow" w:hAnsi="Arial Narrow" w:cs="Arial"/>
        </w:rPr>
      </w:pPr>
      <w:r w:rsidRPr="00B47EEB">
        <w:rPr>
          <w:rFonts w:ascii="Arial Narrow" w:hAnsi="Arial Narrow" w:cs="Arial"/>
          <w:w w:val="96"/>
        </w:rPr>
        <w:t>a.</w:t>
      </w:r>
      <w:r w:rsidRPr="00B47EEB">
        <w:rPr>
          <w:rFonts w:ascii="Arial Narrow" w:hAnsi="Arial Narrow" w:cs="Arial"/>
        </w:rPr>
        <w:t xml:space="preserve"> En corrigeant toute erreur éventuelle conformément aux dispositions de l’article 30.2 du RGAO ;</w:t>
      </w:r>
    </w:p>
    <w:p w14:paraId="68B43B91" w14:textId="7ABDB848" w:rsidR="00273DD0" w:rsidRPr="00B47EEB" w:rsidRDefault="00353DCC" w:rsidP="0059559B">
      <w:pPr>
        <w:widowControl w:val="0"/>
        <w:autoSpaceDE w:val="0"/>
        <w:spacing w:after="60"/>
        <w:ind w:left="567"/>
        <w:jc w:val="both"/>
        <w:rPr>
          <w:rFonts w:ascii="Arial Narrow" w:hAnsi="Arial Narrow" w:cs="Arial"/>
        </w:rPr>
      </w:pPr>
      <w:r w:rsidRPr="00B47EEB">
        <w:rPr>
          <w:rFonts w:ascii="Arial Narrow" w:hAnsi="Arial Narrow" w:cs="Arial"/>
          <w:w w:val="96"/>
        </w:rPr>
        <w:t>b</w:t>
      </w:r>
      <w:r w:rsidRPr="00B47EEB">
        <w:rPr>
          <w:rFonts w:ascii="Arial Narrow" w:hAnsi="Arial Narrow"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B47EEB">
        <w:rPr>
          <w:rFonts w:ascii="Arial Narrow" w:hAnsi="Arial Narrow" w:cs="Arial"/>
        </w:rPr>
        <w:t xml:space="preserve">ive comme spécifié dans le </w:t>
      </w:r>
      <w:r w:rsidR="008D5A21" w:rsidRPr="00B47EEB">
        <w:rPr>
          <w:rFonts w:ascii="Arial Narrow" w:hAnsi="Arial Narrow" w:cs="Arial"/>
        </w:rPr>
        <w:t>RPAO ;</w:t>
      </w:r>
    </w:p>
    <w:p w14:paraId="655E169F" w14:textId="77777777" w:rsidR="00273DD0" w:rsidRPr="00B47EEB" w:rsidRDefault="00353DCC" w:rsidP="0059559B">
      <w:pPr>
        <w:widowControl w:val="0"/>
        <w:autoSpaceDE w:val="0"/>
        <w:spacing w:after="60"/>
        <w:ind w:left="567"/>
        <w:jc w:val="both"/>
        <w:rPr>
          <w:rFonts w:ascii="Arial Narrow" w:hAnsi="Arial Narrow" w:cs="Arial"/>
        </w:rPr>
      </w:pPr>
      <w:r w:rsidRPr="00B47EEB">
        <w:rPr>
          <w:rFonts w:ascii="Arial Narrow" w:hAnsi="Arial Narrow" w:cs="Arial"/>
        </w:rPr>
        <w:t>c. En convertissant en une seule monnaie le montant résultant des rectifications (a) et (b) ci-dessus, conformément aux dispositions de l’article 31.2 du RGAO ;</w:t>
      </w:r>
    </w:p>
    <w:p w14:paraId="6596C6A6" w14:textId="77777777" w:rsidR="00273DD0" w:rsidRPr="00B47EEB" w:rsidRDefault="00353DCC" w:rsidP="0059559B">
      <w:pPr>
        <w:widowControl w:val="0"/>
        <w:autoSpaceDE w:val="0"/>
        <w:spacing w:after="60"/>
        <w:ind w:left="567"/>
        <w:jc w:val="both"/>
        <w:rPr>
          <w:rFonts w:ascii="Arial Narrow" w:hAnsi="Arial Narrow" w:cs="Arial"/>
        </w:rPr>
      </w:pPr>
      <w:r w:rsidRPr="00B47EEB">
        <w:rPr>
          <w:rFonts w:ascii="Arial Narrow" w:hAnsi="Arial Narrow" w:cs="Arial"/>
          <w:w w:val="96"/>
        </w:rPr>
        <w:t>d.</w:t>
      </w:r>
      <w:r w:rsidRPr="00B47EEB">
        <w:rPr>
          <w:rFonts w:ascii="Arial Narrow" w:hAnsi="Arial Narrow" w:cs="Arial"/>
        </w:rPr>
        <w:t xml:space="preserve"> En ajustant de façon appropriée, sur des bases techniques ou financières, toute autre modification, divergence ou réserve quantifiable ;</w:t>
      </w:r>
    </w:p>
    <w:p w14:paraId="644FB5EE" w14:textId="77777777" w:rsidR="00273DD0" w:rsidRPr="00B47EEB" w:rsidRDefault="00353DCC" w:rsidP="0059559B">
      <w:pPr>
        <w:widowControl w:val="0"/>
        <w:autoSpaceDE w:val="0"/>
        <w:spacing w:after="60"/>
        <w:ind w:left="567"/>
        <w:jc w:val="both"/>
        <w:rPr>
          <w:rFonts w:ascii="Arial Narrow" w:hAnsi="Arial Narrow" w:cs="Arial"/>
        </w:rPr>
      </w:pPr>
      <w:r w:rsidRPr="00B47EEB">
        <w:rPr>
          <w:rFonts w:ascii="Arial Narrow" w:hAnsi="Arial Narrow" w:cs="Arial"/>
        </w:rPr>
        <w:t>e. En prenant en considération les différents délais d’exécution proposés par les soumissionnaires, s’ils sont autorisés par le RPAO ;</w:t>
      </w:r>
    </w:p>
    <w:p w14:paraId="61034D51" w14:textId="77777777" w:rsidR="00273DD0" w:rsidRPr="00B47EEB" w:rsidRDefault="00353DCC" w:rsidP="0059559B">
      <w:pPr>
        <w:widowControl w:val="0"/>
        <w:autoSpaceDE w:val="0"/>
        <w:spacing w:after="60"/>
        <w:ind w:left="567"/>
        <w:jc w:val="both"/>
        <w:rPr>
          <w:rFonts w:ascii="Arial Narrow" w:hAnsi="Arial Narrow" w:cs="Arial"/>
        </w:rPr>
      </w:pPr>
      <w:r w:rsidRPr="00B47EEB">
        <w:rPr>
          <w:rFonts w:ascii="Arial Narrow" w:hAnsi="Arial Narrow"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354114A6" w:rsidR="00273DD0" w:rsidRPr="00B47EEB" w:rsidRDefault="00353DCC" w:rsidP="0059559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Narrow" w:hAnsi="Arial Narrow" w:cs="Arial"/>
        </w:rPr>
      </w:pPr>
      <w:bookmarkStart w:id="157" w:name="_Hlk159259844"/>
      <w:r w:rsidRPr="00B47EEB">
        <w:rPr>
          <w:rFonts w:ascii="Arial Narrow" w:hAnsi="Arial Narrow" w:cs="Arial"/>
        </w:rPr>
        <w:t xml:space="preserve">g. Le cas échéant, conformément aux dispositions de l’article 18.3 du RPAO et aux </w:t>
      </w:r>
      <w:r w:rsidR="003620BF" w:rsidRPr="00B47EEB">
        <w:rPr>
          <w:rFonts w:ascii="Arial Narrow" w:hAnsi="Arial Narrow" w:cs="Arial"/>
        </w:rPr>
        <w:t xml:space="preserve">spécifications </w:t>
      </w:r>
      <w:r w:rsidRPr="00B47EEB">
        <w:rPr>
          <w:rFonts w:ascii="Arial Narrow" w:hAnsi="Arial Narrow" w:cs="Arial"/>
        </w:rPr>
        <w:t xml:space="preserve">techniques, les variantes techniques proposées, si elles sont permises, seront évaluées suivant leur mérite propre et indépendamment du fait que le </w:t>
      </w:r>
      <w:r w:rsidR="00CF3E35" w:rsidRPr="00B47EEB">
        <w:rPr>
          <w:rFonts w:ascii="Arial Narrow" w:hAnsi="Arial Narrow" w:cs="Arial"/>
        </w:rPr>
        <w:t xml:space="preserve">soumissionnaire </w:t>
      </w:r>
      <w:r w:rsidRPr="00B47EEB">
        <w:rPr>
          <w:rFonts w:ascii="Arial Narrow" w:hAnsi="Arial Narrow" w:cs="Arial"/>
        </w:rPr>
        <w:t xml:space="preserve">aura offert ou non un prix pour la solution technique spécifiée par </w:t>
      </w:r>
      <w:r w:rsidR="0058265F" w:rsidRPr="00B47EEB">
        <w:rPr>
          <w:rFonts w:ascii="Arial Narrow" w:hAnsi="Arial Narrow" w:cs="Arial"/>
        </w:rPr>
        <w:t xml:space="preserve">le </w:t>
      </w:r>
      <w:r w:rsidR="00CC0E1C" w:rsidRPr="00B47EEB">
        <w:rPr>
          <w:rFonts w:ascii="Arial Narrow" w:hAnsi="Arial Narrow" w:cs="Arial"/>
        </w:rPr>
        <w:t xml:space="preserve">Maître d’Ouvrage Délégué </w:t>
      </w:r>
      <w:r w:rsidR="003A6D21" w:rsidRPr="00B47EEB">
        <w:rPr>
          <w:rFonts w:ascii="Arial Narrow" w:hAnsi="Arial Narrow" w:cs="Arial"/>
        </w:rPr>
        <w:t>dans</w:t>
      </w:r>
      <w:r w:rsidRPr="00B47EEB">
        <w:rPr>
          <w:rFonts w:ascii="Arial Narrow" w:hAnsi="Arial Narrow" w:cs="Arial"/>
        </w:rPr>
        <w:t xml:space="preserve"> le RPAO.</w:t>
      </w:r>
    </w:p>
    <w:bookmarkEnd w:id="157"/>
    <w:p w14:paraId="387111A2"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32.3. </w:t>
      </w:r>
      <w:r w:rsidRPr="00B47EEB">
        <w:rPr>
          <w:rFonts w:ascii="Arial Narrow" w:hAnsi="Arial Narrow" w:cs="Arial"/>
          <w:spacing w:val="5"/>
        </w:rPr>
        <w:t>L’effe</w:t>
      </w:r>
      <w:r w:rsidRPr="00B47EEB">
        <w:rPr>
          <w:rFonts w:ascii="Arial Narrow" w:hAnsi="Arial Narrow" w:cs="Arial"/>
        </w:rPr>
        <w:t xml:space="preserve">t </w:t>
      </w:r>
      <w:r w:rsidRPr="00B47EEB">
        <w:rPr>
          <w:rFonts w:ascii="Arial Narrow" w:hAnsi="Arial Narrow" w:cs="Arial"/>
          <w:spacing w:val="5"/>
        </w:rPr>
        <w:t>estim</w:t>
      </w:r>
      <w:r w:rsidRPr="00B47EEB">
        <w:rPr>
          <w:rFonts w:ascii="Arial Narrow" w:hAnsi="Arial Narrow" w:cs="Arial"/>
        </w:rPr>
        <w:t xml:space="preserve">é </w:t>
      </w:r>
      <w:r w:rsidRPr="00B47EEB">
        <w:rPr>
          <w:rFonts w:ascii="Arial Narrow" w:hAnsi="Arial Narrow" w:cs="Arial"/>
          <w:spacing w:val="5"/>
        </w:rPr>
        <w:t>de</w:t>
      </w:r>
      <w:r w:rsidRPr="00B47EEB">
        <w:rPr>
          <w:rFonts w:ascii="Arial Narrow" w:hAnsi="Arial Narrow" w:cs="Arial"/>
        </w:rPr>
        <w:t xml:space="preserve">s </w:t>
      </w:r>
      <w:r w:rsidRPr="00B47EEB">
        <w:rPr>
          <w:rFonts w:ascii="Arial Narrow" w:hAnsi="Arial Narrow" w:cs="Arial"/>
          <w:spacing w:val="5"/>
        </w:rPr>
        <w:t>formule</w:t>
      </w:r>
      <w:r w:rsidRPr="00B47EEB">
        <w:rPr>
          <w:rFonts w:ascii="Arial Narrow" w:hAnsi="Arial Narrow" w:cs="Arial"/>
        </w:rPr>
        <w:t xml:space="preserve">s </w:t>
      </w:r>
      <w:r w:rsidRPr="00B47EEB">
        <w:rPr>
          <w:rFonts w:ascii="Arial Narrow" w:hAnsi="Arial Narrow" w:cs="Arial"/>
          <w:spacing w:val="5"/>
        </w:rPr>
        <w:t>d</w:t>
      </w:r>
      <w:r w:rsidRPr="00B47EEB">
        <w:rPr>
          <w:rFonts w:ascii="Arial Narrow" w:hAnsi="Arial Narrow" w:cs="Arial"/>
        </w:rPr>
        <w:t xml:space="preserve">e </w:t>
      </w:r>
      <w:r w:rsidRPr="00B47EEB">
        <w:rPr>
          <w:rFonts w:ascii="Arial Narrow" w:hAnsi="Arial Narrow" w:cs="Arial"/>
          <w:spacing w:val="5"/>
        </w:rPr>
        <w:t xml:space="preserve">révision </w:t>
      </w:r>
      <w:r w:rsidRPr="00B47EEB">
        <w:rPr>
          <w:rFonts w:ascii="Arial Narrow" w:hAnsi="Arial Narrow" w:cs="Arial"/>
        </w:rPr>
        <w:t>des prix figurant dans les CCAG et CCAP, appliquées durant la période d’exécution du Marché,</w:t>
      </w:r>
      <w:r w:rsidR="002810B5" w:rsidRPr="00B47EEB">
        <w:rPr>
          <w:rFonts w:ascii="Arial Narrow" w:hAnsi="Arial Narrow" w:cs="Arial"/>
        </w:rPr>
        <w:t xml:space="preserve"> </w:t>
      </w:r>
      <w:r w:rsidRPr="00B47EEB">
        <w:rPr>
          <w:rFonts w:ascii="Arial Narrow" w:hAnsi="Arial Narrow" w:cs="Arial"/>
        </w:rPr>
        <w:t>ne</w:t>
      </w:r>
      <w:r w:rsidR="002810B5" w:rsidRPr="00B47EEB">
        <w:rPr>
          <w:rFonts w:ascii="Arial Narrow" w:hAnsi="Arial Narrow" w:cs="Arial"/>
        </w:rPr>
        <w:t xml:space="preserve"> </w:t>
      </w:r>
      <w:r w:rsidRPr="00B47EEB">
        <w:rPr>
          <w:rFonts w:ascii="Arial Narrow" w:hAnsi="Arial Narrow" w:cs="Arial"/>
        </w:rPr>
        <w:t>sera</w:t>
      </w:r>
      <w:r w:rsidR="002810B5" w:rsidRPr="00B47EEB">
        <w:rPr>
          <w:rFonts w:ascii="Arial Narrow" w:hAnsi="Arial Narrow" w:cs="Arial"/>
        </w:rPr>
        <w:t xml:space="preserve"> </w:t>
      </w:r>
      <w:r w:rsidRPr="00B47EEB">
        <w:rPr>
          <w:rFonts w:ascii="Arial Narrow" w:hAnsi="Arial Narrow" w:cs="Arial"/>
        </w:rPr>
        <w:t>pas</w:t>
      </w:r>
      <w:r w:rsidR="002810B5" w:rsidRPr="00B47EEB">
        <w:rPr>
          <w:rFonts w:ascii="Arial Narrow" w:hAnsi="Arial Narrow" w:cs="Arial"/>
        </w:rPr>
        <w:t xml:space="preserve"> </w:t>
      </w:r>
      <w:r w:rsidRPr="00B47EEB">
        <w:rPr>
          <w:rFonts w:ascii="Arial Narrow" w:hAnsi="Arial Narrow" w:cs="Arial"/>
        </w:rPr>
        <w:t>pris</w:t>
      </w:r>
      <w:r w:rsidR="002810B5" w:rsidRPr="00B47EEB">
        <w:rPr>
          <w:rFonts w:ascii="Arial Narrow" w:hAnsi="Arial Narrow" w:cs="Arial"/>
        </w:rPr>
        <w:t xml:space="preserve"> </w:t>
      </w:r>
      <w:r w:rsidRPr="00B47EEB">
        <w:rPr>
          <w:rFonts w:ascii="Arial Narrow" w:hAnsi="Arial Narrow" w:cs="Arial"/>
        </w:rPr>
        <w:t>en</w:t>
      </w:r>
      <w:r w:rsidR="002810B5" w:rsidRPr="00B47EEB">
        <w:rPr>
          <w:rFonts w:ascii="Arial Narrow" w:hAnsi="Arial Narrow" w:cs="Arial"/>
        </w:rPr>
        <w:t xml:space="preserve"> </w:t>
      </w:r>
      <w:r w:rsidRPr="00B47EEB">
        <w:rPr>
          <w:rFonts w:ascii="Arial Narrow" w:hAnsi="Arial Narrow" w:cs="Arial"/>
        </w:rPr>
        <w:t>considération</w:t>
      </w:r>
      <w:r w:rsidR="002810B5" w:rsidRPr="00B47EEB">
        <w:rPr>
          <w:rFonts w:ascii="Arial Narrow" w:hAnsi="Arial Narrow" w:cs="Arial"/>
        </w:rPr>
        <w:t xml:space="preserve"> </w:t>
      </w:r>
      <w:r w:rsidRPr="00B47EEB">
        <w:rPr>
          <w:rFonts w:ascii="Arial Narrow" w:hAnsi="Arial Narrow" w:cs="Arial"/>
        </w:rPr>
        <w:t>lors de</w:t>
      </w:r>
      <w:r w:rsidR="002810B5" w:rsidRPr="00B47EEB">
        <w:rPr>
          <w:rFonts w:ascii="Arial Narrow" w:hAnsi="Arial Narrow" w:cs="Arial"/>
        </w:rPr>
        <w:t xml:space="preserve"> </w:t>
      </w:r>
      <w:r w:rsidRPr="00B47EEB">
        <w:rPr>
          <w:rFonts w:ascii="Arial Narrow" w:hAnsi="Arial Narrow" w:cs="Arial"/>
        </w:rPr>
        <w:t>l’évaluation</w:t>
      </w:r>
      <w:r w:rsidR="002810B5" w:rsidRPr="00B47EEB">
        <w:rPr>
          <w:rFonts w:ascii="Arial Narrow" w:hAnsi="Arial Narrow" w:cs="Arial"/>
        </w:rPr>
        <w:t xml:space="preserve"> </w:t>
      </w:r>
      <w:r w:rsidRPr="00B47EEB">
        <w:rPr>
          <w:rFonts w:ascii="Arial Narrow" w:hAnsi="Arial Narrow" w:cs="Arial"/>
        </w:rPr>
        <w:t>des</w:t>
      </w:r>
      <w:r w:rsidR="002810B5" w:rsidRPr="00B47EEB">
        <w:rPr>
          <w:rFonts w:ascii="Arial Narrow" w:hAnsi="Arial Narrow" w:cs="Arial"/>
        </w:rPr>
        <w:t xml:space="preserve"> </w:t>
      </w:r>
      <w:r w:rsidRPr="00B47EEB">
        <w:rPr>
          <w:rFonts w:ascii="Arial Narrow" w:hAnsi="Arial Narrow" w:cs="Arial"/>
        </w:rPr>
        <w:t>offres.</w:t>
      </w:r>
    </w:p>
    <w:p w14:paraId="64BE43CC" w14:textId="4AC86DE4" w:rsidR="00B35039" w:rsidRPr="00B47EEB" w:rsidRDefault="00353DCC" w:rsidP="0059559B">
      <w:pPr>
        <w:widowControl w:val="0"/>
        <w:tabs>
          <w:tab w:val="left" w:pos="1040"/>
          <w:tab w:val="left" w:pos="1820"/>
          <w:tab w:val="left" w:pos="2840"/>
          <w:tab w:val="left" w:pos="3240"/>
          <w:tab w:val="left" w:pos="4760"/>
        </w:tabs>
        <w:autoSpaceDE w:val="0"/>
        <w:spacing w:after="60"/>
        <w:jc w:val="both"/>
        <w:rPr>
          <w:rFonts w:ascii="Arial Narrow" w:hAnsi="Arial Narrow" w:cs="Arial"/>
        </w:rPr>
      </w:pPr>
      <w:r w:rsidRPr="00B47EEB">
        <w:rPr>
          <w:rFonts w:ascii="Arial Narrow" w:hAnsi="Arial Narrow" w:cs="Arial"/>
        </w:rPr>
        <w:t xml:space="preserve">32.4. </w:t>
      </w:r>
      <w:r w:rsidRPr="00B47EEB">
        <w:rPr>
          <w:rFonts w:ascii="Arial Narrow" w:hAnsi="Arial Narrow" w:cs="Arial"/>
          <w:spacing w:val="5"/>
        </w:rPr>
        <w:t>S</w:t>
      </w:r>
      <w:r w:rsidRPr="00B47EEB">
        <w:rPr>
          <w:rFonts w:ascii="Arial Narrow" w:hAnsi="Arial Narrow" w:cs="Arial"/>
        </w:rPr>
        <w:t>i</w:t>
      </w:r>
      <w:r w:rsidR="00B4085A" w:rsidRPr="00B47EEB">
        <w:rPr>
          <w:rFonts w:ascii="Arial Narrow" w:hAnsi="Arial Narrow" w:cs="Arial"/>
        </w:rPr>
        <w:t xml:space="preserve"> </w:t>
      </w:r>
      <w:r w:rsidRPr="00B47EEB">
        <w:rPr>
          <w:rFonts w:ascii="Arial Narrow" w:hAnsi="Arial Narrow" w:cs="Arial"/>
          <w:spacing w:val="5"/>
        </w:rPr>
        <w:t>l’offr</w:t>
      </w:r>
      <w:r w:rsidRPr="00B47EEB">
        <w:rPr>
          <w:rFonts w:ascii="Arial Narrow" w:hAnsi="Arial Narrow" w:cs="Arial"/>
        </w:rPr>
        <w:t>e</w:t>
      </w:r>
      <w:r w:rsidR="00B4085A" w:rsidRPr="00B47EEB">
        <w:rPr>
          <w:rFonts w:ascii="Arial Narrow" w:hAnsi="Arial Narrow" w:cs="Arial"/>
        </w:rPr>
        <w:t xml:space="preserve"> </w:t>
      </w:r>
      <w:bookmarkStart w:id="158" w:name="_Hlk159259922"/>
      <w:r w:rsidR="00A71427" w:rsidRPr="00B47EEB">
        <w:rPr>
          <w:rFonts w:ascii="Arial Narrow" w:hAnsi="Arial Narrow" w:cs="Arial"/>
        </w:rPr>
        <w:t xml:space="preserve">financière </w:t>
      </w:r>
      <w:r w:rsidRPr="00B47EEB">
        <w:rPr>
          <w:rFonts w:ascii="Arial Narrow" w:hAnsi="Arial Narrow" w:cs="Arial"/>
          <w:spacing w:val="5"/>
        </w:rPr>
        <w:t>évalué</w:t>
      </w:r>
      <w:r w:rsidRPr="00B47EEB">
        <w:rPr>
          <w:rFonts w:ascii="Arial Narrow" w:hAnsi="Arial Narrow" w:cs="Arial"/>
        </w:rPr>
        <w:t>e</w:t>
      </w:r>
      <w:r w:rsidR="00B4085A" w:rsidRPr="00B47EEB">
        <w:rPr>
          <w:rFonts w:ascii="Arial Narrow" w:hAnsi="Arial Narrow" w:cs="Arial"/>
        </w:rPr>
        <w:t xml:space="preserve"> </w:t>
      </w:r>
      <w:r w:rsidRPr="00B47EEB">
        <w:rPr>
          <w:rFonts w:ascii="Arial Narrow" w:hAnsi="Arial Narrow" w:cs="Arial"/>
          <w:spacing w:val="5"/>
        </w:rPr>
        <w:t>l</w:t>
      </w:r>
      <w:r w:rsidRPr="00B47EEB">
        <w:rPr>
          <w:rFonts w:ascii="Arial Narrow" w:hAnsi="Arial Narrow" w:cs="Arial"/>
        </w:rPr>
        <w:t>a</w:t>
      </w:r>
      <w:r w:rsidR="00B4085A" w:rsidRPr="00B47EEB">
        <w:rPr>
          <w:rFonts w:ascii="Arial Narrow" w:hAnsi="Arial Narrow" w:cs="Arial"/>
        </w:rPr>
        <w:t xml:space="preserve"> </w:t>
      </w:r>
      <w:r w:rsidRPr="00B47EEB">
        <w:rPr>
          <w:rFonts w:ascii="Arial Narrow" w:hAnsi="Arial Narrow" w:cs="Arial"/>
          <w:spacing w:val="5"/>
        </w:rPr>
        <w:t>moins-disant</w:t>
      </w:r>
      <w:r w:rsidRPr="00B47EEB">
        <w:rPr>
          <w:rFonts w:ascii="Arial Narrow" w:hAnsi="Arial Narrow" w:cs="Arial"/>
        </w:rPr>
        <w:t>e</w:t>
      </w:r>
      <w:r w:rsidR="00B4085A" w:rsidRPr="00B47EEB">
        <w:rPr>
          <w:rFonts w:ascii="Arial Narrow" w:hAnsi="Arial Narrow" w:cs="Arial"/>
        </w:rPr>
        <w:t xml:space="preserve"> </w:t>
      </w:r>
      <w:bookmarkEnd w:id="158"/>
      <w:r w:rsidRPr="00B47EEB">
        <w:rPr>
          <w:rFonts w:ascii="Arial Narrow" w:hAnsi="Arial Narrow" w:cs="Arial"/>
          <w:spacing w:val="5"/>
        </w:rPr>
        <w:t xml:space="preserve">est </w:t>
      </w:r>
      <w:r w:rsidRPr="00B47EEB">
        <w:rPr>
          <w:rFonts w:ascii="Arial Narrow" w:hAnsi="Arial Narrow" w:cs="Arial"/>
        </w:rPr>
        <w:t xml:space="preserve">jugée anormalement basse </w:t>
      </w:r>
      <w:bookmarkStart w:id="159" w:name="_Hlk159259982"/>
      <w:r w:rsidRPr="00B47EEB">
        <w:rPr>
          <w:rFonts w:ascii="Arial Narrow" w:hAnsi="Arial Narrow" w:cs="Arial"/>
        </w:rPr>
        <w:t xml:space="preserve">ou est fortement déséquilibrée </w:t>
      </w:r>
      <w:bookmarkEnd w:id="159"/>
      <w:r w:rsidRPr="00B47EEB">
        <w:rPr>
          <w:rFonts w:ascii="Arial Narrow" w:hAnsi="Arial Narrow" w:cs="Arial"/>
        </w:rPr>
        <w:t xml:space="preserve">par rapport à l’estimation </w:t>
      </w:r>
      <w:r w:rsidR="006A422E" w:rsidRPr="00B47EEB">
        <w:rPr>
          <w:rFonts w:ascii="Arial Narrow" w:hAnsi="Arial Narrow" w:cs="Arial"/>
        </w:rPr>
        <w:t>faite par le</w:t>
      </w:r>
      <w:r w:rsidRPr="00B47EEB">
        <w:rPr>
          <w:rFonts w:ascii="Arial Narrow" w:hAnsi="Arial Narrow" w:cs="Arial"/>
        </w:rPr>
        <w:t xml:space="preserve"> </w:t>
      </w:r>
      <w:r w:rsidR="00CC0E1C" w:rsidRPr="00B47EEB">
        <w:rPr>
          <w:rFonts w:ascii="Arial Narrow" w:hAnsi="Arial Narrow" w:cs="Arial"/>
        </w:rPr>
        <w:t xml:space="preserve">Maître d’Ouvrage Délégué </w:t>
      </w:r>
      <w:r w:rsidRPr="00B47EEB">
        <w:rPr>
          <w:rFonts w:ascii="Arial Narrow" w:hAnsi="Arial Narrow" w:cs="Arial"/>
        </w:rPr>
        <w:t>des travaux à exécuter dans</w:t>
      </w:r>
      <w:r w:rsidR="00B4085A" w:rsidRPr="00B47EEB">
        <w:rPr>
          <w:rFonts w:ascii="Arial Narrow" w:hAnsi="Arial Narrow" w:cs="Arial"/>
        </w:rPr>
        <w:t xml:space="preserve"> </w:t>
      </w:r>
      <w:r w:rsidRPr="00B47EEB">
        <w:rPr>
          <w:rFonts w:ascii="Arial Narrow" w:hAnsi="Arial Narrow" w:cs="Arial"/>
        </w:rPr>
        <w:t>le</w:t>
      </w:r>
      <w:r w:rsidR="00B4085A" w:rsidRPr="00B47EEB">
        <w:rPr>
          <w:rFonts w:ascii="Arial Narrow" w:hAnsi="Arial Narrow" w:cs="Arial"/>
        </w:rPr>
        <w:t xml:space="preserve"> </w:t>
      </w:r>
      <w:r w:rsidRPr="00B47EEB">
        <w:rPr>
          <w:rFonts w:ascii="Arial Narrow" w:hAnsi="Arial Narrow" w:cs="Arial"/>
        </w:rPr>
        <w:t>cadre</w:t>
      </w:r>
      <w:r w:rsidR="00B4085A" w:rsidRPr="00B47EEB">
        <w:rPr>
          <w:rFonts w:ascii="Arial Narrow" w:hAnsi="Arial Narrow" w:cs="Arial"/>
        </w:rPr>
        <w:t xml:space="preserve"> </w:t>
      </w:r>
      <w:r w:rsidRPr="00B47EEB">
        <w:rPr>
          <w:rFonts w:ascii="Arial Narrow" w:hAnsi="Arial Narrow" w:cs="Arial"/>
        </w:rPr>
        <w:t>du</w:t>
      </w:r>
      <w:r w:rsidR="00B4085A" w:rsidRPr="00B47EEB">
        <w:rPr>
          <w:rFonts w:ascii="Arial Narrow" w:hAnsi="Arial Narrow" w:cs="Arial"/>
        </w:rPr>
        <w:t xml:space="preserve"> </w:t>
      </w:r>
      <w:r w:rsidRPr="00B47EEB">
        <w:rPr>
          <w:rFonts w:ascii="Arial Narrow" w:hAnsi="Arial Narrow" w:cs="Arial"/>
        </w:rPr>
        <w:t>Marché,</w:t>
      </w:r>
      <w:r w:rsidR="00B4085A" w:rsidRPr="00B47EEB">
        <w:rPr>
          <w:rFonts w:ascii="Arial Narrow" w:hAnsi="Arial Narrow" w:cs="Arial"/>
        </w:rPr>
        <w:t xml:space="preserve"> </w:t>
      </w:r>
      <w:r w:rsidRPr="00B47EEB">
        <w:rPr>
          <w:rFonts w:ascii="Arial Narrow" w:hAnsi="Arial Narrow" w:cs="Arial"/>
        </w:rPr>
        <w:t>la</w:t>
      </w:r>
      <w:r w:rsidR="00B4085A" w:rsidRPr="00B47EEB">
        <w:rPr>
          <w:rFonts w:ascii="Arial Narrow" w:hAnsi="Arial Narrow" w:cs="Arial"/>
        </w:rPr>
        <w:t xml:space="preserve"> </w:t>
      </w:r>
      <w:r w:rsidR="00D879C2" w:rsidRPr="00B47EEB">
        <w:rPr>
          <w:rFonts w:ascii="Arial Narrow" w:hAnsi="Arial Narrow" w:cs="Arial"/>
          <w:spacing w:val="-3"/>
        </w:rPr>
        <w:t>sous-</w:t>
      </w:r>
      <w:r w:rsidRPr="00B47EEB">
        <w:rPr>
          <w:rFonts w:ascii="Arial Narrow" w:hAnsi="Arial Narrow" w:cs="Arial"/>
          <w:spacing w:val="-3"/>
        </w:rPr>
        <w:t xml:space="preserve">commission </w:t>
      </w:r>
      <w:r w:rsidRPr="00B47EEB">
        <w:rPr>
          <w:rFonts w:ascii="Arial Narrow" w:hAnsi="Arial Narrow" w:cs="Arial"/>
        </w:rPr>
        <w:t>peut</w:t>
      </w:r>
      <w:r w:rsidR="00B4085A" w:rsidRPr="00B47EEB">
        <w:rPr>
          <w:rFonts w:ascii="Arial Narrow" w:hAnsi="Arial Narrow" w:cs="Arial"/>
        </w:rPr>
        <w:t xml:space="preserve"> </w:t>
      </w:r>
      <w:r w:rsidRPr="00B47EEB">
        <w:rPr>
          <w:rFonts w:ascii="Arial Narrow" w:hAnsi="Arial Narrow" w:cs="Arial"/>
        </w:rPr>
        <w:t>à</w:t>
      </w:r>
      <w:r w:rsidR="00B4085A" w:rsidRPr="00B47EEB">
        <w:rPr>
          <w:rFonts w:ascii="Arial Narrow" w:hAnsi="Arial Narrow" w:cs="Arial"/>
        </w:rPr>
        <w:t xml:space="preserve"> </w:t>
      </w:r>
      <w:r w:rsidRPr="00B47EEB">
        <w:rPr>
          <w:rFonts w:ascii="Arial Narrow" w:hAnsi="Arial Narrow" w:cs="Arial"/>
        </w:rPr>
        <w:t>partir</w:t>
      </w:r>
      <w:r w:rsidR="00B4085A" w:rsidRPr="00B47EEB">
        <w:rPr>
          <w:rFonts w:ascii="Arial Narrow" w:hAnsi="Arial Narrow" w:cs="Arial"/>
        </w:rPr>
        <w:t xml:space="preserve"> </w:t>
      </w:r>
      <w:r w:rsidRPr="00B47EEB">
        <w:rPr>
          <w:rFonts w:ascii="Arial Narrow" w:hAnsi="Arial Narrow" w:cs="Arial"/>
        </w:rPr>
        <w:t>du</w:t>
      </w:r>
      <w:r w:rsidR="00B4085A" w:rsidRPr="00B47EEB">
        <w:rPr>
          <w:rFonts w:ascii="Arial Narrow" w:hAnsi="Arial Narrow" w:cs="Arial"/>
        </w:rPr>
        <w:t xml:space="preserve"> </w:t>
      </w:r>
      <w:r w:rsidRPr="00B47EEB">
        <w:rPr>
          <w:rFonts w:ascii="Arial Narrow" w:hAnsi="Arial Narrow" w:cs="Arial"/>
        </w:rPr>
        <w:t>sous-détail</w:t>
      </w:r>
      <w:r w:rsidR="00B4085A" w:rsidRPr="00B47EEB">
        <w:rPr>
          <w:rFonts w:ascii="Arial Narrow" w:hAnsi="Arial Narrow" w:cs="Arial"/>
        </w:rPr>
        <w:t xml:space="preserve"> </w:t>
      </w:r>
      <w:r w:rsidRPr="00B47EEB">
        <w:rPr>
          <w:rFonts w:ascii="Arial Narrow" w:hAnsi="Arial Narrow" w:cs="Arial"/>
        </w:rPr>
        <w:t>de</w:t>
      </w:r>
      <w:r w:rsidR="00B4085A" w:rsidRPr="00B47EEB">
        <w:rPr>
          <w:rFonts w:ascii="Arial Narrow" w:hAnsi="Arial Narrow" w:cs="Arial"/>
        </w:rPr>
        <w:t xml:space="preserve"> </w:t>
      </w:r>
      <w:r w:rsidRPr="00B47EEB">
        <w:rPr>
          <w:rFonts w:ascii="Arial Narrow" w:hAnsi="Arial Narrow" w:cs="Arial"/>
        </w:rPr>
        <w:t>prix fournis par le soumissionnaire pour n’importe quel élément, ou pour tous les éléments du Détail quantitatif et estimatif, vérifier si ces prix sont compatibles avec les méthodes de construction</w:t>
      </w:r>
      <w:r w:rsidR="00B4085A" w:rsidRPr="00B47EEB">
        <w:rPr>
          <w:rFonts w:ascii="Arial Narrow" w:hAnsi="Arial Narrow" w:cs="Arial"/>
        </w:rPr>
        <w:t xml:space="preserve"> </w:t>
      </w:r>
      <w:r w:rsidRPr="00B47EEB">
        <w:rPr>
          <w:rFonts w:ascii="Arial Narrow" w:hAnsi="Arial Narrow" w:cs="Arial"/>
        </w:rPr>
        <w:t>et</w:t>
      </w:r>
      <w:r w:rsidR="00B4085A" w:rsidRPr="00B47EEB">
        <w:rPr>
          <w:rFonts w:ascii="Arial Narrow" w:hAnsi="Arial Narrow" w:cs="Arial"/>
        </w:rPr>
        <w:t xml:space="preserve"> </w:t>
      </w:r>
      <w:r w:rsidRPr="00B47EEB">
        <w:rPr>
          <w:rFonts w:ascii="Arial Narrow" w:hAnsi="Arial Narrow" w:cs="Arial"/>
        </w:rPr>
        <w:t>le</w:t>
      </w:r>
      <w:r w:rsidR="00B4085A" w:rsidRPr="00B47EEB">
        <w:rPr>
          <w:rFonts w:ascii="Arial Narrow" w:hAnsi="Arial Narrow" w:cs="Arial"/>
        </w:rPr>
        <w:t xml:space="preserve"> </w:t>
      </w:r>
      <w:r w:rsidRPr="00B47EEB">
        <w:rPr>
          <w:rFonts w:ascii="Arial Narrow" w:hAnsi="Arial Narrow" w:cs="Arial"/>
        </w:rPr>
        <w:t>calendrier</w:t>
      </w:r>
      <w:r w:rsidR="00B4085A" w:rsidRPr="00B47EEB">
        <w:rPr>
          <w:rFonts w:ascii="Arial Narrow" w:hAnsi="Arial Narrow" w:cs="Arial"/>
        </w:rPr>
        <w:t xml:space="preserve"> </w:t>
      </w:r>
      <w:r w:rsidRPr="00B47EEB">
        <w:rPr>
          <w:rFonts w:ascii="Arial Narrow" w:hAnsi="Arial Narrow" w:cs="Arial"/>
        </w:rPr>
        <w:t xml:space="preserve">proposé. </w:t>
      </w:r>
    </w:p>
    <w:p w14:paraId="7E5BA047" w14:textId="77777777" w:rsidR="001168D6" w:rsidRPr="00B47EEB" w:rsidRDefault="00086B24" w:rsidP="0059559B">
      <w:pPr>
        <w:widowControl w:val="0"/>
        <w:tabs>
          <w:tab w:val="left" w:pos="1040"/>
          <w:tab w:val="left" w:pos="1820"/>
          <w:tab w:val="left" w:pos="2840"/>
          <w:tab w:val="left" w:pos="3240"/>
          <w:tab w:val="left" w:pos="4760"/>
        </w:tabs>
        <w:autoSpaceDE w:val="0"/>
        <w:spacing w:after="60"/>
        <w:jc w:val="both"/>
        <w:rPr>
          <w:rFonts w:ascii="Arial Narrow" w:hAnsi="Arial Narrow" w:cs="Arial"/>
        </w:rPr>
      </w:pPr>
      <w:r w:rsidRPr="00B47EEB">
        <w:rPr>
          <w:rFonts w:ascii="Arial Narrow" w:hAnsi="Arial Narrow" w:cs="Arial"/>
        </w:rPr>
        <w:t xml:space="preserve">32.5 </w:t>
      </w:r>
      <w:r w:rsidR="00B35039" w:rsidRPr="00B47EEB">
        <w:rPr>
          <w:rFonts w:ascii="Arial Narrow" w:hAnsi="Arial Narrow" w:cs="Arial"/>
        </w:rPr>
        <w:t>Sur proposition de la sous</w:t>
      </w:r>
      <w:r w:rsidR="002810B5" w:rsidRPr="00B47EEB">
        <w:rPr>
          <w:rFonts w:ascii="Arial Narrow" w:hAnsi="Arial Narrow" w:cs="Arial"/>
        </w:rPr>
        <w:t>-</w:t>
      </w:r>
      <w:r w:rsidR="00B35039" w:rsidRPr="00B47EEB">
        <w:rPr>
          <w:rFonts w:ascii="Arial Narrow" w:hAnsi="Arial Narrow" w:cs="Arial"/>
        </w:rPr>
        <w:t xml:space="preserve">commission d’analyse, le Président </w:t>
      </w:r>
      <w:r w:rsidR="000C3CDC" w:rsidRPr="00B47EEB">
        <w:rPr>
          <w:rFonts w:ascii="Arial Narrow" w:hAnsi="Arial Narrow" w:cs="Arial"/>
        </w:rPr>
        <w:t>de la C</w:t>
      </w:r>
      <w:r w:rsidR="00B35039" w:rsidRPr="00B47EEB">
        <w:rPr>
          <w:rFonts w:ascii="Arial Narrow" w:hAnsi="Arial Narrow" w:cs="Arial"/>
        </w:rPr>
        <w:t>ommission</w:t>
      </w:r>
      <w:r w:rsidR="000C3CDC" w:rsidRPr="00B47EEB">
        <w:rPr>
          <w:rFonts w:ascii="Arial Narrow" w:hAnsi="Arial Narrow" w:cs="Arial"/>
        </w:rPr>
        <w:t xml:space="preserve"> de Passation de marchés peut demander au</w:t>
      </w:r>
      <w:r w:rsidR="00564106" w:rsidRPr="00B47EEB">
        <w:rPr>
          <w:rFonts w:ascii="Arial Narrow" w:hAnsi="Arial Narrow" w:cs="Arial"/>
        </w:rPr>
        <w:t>x</w:t>
      </w:r>
      <w:r w:rsidR="000C3CDC" w:rsidRPr="00B47EEB">
        <w:rPr>
          <w:rFonts w:ascii="Arial Narrow" w:hAnsi="Arial Narrow" w:cs="Arial"/>
        </w:rPr>
        <w:t xml:space="preserve"> soumissionnaires ou aux administrations et organismes</w:t>
      </w:r>
      <w:r w:rsidR="00B4085A" w:rsidRPr="00B47EEB">
        <w:rPr>
          <w:rFonts w:ascii="Arial Narrow" w:hAnsi="Arial Narrow" w:cs="Arial"/>
        </w:rPr>
        <w:t xml:space="preserve"> </w:t>
      </w:r>
      <w:r w:rsidR="007B6234" w:rsidRPr="00B47EEB">
        <w:rPr>
          <w:rFonts w:ascii="Arial Narrow" w:hAnsi="Arial Narrow" w:cs="Arial"/>
        </w:rPr>
        <w:t>compétents des éclaircissement</w:t>
      </w:r>
      <w:r w:rsidR="00564106" w:rsidRPr="00B47EEB">
        <w:rPr>
          <w:rFonts w:ascii="Arial Narrow" w:hAnsi="Arial Narrow" w:cs="Arial"/>
        </w:rPr>
        <w:t>s</w:t>
      </w:r>
      <w:r w:rsidR="007B6234" w:rsidRPr="00B47EEB">
        <w:rPr>
          <w:rFonts w:ascii="Arial Narrow" w:hAnsi="Arial Narrow" w:cs="Arial"/>
        </w:rPr>
        <w:t xml:space="preserve"> sur les offres</w:t>
      </w:r>
      <w:r w:rsidR="001A7E73" w:rsidRPr="00B47EEB">
        <w:rPr>
          <w:rFonts w:ascii="Arial Narrow" w:hAnsi="Arial Narrow" w:cs="Arial"/>
        </w:rPr>
        <w:t>.</w:t>
      </w:r>
      <w:r w:rsidR="001E3693" w:rsidRPr="00B47EEB">
        <w:rPr>
          <w:rFonts w:ascii="Arial Narrow" w:hAnsi="Arial Narrow" w:cs="Arial"/>
        </w:rPr>
        <w:t xml:space="preserve"> </w:t>
      </w:r>
      <w:r w:rsidR="00B4085A" w:rsidRPr="00B47EEB">
        <w:rPr>
          <w:rFonts w:ascii="Arial Narrow" w:hAnsi="Arial Narrow" w:cs="Arial"/>
        </w:rPr>
        <w:t xml:space="preserve"> </w:t>
      </w:r>
    </w:p>
    <w:p w14:paraId="18C705B8" w14:textId="01891B3B" w:rsidR="00AD59C6" w:rsidRPr="00B47EEB" w:rsidRDefault="00086B24" w:rsidP="0059559B">
      <w:pPr>
        <w:widowControl w:val="0"/>
        <w:tabs>
          <w:tab w:val="left" w:pos="1040"/>
          <w:tab w:val="left" w:pos="1820"/>
          <w:tab w:val="left" w:pos="2840"/>
          <w:tab w:val="left" w:pos="3240"/>
          <w:tab w:val="left" w:pos="4760"/>
        </w:tabs>
        <w:autoSpaceDE w:val="0"/>
        <w:spacing w:after="60"/>
        <w:jc w:val="both"/>
        <w:rPr>
          <w:rFonts w:ascii="Arial Narrow" w:hAnsi="Arial Narrow" w:cs="Arial"/>
        </w:rPr>
      </w:pPr>
      <w:r w:rsidRPr="00B47EEB">
        <w:rPr>
          <w:rFonts w:ascii="Arial Narrow" w:hAnsi="Arial Narrow" w:cs="Arial"/>
        </w:rPr>
        <w:t>32.6</w:t>
      </w:r>
      <w:r w:rsidR="00B4085A" w:rsidRPr="00B47EEB">
        <w:rPr>
          <w:rFonts w:ascii="Arial Narrow" w:hAnsi="Arial Narrow" w:cs="Arial"/>
        </w:rPr>
        <w:t xml:space="preserve"> </w:t>
      </w:r>
      <w:r w:rsidR="00997245" w:rsidRPr="00B47EEB">
        <w:rPr>
          <w:rFonts w:ascii="Arial Narrow" w:hAnsi="Arial Narrow" w:cs="Arial"/>
        </w:rPr>
        <w:t xml:space="preserve">Dans le cas où une offre est jugée anormalement basse, </w:t>
      </w:r>
      <w:r w:rsidR="008243BA" w:rsidRPr="00B47EEB">
        <w:rPr>
          <w:rFonts w:ascii="Arial Narrow" w:hAnsi="Arial Narrow" w:cs="Arial"/>
        </w:rPr>
        <w:t xml:space="preserve">la </w:t>
      </w:r>
      <w:r w:rsidR="001168D6" w:rsidRPr="00B47EEB">
        <w:rPr>
          <w:rFonts w:ascii="Arial Narrow" w:hAnsi="Arial Narrow" w:cs="Arial"/>
        </w:rPr>
        <w:t xml:space="preserve">Commission de Passation des Marchés propose au Maître d'Ouvrage, </w:t>
      </w:r>
      <w:r w:rsidR="00997245" w:rsidRPr="00B47EEB">
        <w:rPr>
          <w:rFonts w:ascii="Arial Narrow" w:hAnsi="Arial Narrow" w:cs="Arial"/>
        </w:rPr>
        <w:t xml:space="preserve">de </w:t>
      </w:r>
      <w:r w:rsidR="00EB4FDD" w:rsidRPr="00B47EEB">
        <w:rPr>
          <w:rFonts w:ascii="Arial Narrow" w:hAnsi="Arial Narrow" w:cs="Arial"/>
        </w:rPr>
        <w:t>demander des justificatifs</w:t>
      </w:r>
      <w:r w:rsidR="00997245" w:rsidRPr="00B47EEB">
        <w:rPr>
          <w:rFonts w:ascii="Arial Narrow" w:hAnsi="Arial Narrow" w:cs="Arial"/>
        </w:rPr>
        <w:t xml:space="preserve"> au soumissionnaire concerné. </w:t>
      </w:r>
      <w:r w:rsidR="00263998" w:rsidRPr="00B47EEB">
        <w:rPr>
          <w:rFonts w:ascii="Arial Narrow" w:hAnsi="Arial Narrow" w:cs="Arial"/>
        </w:rPr>
        <w:t xml:space="preserve">Au cas où </w:t>
      </w:r>
      <w:r w:rsidR="00611052" w:rsidRPr="00B47EEB">
        <w:rPr>
          <w:rFonts w:ascii="Arial Narrow" w:hAnsi="Arial Narrow" w:cs="Arial"/>
        </w:rPr>
        <w:t>ils</w:t>
      </w:r>
      <w:r w:rsidR="00263998" w:rsidRPr="00B47EEB">
        <w:rPr>
          <w:rFonts w:ascii="Arial Narrow" w:hAnsi="Arial Narrow" w:cs="Arial"/>
        </w:rPr>
        <w:t xml:space="preserve"> sont jugés inacceptables, </w:t>
      </w:r>
      <w:r w:rsidR="0059441E" w:rsidRPr="00B47EEB">
        <w:rPr>
          <w:rFonts w:ascii="Arial Narrow" w:hAnsi="Arial Narrow" w:cs="Arial"/>
        </w:rPr>
        <w:t>ils sont</w:t>
      </w:r>
      <w:r w:rsidR="002B4EAF" w:rsidRPr="00B47EEB">
        <w:rPr>
          <w:rFonts w:ascii="Arial Narrow" w:hAnsi="Arial Narrow" w:cs="Arial"/>
        </w:rPr>
        <w:t xml:space="preserve"> </w:t>
      </w:r>
      <w:r w:rsidR="00263998" w:rsidRPr="00B47EEB">
        <w:rPr>
          <w:rFonts w:ascii="Arial Narrow" w:hAnsi="Arial Narrow" w:cs="Arial"/>
        </w:rPr>
        <w:t>transmis par le MOD à l'organisme chargé de la régulation des marchés publics</w:t>
      </w:r>
      <w:r w:rsidR="00287B29" w:rsidRPr="00B47EEB">
        <w:rPr>
          <w:rFonts w:ascii="Arial Narrow" w:hAnsi="Arial Narrow" w:cs="Arial"/>
        </w:rPr>
        <w:t>,</w:t>
      </w:r>
      <w:r w:rsidR="00263998" w:rsidRPr="00B47EEB">
        <w:rPr>
          <w:rFonts w:ascii="Arial Narrow" w:hAnsi="Arial Narrow" w:cs="Arial"/>
        </w:rPr>
        <w:t xml:space="preserve"> pour avis</w:t>
      </w:r>
      <w:r w:rsidR="00FD3AFA" w:rsidRPr="00B47EEB">
        <w:rPr>
          <w:rFonts w:ascii="Arial Narrow" w:hAnsi="Arial Narrow" w:cs="Arial"/>
        </w:rPr>
        <w:t>, en même temps que la demande d’éclaircissement</w:t>
      </w:r>
      <w:r w:rsidR="00CF3BCB" w:rsidRPr="00B47EEB">
        <w:rPr>
          <w:rFonts w:ascii="Arial Narrow" w:hAnsi="Arial Narrow" w:cs="Arial"/>
        </w:rPr>
        <w:t>.</w:t>
      </w:r>
    </w:p>
    <w:p w14:paraId="4BCB1FA9" w14:textId="3247D306" w:rsidR="00974A70" w:rsidRPr="00B47EEB" w:rsidRDefault="0036159D" w:rsidP="0059559B">
      <w:pPr>
        <w:widowControl w:val="0"/>
        <w:tabs>
          <w:tab w:val="left" w:pos="1040"/>
          <w:tab w:val="left" w:pos="1820"/>
          <w:tab w:val="left" w:pos="2840"/>
          <w:tab w:val="left" w:pos="3240"/>
          <w:tab w:val="left" w:pos="4760"/>
        </w:tabs>
        <w:autoSpaceDE w:val="0"/>
        <w:spacing w:after="60"/>
        <w:jc w:val="both"/>
        <w:rPr>
          <w:rFonts w:ascii="Arial Narrow" w:hAnsi="Arial Narrow" w:cs="Arial"/>
        </w:rPr>
      </w:pPr>
      <w:r w:rsidRPr="00B47EEB">
        <w:rPr>
          <w:rFonts w:ascii="Arial Narrow" w:hAnsi="Arial Narrow" w:cs="Arial"/>
        </w:rPr>
        <w:t xml:space="preserve">Le </w:t>
      </w:r>
      <w:r w:rsidR="00CC0E1C" w:rsidRPr="00B47EEB">
        <w:rPr>
          <w:rFonts w:ascii="Arial Narrow" w:hAnsi="Arial Narrow" w:cs="Arial"/>
        </w:rPr>
        <w:t xml:space="preserve">Maître d’Ouvrage Délégué </w:t>
      </w:r>
      <w:r w:rsidR="003A6D21" w:rsidRPr="00B47EEB">
        <w:rPr>
          <w:rFonts w:ascii="Arial Narrow" w:hAnsi="Arial Narrow" w:cs="Arial"/>
        </w:rPr>
        <w:t>tient</w:t>
      </w:r>
      <w:r w:rsidRPr="00B47EEB">
        <w:rPr>
          <w:rFonts w:ascii="Arial Narrow" w:hAnsi="Arial Narrow" w:cs="Arial"/>
        </w:rPr>
        <w:t xml:space="preserve"> compte de l’avis l’organisme chargé de la régulation des marchés publics pour se prononcer.</w:t>
      </w:r>
    </w:p>
    <w:p w14:paraId="5D603C49" w14:textId="77777777" w:rsidR="0087171A" w:rsidRPr="00B47EEB" w:rsidRDefault="0087171A" w:rsidP="0059559B">
      <w:pPr>
        <w:widowControl w:val="0"/>
        <w:tabs>
          <w:tab w:val="left" w:pos="1040"/>
          <w:tab w:val="left" w:pos="1820"/>
          <w:tab w:val="left" w:pos="2840"/>
          <w:tab w:val="left" w:pos="3240"/>
          <w:tab w:val="left" w:pos="4760"/>
        </w:tabs>
        <w:autoSpaceDE w:val="0"/>
        <w:spacing w:after="60"/>
        <w:jc w:val="both"/>
        <w:rPr>
          <w:rFonts w:ascii="Arial Narrow" w:hAnsi="Arial Narrow" w:cs="Arial"/>
        </w:rPr>
      </w:pPr>
    </w:p>
    <w:p w14:paraId="2CA7C671" w14:textId="46D6F218" w:rsidR="00273DD0" w:rsidRPr="00B47EEB" w:rsidRDefault="00353DCC" w:rsidP="0059559B">
      <w:pPr>
        <w:pStyle w:val="RGAOarticles"/>
        <w:spacing w:line="240" w:lineRule="auto"/>
      </w:pPr>
      <w:bookmarkStart w:id="160" w:name="_Toc530307941"/>
      <w:bookmarkStart w:id="161" w:name="_Toc97557063"/>
      <w:bookmarkStart w:id="162" w:name="_Toc163062729"/>
      <w:r w:rsidRPr="00B47EEB">
        <w:t>Préférence accordée aux soumissionnaires</w:t>
      </w:r>
      <w:r w:rsidR="002810B5" w:rsidRPr="00B47EEB">
        <w:t xml:space="preserve"> </w:t>
      </w:r>
      <w:r w:rsidRPr="00B47EEB">
        <w:t>nationaux</w:t>
      </w:r>
      <w:bookmarkEnd w:id="160"/>
      <w:bookmarkEnd w:id="161"/>
      <w:bookmarkEnd w:id="162"/>
    </w:p>
    <w:p w14:paraId="3B74A7FB" w14:textId="10C29564" w:rsidR="009E0469" w:rsidRPr="00B47EEB" w:rsidRDefault="009E0469" w:rsidP="0059559B">
      <w:pPr>
        <w:widowControl w:val="0"/>
        <w:autoSpaceDE w:val="0"/>
        <w:spacing w:after="60"/>
        <w:jc w:val="both"/>
        <w:rPr>
          <w:rFonts w:ascii="Arial Narrow" w:hAnsi="Arial Narrow" w:cs="Arial"/>
        </w:rPr>
      </w:pPr>
      <w:r w:rsidRPr="00B47EEB">
        <w:rPr>
          <w:rFonts w:ascii="Arial Narrow" w:hAnsi="Arial Narrow" w:cs="Arial"/>
        </w:rPr>
        <w:t>33.1 Lors de la passation d’un marché dans le cadre d’une consultation internationale, une marge de préférence est accordée, à offres équivalentes et dans l’ordre de priorité, aux soumissions présentées par</w:t>
      </w:r>
      <w:r w:rsidR="00614C47" w:rsidRPr="00B47EEB">
        <w:rPr>
          <w:rFonts w:ascii="Arial Narrow" w:hAnsi="Arial Narrow" w:cs="Arial"/>
        </w:rPr>
        <w:t xml:space="preserve"> </w:t>
      </w:r>
      <w:r w:rsidRPr="00B47EEB">
        <w:rPr>
          <w:rFonts w:ascii="Arial Narrow" w:hAnsi="Arial Narrow" w:cs="Arial"/>
        </w:rPr>
        <w:t>:</w:t>
      </w:r>
    </w:p>
    <w:p w14:paraId="055D143D" w14:textId="7E134EC5" w:rsidR="00EC7238" w:rsidRPr="00B47EEB" w:rsidRDefault="00D511C3" w:rsidP="00B46384">
      <w:pPr>
        <w:pStyle w:val="Paragraphedeliste"/>
        <w:widowControl w:val="0"/>
        <w:numPr>
          <w:ilvl w:val="0"/>
          <w:numId w:val="11"/>
        </w:numPr>
        <w:autoSpaceDE w:val="0"/>
        <w:spacing w:after="60" w:line="240" w:lineRule="auto"/>
        <w:ind w:left="284" w:firstLine="76"/>
        <w:jc w:val="both"/>
        <w:rPr>
          <w:rFonts w:ascii="Arial Narrow" w:hAnsi="Arial Narrow" w:cs="Arial"/>
          <w:sz w:val="24"/>
          <w:szCs w:val="24"/>
        </w:rPr>
      </w:pPr>
      <w:r w:rsidRPr="00B47EEB">
        <w:rPr>
          <w:rFonts w:ascii="Arial Narrow" w:hAnsi="Arial Narrow" w:cs="Arial"/>
          <w:sz w:val="24"/>
          <w:szCs w:val="24"/>
        </w:rPr>
        <w:t>Une</w:t>
      </w:r>
      <w:r w:rsidR="009E0469" w:rsidRPr="00B47EEB">
        <w:rPr>
          <w:rFonts w:ascii="Arial Narrow" w:hAnsi="Arial Narrow" w:cs="Arial"/>
          <w:sz w:val="24"/>
          <w:szCs w:val="24"/>
        </w:rPr>
        <w:t xml:space="preserve"> personne physique de nationalité camerounaise ou une personne morale de droit </w:t>
      </w:r>
      <w:r w:rsidRPr="00B47EEB">
        <w:rPr>
          <w:rFonts w:ascii="Arial Narrow" w:hAnsi="Arial Narrow" w:cs="Arial"/>
          <w:sz w:val="24"/>
          <w:szCs w:val="24"/>
        </w:rPr>
        <w:t>camerounais ;</w:t>
      </w:r>
    </w:p>
    <w:p w14:paraId="5EDE29A5" w14:textId="03B5C3F0" w:rsidR="009E0469" w:rsidRPr="00B47EEB" w:rsidRDefault="00D511C3" w:rsidP="00B46384">
      <w:pPr>
        <w:pStyle w:val="Paragraphedeliste"/>
        <w:widowControl w:val="0"/>
        <w:numPr>
          <w:ilvl w:val="0"/>
          <w:numId w:val="11"/>
        </w:numPr>
        <w:autoSpaceDE w:val="0"/>
        <w:spacing w:after="60" w:line="240" w:lineRule="auto"/>
        <w:ind w:left="284" w:firstLine="76"/>
        <w:jc w:val="both"/>
        <w:rPr>
          <w:rFonts w:ascii="Arial Narrow" w:hAnsi="Arial Narrow" w:cs="Arial"/>
          <w:sz w:val="24"/>
          <w:szCs w:val="24"/>
        </w:rPr>
      </w:pPr>
      <w:r w:rsidRPr="00B47EEB">
        <w:rPr>
          <w:rFonts w:ascii="Arial Narrow" w:hAnsi="Arial Narrow" w:cs="Arial"/>
          <w:sz w:val="24"/>
          <w:szCs w:val="24"/>
        </w:rPr>
        <w:t>Une</w:t>
      </w:r>
      <w:r w:rsidR="009E0469" w:rsidRPr="00B47EEB">
        <w:rPr>
          <w:rFonts w:ascii="Arial Narrow" w:hAnsi="Arial Narrow" w:cs="Arial"/>
          <w:sz w:val="24"/>
          <w:szCs w:val="24"/>
        </w:rPr>
        <w:t xml:space="preserve"> entreprise dont le capital est intégralement ou majoritairement détenu par des personnes de nationalité </w:t>
      </w:r>
      <w:r w:rsidRPr="00B47EEB">
        <w:rPr>
          <w:rFonts w:ascii="Arial Narrow" w:hAnsi="Arial Narrow" w:cs="Arial"/>
          <w:sz w:val="24"/>
          <w:szCs w:val="24"/>
        </w:rPr>
        <w:t>camerounaise ;</w:t>
      </w:r>
    </w:p>
    <w:p w14:paraId="0BF095B5" w14:textId="0C4EB7B1" w:rsidR="009E0469" w:rsidRPr="00B47EEB" w:rsidRDefault="00D511C3" w:rsidP="00B46384">
      <w:pPr>
        <w:pStyle w:val="Paragraphedeliste"/>
        <w:widowControl w:val="0"/>
        <w:numPr>
          <w:ilvl w:val="0"/>
          <w:numId w:val="11"/>
        </w:numPr>
        <w:autoSpaceDE w:val="0"/>
        <w:spacing w:after="60" w:line="240" w:lineRule="auto"/>
        <w:ind w:left="284" w:firstLine="76"/>
        <w:jc w:val="both"/>
        <w:rPr>
          <w:rFonts w:ascii="Arial Narrow" w:hAnsi="Arial Narrow" w:cs="Arial"/>
          <w:sz w:val="24"/>
          <w:szCs w:val="24"/>
        </w:rPr>
      </w:pPr>
      <w:r w:rsidRPr="00B47EEB">
        <w:rPr>
          <w:rFonts w:ascii="Arial Narrow" w:hAnsi="Arial Narrow" w:cs="Arial"/>
          <w:sz w:val="24"/>
          <w:szCs w:val="24"/>
        </w:rPr>
        <w:t>Une</w:t>
      </w:r>
      <w:r w:rsidR="009E0469" w:rsidRPr="00B47EEB">
        <w:rPr>
          <w:rFonts w:ascii="Arial Narrow" w:hAnsi="Arial Narrow" w:cs="Arial"/>
          <w:sz w:val="24"/>
          <w:szCs w:val="24"/>
        </w:rPr>
        <w:t xml:space="preserve"> personne physique ou une personne morale justifiant d’une activité économique sur le territoire du </w:t>
      </w:r>
      <w:r w:rsidRPr="00B47EEB">
        <w:rPr>
          <w:rFonts w:ascii="Arial Narrow" w:hAnsi="Arial Narrow" w:cs="Arial"/>
          <w:sz w:val="24"/>
          <w:szCs w:val="24"/>
        </w:rPr>
        <w:t>Cameroun ;</w:t>
      </w:r>
    </w:p>
    <w:p w14:paraId="27ABF069" w14:textId="12DE64E9" w:rsidR="009E0469" w:rsidRPr="00B47EEB" w:rsidRDefault="00D511C3" w:rsidP="00B46384">
      <w:pPr>
        <w:pStyle w:val="Paragraphedeliste"/>
        <w:widowControl w:val="0"/>
        <w:numPr>
          <w:ilvl w:val="0"/>
          <w:numId w:val="11"/>
        </w:numPr>
        <w:autoSpaceDE w:val="0"/>
        <w:spacing w:after="60" w:line="240" w:lineRule="auto"/>
        <w:jc w:val="both"/>
        <w:rPr>
          <w:rFonts w:ascii="Arial Narrow" w:hAnsi="Arial Narrow" w:cs="Arial"/>
          <w:sz w:val="24"/>
          <w:szCs w:val="24"/>
        </w:rPr>
      </w:pPr>
      <w:r w:rsidRPr="00B47EEB">
        <w:rPr>
          <w:rFonts w:ascii="Arial Narrow" w:hAnsi="Arial Narrow" w:cs="Arial"/>
          <w:sz w:val="24"/>
          <w:szCs w:val="24"/>
        </w:rPr>
        <w:t>Un</w:t>
      </w:r>
      <w:r w:rsidR="009E0469" w:rsidRPr="00B47EEB">
        <w:rPr>
          <w:rFonts w:ascii="Arial Narrow" w:hAnsi="Arial Narrow" w:cs="Arial"/>
          <w:sz w:val="24"/>
          <w:szCs w:val="24"/>
        </w:rPr>
        <w:t xml:space="preserve"> groupement d’entreprises associant des entreprises camerounaises.</w:t>
      </w:r>
    </w:p>
    <w:p w14:paraId="0A32B3B4" w14:textId="77777777" w:rsidR="00403FEC" w:rsidRPr="00B47EEB" w:rsidRDefault="0025110E" w:rsidP="00B46384">
      <w:pPr>
        <w:pStyle w:val="Paragraphedeliste"/>
        <w:widowControl w:val="0"/>
        <w:numPr>
          <w:ilvl w:val="1"/>
          <w:numId w:val="9"/>
        </w:numPr>
        <w:autoSpaceDE w:val="0"/>
        <w:spacing w:after="60" w:line="240" w:lineRule="auto"/>
        <w:ind w:left="426"/>
        <w:jc w:val="both"/>
        <w:rPr>
          <w:rFonts w:ascii="Arial Narrow" w:hAnsi="Arial Narrow" w:cs="Arial"/>
          <w:sz w:val="24"/>
          <w:szCs w:val="24"/>
        </w:rPr>
      </w:pPr>
      <w:r w:rsidRPr="00B47EEB">
        <w:rPr>
          <w:rFonts w:ascii="Arial Narrow" w:hAnsi="Arial Narrow" w:cs="Arial"/>
          <w:sz w:val="24"/>
          <w:szCs w:val="24"/>
        </w:rPr>
        <w:t>Les offres sont considérées équivalentes lorsqu’elles ont rempli les conditions techniques requises.</w:t>
      </w:r>
    </w:p>
    <w:p w14:paraId="5624C5C6" w14:textId="77777777" w:rsidR="00403FEC" w:rsidRPr="00B47EEB" w:rsidRDefault="0025110E" w:rsidP="00B46384">
      <w:pPr>
        <w:pStyle w:val="Paragraphedeliste"/>
        <w:widowControl w:val="0"/>
        <w:numPr>
          <w:ilvl w:val="1"/>
          <w:numId w:val="9"/>
        </w:numPr>
        <w:autoSpaceDE w:val="0"/>
        <w:spacing w:after="60" w:line="240" w:lineRule="auto"/>
        <w:ind w:left="426"/>
        <w:jc w:val="both"/>
        <w:rPr>
          <w:rFonts w:ascii="Arial Narrow" w:hAnsi="Arial Narrow" w:cs="Arial"/>
          <w:sz w:val="24"/>
          <w:szCs w:val="24"/>
        </w:rPr>
      </w:pPr>
      <w:r w:rsidRPr="00B47EEB">
        <w:rPr>
          <w:rFonts w:ascii="Arial Narrow" w:hAnsi="Arial Narrow" w:cs="Arial"/>
          <w:sz w:val="24"/>
          <w:szCs w:val="24"/>
        </w:rPr>
        <w:t>Pour les marchés de trava</w:t>
      </w:r>
      <w:r w:rsidR="00700D24" w:rsidRPr="00B47EEB">
        <w:rPr>
          <w:rFonts w:ascii="Arial Narrow" w:hAnsi="Arial Narrow" w:cs="Arial"/>
          <w:sz w:val="24"/>
          <w:szCs w:val="24"/>
        </w:rPr>
        <w:t>ux</w:t>
      </w:r>
      <w:r w:rsidRPr="00B47EEB">
        <w:rPr>
          <w:rFonts w:ascii="Arial Narrow" w:hAnsi="Arial Narrow" w:cs="Arial"/>
          <w:sz w:val="24"/>
          <w:szCs w:val="24"/>
        </w:rPr>
        <w:t>, la marge de préférence nationale est de dix pour cent (10</w:t>
      </w:r>
      <w:r w:rsidR="00E515A4" w:rsidRPr="00B47EEB">
        <w:rPr>
          <w:rFonts w:ascii="Arial Narrow" w:hAnsi="Arial Narrow" w:cs="Arial"/>
          <w:sz w:val="24"/>
          <w:szCs w:val="24"/>
        </w:rPr>
        <w:t>%</w:t>
      </w:r>
      <w:r w:rsidRPr="00B47EEB">
        <w:rPr>
          <w:rFonts w:ascii="Arial Narrow" w:hAnsi="Arial Narrow" w:cs="Arial"/>
          <w:sz w:val="24"/>
          <w:szCs w:val="24"/>
        </w:rPr>
        <w:t>)</w:t>
      </w:r>
      <w:r w:rsidR="00651E6A" w:rsidRPr="00B47EEB">
        <w:rPr>
          <w:rFonts w:ascii="Arial Narrow" w:hAnsi="Arial Narrow" w:cs="Arial"/>
          <w:sz w:val="24"/>
          <w:szCs w:val="24"/>
        </w:rPr>
        <w:t xml:space="preserve">. </w:t>
      </w:r>
      <w:r w:rsidRPr="00B47EEB">
        <w:rPr>
          <w:rFonts w:ascii="Arial Narrow" w:hAnsi="Arial Narrow" w:cs="Arial"/>
          <w:sz w:val="24"/>
          <w:szCs w:val="24"/>
        </w:rPr>
        <w:t xml:space="preserve"> </w:t>
      </w:r>
    </w:p>
    <w:p w14:paraId="5BC41E69" w14:textId="5F8121C0" w:rsidR="00403FEC" w:rsidRPr="00B47EEB" w:rsidRDefault="00EC7238" w:rsidP="00B46384">
      <w:pPr>
        <w:pStyle w:val="Paragraphedeliste"/>
        <w:widowControl w:val="0"/>
        <w:numPr>
          <w:ilvl w:val="1"/>
          <w:numId w:val="9"/>
        </w:numPr>
        <w:autoSpaceDE w:val="0"/>
        <w:spacing w:after="60" w:line="240" w:lineRule="auto"/>
        <w:ind w:left="426"/>
        <w:jc w:val="both"/>
        <w:rPr>
          <w:rFonts w:ascii="Arial Narrow" w:hAnsi="Arial Narrow" w:cs="Arial"/>
          <w:sz w:val="24"/>
          <w:szCs w:val="24"/>
        </w:rPr>
      </w:pPr>
      <w:r w:rsidRPr="00B47EEB">
        <w:rPr>
          <w:rFonts w:ascii="Arial Narrow" w:hAnsi="Arial Narrow" w:cs="Arial"/>
          <w:sz w:val="24"/>
          <w:szCs w:val="24"/>
        </w:rPr>
        <w:t xml:space="preserve">La </w:t>
      </w:r>
      <w:r w:rsidR="0025110E" w:rsidRPr="00B47EEB">
        <w:rPr>
          <w:rFonts w:ascii="Arial Narrow" w:hAnsi="Arial Narrow" w:cs="Arial"/>
          <w:sz w:val="24"/>
          <w:szCs w:val="24"/>
        </w:rPr>
        <w:t>préférence nationale ne peut être appliquée que lorsque le dossier d’appel d’offres</w:t>
      </w:r>
      <w:r w:rsidR="00677738" w:rsidRPr="00B47EEB">
        <w:rPr>
          <w:rFonts w:ascii="Arial Narrow" w:hAnsi="Arial Narrow" w:cs="Arial"/>
          <w:sz w:val="24"/>
          <w:szCs w:val="24"/>
        </w:rPr>
        <w:t xml:space="preserve"> </w:t>
      </w:r>
      <w:r w:rsidR="0025110E" w:rsidRPr="00B47EEB">
        <w:rPr>
          <w:rFonts w:ascii="Arial Narrow" w:hAnsi="Arial Narrow" w:cs="Arial"/>
          <w:sz w:val="24"/>
          <w:szCs w:val="24"/>
        </w:rPr>
        <w:t>le prévoit.</w:t>
      </w:r>
    </w:p>
    <w:p w14:paraId="0DCF880D" w14:textId="77777777" w:rsidR="009E0469" w:rsidRPr="00B47EEB" w:rsidRDefault="009E0469" w:rsidP="0059559B">
      <w:pPr>
        <w:widowControl w:val="0"/>
        <w:autoSpaceDE w:val="0"/>
        <w:spacing w:after="60"/>
        <w:jc w:val="center"/>
        <w:rPr>
          <w:rFonts w:ascii="Arial Narrow" w:hAnsi="Arial Narrow" w:cs="Arial"/>
          <w:b/>
        </w:rPr>
      </w:pPr>
    </w:p>
    <w:p w14:paraId="6DA30F65" w14:textId="308846B0" w:rsidR="00DD14BD" w:rsidRPr="00B47EEB" w:rsidRDefault="000A733D" w:rsidP="0059559B">
      <w:pPr>
        <w:pStyle w:val="RGAOpartie"/>
        <w:spacing w:line="240" w:lineRule="auto"/>
      </w:pPr>
      <w:bookmarkStart w:id="163" w:name="_Toc530307942"/>
      <w:bookmarkStart w:id="164" w:name="_Toc97557064"/>
      <w:bookmarkStart w:id="165" w:name="_Toc163062730"/>
      <w:r w:rsidRPr="00B47EEB">
        <w:t>Attribution</w:t>
      </w:r>
      <w:bookmarkEnd w:id="163"/>
      <w:bookmarkEnd w:id="164"/>
      <w:bookmarkEnd w:id="165"/>
    </w:p>
    <w:p w14:paraId="23928A22" w14:textId="7B9690AA" w:rsidR="00273DD0" w:rsidRPr="00B47EEB" w:rsidRDefault="00353DCC" w:rsidP="0059559B">
      <w:pPr>
        <w:pStyle w:val="RGAOarticles"/>
        <w:spacing w:line="240" w:lineRule="auto"/>
      </w:pPr>
      <w:bookmarkStart w:id="166" w:name="_Toc530307943"/>
      <w:bookmarkStart w:id="167" w:name="_Toc97557065"/>
      <w:bookmarkStart w:id="168" w:name="_Toc163062731"/>
      <w:r w:rsidRPr="00B47EEB">
        <w:t>Attribution</w:t>
      </w:r>
      <w:bookmarkEnd w:id="166"/>
      <w:bookmarkEnd w:id="167"/>
      <w:bookmarkEnd w:id="168"/>
    </w:p>
    <w:p w14:paraId="242446B6" w14:textId="087764A0" w:rsidR="00CF3BCB" w:rsidRPr="00B47EEB" w:rsidRDefault="00353DCC" w:rsidP="0059559B">
      <w:pPr>
        <w:widowControl w:val="0"/>
        <w:tabs>
          <w:tab w:val="left" w:pos="1700"/>
          <w:tab w:val="left" w:pos="2100"/>
          <w:tab w:val="left" w:pos="2620"/>
          <w:tab w:val="left" w:pos="3640"/>
          <w:tab w:val="left" w:pos="4220"/>
        </w:tabs>
        <w:autoSpaceDE w:val="0"/>
        <w:spacing w:after="60"/>
        <w:jc w:val="both"/>
        <w:rPr>
          <w:rFonts w:ascii="Arial Narrow" w:hAnsi="Arial Narrow" w:cs="Arial"/>
        </w:rPr>
      </w:pPr>
      <w:r w:rsidRPr="00B47EEB">
        <w:rPr>
          <w:rFonts w:ascii="Arial Narrow" w:hAnsi="Arial Narrow" w:cs="Arial"/>
        </w:rPr>
        <w:t xml:space="preserve">34.1. </w:t>
      </w:r>
      <w:r w:rsidR="00F90E9A" w:rsidRPr="00B47EEB">
        <w:rPr>
          <w:rFonts w:ascii="Arial Narrow" w:hAnsi="Arial Narrow" w:cs="Arial"/>
        </w:rPr>
        <w:t>L</w:t>
      </w:r>
      <w:r w:rsidR="000B6653" w:rsidRPr="00B47EEB">
        <w:rPr>
          <w:rFonts w:ascii="Arial Narrow" w:hAnsi="Arial Narrow" w:cs="Arial"/>
        </w:rPr>
        <w:t xml:space="preserve">e </w:t>
      </w:r>
      <w:r w:rsidR="00CC0E1C" w:rsidRPr="00B47EEB">
        <w:rPr>
          <w:rFonts w:ascii="Arial Narrow" w:hAnsi="Arial Narrow" w:cs="Arial"/>
        </w:rPr>
        <w:t xml:space="preserve">Maître d’Ouvrage Délégué </w:t>
      </w:r>
      <w:r w:rsidR="003A6D21" w:rsidRPr="00B47EEB">
        <w:rPr>
          <w:rFonts w:ascii="Arial Narrow" w:hAnsi="Arial Narrow" w:cs="Arial"/>
        </w:rPr>
        <w:t>attribuera</w:t>
      </w:r>
      <w:r w:rsidR="002810B5" w:rsidRPr="00B47EEB">
        <w:rPr>
          <w:rFonts w:ascii="Arial Narrow" w:hAnsi="Arial Narrow" w:cs="Arial"/>
        </w:rPr>
        <w:t xml:space="preserve"> </w:t>
      </w:r>
      <w:r w:rsidRPr="00B47EEB">
        <w:rPr>
          <w:rFonts w:ascii="Arial Narrow" w:hAnsi="Arial Narrow" w:cs="Arial"/>
        </w:rPr>
        <w:t>le</w:t>
      </w:r>
      <w:r w:rsidR="002810B5" w:rsidRPr="00B47EEB">
        <w:rPr>
          <w:rFonts w:ascii="Arial Narrow" w:hAnsi="Arial Narrow" w:cs="Arial"/>
        </w:rPr>
        <w:t xml:space="preserve"> m</w:t>
      </w:r>
      <w:r w:rsidRPr="00B47EEB">
        <w:rPr>
          <w:rFonts w:ascii="Arial Narrow" w:hAnsi="Arial Narrow" w:cs="Arial"/>
        </w:rPr>
        <w:t>arché</w:t>
      </w:r>
      <w:r w:rsidR="002810B5" w:rsidRPr="00B47EEB">
        <w:rPr>
          <w:rFonts w:ascii="Arial Narrow" w:hAnsi="Arial Narrow" w:cs="Arial"/>
        </w:rPr>
        <w:t xml:space="preserve"> </w:t>
      </w:r>
      <w:r w:rsidRPr="00B47EEB">
        <w:rPr>
          <w:rFonts w:ascii="Arial Narrow" w:hAnsi="Arial Narrow" w:cs="Arial"/>
        </w:rPr>
        <w:t xml:space="preserve">au Soumissionnaire </w:t>
      </w:r>
      <w:r w:rsidR="0009029E" w:rsidRPr="00B47EEB">
        <w:rPr>
          <w:rFonts w:ascii="Arial Narrow" w:hAnsi="Arial Narrow" w:cs="Arial"/>
        </w:rPr>
        <w:t>ayant présenté une offre</w:t>
      </w:r>
      <w:r w:rsidRPr="00B47EEB">
        <w:rPr>
          <w:rFonts w:ascii="Arial Narrow" w:hAnsi="Arial Narrow" w:cs="Arial"/>
        </w:rPr>
        <w:t xml:space="preserve"> conforme</w:t>
      </w:r>
      <w:r w:rsidR="002810B5" w:rsidRPr="00B47EEB">
        <w:rPr>
          <w:rFonts w:ascii="Arial Narrow" w:hAnsi="Arial Narrow" w:cs="Arial"/>
        </w:rPr>
        <w:t xml:space="preserve"> </w:t>
      </w:r>
      <w:r w:rsidRPr="00B47EEB">
        <w:rPr>
          <w:rFonts w:ascii="Arial Narrow" w:hAnsi="Arial Narrow" w:cs="Arial"/>
        </w:rPr>
        <w:t>pour</w:t>
      </w:r>
      <w:r w:rsidR="002810B5" w:rsidRPr="00B47EEB">
        <w:rPr>
          <w:rFonts w:ascii="Arial Narrow" w:hAnsi="Arial Narrow" w:cs="Arial"/>
        </w:rPr>
        <w:t xml:space="preserve"> </w:t>
      </w:r>
      <w:r w:rsidRPr="00B47EEB">
        <w:rPr>
          <w:rFonts w:ascii="Arial Narrow" w:hAnsi="Arial Narrow" w:cs="Arial"/>
        </w:rPr>
        <w:t>l’essentiel</w:t>
      </w:r>
      <w:r w:rsidR="002810B5" w:rsidRPr="00B47EEB">
        <w:rPr>
          <w:rFonts w:ascii="Arial Narrow" w:hAnsi="Arial Narrow" w:cs="Arial"/>
        </w:rPr>
        <w:t xml:space="preserve"> </w:t>
      </w:r>
      <w:r w:rsidRPr="00B47EEB">
        <w:rPr>
          <w:rFonts w:ascii="Arial Narrow" w:hAnsi="Arial Narrow" w:cs="Arial"/>
        </w:rPr>
        <w:t>au</w:t>
      </w:r>
      <w:r w:rsidR="002810B5" w:rsidRPr="00B47EEB">
        <w:rPr>
          <w:rFonts w:ascii="Arial Narrow" w:hAnsi="Arial Narrow" w:cs="Arial"/>
        </w:rPr>
        <w:t xml:space="preserve"> </w:t>
      </w:r>
      <w:r w:rsidRPr="00B47EEB">
        <w:rPr>
          <w:rFonts w:ascii="Arial Narrow" w:hAnsi="Arial Narrow" w:cs="Arial"/>
        </w:rPr>
        <w:t>Dossier</w:t>
      </w:r>
      <w:r w:rsidR="002810B5" w:rsidRPr="00B47EEB">
        <w:rPr>
          <w:rFonts w:ascii="Arial Narrow" w:hAnsi="Arial Narrow" w:cs="Arial"/>
        </w:rPr>
        <w:t xml:space="preserve"> </w:t>
      </w:r>
      <w:r w:rsidRPr="00B47EEB">
        <w:rPr>
          <w:rFonts w:ascii="Arial Narrow" w:hAnsi="Arial Narrow" w:cs="Arial"/>
        </w:rPr>
        <w:t xml:space="preserve">d’Appel </w:t>
      </w:r>
      <w:r w:rsidRPr="00B47EEB">
        <w:rPr>
          <w:rFonts w:ascii="Arial Narrow" w:hAnsi="Arial Narrow" w:cs="Arial"/>
          <w:spacing w:val="5"/>
        </w:rPr>
        <w:t>d’offre</w:t>
      </w:r>
      <w:r w:rsidRPr="00B47EEB">
        <w:rPr>
          <w:rFonts w:ascii="Arial Narrow" w:hAnsi="Arial Narrow" w:cs="Arial"/>
        </w:rPr>
        <w:t>s</w:t>
      </w:r>
      <w:r w:rsidR="0009029E" w:rsidRPr="00B47EEB">
        <w:rPr>
          <w:rFonts w:ascii="Arial Narrow" w:hAnsi="Arial Narrow" w:cs="Arial"/>
        </w:rPr>
        <w:t>,</w:t>
      </w:r>
      <w:r w:rsidR="002810B5" w:rsidRPr="00B47EEB">
        <w:rPr>
          <w:rFonts w:ascii="Arial Narrow" w:hAnsi="Arial Narrow" w:cs="Arial"/>
        </w:rPr>
        <w:t xml:space="preserve"> </w:t>
      </w:r>
      <w:r w:rsidR="00677738" w:rsidRPr="00B47EEB">
        <w:rPr>
          <w:rFonts w:ascii="Arial Narrow" w:hAnsi="Arial Narrow" w:cs="Arial"/>
        </w:rPr>
        <w:t>(</w:t>
      </w:r>
      <w:r w:rsidR="00D36492" w:rsidRPr="00B47EEB">
        <w:rPr>
          <w:rFonts w:ascii="Arial Narrow" w:hAnsi="Arial Narrow" w:cs="Arial"/>
          <w:spacing w:val="5"/>
        </w:rPr>
        <w:t>dispos</w:t>
      </w:r>
      <w:r w:rsidR="00D36492" w:rsidRPr="00B47EEB">
        <w:rPr>
          <w:rFonts w:ascii="Arial Narrow" w:hAnsi="Arial Narrow" w:cs="Arial"/>
        </w:rPr>
        <w:t xml:space="preserve">ant </w:t>
      </w:r>
      <w:r w:rsidRPr="00B47EEB">
        <w:rPr>
          <w:rFonts w:ascii="Arial Narrow" w:hAnsi="Arial Narrow" w:cs="Arial"/>
          <w:spacing w:val="5"/>
        </w:rPr>
        <w:t>de</w:t>
      </w:r>
      <w:r w:rsidRPr="00B47EEB">
        <w:rPr>
          <w:rFonts w:ascii="Arial Narrow" w:hAnsi="Arial Narrow" w:cs="Arial"/>
        </w:rPr>
        <w:t>s</w:t>
      </w:r>
      <w:r w:rsidR="002810B5" w:rsidRPr="00B47EEB">
        <w:rPr>
          <w:rFonts w:ascii="Arial Narrow" w:hAnsi="Arial Narrow" w:cs="Arial"/>
        </w:rPr>
        <w:t xml:space="preserve"> </w:t>
      </w:r>
      <w:r w:rsidRPr="00B47EEB">
        <w:rPr>
          <w:rFonts w:ascii="Arial Narrow" w:hAnsi="Arial Narrow" w:cs="Arial"/>
          <w:spacing w:val="5"/>
        </w:rPr>
        <w:t xml:space="preserve">capacités </w:t>
      </w:r>
      <w:r w:rsidRPr="00B47EEB">
        <w:rPr>
          <w:rFonts w:ascii="Arial Narrow" w:hAnsi="Arial Narrow" w:cs="Arial"/>
        </w:rPr>
        <w:t>techniques</w:t>
      </w:r>
      <w:r w:rsidR="002810B5" w:rsidRPr="00B47EEB">
        <w:rPr>
          <w:rFonts w:ascii="Arial Narrow" w:hAnsi="Arial Narrow" w:cs="Arial"/>
        </w:rPr>
        <w:t xml:space="preserve"> </w:t>
      </w:r>
      <w:r w:rsidRPr="00B47EEB">
        <w:rPr>
          <w:rFonts w:ascii="Arial Narrow" w:hAnsi="Arial Narrow" w:cs="Arial"/>
        </w:rPr>
        <w:t>et</w:t>
      </w:r>
      <w:r w:rsidR="002810B5" w:rsidRPr="00B47EEB">
        <w:rPr>
          <w:rFonts w:ascii="Arial Narrow" w:hAnsi="Arial Narrow" w:cs="Arial"/>
        </w:rPr>
        <w:t xml:space="preserve"> </w:t>
      </w:r>
      <w:r w:rsidRPr="00B47EEB">
        <w:rPr>
          <w:rFonts w:ascii="Arial Narrow" w:hAnsi="Arial Narrow" w:cs="Arial"/>
        </w:rPr>
        <w:t>financières</w:t>
      </w:r>
      <w:r w:rsidR="002810B5" w:rsidRPr="00B47EEB">
        <w:rPr>
          <w:rFonts w:ascii="Arial Narrow" w:hAnsi="Arial Narrow" w:cs="Arial"/>
        </w:rPr>
        <w:t xml:space="preserve"> </w:t>
      </w:r>
      <w:r w:rsidRPr="00B47EEB">
        <w:rPr>
          <w:rFonts w:ascii="Arial Narrow" w:hAnsi="Arial Narrow" w:cs="Arial"/>
        </w:rPr>
        <w:t>requises</w:t>
      </w:r>
      <w:r w:rsidR="002810B5" w:rsidRPr="00B47EEB">
        <w:rPr>
          <w:rFonts w:ascii="Arial Narrow" w:hAnsi="Arial Narrow" w:cs="Arial"/>
        </w:rPr>
        <w:t xml:space="preserve"> </w:t>
      </w:r>
      <w:r w:rsidRPr="00B47EEB">
        <w:rPr>
          <w:rFonts w:ascii="Arial Narrow" w:hAnsi="Arial Narrow" w:cs="Arial"/>
        </w:rPr>
        <w:t>pour</w:t>
      </w:r>
      <w:r w:rsidR="002810B5" w:rsidRPr="00B47EEB">
        <w:rPr>
          <w:rFonts w:ascii="Arial Narrow" w:hAnsi="Arial Narrow" w:cs="Arial"/>
        </w:rPr>
        <w:t xml:space="preserve"> </w:t>
      </w:r>
      <w:r w:rsidRPr="00B47EEB">
        <w:rPr>
          <w:rFonts w:ascii="Arial Narrow" w:hAnsi="Arial Narrow" w:cs="Arial"/>
        </w:rPr>
        <w:t>exécuter</w:t>
      </w:r>
      <w:r w:rsidR="002810B5" w:rsidRPr="00B47EEB">
        <w:rPr>
          <w:rFonts w:ascii="Arial Narrow" w:hAnsi="Arial Narrow" w:cs="Arial"/>
        </w:rPr>
        <w:t xml:space="preserve"> </w:t>
      </w:r>
      <w:r w:rsidRPr="00B47EEB">
        <w:rPr>
          <w:rFonts w:ascii="Arial Narrow" w:hAnsi="Arial Narrow" w:cs="Arial"/>
        </w:rPr>
        <w:t>le</w:t>
      </w:r>
      <w:r w:rsidR="002810B5" w:rsidRPr="00B47EEB">
        <w:rPr>
          <w:rFonts w:ascii="Arial Narrow" w:hAnsi="Arial Narrow" w:cs="Arial"/>
        </w:rPr>
        <w:t xml:space="preserve"> m</w:t>
      </w:r>
      <w:r w:rsidRPr="00B47EEB">
        <w:rPr>
          <w:rFonts w:ascii="Arial Narrow" w:hAnsi="Arial Narrow" w:cs="Arial"/>
        </w:rPr>
        <w:t>arché</w:t>
      </w:r>
      <w:r w:rsidR="002810B5" w:rsidRPr="00B47EEB">
        <w:rPr>
          <w:rFonts w:ascii="Arial Narrow" w:hAnsi="Arial Narrow" w:cs="Arial"/>
        </w:rPr>
        <w:t xml:space="preserve"> </w:t>
      </w:r>
      <w:r w:rsidRPr="00B47EEB">
        <w:rPr>
          <w:rFonts w:ascii="Arial Narrow" w:hAnsi="Arial Narrow" w:cs="Arial"/>
        </w:rPr>
        <w:t>de</w:t>
      </w:r>
      <w:r w:rsidR="002810B5" w:rsidRPr="00B47EEB">
        <w:rPr>
          <w:rFonts w:ascii="Arial Narrow" w:hAnsi="Arial Narrow" w:cs="Arial"/>
        </w:rPr>
        <w:t xml:space="preserve"> </w:t>
      </w:r>
      <w:r w:rsidRPr="00B47EEB">
        <w:rPr>
          <w:rFonts w:ascii="Arial Narrow" w:hAnsi="Arial Narrow" w:cs="Arial"/>
        </w:rPr>
        <w:t>façon</w:t>
      </w:r>
      <w:r w:rsidR="002810B5" w:rsidRPr="00B47EEB">
        <w:rPr>
          <w:rFonts w:ascii="Arial Narrow" w:hAnsi="Arial Narrow" w:cs="Arial"/>
        </w:rPr>
        <w:t xml:space="preserve"> </w:t>
      </w:r>
      <w:r w:rsidRPr="00B47EEB">
        <w:rPr>
          <w:rFonts w:ascii="Arial Narrow" w:hAnsi="Arial Narrow" w:cs="Arial"/>
        </w:rPr>
        <w:t>satisfaisante</w:t>
      </w:r>
      <w:r w:rsidR="00677738" w:rsidRPr="00B47EEB">
        <w:rPr>
          <w:rFonts w:ascii="Arial Narrow" w:hAnsi="Arial Narrow" w:cs="Arial"/>
        </w:rPr>
        <w:t>)</w:t>
      </w:r>
      <w:r w:rsidR="002810B5" w:rsidRPr="00B47EEB">
        <w:rPr>
          <w:rFonts w:ascii="Arial Narrow" w:hAnsi="Arial Narrow" w:cs="Arial"/>
        </w:rPr>
        <w:t xml:space="preserve"> </w:t>
      </w:r>
      <w:r w:rsidRPr="00B47EEB">
        <w:rPr>
          <w:rFonts w:ascii="Arial Narrow" w:hAnsi="Arial Narrow" w:cs="Arial"/>
        </w:rPr>
        <w:t>et</w:t>
      </w:r>
      <w:r w:rsidR="002810B5" w:rsidRPr="00B47EEB">
        <w:rPr>
          <w:rFonts w:ascii="Arial Narrow" w:hAnsi="Arial Narrow" w:cs="Arial"/>
        </w:rPr>
        <w:t xml:space="preserve"> </w:t>
      </w:r>
      <w:r w:rsidRPr="00B47EEB">
        <w:rPr>
          <w:rFonts w:ascii="Arial Narrow" w:hAnsi="Arial Narrow" w:cs="Arial"/>
        </w:rPr>
        <w:t xml:space="preserve">dont </w:t>
      </w:r>
      <w:r w:rsidRPr="00B47EEB">
        <w:rPr>
          <w:rFonts w:ascii="Arial Narrow" w:hAnsi="Arial Narrow" w:cs="Arial"/>
          <w:spacing w:val="1"/>
        </w:rPr>
        <w:t>l’offr</w:t>
      </w:r>
      <w:r w:rsidRPr="00B47EEB">
        <w:rPr>
          <w:rFonts w:ascii="Arial Narrow" w:hAnsi="Arial Narrow" w:cs="Arial"/>
        </w:rPr>
        <w:t xml:space="preserve">e a </w:t>
      </w:r>
      <w:r w:rsidRPr="00B47EEB">
        <w:rPr>
          <w:rFonts w:ascii="Arial Narrow" w:hAnsi="Arial Narrow" w:cs="Arial"/>
          <w:spacing w:val="1"/>
        </w:rPr>
        <w:t>ét</w:t>
      </w:r>
      <w:r w:rsidRPr="00B47EEB">
        <w:rPr>
          <w:rFonts w:ascii="Arial Narrow" w:hAnsi="Arial Narrow" w:cs="Arial"/>
        </w:rPr>
        <w:t xml:space="preserve">é </w:t>
      </w:r>
      <w:r w:rsidRPr="00B47EEB">
        <w:rPr>
          <w:rFonts w:ascii="Arial Narrow" w:hAnsi="Arial Narrow" w:cs="Arial"/>
          <w:spacing w:val="1"/>
        </w:rPr>
        <w:t>évalué</w:t>
      </w:r>
      <w:r w:rsidRPr="00B47EEB">
        <w:rPr>
          <w:rFonts w:ascii="Arial Narrow" w:hAnsi="Arial Narrow" w:cs="Arial"/>
        </w:rPr>
        <w:t xml:space="preserve">e </w:t>
      </w:r>
      <w:r w:rsidRPr="00B47EEB">
        <w:rPr>
          <w:rFonts w:ascii="Arial Narrow" w:hAnsi="Arial Narrow" w:cs="Arial"/>
          <w:spacing w:val="1"/>
        </w:rPr>
        <w:t>l</w:t>
      </w:r>
      <w:r w:rsidRPr="00B47EEB">
        <w:rPr>
          <w:rFonts w:ascii="Arial Narrow" w:hAnsi="Arial Narrow" w:cs="Arial"/>
        </w:rPr>
        <w:t xml:space="preserve">a </w:t>
      </w:r>
      <w:r w:rsidRPr="00B47EEB">
        <w:rPr>
          <w:rFonts w:ascii="Arial Narrow" w:hAnsi="Arial Narrow" w:cs="Arial"/>
          <w:spacing w:val="1"/>
        </w:rPr>
        <w:t>moins-disant</w:t>
      </w:r>
      <w:r w:rsidRPr="00B47EEB">
        <w:rPr>
          <w:rFonts w:ascii="Arial Narrow" w:hAnsi="Arial Narrow" w:cs="Arial"/>
        </w:rPr>
        <w:t>e</w:t>
      </w:r>
      <w:r w:rsidR="002810B5" w:rsidRPr="00B47EEB">
        <w:rPr>
          <w:rFonts w:ascii="Arial Narrow" w:hAnsi="Arial Narrow" w:cs="Arial"/>
        </w:rPr>
        <w:t xml:space="preserve"> </w:t>
      </w:r>
      <w:r w:rsidRPr="00B47EEB">
        <w:rPr>
          <w:rFonts w:ascii="Arial Narrow" w:hAnsi="Arial Narrow" w:cs="Arial"/>
          <w:spacing w:val="1"/>
        </w:rPr>
        <w:t xml:space="preserve">en </w:t>
      </w:r>
      <w:r w:rsidR="002A1375" w:rsidRPr="00B47EEB">
        <w:rPr>
          <w:rFonts w:ascii="Arial Narrow" w:hAnsi="Arial Narrow" w:cs="Arial"/>
        </w:rPr>
        <w:t>considé</w:t>
      </w:r>
      <w:r w:rsidR="00C14ED5" w:rsidRPr="00B47EEB">
        <w:rPr>
          <w:rFonts w:ascii="Arial Narrow" w:hAnsi="Arial Narrow" w:cs="Arial"/>
        </w:rPr>
        <w:t>r</w:t>
      </w:r>
      <w:r w:rsidR="002A1375" w:rsidRPr="00B47EEB">
        <w:rPr>
          <w:rFonts w:ascii="Arial Narrow" w:hAnsi="Arial Narrow" w:cs="Arial"/>
        </w:rPr>
        <w:t xml:space="preserve">ant </w:t>
      </w:r>
      <w:r w:rsidRPr="00B47EEB">
        <w:rPr>
          <w:rFonts w:ascii="Arial Narrow" w:hAnsi="Arial Narrow" w:cs="Arial"/>
        </w:rPr>
        <w:t>le</w:t>
      </w:r>
      <w:r w:rsidR="002810B5" w:rsidRPr="00B47EEB">
        <w:rPr>
          <w:rFonts w:ascii="Arial Narrow" w:hAnsi="Arial Narrow" w:cs="Arial"/>
        </w:rPr>
        <w:t xml:space="preserve"> </w:t>
      </w:r>
      <w:r w:rsidRPr="00B47EEB">
        <w:rPr>
          <w:rFonts w:ascii="Arial Narrow" w:hAnsi="Arial Narrow" w:cs="Arial"/>
        </w:rPr>
        <w:t>cas</w:t>
      </w:r>
      <w:r w:rsidR="002810B5" w:rsidRPr="00B47EEB">
        <w:rPr>
          <w:rFonts w:ascii="Arial Narrow" w:hAnsi="Arial Narrow" w:cs="Arial"/>
        </w:rPr>
        <w:t xml:space="preserve"> </w:t>
      </w:r>
      <w:r w:rsidRPr="00B47EEB">
        <w:rPr>
          <w:rFonts w:ascii="Arial Narrow" w:hAnsi="Arial Narrow" w:cs="Arial"/>
        </w:rPr>
        <w:t>échéant</w:t>
      </w:r>
      <w:r w:rsidR="002810B5" w:rsidRPr="00B47EEB">
        <w:rPr>
          <w:rFonts w:ascii="Arial Narrow" w:hAnsi="Arial Narrow" w:cs="Arial"/>
        </w:rPr>
        <w:t xml:space="preserve"> </w:t>
      </w:r>
      <w:r w:rsidRPr="00B47EEB">
        <w:rPr>
          <w:rFonts w:ascii="Arial Narrow" w:hAnsi="Arial Narrow" w:cs="Arial"/>
        </w:rPr>
        <w:t>les</w:t>
      </w:r>
      <w:r w:rsidR="00AE6202" w:rsidRPr="00B47EEB">
        <w:rPr>
          <w:rFonts w:ascii="Arial Narrow" w:hAnsi="Arial Narrow" w:cs="Arial"/>
        </w:rPr>
        <w:t xml:space="preserve"> </w:t>
      </w:r>
      <w:r w:rsidR="00497641" w:rsidRPr="00B47EEB">
        <w:rPr>
          <w:rFonts w:ascii="Arial Narrow" w:hAnsi="Arial Narrow" w:cs="Arial"/>
        </w:rPr>
        <w:t>remises</w:t>
      </w:r>
      <w:r w:rsidR="00C14ED5" w:rsidRPr="00B47EEB">
        <w:rPr>
          <w:rFonts w:ascii="Arial Narrow" w:hAnsi="Arial Narrow" w:cs="Arial"/>
        </w:rPr>
        <w:t xml:space="preserve"> </w:t>
      </w:r>
      <w:r w:rsidRPr="00B47EEB">
        <w:rPr>
          <w:rFonts w:ascii="Arial Narrow" w:hAnsi="Arial Narrow" w:cs="Arial"/>
        </w:rPr>
        <w:t>proposé</w:t>
      </w:r>
      <w:r w:rsidR="00497641" w:rsidRPr="00B47EEB">
        <w:rPr>
          <w:rFonts w:ascii="Arial Narrow" w:hAnsi="Arial Narrow" w:cs="Arial"/>
        </w:rPr>
        <w:t>e</w:t>
      </w:r>
      <w:r w:rsidRPr="00B47EEB">
        <w:rPr>
          <w:rFonts w:ascii="Arial Narrow" w:hAnsi="Arial Narrow" w:cs="Arial"/>
        </w:rPr>
        <w:t>s.</w:t>
      </w:r>
      <w:r w:rsidR="00CF3BCB" w:rsidRPr="00B47EEB">
        <w:rPr>
          <w:rFonts w:ascii="Arial Narrow" w:hAnsi="Arial Narrow" w:cs="Arial"/>
        </w:rPr>
        <w:t xml:space="preserve"> </w:t>
      </w:r>
    </w:p>
    <w:p w14:paraId="4F061203" w14:textId="5F881C8D" w:rsidR="00234E2D" w:rsidRPr="00B47EEB" w:rsidRDefault="00353DCC" w:rsidP="0059559B">
      <w:pPr>
        <w:widowControl w:val="0"/>
        <w:autoSpaceDE w:val="0"/>
        <w:spacing w:after="60"/>
        <w:jc w:val="both"/>
        <w:rPr>
          <w:rFonts w:ascii="Arial Narrow" w:hAnsi="Arial Narrow" w:cs="Arial"/>
          <w:spacing w:val="2"/>
        </w:rPr>
      </w:pPr>
      <w:r w:rsidRPr="00B47EEB">
        <w:rPr>
          <w:rFonts w:ascii="Arial Narrow" w:hAnsi="Arial Narrow" w:cs="Arial"/>
          <w:spacing w:val="1"/>
        </w:rPr>
        <w:t>34</w:t>
      </w:r>
      <w:r w:rsidR="002D52B8" w:rsidRPr="00B47EEB">
        <w:rPr>
          <w:rFonts w:ascii="Arial Narrow" w:hAnsi="Arial Narrow" w:cs="Arial"/>
          <w:spacing w:val="1"/>
        </w:rPr>
        <w:t xml:space="preserve"> 2</w:t>
      </w:r>
      <w:r w:rsidRPr="00B47EEB">
        <w:rPr>
          <w:rFonts w:ascii="Arial Narrow" w:hAnsi="Arial Narrow" w:cs="Arial"/>
        </w:rPr>
        <w:t xml:space="preserve">. </w:t>
      </w:r>
      <w:r w:rsidR="009E337F" w:rsidRPr="00B47EEB">
        <w:rPr>
          <w:rFonts w:ascii="Arial Narrow" w:hAnsi="Arial Narrow" w:cs="Arial"/>
        </w:rPr>
        <w:t xml:space="preserve">Si </w:t>
      </w:r>
      <w:r w:rsidR="00E167F6" w:rsidRPr="00B47EEB">
        <w:rPr>
          <w:rFonts w:ascii="Arial Narrow" w:hAnsi="Arial Narrow" w:cs="Arial"/>
        </w:rPr>
        <w:t>l’Appel d’Offres porte sur plusieurs lots, l’attribution se fera</w:t>
      </w:r>
      <w:r w:rsidR="009E337F" w:rsidRPr="00B47EEB">
        <w:rPr>
          <w:rFonts w:ascii="Arial Narrow" w:hAnsi="Arial Narrow" w:cs="Arial"/>
        </w:rPr>
        <w:t xml:space="preserve"> selon</w:t>
      </w:r>
      <w:r w:rsidR="00E167F6" w:rsidRPr="00B47EEB">
        <w:rPr>
          <w:rFonts w:ascii="Arial Narrow" w:hAnsi="Arial Narrow" w:cs="Arial"/>
        </w:rPr>
        <w:t xml:space="preserve"> </w:t>
      </w:r>
      <w:r w:rsidR="009E337F" w:rsidRPr="00B47EEB">
        <w:rPr>
          <w:rFonts w:ascii="Arial Narrow" w:hAnsi="Arial Narrow" w:cs="Arial"/>
          <w:spacing w:val="2"/>
        </w:rPr>
        <w:t>les prescriptions du RPAO</w:t>
      </w:r>
      <w:r w:rsidR="00234E2D" w:rsidRPr="00B47EEB">
        <w:rPr>
          <w:rFonts w:ascii="Arial Narrow" w:hAnsi="Arial Narrow" w:cs="Arial"/>
          <w:spacing w:val="2"/>
        </w:rPr>
        <w:t xml:space="preserve">. </w:t>
      </w:r>
    </w:p>
    <w:p w14:paraId="7B215C1C" w14:textId="1B5677F0" w:rsidR="002D52B8" w:rsidRPr="00B47EEB" w:rsidRDefault="002D52B8" w:rsidP="0059559B">
      <w:pPr>
        <w:widowControl w:val="0"/>
        <w:tabs>
          <w:tab w:val="left" w:pos="1700"/>
          <w:tab w:val="left" w:pos="2100"/>
          <w:tab w:val="left" w:pos="2620"/>
          <w:tab w:val="left" w:pos="3640"/>
          <w:tab w:val="left" w:pos="4220"/>
        </w:tabs>
        <w:autoSpaceDE w:val="0"/>
        <w:spacing w:after="60"/>
        <w:jc w:val="both"/>
        <w:rPr>
          <w:rFonts w:ascii="Arial Narrow" w:hAnsi="Arial Narrow" w:cs="Arial"/>
        </w:rPr>
      </w:pPr>
      <w:r w:rsidRPr="00B47EEB">
        <w:rPr>
          <w:rFonts w:ascii="Arial Narrow" w:hAnsi="Arial Narrow" w:cs="Arial"/>
          <w:spacing w:val="2"/>
        </w:rPr>
        <w:t xml:space="preserve">34.3-Dans tous les cas, toute attribution d’un marché est matérialisée par une décision du </w:t>
      </w:r>
      <w:r w:rsidR="00CC0E1C" w:rsidRPr="00B47EEB">
        <w:rPr>
          <w:rFonts w:ascii="Arial Narrow" w:hAnsi="Arial Narrow" w:cs="Arial"/>
          <w:spacing w:val="2"/>
        </w:rPr>
        <w:t xml:space="preserve">Maître d’Ouvrage Délégué </w:t>
      </w:r>
      <w:r w:rsidRPr="00B47EEB">
        <w:rPr>
          <w:rFonts w:ascii="Arial Narrow" w:hAnsi="Arial Narrow" w:cs="Arial"/>
          <w:spacing w:val="2"/>
        </w:rPr>
        <w:t xml:space="preserve">ou du </w:t>
      </w:r>
      <w:r w:rsidR="00CC0E1C" w:rsidRPr="00B47EEB">
        <w:rPr>
          <w:rFonts w:ascii="Arial Narrow" w:hAnsi="Arial Narrow" w:cs="Arial"/>
          <w:spacing w:val="2"/>
        </w:rPr>
        <w:t xml:space="preserve">Maître d’Ouvrage </w:t>
      </w:r>
      <w:r w:rsidR="003A6D21" w:rsidRPr="00B47EEB">
        <w:rPr>
          <w:rFonts w:ascii="Arial Narrow" w:hAnsi="Arial Narrow" w:cs="Arial"/>
          <w:spacing w:val="2"/>
        </w:rPr>
        <w:t>Délégué et</w:t>
      </w:r>
      <w:r w:rsidRPr="00B47EEB">
        <w:rPr>
          <w:rFonts w:ascii="Arial Narrow" w:hAnsi="Arial Narrow" w:cs="Arial"/>
          <w:spacing w:val="2"/>
        </w:rPr>
        <w:t xml:space="preserve"> notifiée à l’attributaire dans un délai maximum de soixante-douze (72) heures à compter de sa signature </w:t>
      </w:r>
    </w:p>
    <w:p w14:paraId="45D335A0" w14:textId="3FEE22F5" w:rsidR="002D52B8" w:rsidRPr="00B47EEB" w:rsidRDefault="002D52B8" w:rsidP="0059559B">
      <w:pPr>
        <w:widowControl w:val="0"/>
        <w:autoSpaceDE w:val="0"/>
        <w:spacing w:after="60"/>
        <w:jc w:val="both"/>
        <w:rPr>
          <w:rFonts w:ascii="Arial Narrow" w:hAnsi="Arial Narrow" w:cs="Arial"/>
        </w:rPr>
      </w:pPr>
      <w:r w:rsidRPr="00B47EEB">
        <w:rPr>
          <w:rFonts w:ascii="Arial Narrow" w:hAnsi="Arial Narrow" w:cs="Arial"/>
        </w:rPr>
        <w:t xml:space="preserve">Toute décision d’attribution d’un marché public par le </w:t>
      </w:r>
      <w:r w:rsidR="00CC0E1C" w:rsidRPr="00B47EEB">
        <w:rPr>
          <w:rFonts w:ascii="Arial Narrow" w:hAnsi="Arial Narrow" w:cs="Arial"/>
        </w:rPr>
        <w:t xml:space="preserve">Maître d’Ouvrage </w:t>
      </w:r>
      <w:r w:rsidR="008B3105" w:rsidRPr="00B47EEB">
        <w:rPr>
          <w:rFonts w:ascii="Arial Narrow" w:hAnsi="Arial Narrow" w:cs="Arial"/>
        </w:rPr>
        <w:t>Délégué est</w:t>
      </w:r>
      <w:r w:rsidRPr="00B47EEB">
        <w:rPr>
          <w:rFonts w:ascii="Arial Narrow" w:hAnsi="Arial Narrow" w:cs="Arial"/>
        </w:rPr>
        <w:t xml:space="preserve"> insérée, avec indication de prix et de délai, dans le journal des marchés publics édité par l’organisme chargé de la régulation des marchés publics ou dans toute autre publication habilitée, notamment dans COLEPS</w:t>
      </w:r>
      <w:r w:rsidR="007A525B" w:rsidRPr="00B47EEB">
        <w:rPr>
          <w:rFonts w:ascii="Arial Narrow" w:hAnsi="Arial Narrow" w:cs="Arial"/>
        </w:rPr>
        <w:t xml:space="preserve"> ou sur tout autre moyen de communication électronique </w:t>
      </w:r>
      <w:r w:rsidR="009E337F" w:rsidRPr="00B47EEB">
        <w:rPr>
          <w:rFonts w:ascii="Arial Narrow" w:hAnsi="Arial Narrow" w:cs="Arial"/>
        </w:rPr>
        <w:t>indiqué par le MO</w:t>
      </w:r>
      <w:r w:rsidRPr="00B47EEB">
        <w:rPr>
          <w:rFonts w:ascii="Arial Narrow" w:hAnsi="Arial Narrow" w:cs="Arial"/>
        </w:rPr>
        <w:t>.</w:t>
      </w:r>
    </w:p>
    <w:p w14:paraId="475AA2B9" w14:textId="77777777" w:rsidR="002D52B8" w:rsidRPr="00B47EEB" w:rsidRDefault="002D52B8" w:rsidP="0059559B">
      <w:pPr>
        <w:widowControl w:val="0"/>
        <w:autoSpaceDE w:val="0"/>
        <w:spacing w:after="60"/>
        <w:jc w:val="both"/>
        <w:rPr>
          <w:rFonts w:ascii="Arial Narrow" w:hAnsi="Arial Narrow" w:cs="Arial"/>
        </w:rPr>
      </w:pPr>
    </w:p>
    <w:p w14:paraId="2BA3B505" w14:textId="233924E3" w:rsidR="00273DD0" w:rsidRPr="00B47EEB" w:rsidRDefault="00353DCC" w:rsidP="0059559B">
      <w:pPr>
        <w:pStyle w:val="RGAOarticles"/>
        <w:spacing w:line="240" w:lineRule="auto"/>
      </w:pPr>
      <w:bookmarkStart w:id="169" w:name="_Toc530307944"/>
      <w:bookmarkStart w:id="170" w:name="_Toc97557066"/>
      <w:bookmarkStart w:id="171" w:name="_Toc163062732"/>
      <w:r w:rsidRPr="00B47EEB">
        <w:t>Droit</w:t>
      </w:r>
      <w:r w:rsidR="006303C3" w:rsidRPr="00B47EEB">
        <w:t xml:space="preserve"> du </w:t>
      </w:r>
      <w:r w:rsidR="00CC0E1C" w:rsidRPr="00B47EEB">
        <w:t xml:space="preserve">Maître d’Ouvrage Délégué </w:t>
      </w:r>
      <w:r w:rsidRPr="00B47EEB">
        <w:t>de déclarer</w:t>
      </w:r>
      <w:r w:rsidR="00651E6A" w:rsidRPr="00B47EEB">
        <w:t xml:space="preserve"> </w:t>
      </w:r>
      <w:r w:rsidRPr="00B47EEB">
        <w:t>un</w:t>
      </w:r>
      <w:r w:rsidR="00651E6A" w:rsidRPr="00B47EEB">
        <w:t xml:space="preserve"> </w:t>
      </w:r>
      <w:r w:rsidRPr="00B47EEB">
        <w:t>Appel</w:t>
      </w:r>
      <w:r w:rsidR="00651E6A" w:rsidRPr="00B47EEB">
        <w:t xml:space="preserve"> </w:t>
      </w:r>
      <w:r w:rsidRPr="00B47EEB">
        <w:t>d’Offres</w:t>
      </w:r>
      <w:r w:rsidR="00651E6A" w:rsidRPr="00B47EEB">
        <w:t xml:space="preserve"> </w:t>
      </w:r>
      <w:r w:rsidRPr="00B47EEB">
        <w:t>infructueux</w:t>
      </w:r>
      <w:r w:rsidR="00651E6A" w:rsidRPr="00B47EEB">
        <w:t xml:space="preserve"> </w:t>
      </w:r>
      <w:r w:rsidRPr="00B47EEB">
        <w:t>ou</w:t>
      </w:r>
      <w:r w:rsidR="00651E6A" w:rsidRPr="00B47EEB">
        <w:t xml:space="preserve"> </w:t>
      </w:r>
      <w:r w:rsidRPr="00B47EEB">
        <w:t>d’annuler</w:t>
      </w:r>
      <w:r w:rsidR="00651E6A" w:rsidRPr="00B47EEB">
        <w:t xml:space="preserve"> </w:t>
      </w:r>
      <w:r w:rsidRPr="00B47EEB">
        <w:t>une</w:t>
      </w:r>
      <w:r w:rsidR="00651E6A" w:rsidRPr="00B47EEB">
        <w:t xml:space="preserve"> </w:t>
      </w:r>
      <w:r w:rsidRPr="00B47EEB">
        <w:t>procédure</w:t>
      </w:r>
      <w:bookmarkEnd w:id="169"/>
      <w:bookmarkEnd w:id="170"/>
      <w:bookmarkEnd w:id="171"/>
    </w:p>
    <w:p w14:paraId="42645D21" w14:textId="2DBFEA18" w:rsidR="00403FEC" w:rsidRPr="00B47EEB" w:rsidRDefault="00625220" w:rsidP="0059559B">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cs="Arial"/>
        </w:rPr>
      </w:pPr>
      <w:r w:rsidRPr="00B47EEB">
        <w:rPr>
          <w:rFonts w:ascii="Arial Narrow" w:hAnsi="Arial Narrow" w:cs="Arial"/>
        </w:rPr>
        <w:t xml:space="preserve">35.1 </w:t>
      </w:r>
      <w:r w:rsidR="006303C3" w:rsidRPr="00B47EEB">
        <w:rPr>
          <w:rFonts w:ascii="Arial Narrow" w:hAnsi="Arial Narrow" w:cs="Arial"/>
        </w:rPr>
        <w:t xml:space="preserve">Le </w:t>
      </w:r>
      <w:r w:rsidR="00CC0E1C" w:rsidRPr="00B47EEB">
        <w:rPr>
          <w:rFonts w:ascii="Arial Narrow" w:hAnsi="Arial Narrow" w:cs="Arial"/>
        </w:rPr>
        <w:t xml:space="preserve">Maître d’Ouvrage Délégué </w:t>
      </w:r>
      <w:r w:rsidR="008B3105" w:rsidRPr="00B47EEB">
        <w:rPr>
          <w:rFonts w:ascii="Arial Narrow" w:hAnsi="Arial Narrow" w:cs="Arial"/>
        </w:rPr>
        <w:t>se</w:t>
      </w:r>
      <w:r w:rsidR="00353DCC" w:rsidRPr="00B47EEB">
        <w:rPr>
          <w:rFonts w:ascii="Arial Narrow" w:hAnsi="Arial Narrow" w:cs="Arial"/>
        </w:rPr>
        <w:t xml:space="preserve"> réserve le droit d’annuler un</w:t>
      </w:r>
      <w:r w:rsidR="00651E6A" w:rsidRPr="00B47EEB">
        <w:rPr>
          <w:rFonts w:ascii="Arial Narrow" w:hAnsi="Arial Narrow" w:cs="Arial"/>
        </w:rPr>
        <w:t xml:space="preserve"> </w:t>
      </w:r>
      <w:r w:rsidR="00353DCC" w:rsidRPr="00B47EEB">
        <w:rPr>
          <w:rFonts w:ascii="Arial Narrow" w:hAnsi="Arial Narrow" w:cs="Arial"/>
        </w:rPr>
        <w:t>Appel d’Offres</w:t>
      </w:r>
      <w:r w:rsidR="00651E6A" w:rsidRPr="00B47EEB">
        <w:rPr>
          <w:rFonts w:ascii="Arial Narrow" w:hAnsi="Arial Narrow" w:cs="Arial"/>
        </w:rPr>
        <w:t xml:space="preserve"> </w:t>
      </w:r>
      <w:r w:rsidR="00562641" w:rsidRPr="00B47EEB">
        <w:rPr>
          <w:rFonts w:ascii="Arial Narrow" w:hAnsi="Arial Narrow" w:cs="Arial"/>
        </w:rPr>
        <w:t xml:space="preserve">ou de déclarer un </w:t>
      </w:r>
      <w:r w:rsidR="00137DC3" w:rsidRPr="00B47EEB">
        <w:rPr>
          <w:rFonts w:ascii="Arial Narrow" w:hAnsi="Arial Narrow" w:cs="Arial"/>
        </w:rPr>
        <w:t>a</w:t>
      </w:r>
      <w:r w:rsidR="00562641" w:rsidRPr="00B47EEB">
        <w:rPr>
          <w:rFonts w:ascii="Arial Narrow" w:hAnsi="Arial Narrow" w:cs="Arial"/>
        </w:rPr>
        <w:t>ppel d’o</w:t>
      </w:r>
      <w:r w:rsidR="001814A1" w:rsidRPr="00B47EEB">
        <w:rPr>
          <w:rFonts w:ascii="Arial Narrow" w:hAnsi="Arial Narrow" w:cs="Arial"/>
        </w:rPr>
        <w:t>ffres infructueux après avis de la commission des marchés compétente</w:t>
      </w:r>
      <w:r w:rsidR="006E4918" w:rsidRPr="00B47EEB">
        <w:rPr>
          <w:rFonts w:ascii="Arial Narrow" w:hAnsi="Arial Narrow" w:cs="Arial"/>
        </w:rPr>
        <w:t xml:space="preserve"> </w:t>
      </w:r>
      <w:r w:rsidR="003735FF" w:rsidRPr="00B47EEB">
        <w:rPr>
          <w:rFonts w:ascii="Arial Narrow" w:hAnsi="Arial Narrow" w:cs="Arial"/>
        </w:rPr>
        <w:t>sans qu’il y’ait lieu à réclamation.</w:t>
      </w:r>
    </w:p>
    <w:p w14:paraId="1F558C70" w14:textId="301A8633" w:rsidR="00403FEC" w:rsidRPr="00B47EEB" w:rsidRDefault="009D47E8" w:rsidP="0059559B">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cs="Arial"/>
        </w:rPr>
      </w:pPr>
      <w:r w:rsidRPr="00B47EEB">
        <w:rPr>
          <w:rFonts w:ascii="Arial Narrow" w:hAnsi="Arial Narrow" w:cs="Arial"/>
        </w:rPr>
        <w:t xml:space="preserve">Toutefois, </w:t>
      </w:r>
      <w:r w:rsidR="00562641" w:rsidRPr="00B47EEB">
        <w:rPr>
          <w:rFonts w:ascii="Arial Narrow" w:hAnsi="Arial Narrow" w:cs="Arial"/>
        </w:rPr>
        <w:t>lorsque les offres ont déjà été ouvertes</w:t>
      </w:r>
      <w:r w:rsidR="00AA4CB1" w:rsidRPr="00B47EEB">
        <w:rPr>
          <w:rFonts w:ascii="Arial Narrow" w:hAnsi="Arial Narrow" w:cs="Arial"/>
        </w:rPr>
        <w:t>, l’</w:t>
      </w:r>
      <w:r w:rsidR="00BE06DC" w:rsidRPr="00B47EEB">
        <w:rPr>
          <w:rFonts w:ascii="Arial Narrow" w:hAnsi="Arial Narrow" w:cs="Arial"/>
        </w:rPr>
        <w:t>annulation est s</w:t>
      </w:r>
      <w:r w:rsidR="00AD65BC" w:rsidRPr="00B47EEB">
        <w:rPr>
          <w:rFonts w:ascii="Arial Narrow" w:hAnsi="Arial Narrow" w:cs="Arial"/>
        </w:rPr>
        <w:t>u</w:t>
      </w:r>
      <w:r w:rsidR="00BE06DC" w:rsidRPr="00B47EEB">
        <w:rPr>
          <w:rFonts w:ascii="Arial Narrow" w:hAnsi="Arial Narrow" w:cs="Arial"/>
        </w:rPr>
        <w:t xml:space="preserve">bordonnée à l’accord </w:t>
      </w:r>
      <w:r w:rsidR="00353DCC" w:rsidRPr="00B47EEB">
        <w:rPr>
          <w:rFonts w:ascii="Arial Narrow" w:hAnsi="Arial Narrow" w:cs="Arial"/>
        </w:rPr>
        <w:t xml:space="preserve">de </w:t>
      </w:r>
      <w:r w:rsidR="007C04A5" w:rsidRPr="00B47EEB">
        <w:rPr>
          <w:rFonts w:ascii="Arial Narrow" w:hAnsi="Arial Narrow" w:cs="Arial"/>
        </w:rPr>
        <w:t xml:space="preserve">l’Autorité </w:t>
      </w:r>
      <w:r w:rsidR="00353DCC" w:rsidRPr="00B47EEB">
        <w:rPr>
          <w:rFonts w:ascii="Arial Narrow" w:hAnsi="Arial Narrow" w:cs="Arial"/>
        </w:rPr>
        <w:t>chargé</w:t>
      </w:r>
      <w:r w:rsidR="00857C11" w:rsidRPr="00B47EEB">
        <w:rPr>
          <w:rFonts w:ascii="Arial Narrow" w:hAnsi="Arial Narrow" w:cs="Arial"/>
        </w:rPr>
        <w:t>e</w:t>
      </w:r>
      <w:r w:rsidR="00353DCC" w:rsidRPr="00B47EEB">
        <w:rPr>
          <w:rFonts w:ascii="Arial Narrow" w:hAnsi="Arial Narrow" w:cs="Arial"/>
        </w:rPr>
        <w:t xml:space="preserve"> des Marchés Publics</w:t>
      </w:r>
      <w:r w:rsidR="00BE06DC" w:rsidRPr="00B47EEB">
        <w:rPr>
          <w:rFonts w:ascii="Arial Narrow" w:hAnsi="Arial Narrow" w:cs="Arial"/>
        </w:rPr>
        <w:t>.</w:t>
      </w:r>
    </w:p>
    <w:p w14:paraId="0E449793" w14:textId="06134C43" w:rsidR="00403FEC" w:rsidRPr="00B47EEB" w:rsidRDefault="00625220" w:rsidP="0059559B">
      <w:pPr>
        <w:widowControl w:val="0"/>
        <w:autoSpaceDE w:val="0"/>
        <w:spacing w:after="60"/>
        <w:jc w:val="both"/>
        <w:rPr>
          <w:rFonts w:ascii="Arial Narrow" w:hAnsi="Arial Narrow" w:cs="Arial"/>
          <w:spacing w:val="5"/>
        </w:rPr>
      </w:pPr>
      <w:r w:rsidRPr="00B47EEB">
        <w:rPr>
          <w:rFonts w:ascii="Arial Narrow" w:hAnsi="Arial Narrow" w:cs="Arial"/>
        </w:rPr>
        <w:t>35.2</w:t>
      </w:r>
      <w:r w:rsidR="00AD65BC" w:rsidRPr="00B47EEB">
        <w:rPr>
          <w:rFonts w:ascii="Arial Narrow" w:hAnsi="Arial Narrow" w:cs="Arial"/>
        </w:rPr>
        <w:t xml:space="preserve"> </w:t>
      </w:r>
      <w:r w:rsidRPr="00B47EEB">
        <w:rPr>
          <w:rFonts w:ascii="Arial Narrow" w:hAnsi="Arial Narrow" w:cs="Arial"/>
        </w:rPr>
        <w:t xml:space="preserve">Le Maître d'Ouvrage </w:t>
      </w:r>
      <w:r w:rsidR="008B3105" w:rsidRPr="00B47EEB">
        <w:rPr>
          <w:rFonts w:ascii="Arial Narrow" w:hAnsi="Arial Narrow" w:cs="Arial"/>
        </w:rPr>
        <w:t>notifie</w:t>
      </w:r>
      <w:r w:rsidRPr="00B47EEB">
        <w:rPr>
          <w:rFonts w:ascii="Arial Narrow" w:hAnsi="Arial Narrow" w:cs="Arial"/>
        </w:rPr>
        <w:t xml:space="preserve"> la décision d'annulation </w:t>
      </w:r>
      <w:r w:rsidR="00EF35D6" w:rsidRPr="00B47EEB">
        <w:rPr>
          <w:rFonts w:ascii="Arial Narrow" w:hAnsi="Arial Narrow" w:cs="Arial"/>
        </w:rPr>
        <w:t>ou celle déclarant l’appel d’offres infructueux</w:t>
      </w:r>
      <w:r w:rsidR="00FF2FEA" w:rsidRPr="00B47EEB">
        <w:rPr>
          <w:rFonts w:ascii="Arial Narrow" w:hAnsi="Arial Narrow" w:cs="Arial"/>
        </w:rPr>
        <w:t>,</w:t>
      </w:r>
      <w:r w:rsidR="002810B5" w:rsidRPr="00B47EEB">
        <w:rPr>
          <w:rFonts w:ascii="Arial Narrow" w:hAnsi="Arial Narrow" w:cs="Arial"/>
        </w:rPr>
        <w:t xml:space="preserve"> </w:t>
      </w:r>
      <w:r w:rsidRPr="00B47EEB">
        <w:rPr>
          <w:rFonts w:ascii="Arial Narrow" w:hAnsi="Arial Narrow" w:cs="Arial"/>
        </w:rPr>
        <w:t>au Président de la Commission de Passation des Marchés, avec copie à l’organ</w:t>
      </w:r>
      <w:r w:rsidR="007A525B" w:rsidRPr="00B47EEB">
        <w:rPr>
          <w:rFonts w:ascii="Arial Narrow" w:hAnsi="Arial Narrow" w:cs="Arial"/>
        </w:rPr>
        <w:t>ism</w:t>
      </w:r>
      <w:r w:rsidRPr="00B47EEB">
        <w:rPr>
          <w:rFonts w:ascii="Arial Narrow" w:hAnsi="Arial Narrow" w:cs="Arial"/>
        </w:rPr>
        <w:t>e chargé de la régulation des marchés publics</w:t>
      </w:r>
      <w:r w:rsidR="002810B5" w:rsidRPr="00B47EEB">
        <w:rPr>
          <w:rFonts w:ascii="Arial Narrow" w:hAnsi="Arial Narrow" w:cs="Arial"/>
          <w:spacing w:val="5"/>
        </w:rPr>
        <w:t xml:space="preserve">. </w:t>
      </w:r>
    </w:p>
    <w:p w14:paraId="7877AD07" w14:textId="5C99D6C0" w:rsidR="00403FEC" w:rsidRPr="00B47EEB" w:rsidRDefault="00EF35D6" w:rsidP="0059559B">
      <w:pPr>
        <w:suppressAutoHyphens w:val="0"/>
        <w:autoSpaceDN/>
        <w:spacing w:after="60"/>
        <w:jc w:val="both"/>
        <w:textAlignment w:val="auto"/>
        <w:rPr>
          <w:rFonts w:ascii="Arial Narrow" w:hAnsi="Arial Narrow" w:cs="Arial"/>
        </w:rPr>
      </w:pPr>
      <w:r w:rsidRPr="00B47EEB">
        <w:rPr>
          <w:rFonts w:ascii="Arial Narrow" w:hAnsi="Arial Narrow" w:cs="Arial"/>
        </w:rPr>
        <w:t>35.3 En cas d'allotissement, les dispositions prévues aux alinéas ci-dessus sont applicables à chacun des lots.</w:t>
      </w:r>
    </w:p>
    <w:p w14:paraId="14D066E2" w14:textId="77777777" w:rsidR="0087171A" w:rsidRPr="00B47EEB" w:rsidRDefault="0087171A" w:rsidP="0059559B">
      <w:pPr>
        <w:suppressAutoHyphens w:val="0"/>
        <w:autoSpaceDN/>
        <w:spacing w:after="60"/>
        <w:jc w:val="both"/>
        <w:textAlignment w:val="auto"/>
        <w:rPr>
          <w:rFonts w:ascii="Arial Narrow" w:hAnsi="Arial Narrow" w:cs="Arial"/>
        </w:rPr>
      </w:pPr>
    </w:p>
    <w:p w14:paraId="2235E273" w14:textId="27D0FB9D" w:rsidR="00273DD0" w:rsidRPr="00B47EEB" w:rsidRDefault="00353DCC" w:rsidP="0059559B">
      <w:pPr>
        <w:pStyle w:val="RGAOarticles"/>
        <w:spacing w:line="240" w:lineRule="auto"/>
      </w:pPr>
      <w:bookmarkStart w:id="172" w:name="_Toc530307945"/>
      <w:bookmarkStart w:id="173" w:name="_Toc97557067"/>
      <w:bookmarkStart w:id="174" w:name="_Toc163062733"/>
      <w:r w:rsidRPr="00B47EEB">
        <w:t>Notification</w:t>
      </w:r>
      <w:r w:rsidR="002810B5" w:rsidRPr="00B47EEB">
        <w:t xml:space="preserve"> </w:t>
      </w:r>
      <w:r w:rsidRPr="00B47EEB">
        <w:t>de</w:t>
      </w:r>
      <w:r w:rsidR="002810B5" w:rsidRPr="00B47EEB">
        <w:t xml:space="preserve"> </w:t>
      </w:r>
      <w:r w:rsidRPr="00B47EEB">
        <w:t>l’attribution</w:t>
      </w:r>
      <w:r w:rsidR="002810B5" w:rsidRPr="00B47EEB">
        <w:t xml:space="preserve"> </w:t>
      </w:r>
      <w:r w:rsidRPr="00B47EEB">
        <w:t>du</w:t>
      </w:r>
      <w:r w:rsidR="002810B5" w:rsidRPr="00B47EEB">
        <w:t xml:space="preserve"> </w:t>
      </w:r>
      <w:r w:rsidRPr="00B47EEB">
        <w:t>marché</w:t>
      </w:r>
      <w:bookmarkEnd w:id="172"/>
      <w:bookmarkEnd w:id="173"/>
      <w:bookmarkEnd w:id="174"/>
    </w:p>
    <w:p w14:paraId="083D27D4" w14:textId="698A57E4" w:rsidR="003F627E" w:rsidRPr="00B47EEB" w:rsidRDefault="003F627E" w:rsidP="0059559B">
      <w:pPr>
        <w:widowControl w:val="0"/>
        <w:autoSpaceDE w:val="0"/>
        <w:spacing w:after="60"/>
        <w:ind w:right="-15"/>
        <w:jc w:val="both"/>
        <w:rPr>
          <w:rFonts w:ascii="Arial Narrow" w:hAnsi="Arial Narrow" w:cs="Arial"/>
        </w:rPr>
      </w:pPr>
      <w:r w:rsidRPr="00B47EEB">
        <w:rPr>
          <w:rFonts w:ascii="Arial Narrow" w:hAnsi="Arial Narrow" w:cs="Arial"/>
        </w:rPr>
        <w:t xml:space="preserve">36.1 Toute attribution d’un marché est matérialisée par une décision du </w:t>
      </w:r>
      <w:r w:rsidR="00CC0E1C" w:rsidRPr="00B47EEB">
        <w:rPr>
          <w:rFonts w:ascii="Arial Narrow" w:hAnsi="Arial Narrow" w:cs="Arial"/>
        </w:rPr>
        <w:t xml:space="preserve">Maître d’Ouvrage Délégué </w:t>
      </w:r>
      <w:r w:rsidR="008B3105" w:rsidRPr="00B47EEB">
        <w:rPr>
          <w:rFonts w:ascii="Arial Narrow" w:hAnsi="Arial Narrow" w:cs="Arial"/>
        </w:rPr>
        <w:t>et</w:t>
      </w:r>
      <w:r w:rsidRPr="00B47EEB">
        <w:rPr>
          <w:rFonts w:ascii="Arial Narrow" w:hAnsi="Arial Narrow" w:cs="Arial"/>
        </w:rPr>
        <w:t xml:space="preserve"> notifiée à l’attributaire dans un délai maximum de soixante-douze (72) heures à compter de sa signature.</w:t>
      </w:r>
    </w:p>
    <w:p w14:paraId="6CF06166" w14:textId="00F70A09" w:rsidR="0087171A" w:rsidRPr="00B47EEB" w:rsidRDefault="003F627E" w:rsidP="0059559B">
      <w:pPr>
        <w:widowControl w:val="0"/>
        <w:tabs>
          <w:tab w:val="left" w:pos="1140"/>
          <w:tab w:val="left" w:pos="1720"/>
          <w:tab w:val="left" w:pos="2100"/>
          <w:tab w:val="left" w:pos="2960"/>
          <w:tab w:val="left" w:pos="4220"/>
          <w:tab w:val="left" w:pos="5060"/>
        </w:tabs>
        <w:autoSpaceDE w:val="0"/>
        <w:spacing w:after="60"/>
        <w:jc w:val="both"/>
        <w:rPr>
          <w:rFonts w:ascii="Arial Narrow" w:hAnsi="Arial Narrow" w:cs="Arial"/>
        </w:rPr>
      </w:pPr>
      <w:r w:rsidRPr="00B47EEB">
        <w:rPr>
          <w:rFonts w:ascii="Arial Narrow" w:hAnsi="Arial Narrow" w:cs="Arial"/>
        </w:rPr>
        <w:t>36.2.</w:t>
      </w:r>
      <w:r w:rsidR="002810B5" w:rsidRPr="00B47EEB">
        <w:rPr>
          <w:rFonts w:ascii="Arial Narrow" w:hAnsi="Arial Narrow" w:cs="Arial"/>
        </w:rPr>
        <w:t xml:space="preserve"> </w:t>
      </w:r>
      <w:r w:rsidR="00353DCC" w:rsidRPr="00B47EEB">
        <w:rPr>
          <w:rFonts w:ascii="Arial Narrow" w:hAnsi="Arial Narrow" w:cs="Arial"/>
        </w:rPr>
        <w:t>Avant</w:t>
      </w:r>
      <w:r w:rsidR="002810B5" w:rsidRPr="00B47EEB">
        <w:rPr>
          <w:rFonts w:ascii="Arial Narrow" w:hAnsi="Arial Narrow" w:cs="Arial"/>
        </w:rPr>
        <w:t xml:space="preserve"> </w:t>
      </w:r>
      <w:r w:rsidR="00353DCC" w:rsidRPr="00B47EEB">
        <w:rPr>
          <w:rFonts w:ascii="Arial Narrow" w:hAnsi="Arial Narrow" w:cs="Arial"/>
        </w:rPr>
        <w:t>l’expiration</w:t>
      </w:r>
      <w:r w:rsidR="002810B5" w:rsidRPr="00B47EEB">
        <w:rPr>
          <w:rFonts w:ascii="Arial Narrow" w:hAnsi="Arial Narrow" w:cs="Arial"/>
        </w:rPr>
        <w:t xml:space="preserve"> </w:t>
      </w:r>
      <w:r w:rsidR="00353DCC" w:rsidRPr="00B47EEB">
        <w:rPr>
          <w:rFonts w:ascii="Arial Narrow" w:hAnsi="Arial Narrow" w:cs="Arial"/>
        </w:rPr>
        <w:t>du</w:t>
      </w:r>
      <w:r w:rsidR="002810B5" w:rsidRPr="00B47EEB">
        <w:rPr>
          <w:rFonts w:ascii="Arial Narrow" w:hAnsi="Arial Narrow" w:cs="Arial"/>
        </w:rPr>
        <w:t xml:space="preserve"> </w:t>
      </w:r>
      <w:r w:rsidR="00353DCC" w:rsidRPr="00B47EEB">
        <w:rPr>
          <w:rFonts w:ascii="Arial Narrow" w:hAnsi="Arial Narrow" w:cs="Arial"/>
        </w:rPr>
        <w:t>délai</w:t>
      </w:r>
      <w:r w:rsidR="002810B5" w:rsidRPr="00B47EEB">
        <w:rPr>
          <w:rFonts w:ascii="Arial Narrow" w:hAnsi="Arial Narrow" w:cs="Arial"/>
        </w:rPr>
        <w:t xml:space="preserve"> </w:t>
      </w:r>
      <w:r w:rsidR="00353DCC" w:rsidRPr="00B47EEB">
        <w:rPr>
          <w:rFonts w:ascii="Arial Narrow" w:hAnsi="Arial Narrow" w:cs="Arial"/>
        </w:rPr>
        <w:t>de</w:t>
      </w:r>
      <w:r w:rsidR="002810B5" w:rsidRPr="00B47EEB">
        <w:rPr>
          <w:rFonts w:ascii="Arial Narrow" w:hAnsi="Arial Narrow" w:cs="Arial"/>
        </w:rPr>
        <w:t xml:space="preserve"> </w:t>
      </w:r>
      <w:r w:rsidR="00353DCC" w:rsidRPr="00B47EEB">
        <w:rPr>
          <w:rFonts w:ascii="Arial Narrow" w:hAnsi="Arial Narrow" w:cs="Arial"/>
        </w:rPr>
        <w:t>validité</w:t>
      </w:r>
      <w:r w:rsidR="002810B5" w:rsidRPr="00B47EEB">
        <w:rPr>
          <w:rFonts w:ascii="Arial Narrow" w:hAnsi="Arial Narrow" w:cs="Arial"/>
        </w:rPr>
        <w:t xml:space="preserve"> </w:t>
      </w:r>
      <w:r w:rsidR="00353DCC" w:rsidRPr="00B47EEB">
        <w:rPr>
          <w:rFonts w:ascii="Arial Narrow" w:hAnsi="Arial Narrow" w:cs="Arial"/>
        </w:rPr>
        <w:t>des</w:t>
      </w:r>
      <w:r w:rsidR="002810B5" w:rsidRPr="00B47EEB">
        <w:rPr>
          <w:rFonts w:ascii="Arial Narrow" w:hAnsi="Arial Narrow" w:cs="Arial"/>
        </w:rPr>
        <w:t xml:space="preserve"> </w:t>
      </w:r>
      <w:r w:rsidR="00353DCC" w:rsidRPr="00B47EEB">
        <w:rPr>
          <w:rFonts w:ascii="Arial Narrow" w:hAnsi="Arial Narrow" w:cs="Arial"/>
        </w:rPr>
        <w:t>offres</w:t>
      </w:r>
      <w:r w:rsidR="002810B5" w:rsidRPr="00B47EEB">
        <w:rPr>
          <w:rFonts w:ascii="Arial Narrow" w:hAnsi="Arial Narrow" w:cs="Arial"/>
        </w:rPr>
        <w:t xml:space="preserve"> </w:t>
      </w:r>
      <w:r w:rsidR="00353DCC" w:rsidRPr="00B47EEB">
        <w:rPr>
          <w:rFonts w:ascii="Arial Narrow" w:hAnsi="Arial Narrow" w:cs="Arial"/>
        </w:rPr>
        <w:t>fixé</w:t>
      </w:r>
      <w:r w:rsidR="002810B5" w:rsidRPr="00B47EEB">
        <w:rPr>
          <w:rFonts w:ascii="Arial Narrow" w:hAnsi="Arial Narrow" w:cs="Arial"/>
        </w:rPr>
        <w:t xml:space="preserve"> </w:t>
      </w:r>
      <w:r w:rsidR="00353DCC" w:rsidRPr="00B47EEB">
        <w:rPr>
          <w:rFonts w:ascii="Arial Narrow" w:hAnsi="Arial Narrow" w:cs="Arial"/>
          <w:spacing w:val="3"/>
        </w:rPr>
        <w:t>pa</w:t>
      </w:r>
      <w:r w:rsidR="00353DCC" w:rsidRPr="00B47EEB">
        <w:rPr>
          <w:rFonts w:ascii="Arial Narrow" w:hAnsi="Arial Narrow" w:cs="Arial"/>
        </w:rPr>
        <w:t xml:space="preserve">r </w:t>
      </w:r>
      <w:r w:rsidR="00353DCC" w:rsidRPr="00B47EEB">
        <w:rPr>
          <w:rFonts w:ascii="Arial Narrow" w:hAnsi="Arial Narrow" w:cs="Arial"/>
          <w:spacing w:val="3"/>
        </w:rPr>
        <w:t>l</w:t>
      </w:r>
      <w:r w:rsidR="00353DCC" w:rsidRPr="00B47EEB">
        <w:rPr>
          <w:rFonts w:ascii="Arial Narrow" w:hAnsi="Arial Narrow" w:cs="Arial"/>
        </w:rPr>
        <w:t xml:space="preserve">e </w:t>
      </w:r>
      <w:r w:rsidR="00353DCC" w:rsidRPr="00B47EEB">
        <w:rPr>
          <w:rFonts w:ascii="Arial Narrow" w:hAnsi="Arial Narrow" w:cs="Arial"/>
          <w:spacing w:val="3"/>
        </w:rPr>
        <w:t>RPAO</w:t>
      </w:r>
      <w:r w:rsidR="00353DCC" w:rsidRPr="00B47EEB">
        <w:rPr>
          <w:rFonts w:ascii="Arial Narrow" w:hAnsi="Arial Narrow" w:cs="Arial"/>
        </w:rPr>
        <w:t xml:space="preserve">, </w:t>
      </w:r>
      <w:r w:rsidR="00B1798D" w:rsidRPr="00B47EEB">
        <w:rPr>
          <w:rFonts w:ascii="Arial Narrow" w:hAnsi="Arial Narrow" w:cs="Arial"/>
          <w:spacing w:val="3"/>
        </w:rPr>
        <w:t xml:space="preserve">le </w:t>
      </w:r>
      <w:r w:rsidR="00CC0E1C" w:rsidRPr="00B47EEB">
        <w:rPr>
          <w:rFonts w:ascii="Arial Narrow" w:hAnsi="Arial Narrow" w:cs="Arial"/>
          <w:spacing w:val="3"/>
        </w:rPr>
        <w:t xml:space="preserve">Maître d’Ouvrage Délégué </w:t>
      </w:r>
      <w:r w:rsidR="00353DCC" w:rsidRPr="00B47EEB">
        <w:rPr>
          <w:rFonts w:ascii="Arial Narrow" w:hAnsi="Arial Narrow" w:cs="Arial"/>
          <w:spacing w:val="3"/>
        </w:rPr>
        <w:t>notifier</w:t>
      </w:r>
      <w:r w:rsidR="00353DCC" w:rsidRPr="00B47EEB">
        <w:rPr>
          <w:rFonts w:ascii="Arial Narrow" w:hAnsi="Arial Narrow" w:cs="Arial"/>
        </w:rPr>
        <w:t xml:space="preserve">a </w:t>
      </w:r>
      <w:r w:rsidR="00353DCC" w:rsidRPr="00B47EEB">
        <w:rPr>
          <w:rFonts w:ascii="Arial Narrow" w:hAnsi="Arial Narrow" w:cs="Arial"/>
          <w:spacing w:val="3"/>
        </w:rPr>
        <w:t xml:space="preserve">à </w:t>
      </w:r>
      <w:r w:rsidR="00353DCC" w:rsidRPr="00B47EEB">
        <w:rPr>
          <w:rFonts w:ascii="Arial Narrow" w:hAnsi="Arial Narrow" w:cs="Arial"/>
        </w:rPr>
        <w:t>l’attributaire</w:t>
      </w:r>
      <w:r w:rsidR="002810B5" w:rsidRPr="00B47EEB">
        <w:rPr>
          <w:rFonts w:ascii="Arial Narrow" w:hAnsi="Arial Narrow" w:cs="Arial"/>
        </w:rPr>
        <w:t xml:space="preserve"> </w:t>
      </w:r>
      <w:r w:rsidR="00353DCC" w:rsidRPr="00B47EEB">
        <w:rPr>
          <w:rFonts w:ascii="Arial Narrow" w:hAnsi="Arial Narrow" w:cs="Arial"/>
        </w:rPr>
        <w:t>du</w:t>
      </w:r>
      <w:r w:rsidR="002810B5" w:rsidRPr="00B47EEB">
        <w:rPr>
          <w:rFonts w:ascii="Arial Narrow" w:hAnsi="Arial Narrow" w:cs="Arial"/>
        </w:rPr>
        <w:t xml:space="preserve"> m</w:t>
      </w:r>
      <w:r w:rsidR="00353DCC" w:rsidRPr="00B47EEB">
        <w:rPr>
          <w:rFonts w:ascii="Arial Narrow" w:hAnsi="Arial Narrow" w:cs="Arial"/>
        </w:rPr>
        <w:t>arché</w:t>
      </w:r>
      <w:r w:rsidR="002810B5" w:rsidRPr="00B47EEB">
        <w:rPr>
          <w:rFonts w:ascii="Arial Narrow" w:hAnsi="Arial Narrow" w:cs="Arial"/>
        </w:rPr>
        <w:t xml:space="preserve"> </w:t>
      </w:r>
      <w:r w:rsidR="00353DCC" w:rsidRPr="00B47EEB">
        <w:rPr>
          <w:rFonts w:ascii="Arial Narrow" w:hAnsi="Arial Narrow" w:cs="Arial"/>
        </w:rPr>
        <w:t>par</w:t>
      </w:r>
      <w:r w:rsidR="002810B5" w:rsidRPr="00B47EEB">
        <w:rPr>
          <w:rFonts w:ascii="Arial Narrow" w:hAnsi="Arial Narrow" w:cs="Arial"/>
        </w:rPr>
        <w:t xml:space="preserve"> </w:t>
      </w:r>
      <w:r w:rsidR="00353DCC" w:rsidRPr="00B47EEB">
        <w:rPr>
          <w:rFonts w:ascii="Arial Narrow" w:hAnsi="Arial Narrow" w:cs="Arial"/>
        </w:rPr>
        <w:t>télécopie</w:t>
      </w:r>
      <w:r w:rsidR="002810B5" w:rsidRPr="00B47EEB">
        <w:rPr>
          <w:rFonts w:ascii="Arial Narrow" w:hAnsi="Arial Narrow" w:cs="Arial"/>
        </w:rPr>
        <w:t xml:space="preserve"> </w:t>
      </w:r>
      <w:r w:rsidR="00353DCC" w:rsidRPr="00B47EEB">
        <w:rPr>
          <w:rFonts w:ascii="Arial Narrow" w:hAnsi="Arial Narrow" w:cs="Arial"/>
        </w:rPr>
        <w:t>confirmée</w:t>
      </w:r>
      <w:r w:rsidR="002810B5" w:rsidRPr="00B47EEB">
        <w:rPr>
          <w:rFonts w:ascii="Arial Narrow" w:hAnsi="Arial Narrow" w:cs="Arial"/>
        </w:rPr>
        <w:t xml:space="preserve"> </w:t>
      </w:r>
      <w:r w:rsidR="00353DCC" w:rsidRPr="00B47EEB">
        <w:rPr>
          <w:rFonts w:ascii="Arial Narrow" w:hAnsi="Arial Narrow" w:cs="Arial"/>
        </w:rPr>
        <w:t>par lettre</w:t>
      </w:r>
      <w:r w:rsidR="002810B5" w:rsidRPr="00B47EEB">
        <w:rPr>
          <w:rFonts w:ascii="Arial Narrow" w:hAnsi="Arial Narrow" w:cs="Arial"/>
        </w:rPr>
        <w:t xml:space="preserve"> </w:t>
      </w:r>
      <w:r w:rsidR="00353DCC" w:rsidRPr="00B47EEB">
        <w:rPr>
          <w:rFonts w:ascii="Arial Narrow" w:hAnsi="Arial Narrow" w:cs="Arial"/>
        </w:rPr>
        <w:t>recommandée</w:t>
      </w:r>
      <w:r w:rsidR="002810B5" w:rsidRPr="00B47EEB">
        <w:rPr>
          <w:rFonts w:ascii="Arial Narrow" w:hAnsi="Arial Narrow" w:cs="Arial"/>
        </w:rPr>
        <w:t xml:space="preserve"> </w:t>
      </w:r>
      <w:r w:rsidR="00353DCC" w:rsidRPr="00B47EEB">
        <w:rPr>
          <w:rFonts w:ascii="Arial Narrow" w:hAnsi="Arial Narrow" w:cs="Arial"/>
        </w:rPr>
        <w:t>ou</w:t>
      </w:r>
      <w:r w:rsidR="002810B5" w:rsidRPr="00B47EEB">
        <w:rPr>
          <w:rFonts w:ascii="Arial Narrow" w:hAnsi="Arial Narrow" w:cs="Arial"/>
        </w:rPr>
        <w:t xml:space="preserve"> </w:t>
      </w:r>
      <w:r w:rsidR="00353DCC" w:rsidRPr="00B47EEB">
        <w:rPr>
          <w:rFonts w:ascii="Arial Narrow" w:hAnsi="Arial Narrow" w:cs="Arial"/>
        </w:rPr>
        <w:t>par</w:t>
      </w:r>
      <w:r w:rsidR="002810B5" w:rsidRPr="00B47EEB">
        <w:rPr>
          <w:rFonts w:ascii="Arial Narrow" w:hAnsi="Arial Narrow" w:cs="Arial"/>
        </w:rPr>
        <w:t xml:space="preserve"> </w:t>
      </w:r>
      <w:r w:rsidR="00353DCC" w:rsidRPr="00B47EEB">
        <w:rPr>
          <w:rFonts w:ascii="Arial Narrow" w:hAnsi="Arial Narrow" w:cs="Arial"/>
        </w:rPr>
        <w:t>tout</w:t>
      </w:r>
      <w:r w:rsidR="002810B5" w:rsidRPr="00B47EEB">
        <w:rPr>
          <w:rFonts w:ascii="Arial Narrow" w:hAnsi="Arial Narrow" w:cs="Arial"/>
        </w:rPr>
        <w:t xml:space="preserve"> </w:t>
      </w:r>
      <w:r w:rsidR="00353DCC" w:rsidRPr="00B47EEB">
        <w:rPr>
          <w:rFonts w:ascii="Arial Narrow" w:hAnsi="Arial Narrow" w:cs="Arial"/>
        </w:rPr>
        <w:t>autre</w:t>
      </w:r>
      <w:r w:rsidR="002810B5" w:rsidRPr="00B47EEB">
        <w:rPr>
          <w:rFonts w:ascii="Arial Narrow" w:hAnsi="Arial Narrow" w:cs="Arial"/>
        </w:rPr>
        <w:t xml:space="preserve"> </w:t>
      </w:r>
      <w:r w:rsidR="00353DCC" w:rsidRPr="00B47EEB">
        <w:rPr>
          <w:rFonts w:ascii="Arial Narrow" w:hAnsi="Arial Narrow" w:cs="Arial"/>
        </w:rPr>
        <w:t>moyen</w:t>
      </w:r>
      <w:r w:rsidR="002810B5" w:rsidRPr="00B47EEB">
        <w:rPr>
          <w:rFonts w:ascii="Arial Narrow" w:hAnsi="Arial Narrow" w:cs="Arial"/>
        </w:rPr>
        <w:t xml:space="preserve"> </w:t>
      </w:r>
      <w:r w:rsidR="00353DCC" w:rsidRPr="00B47EEB">
        <w:rPr>
          <w:rFonts w:ascii="Arial Narrow" w:hAnsi="Arial Narrow" w:cs="Arial"/>
        </w:rPr>
        <w:t>que sa</w:t>
      </w:r>
      <w:r w:rsidR="002810B5" w:rsidRPr="00B47EEB">
        <w:rPr>
          <w:rFonts w:ascii="Arial Narrow" w:hAnsi="Arial Narrow" w:cs="Arial"/>
        </w:rPr>
        <w:t xml:space="preserve"> </w:t>
      </w:r>
      <w:r w:rsidR="00353DCC" w:rsidRPr="00B47EEB">
        <w:rPr>
          <w:rFonts w:ascii="Arial Narrow" w:hAnsi="Arial Narrow" w:cs="Arial"/>
        </w:rPr>
        <w:t>soumission</w:t>
      </w:r>
      <w:r w:rsidR="002810B5" w:rsidRPr="00B47EEB">
        <w:rPr>
          <w:rFonts w:ascii="Arial Narrow" w:hAnsi="Arial Narrow" w:cs="Arial"/>
        </w:rPr>
        <w:t xml:space="preserve"> </w:t>
      </w:r>
      <w:r w:rsidR="00353DCC" w:rsidRPr="00B47EEB">
        <w:rPr>
          <w:rFonts w:ascii="Arial Narrow" w:hAnsi="Arial Narrow" w:cs="Arial"/>
        </w:rPr>
        <w:t>a</w:t>
      </w:r>
      <w:r w:rsidR="002810B5" w:rsidRPr="00B47EEB">
        <w:rPr>
          <w:rFonts w:ascii="Arial Narrow" w:hAnsi="Arial Narrow" w:cs="Arial"/>
        </w:rPr>
        <w:t xml:space="preserve"> </w:t>
      </w:r>
      <w:r w:rsidR="00353DCC" w:rsidRPr="00B47EEB">
        <w:rPr>
          <w:rFonts w:ascii="Arial Narrow" w:hAnsi="Arial Narrow" w:cs="Arial"/>
        </w:rPr>
        <w:t>été</w:t>
      </w:r>
      <w:r w:rsidR="002810B5" w:rsidRPr="00B47EEB">
        <w:rPr>
          <w:rFonts w:ascii="Arial Narrow" w:hAnsi="Arial Narrow" w:cs="Arial"/>
        </w:rPr>
        <w:t xml:space="preserve"> </w:t>
      </w:r>
      <w:r w:rsidR="00353DCC" w:rsidRPr="00B47EEB">
        <w:rPr>
          <w:rFonts w:ascii="Arial Narrow" w:hAnsi="Arial Narrow" w:cs="Arial"/>
        </w:rPr>
        <w:t>retenue.</w:t>
      </w:r>
      <w:r w:rsidR="002810B5" w:rsidRPr="00B47EEB">
        <w:rPr>
          <w:rFonts w:ascii="Arial Narrow" w:hAnsi="Arial Narrow" w:cs="Arial"/>
        </w:rPr>
        <w:t xml:space="preserve"> </w:t>
      </w:r>
      <w:r w:rsidR="00353DCC" w:rsidRPr="00B47EEB">
        <w:rPr>
          <w:rFonts w:ascii="Arial Narrow" w:hAnsi="Arial Narrow" w:cs="Arial"/>
        </w:rPr>
        <w:t>Cette</w:t>
      </w:r>
      <w:r w:rsidR="002810B5" w:rsidRPr="00B47EEB">
        <w:rPr>
          <w:rFonts w:ascii="Arial Narrow" w:hAnsi="Arial Narrow" w:cs="Arial"/>
        </w:rPr>
        <w:t xml:space="preserve"> </w:t>
      </w:r>
      <w:r w:rsidR="00353DCC" w:rsidRPr="00B47EEB">
        <w:rPr>
          <w:rFonts w:ascii="Arial Narrow" w:hAnsi="Arial Narrow" w:cs="Arial"/>
        </w:rPr>
        <w:t>lettre</w:t>
      </w:r>
      <w:r w:rsidR="002810B5" w:rsidRPr="00B47EEB">
        <w:rPr>
          <w:rFonts w:ascii="Arial Narrow" w:hAnsi="Arial Narrow" w:cs="Arial"/>
        </w:rPr>
        <w:t xml:space="preserve"> </w:t>
      </w:r>
      <w:r w:rsidR="00353DCC" w:rsidRPr="00B47EEB">
        <w:rPr>
          <w:rFonts w:ascii="Arial Narrow" w:hAnsi="Arial Narrow" w:cs="Arial"/>
        </w:rPr>
        <w:t>indiquera</w:t>
      </w:r>
      <w:r w:rsidR="002810B5" w:rsidRPr="00B47EEB">
        <w:rPr>
          <w:rFonts w:ascii="Arial Narrow" w:hAnsi="Arial Narrow" w:cs="Arial"/>
        </w:rPr>
        <w:t xml:space="preserve"> </w:t>
      </w:r>
      <w:r w:rsidR="00353DCC" w:rsidRPr="00B47EEB">
        <w:rPr>
          <w:rFonts w:ascii="Arial Narrow" w:hAnsi="Arial Narrow" w:cs="Arial"/>
        </w:rPr>
        <w:t xml:space="preserve">le </w:t>
      </w:r>
      <w:r w:rsidR="00353DCC" w:rsidRPr="00B47EEB">
        <w:rPr>
          <w:rFonts w:ascii="Arial Narrow" w:hAnsi="Arial Narrow" w:cs="Arial"/>
          <w:spacing w:val="5"/>
        </w:rPr>
        <w:t>montan</w:t>
      </w:r>
      <w:r w:rsidR="00353DCC" w:rsidRPr="00B47EEB">
        <w:rPr>
          <w:rFonts w:ascii="Arial Narrow" w:hAnsi="Arial Narrow" w:cs="Arial"/>
        </w:rPr>
        <w:t>t</w:t>
      </w:r>
      <w:r w:rsidR="002810B5" w:rsidRPr="00B47EEB">
        <w:rPr>
          <w:rFonts w:ascii="Arial Narrow" w:hAnsi="Arial Narrow" w:cs="Arial"/>
        </w:rPr>
        <w:t xml:space="preserve"> </w:t>
      </w:r>
      <w:r w:rsidR="00353DCC" w:rsidRPr="00B47EEB">
        <w:rPr>
          <w:rFonts w:ascii="Arial Narrow" w:hAnsi="Arial Narrow" w:cs="Arial"/>
          <w:spacing w:val="5"/>
        </w:rPr>
        <w:t>qu</w:t>
      </w:r>
      <w:r w:rsidR="00353DCC" w:rsidRPr="00B47EEB">
        <w:rPr>
          <w:rFonts w:ascii="Arial Narrow" w:hAnsi="Arial Narrow" w:cs="Arial"/>
        </w:rPr>
        <w:t>e</w:t>
      </w:r>
      <w:r w:rsidR="002810B5" w:rsidRPr="00B47EEB">
        <w:rPr>
          <w:rFonts w:ascii="Arial Narrow" w:hAnsi="Arial Narrow" w:cs="Arial"/>
        </w:rPr>
        <w:t xml:space="preserve"> </w:t>
      </w:r>
      <w:r w:rsidR="00353DCC" w:rsidRPr="00B47EEB">
        <w:rPr>
          <w:rFonts w:ascii="Arial Narrow" w:hAnsi="Arial Narrow" w:cs="Arial"/>
        </w:rPr>
        <w:t xml:space="preserve">le </w:t>
      </w:r>
      <w:r w:rsidR="00CC0E1C" w:rsidRPr="00B47EEB">
        <w:rPr>
          <w:rFonts w:ascii="Arial Narrow" w:hAnsi="Arial Narrow" w:cs="Arial"/>
        </w:rPr>
        <w:t xml:space="preserve">Maître d’Ouvrage Délégué </w:t>
      </w:r>
      <w:r w:rsidR="00353DCC" w:rsidRPr="00B47EEB">
        <w:rPr>
          <w:rFonts w:ascii="Arial Narrow" w:hAnsi="Arial Narrow" w:cs="Arial"/>
          <w:spacing w:val="5"/>
        </w:rPr>
        <w:t>paier</w:t>
      </w:r>
      <w:r w:rsidR="00353DCC" w:rsidRPr="00B47EEB">
        <w:rPr>
          <w:rFonts w:ascii="Arial Narrow" w:hAnsi="Arial Narrow" w:cs="Arial"/>
        </w:rPr>
        <w:t>a</w:t>
      </w:r>
      <w:r w:rsidR="00F351BB" w:rsidRPr="00B47EEB">
        <w:rPr>
          <w:rFonts w:ascii="Arial Narrow" w:hAnsi="Arial Narrow" w:cs="Arial"/>
        </w:rPr>
        <w:t xml:space="preserve"> au</w:t>
      </w:r>
      <w:r w:rsidR="0061656A" w:rsidRPr="00B47EEB">
        <w:rPr>
          <w:rFonts w:ascii="Arial Narrow" w:hAnsi="Arial Narrow" w:cs="Arial"/>
        </w:rPr>
        <w:t xml:space="preserve"> cocontractant de l’administration</w:t>
      </w:r>
      <w:r w:rsidR="002810B5" w:rsidRPr="00B47EEB">
        <w:rPr>
          <w:rFonts w:ascii="Arial Narrow" w:hAnsi="Arial Narrow" w:cs="Arial"/>
        </w:rPr>
        <w:t xml:space="preserve"> </w:t>
      </w:r>
      <w:r w:rsidR="00353DCC" w:rsidRPr="00B47EEB">
        <w:rPr>
          <w:rFonts w:ascii="Arial Narrow" w:hAnsi="Arial Narrow" w:cs="Arial"/>
        </w:rPr>
        <w:t>au</w:t>
      </w:r>
      <w:r w:rsidR="002810B5" w:rsidRPr="00B47EEB">
        <w:rPr>
          <w:rFonts w:ascii="Arial Narrow" w:hAnsi="Arial Narrow" w:cs="Arial"/>
        </w:rPr>
        <w:t xml:space="preserve"> </w:t>
      </w:r>
      <w:r w:rsidR="00353DCC" w:rsidRPr="00B47EEB">
        <w:rPr>
          <w:rFonts w:ascii="Arial Narrow" w:hAnsi="Arial Narrow" w:cs="Arial"/>
        </w:rPr>
        <w:t>titre</w:t>
      </w:r>
      <w:r w:rsidR="002810B5" w:rsidRPr="00B47EEB">
        <w:rPr>
          <w:rFonts w:ascii="Arial Narrow" w:hAnsi="Arial Narrow" w:cs="Arial"/>
        </w:rPr>
        <w:t xml:space="preserve"> </w:t>
      </w:r>
      <w:r w:rsidR="00353DCC" w:rsidRPr="00B47EEB">
        <w:rPr>
          <w:rFonts w:ascii="Arial Narrow" w:hAnsi="Arial Narrow" w:cs="Arial"/>
        </w:rPr>
        <w:t>de</w:t>
      </w:r>
      <w:r w:rsidR="002810B5" w:rsidRPr="00B47EEB">
        <w:rPr>
          <w:rFonts w:ascii="Arial Narrow" w:hAnsi="Arial Narrow" w:cs="Arial"/>
        </w:rPr>
        <w:t xml:space="preserve"> </w:t>
      </w:r>
      <w:r w:rsidR="00353DCC" w:rsidRPr="00B47EEB">
        <w:rPr>
          <w:rFonts w:ascii="Arial Narrow" w:hAnsi="Arial Narrow" w:cs="Arial"/>
        </w:rPr>
        <w:t>l’exécution</w:t>
      </w:r>
      <w:r w:rsidR="002810B5" w:rsidRPr="00B47EEB">
        <w:rPr>
          <w:rFonts w:ascii="Arial Narrow" w:hAnsi="Arial Narrow" w:cs="Arial"/>
        </w:rPr>
        <w:t xml:space="preserve"> </w:t>
      </w:r>
      <w:r w:rsidR="00353DCC" w:rsidRPr="00B47EEB">
        <w:rPr>
          <w:rFonts w:ascii="Arial Narrow" w:hAnsi="Arial Narrow" w:cs="Arial"/>
        </w:rPr>
        <w:t>des</w:t>
      </w:r>
      <w:r w:rsidR="002810B5" w:rsidRPr="00B47EEB">
        <w:rPr>
          <w:rFonts w:ascii="Arial Narrow" w:hAnsi="Arial Narrow" w:cs="Arial"/>
        </w:rPr>
        <w:t xml:space="preserve"> </w:t>
      </w:r>
      <w:r w:rsidR="00353DCC" w:rsidRPr="00B47EEB">
        <w:rPr>
          <w:rFonts w:ascii="Arial Narrow" w:hAnsi="Arial Narrow" w:cs="Arial"/>
        </w:rPr>
        <w:t>travaux</w:t>
      </w:r>
      <w:r w:rsidR="002810B5" w:rsidRPr="00B47EEB">
        <w:rPr>
          <w:rFonts w:ascii="Arial Narrow" w:hAnsi="Arial Narrow" w:cs="Arial"/>
        </w:rPr>
        <w:t xml:space="preserve"> </w:t>
      </w:r>
      <w:r w:rsidR="00353DCC" w:rsidRPr="00B47EEB">
        <w:rPr>
          <w:rFonts w:ascii="Arial Narrow" w:hAnsi="Arial Narrow" w:cs="Arial"/>
        </w:rPr>
        <w:t>et le</w:t>
      </w:r>
      <w:r w:rsidR="002810B5" w:rsidRPr="00B47EEB">
        <w:rPr>
          <w:rFonts w:ascii="Arial Narrow" w:hAnsi="Arial Narrow" w:cs="Arial"/>
        </w:rPr>
        <w:t xml:space="preserve"> </w:t>
      </w:r>
      <w:r w:rsidR="00353DCC" w:rsidRPr="00B47EEB">
        <w:rPr>
          <w:rFonts w:ascii="Arial Narrow" w:hAnsi="Arial Narrow" w:cs="Arial"/>
        </w:rPr>
        <w:t>délai</w:t>
      </w:r>
      <w:r w:rsidR="002810B5" w:rsidRPr="00B47EEB">
        <w:rPr>
          <w:rFonts w:ascii="Arial Narrow" w:hAnsi="Arial Narrow" w:cs="Arial"/>
        </w:rPr>
        <w:t xml:space="preserve"> </w:t>
      </w:r>
      <w:r w:rsidR="00353DCC" w:rsidRPr="00B47EEB">
        <w:rPr>
          <w:rFonts w:ascii="Arial Narrow" w:hAnsi="Arial Narrow" w:cs="Arial"/>
        </w:rPr>
        <w:t>d’exécution.</w:t>
      </w:r>
    </w:p>
    <w:p w14:paraId="39729608" w14:textId="77777777" w:rsidR="00117004" w:rsidRPr="00B47EEB" w:rsidRDefault="00117004" w:rsidP="0059559B">
      <w:pPr>
        <w:widowControl w:val="0"/>
        <w:tabs>
          <w:tab w:val="left" w:pos="1140"/>
          <w:tab w:val="left" w:pos="1720"/>
          <w:tab w:val="left" w:pos="2100"/>
          <w:tab w:val="left" w:pos="2960"/>
          <w:tab w:val="left" w:pos="4220"/>
          <w:tab w:val="left" w:pos="5060"/>
        </w:tabs>
        <w:autoSpaceDE w:val="0"/>
        <w:spacing w:after="60"/>
        <w:jc w:val="both"/>
        <w:rPr>
          <w:rFonts w:ascii="Arial Narrow" w:hAnsi="Arial Narrow" w:cs="Arial"/>
        </w:rPr>
      </w:pPr>
    </w:p>
    <w:p w14:paraId="4A4D914D" w14:textId="1AB0C220" w:rsidR="00273DD0" w:rsidRPr="00B47EEB" w:rsidRDefault="00353DCC" w:rsidP="0059559B">
      <w:pPr>
        <w:pStyle w:val="RGAOarticles"/>
        <w:spacing w:line="240" w:lineRule="auto"/>
      </w:pPr>
      <w:bookmarkStart w:id="175" w:name="_Toc530307946"/>
      <w:bookmarkStart w:id="176" w:name="_Toc97557068"/>
      <w:bookmarkStart w:id="177" w:name="_Toc163062734"/>
      <w:r w:rsidRPr="00B47EEB">
        <w:t>Publication des résultats d’attribution</w:t>
      </w:r>
      <w:r w:rsidR="002810B5" w:rsidRPr="00B47EEB">
        <w:t xml:space="preserve"> </w:t>
      </w:r>
      <w:r w:rsidRPr="00B47EEB">
        <w:t>du</w:t>
      </w:r>
      <w:r w:rsidR="002810B5" w:rsidRPr="00B47EEB">
        <w:t xml:space="preserve"> </w:t>
      </w:r>
      <w:r w:rsidRPr="00B47EEB">
        <w:t>marché</w:t>
      </w:r>
      <w:r w:rsidR="002810B5" w:rsidRPr="00B47EEB">
        <w:t xml:space="preserve"> </w:t>
      </w:r>
      <w:r w:rsidRPr="00B47EEB">
        <w:t>et</w:t>
      </w:r>
      <w:r w:rsidR="002810B5" w:rsidRPr="00B47EEB">
        <w:t xml:space="preserve"> </w:t>
      </w:r>
      <w:r w:rsidRPr="00B47EEB">
        <w:t>recours</w:t>
      </w:r>
      <w:bookmarkEnd w:id="175"/>
      <w:bookmarkEnd w:id="176"/>
      <w:bookmarkEnd w:id="177"/>
    </w:p>
    <w:p w14:paraId="1CCC049A" w14:textId="675C00A0" w:rsidR="0061656A"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37.1.</w:t>
      </w:r>
      <w:r w:rsidR="0050759C" w:rsidRPr="00B47EEB">
        <w:rPr>
          <w:rFonts w:ascii="Arial Narrow" w:hAnsi="Arial Narrow" w:cs="Arial"/>
        </w:rPr>
        <w:t xml:space="preserve"> </w:t>
      </w:r>
      <w:r w:rsidR="0061656A" w:rsidRPr="00B47EEB">
        <w:rPr>
          <w:rFonts w:ascii="Arial Narrow" w:hAnsi="Arial Narrow" w:cs="Arial"/>
        </w:rPr>
        <w:t xml:space="preserve">Le </w:t>
      </w:r>
      <w:r w:rsidR="00CC0E1C" w:rsidRPr="00B47EEB">
        <w:rPr>
          <w:rFonts w:ascii="Arial Narrow" w:hAnsi="Arial Narrow" w:cs="Arial"/>
        </w:rPr>
        <w:t xml:space="preserve">Maître d’Ouvrage Délégué </w:t>
      </w:r>
      <w:r w:rsidR="00CB29F5" w:rsidRPr="00B47EEB">
        <w:rPr>
          <w:rFonts w:ascii="Arial Narrow" w:hAnsi="Arial Narrow" w:cs="Arial"/>
        </w:rPr>
        <w:t>dispose</w:t>
      </w:r>
      <w:r w:rsidR="0061656A" w:rsidRPr="00B47EEB">
        <w:rPr>
          <w:rFonts w:ascii="Arial Narrow" w:hAnsi="Arial Narrow" w:cs="Arial"/>
        </w:rPr>
        <w:t xml:space="preserv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5AC52C43" w:rsidR="0053173B" w:rsidRPr="00B47EEB" w:rsidRDefault="0061656A" w:rsidP="0059559B">
      <w:pPr>
        <w:widowControl w:val="0"/>
        <w:autoSpaceDE w:val="0"/>
        <w:spacing w:after="60"/>
        <w:jc w:val="both"/>
        <w:rPr>
          <w:rFonts w:ascii="Arial Narrow" w:hAnsi="Arial Narrow" w:cs="Arial"/>
          <w:spacing w:val="5"/>
        </w:rPr>
      </w:pPr>
      <w:r w:rsidRPr="00B47EEB">
        <w:rPr>
          <w:rFonts w:ascii="Arial Narrow" w:hAnsi="Arial Narrow" w:cs="Arial"/>
        </w:rPr>
        <w:t xml:space="preserve">37.2. </w:t>
      </w:r>
      <w:r w:rsidR="0053173B" w:rsidRPr="00B47EEB">
        <w:rPr>
          <w:rFonts w:ascii="Arial Narrow" w:hAnsi="Arial Narrow" w:cs="Arial"/>
          <w:spacing w:val="5"/>
        </w:rPr>
        <w:t xml:space="preserve">Toute décision d’attribution d’un marché public par le </w:t>
      </w:r>
      <w:r w:rsidR="00CC0E1C" w:rsidRPr="00B47EEB">
        <w:rPr>
          <w:rFonts w:ascii="Arial Narrow" w:hAnsi="Arial Narrow" w:cs="Arial"/>
          <w:spacing w:val="5"/>
        </w:rPr>
        <w:t>Maître d’Ouvrage Délégué</w:t>
      </w:r>
      <w:r w:rsidR="00CB29F5" w:rsidRPr="00B47EEB">
        <w:rPr>
          <w:rFonts w:ascii="Arial Narrow" w:hAnsi="Arial Narrow" w:cs="Arial"/>
          <w:spacing w:val="5"/>
        </w:rPr>
        <w:t>,</w:t>
      </w:r>
      <w:r w:rsidR="0053173B" w:rsidRPr="00B47EEB">
        <w:rPr>
          <w:rFonts w:ascii="Arial Narrow" w:hAnsi="Arial Narrow" w:cs="Arial"/>
          <w:spacing w:val="5"/>
        </w:rPr>
        <w:t xml:space="preserve"> est insérée avec indication d</w:t>
      </w:r>
      <w:r w:rsidR="004C4DFD" w:rsidRPr="00B47EEB">
        <w:rPr>
          <w:rFonts w:ascii="Arial Narrow" w:hAnsi="Arial Narrow" w:cs="Arial"/>
          <w:spacing w:val="5"/>
        </w:rPr>
        <w:t>u montant de l’Offre de l’attributaire et</w:t>
      </w:r>
      <w:r w:rsidR="0053173B" w:rsidRPr="00B47EEB">
        <w:rPr>
          <w:rFonts w:ascii="Arial Narrow" w:hAnsi="Arial Narrow" w:cs="Arial"/>
          <w:spacing w:val="5"/>
        </w:rPr>
        <w:t xml:space="preserve"> </w:t>
      </w:r>
      <w:r w:rsidR="004C4DFD" w:rsidRPr="00B47EEB">
        <w:rPr>
          <w:rFonts w:ascii="Arial Narrow" w:hAnsi="Arial Narrow" w:cs="Arial"/>
          <w:spacing w:val="5"/>
        </w:rPr>
        <w:t xml:space="preserve">du </w:t>
      </w:r>
      <w:r w:rsidR="0053173B" w:rsidRPr="00B47EEB">
        <w:rPr>
          <w:rFonts w:ascii="Arial Narrow" w:hAnsi="Arial Narrow" w:cs="Arial"/>
          <w:spacing w:val="5"/>
        </w:rPr>
        <w:t>délai, dans le journal des marchés publics édité par l’organisme chargé de la régulation des marchés publics ou dans toute autre publication habilitée.</w:t>
      </w:r>
    </w:p>
    <w:p w14:paraId="7ED1E401" w14:textId="593FFAC7" w:rsidR="00273DD0" w:rsidRPr="00B47EEB" w:rsidRDefault="0053173B" w:rsidP="0059559B">
      <w:pPr>
        <w:widowControl w:val="0"/>
        <w:autoSpaceDE w:val="0"/>
        <w:spacing w:after="60"/>
        <w:jc w:val="both"/>
        <w:rPr>
          <w:rFonts w:ascii="Arial Narrow" w:hAnsi="Arial Narrow" w:cs="Arial"/>
        </w:rPr>
      </w:pPr>
      <w:r w:rsidRPr="00B47EEB">
        <w:rPr>
          <w:rFonts w:ascii="Arial Narrow" w:hAnsi="Arial Narrow" w:cs="Arial"/>
        </w:rPr>
        <w:t xml:space="preserve">37.3 </w:t>
      </w:r>
      <w:r w:rsidR="003270BB" w:rsidRPr="00B47EEB">
        <w:rPr>
          <w:rFonts w:ascii="Arial Narrow" w:hAnsi="Arial Narrow" w:cs="Arial"/>
          <w:spacing w:val="7"/>
        </w:rPr>
        <w:t xml:space="preserve">Dès </w:t>
      </w:r>
      <w:r w:rsidR="003270BB" w:rsidRPr="00B47EEB">
        <w:rPr>
          <w:rFonts w:ascii="Arial Narrow" w:hAnsi="Arial Narrow" w:cs="Arial"/>
        </w:rPr>
        <w:t>publication des</w:t>
      </w:r>
      <w:r w:rsidR="00E2164E" w:rsidRPr="00B47EEB">
        <w:rPr>
          <w:rFonts w:ascii="Arial Narrow" w:hAnsi="Arial Narrow" w:cs="Arial"/>
        </w:rPr>
        <w:t xml:space="preserve"> </w:t>
      </w:r>
      <w:r w:rsidR="003270BB" w:rsidRPr="00B47EEB">
        <w:rPr>
          <w:rFonts w:ascii="Arial Narrow" w:hAnsi="Arial Narrow" w:cs="Arial"/>
        </w:rPr>
        <w:t>résultats</w:t>
      </w:r>
      <w:r w:rsidR="003270BB" w:rsidRPr="00B47EEB">
        <w:rPr>
          <w:rFonts w:ascii="Arial Narrow" w:hAnsi="Arial Narrow" w:cs="Arial"/>
          <w:spacing w:val="30"/>
        </w:rPr>
        <w:t xml:space="preserve"> portant </w:t>
      </w:r>
      <w:r w:rsidR="003270BB" w:rsidRPr="00B47EEB">
        <w:rPr>
          <w:rFonts w:ascii="Arial Narrow" w:hAnsi="Arial Narrow" w:cs="Arial"/>
        </w:rPr>
        <w:t>attribution,</w:t>
      </w:r>
      <w:r w:rsidR="00E2164E" w:rsidRPr="00B47EEB">
        <w:rPr>
          <w:rFonts w:ascii="Arial Narrow" w:hAnsi="Arial Narrow" w:cs="Arial"/>
        </w:rPr>
        <w:t xml:space="preserve"> </w:t>
      </w:r>
      <w:r w:rsidR="003270BB" w:rsidRPr="00B47EEB">
        <w:rPr>
          <w:rFonts w:ascii="Arial Narrow" w:hAnsi="Arial Narrow" w:cs="Arial"/>
        </w:rPr>
        <w:t>l</w:t>
      </w:r>
      <w:r w:rsidR="0002689E" w:rsidRPr="00B47EEB">
        <w:rPr>
          <w:rFonts w:ascii="Arial Narrow" w:hAnsi="Arial Narrow" w:cs="Arial"/>
        </w:rPr>
        <w:t>e</w:t>
      </w:r>
      <w:r w:rsidR="00E2164E" w:rsidRPr="00B47EEB">
        <w:rPr>
          <w:rFonts w:ascii="Arial Narrow" w:hAnsi="Arial Narrow" w:cs="Arial"/>
        </w:rPr>
        <w:t xml:space="preserve"> </w:t>
      </w:r>
      <w:r w:rsidR="00CC0E1C" w:rsidRPr="00B47EEB">
        <w:rPr>
          <w:rFonts w:ascii="Arial Narrow" w:hAnsi="Arial Narrow" w:cs="Arial"/>
        </w:rPr>
        <w:t xml:space="preserve">Maître d’Ouvrage Délégué </w:t>
      </w:r>
      <w:r w:rsidR="00EE667A" w:rsidRPr="00B47EEB">
        <w:rPr>
          <w:rFonts w:ascii="Arial Narrow" w:hAnsi="Arial Narrow" w:cs="Arial"/>
        </w:rPr>
        <w:t>adresse</w:t>
      </w:r>
      <w:r w:rsidR="00EE667A" w:rsidRPr="00B47EEB">
        <w:rPr>
          <w:rFonts w:ascii="Arial Narrow" w:hAnsi="Arial Narrow" w:cs="Arial"/>
          <w:spacing w:val="12"/>
        </w:rPr>
        <w:t xml:space="preserve"> à chaque soumissi</w:t>
      </w:r>
      <w:r w:rsidR="00E2164E" w:rsidRPr="00B47EEB">
        <w:rPr>
          <w:rFonts w:ascii="Arial Narrow" w:hAnsi="Arial Narrow" w:cs="Arial"/>
          <w:spacing w:val="12"/>
        </w:rPr>
        <w:t>o</w:t>
      </w:r>
      <w:r w:rsidR="00EE667A" w:rsidRPr="00B47EEB">
        <w:rPr>
          <w:rFonts w:ascii="Arial Narrow" w:hAnsi="Arial Narrow" w:cs="Arial"/>
          <w:spacing w:val="12"/>
        </w:rPr>
        <w:t>nnaire qui en fait la demande</w:t>
      </w:r>
      <w:r w:rsidR="00E2164E" w:rsidRPr="00B47EEB">
        <w:rPr>
          <w:rFonts w:ascii="Arial Narrow" w:hAnsi="Arial Narrow" w:cs="Arial"/>
          <w:spacing w:val="12"/>
        </w:rPr>
        <w:t>,</w:t>
      </w:r>
      <w:r w:rsidR="00EE667A" w:rsidRPr="00B47EEB">
        <w:rPr>
          <w:rFonts w:ascii="Arial Narrow" w:hAnsi="Arial Narrow" w:cs="Arial"/>
          <w:spacing w:val="12"/>
        </w:rPr>
        <w:t xml:space="preserve"> un extrait du rapport d’analyse le concernant.</w:t>
      </w:r>
    </w:p>
    <w:p w14:paraId="5524FE9C"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37.</w:t>
      </w:r>
      <w:r w:rsidR="00E2164E" w:rsidRPr="00B47EEB">
        <w:rPr>
          <w:rFonts w:ascii="Arial Narrow" w:hAnsi="Arial Narrow" w:cs="Arial"/>
        </w:rPr>
        <w:t>4</w:t>
      </w:r>
      <w:r w:rsidRPr="00B47EEB">
        <w:rPr>
          <w:rFonts w:ascii="Arial Narrow" w:hAnsi="Arial Narrow" w:cs="Arial"/>
        </w:rPr>
        <w:t>. Après</w:t>
      </w:r>
      <w:r w:rsidR="00BB257D" w:rsidRPr="00B47EEB">
        <w:rPr>
          <w:rFonts w:ascii="Arial Narrow" w:hAnsi="Arial Narrow" w:cs="Arial"/>
        </w:rPr>
        <w:t xml:space="preserve"> </w:t>
      </w:r>
      <w:r w:rsidRPr="00B47EEB">
        <w:rPr>
          <w:rFonts w:ascii="Arial Narrow" w:hAnsi="Arial Narrow" w:cs="Arial"/>
        </w:rPr>
        <w:t>la</w:t>
      </w:r>
      <w:r w:rsidR="00BB257D" w:rsidRPr="00B47EEB">
        <w:rPr>
          <w:rFonts w:ascii="Arial Narrow" w:hAnsi="Arial Narrow" w:cs="Arial"/>
        </w:rPr>
        <w:t xml:space="preserve"> </w:t>
      </w:r>
      <w:r w:rsidRPr="00B47EEB">
        <w:rPr>
          <w:rFonts w:ascii="Arial Narrow" w:hAnsi="Arial Narrow" w:cs="Arial"/>
        </w:rPr>
        <w:t>publication</w:t>
      </w:r>
      <w:r w:rsidR="00BB257D" w:rsidRPr="00B47EEB">
        <w:rPr>
          <w:rFonts w:ascii="Arial Narrow" w:hAnsi="Arial Narrow" w:cs="Arial"/>
        </w:rPr>
        <w:t xml:space="preserve"> </w:t>
      </w:r>
      <w:r w:rsidRPr="00B47EEB">
        <w:rPr>
          <w:rFonts w:ascii="Arial Narrow" w:hAnsi="Arial Narrow" w:cs="Arial"/>
        </w:rPr>
        <w:t>du</w:t>
      </w:r>
      <w:r w:rsidR="00BB257D" w:rsidRPr="00B47EEB">
        <w:rPr>
          <w:rFonts w:ascii="Arial Narrow" w:hAnsi="Arial Narrow" w:cs="Arial"/>
        </w:rPr>
        <w:t xml:space="preserve"> </w:t>
      </w:r>
      <w:r w:rsidRPr="00B47EEB">
        <w:rPr>
          <w:rFonts w:ascii="Arial Narrow" w:hAnsi="Arial Narrow" w:cs="Arial"/>
        </w:rPr>
        <w:t>résultat</w:t>
      </w:r>
      <w:r w:rsidR="00BB257D" w:rsidRPr="00B47EEB">
        <w:rPr>
          <w:rFonts w:ascii="Arial Narrow" w:hAnsi="Arial Narrow" w:cs="Arial"/>
        </w:rPr>
        <w:t xml:space="preserve"> </w:t>
      </w:r>
      <w:r w:rsidRPr="00B47EEB">
        <w:rPr>
          <w:rFonts w:ascii="Arial Narrow" w:hAnsi="Arial Narrow" w:cs="Arial"/>
        </w:rPr>
        <w:t>de</w:t>
      </w:r>
      <w:r w:rsidR="00BB257D" w:rsidRPr="00B47EEB">
        <w:rPr>
          <w:rFonts w:ascii="Arial Narrow" w:hAnsi="Arial Narrow" w:cs="Arial"/>
        </w:rPr>
        <w:t xml:space="preserve"> </w:t>
      </w:r>
      <w:r w:rsidRPr="00B47EEB">
        <w:rPr>
          <w:rFonts w:ascii="Arial Narrow" w:hAnsi="Arial Narrow" w:cs="Arial"/>
        </w:rPr>
        <w:t>l’attribution, les</w:t>
      </w:r>
      <w:r w:rsidR="00BB257D" w:rsidRPr="00B47EEB">
        <w:rPr>
          <w:rFonts w:ascii="Arial Narrow" w:hAnsi="Arial Narrow" w:cs="Arial"/>
        </w:rPr>
        <w:t xml:space="preserve"> </w:t>
      </w:r>
      <w:r w:rsidRPr="00B47EEB">
        <w:rPr>
          <w:rFonts w:ascii="Arial Narrow" w:hAnsi="Arial Narrow" w:cs="Arial"/>
        </w:rPr>
        <w:t>offres</w:t>
      </w:r>
      <w:r w:rsidR="00BB257D" w:rsidRPr="00B47EEB">
        <w:rPr>
          <w:rFonts w:ascii="Arial Narrow" w:hAnsi="Arial Narrow" w:cs="Arial"/>
        </w:rPr>
        <w:t xml:space="preserve"> </w:t>
      </w:r>
      <w:r w:rsidRPr="00B47EEB">
        <w:rPr>
          <w:rFonts w:ascii="Arial Narrow" w:hAnsi="Arial Narrow" w:cs="Arial"/>
        </w:rPr>
        <w:t>non</w:t>
      </w:r>
      <w:r w:rsidR="00BB257D" w:rsidRPr="00B47EEB">
        <w:rPr>
          <w:rFonts w:ascii="Arial Narrow" w:hAnsi="Arial Narrow" w:cs="Arial"/>
        </w:rPr>
        <w:t xml:space="preserve"> </w:t>
      </w:r>
      <w:r w:rsidRPr="00B47EEB">
        <w:rPr>
          <w:rFonts w:ascii="Arial Narrow" w:hAnsi="Arial Narrow" w:cs="Arial"/>
        </w:rPr>
        <w:t>retirées</w:t>
      </w:r>
      <w:r w:rsidR="00BB257D" w:rsidRPr="00B47EEB">
        <w:rPr>
          <w:rFonts w:ascii="Arial Narrow" w:hAnsi="Arial Narrow" w:cs="Arial"/>
        </w:rPr>
        <w:t xml:space="preserve"> </w:t>
      </w:r>
      <w:r w:rsidRPr="00B47EEB">
        <w:rPr>
          <w:rFonts w:ascii="Arial Narrow" w:hAnsi="Arial Narrow" w:cs="Arial"/>
        </w:rPr>
        <w:t>dans</w:t>
      </w:r>
      <w:r w:rsidR="00BB257D" w:rsidRPr="00B47EEB">
        <w:rPr>
          <w:rFonts w:ascii="Arial Narrow" w:hAnsi="Arial Narrow" w:cs="Arial"/>
        </w:rPr>
        <w:t xml:space="preserve"> </w:t>
      </w:r>
      <w:r w:rsidRPr="00B47EEB">
        <w:rPr>
          <w:rFonts w:ascii="Arial Narrow" w:hAnsi="Arial Narrow" w:cs="Arial"/>
        </w:rPr>
        <w:t>un</w:t>
      </w:r>
      <w:r w:rsidR="00BB257D" w:rsidRPr="00B47EEB">
        <w:rPr>
          <w:rFonts w:ascii="Arial Narrow" w:hAnsi="Arial Narrow" w:cs="Arial"/>
        </w:rPr>
        <w:t xml:space="preserve"> </w:t>
      </w:r>
      <w:r w:rsidRPr="00B47EEB">
        <w:rPr>
          <w:rFonts w:ascii="Arial Narrow" w:hAnsi="Arial Narrow" w:cs="Arial"/>
        </w:rPr>
        <w:t>délai</w:t>
      </w:r>
      <w:r w:rsidR="00BB257D" w:rsidRPr="00B47EEB">
        <w:rPr>
          <w:rFonts w:ascii="Arial Narrow" w:hAnsi="Arial Narrow" w:cs="Arial"/>
        </w:rPr>
        <w:t xml:space="preserve"> </w:t>
      </w:r>
      <w:r w:rsidRPr="00B47EEB">
        <w:rPr>
          <w:rFonts w:ascii="Arial Narrow" w:hAnsi="Arial Narrow" w:cs="Arial"/>
        </w:rPr>
        <w:t>maximal de quinze (15) jours seront détruites, sans qu’il</w:t>
      </w:r>
      <w:r w:rsidR="00BB257D" w:rsidRPr="00B47EEB">
        <w:rPr>
          <w:rFonts w:ascii="Arial Narrow" w:hAnsi="Arial Narrow" w:cs="Arial"/>
        </w:rPr>
        <w:t xml:space="preserve"> </w:t>
      </w:r>
      <w:r w:rsidRPr="00B47EEB">
        <w:rPr>
          <w:rFonts w:ascii="Arial Narrow" w:hAnsi="Arial Narrow" w:cs="Arial"/>
        </w:rPr>
        <w:t>y</w:t>
      </w:r>
      <w:r w:rsidR="00BB257D" w:rsidRPr="00B47EEB">
        <w:rPr>
          <w:rFonts w:ascii="Arial Narrow" w:hAnsi="Arial Narrow" w:cs="Arial"/>
        </w:rPr>
        <w:t xml:space="preserve"> </w:t>
      </w:r>
      <w:r w:rsidRPr="00B47EEB">
        <w:rPr>
          <w:rFonts w:ascii="Arial Narrow" w:hAnsi="Arial Narrow" w:cs="Arial"/>
        </w:rPr>
        <w:t>ait</w:t>
      </w:r>
      <w:r w:rsidR="00BB257D" w:rsidRPr="00B47EEB">
        <w:rPr>
          <w:rFonts w:ascii="Arial Narrow" w:hAnsi="Arial Narrow" w:cs="Arial"/>
        </w:rPr>
        <w:t xml:space="preserve"> </w:t>
      </w:r>
      <w:r w:rsidRPr="00B47EEB">
        <w:rPr>
          <w:rFonts w:ascii="Arial Narrow" w:hAnsi="Arial Narrow" w:cs="Arial"/>
        </w:rPr>
        <w:t>lieu</w:t>
      </w:r>
      <w:r w:rsidR="00BB257D" w:rsidRPr="00B47EEB">
        <w:rPr>
          <w:rFonts w:ascii="Arial Narrow" w:hAnsi="Arial Narrow" w:cs="Arial"/>
        </w:rPr>
        <w:t xml:space="preserve"> </w:t>
      </w:r>
      <w:r w:rsidRPr="00B47EEB">
        <w:rPr>
          <w:rFonts w:ascii="Arial Narrow" w:hAnsi="Arial Narrow" w:cs="Arial"/>
        </w:rPr>
        <w:t>à</w:t>
      </w:r>
      <w:r w:rsidR="00BB257D" w:rsidRPr="00B47EEB">
        <w:rPr>
          <w:rFonts w:ascii="Arial Narrow" w:hAnsi="Arial Narrow" w:cs="Arial"/>
        </w:rPr>
        <w:t xml:space="preserve"> </w:t>
      </w:r>
      <w:r w:rsidRPr="00B47EEB">
        <w:rPr>
          <w:rFonts w:ascii="Arial Narrow" w:hAnsi="Arial Narrow" w:cs="Arial"/>
        </w:rPr>
        <w:t>réclamation,</w:t>
      </w:r>
      <w:r w:rsidR="00BB257D" w:rsidRPr="00B47EEB">
        <w:rPr>
          <w:rFonts w:ascii="Arial Narrow" w:hAnsi="Arial Narrow" w:cs="Arial"/>
        </w:rPr>
        <w:t xml:space="preserve"> </w:t>
      </w:r>
      <w:r w:rsidRPr="00B47EEB">
        <w:rPr>
          <w:rFonts w:ascii="Arial Narrow" w:hAnsi="Arial Narrow" w:cs="Arial"/>
        </w:rPr>
        <w:t>à</w:t>
      </w:r>
      <w:r w:rsidR="00BB257D" w:rsidRPr="00B47EEB">
        <w:rPr>
          <w:rFonts w:ascii="Arial Narrow" w:hAnsi="Arial Narrow" w:cs="Arial"/>
        </w:rPr>
        <w:t xml:space="preserve"> </w:t>
      </w:r>
      <w:r w:rsidRPr="00B47EEB">
        <w:rPr>
          <w:rFonts w:ascii="Arial Narrow" w:hAnsi="Arial Narrow" w:cs="Arial"/>
        </w:rPr>
        <w:t>l’exception</w:t>
      </w:r>
      <w:r w:rsidR="00BB257D" w:rsidRPr="00B47EEB">
        <w:rPr>
          <w:rFonts w:ascii="Arial Narrow" w:hAnsi="Arial Narrow" w:cs="Arial"/>
        </w:rPr>
        <w:t xml:space="preserve"> </w:t>
      </w:r>
      <w:r w:rsidRPr="00B47EEB">
        <w:rPr>
          <w:rFonts w:ascii="Arial Narrow" w:hAnsi="Arial Narrow" w:cs="Arial"/>
        </w:rPr>
        <w:t>de l’exemplaire</w:t>
      </w:r>
      <w:r w:rsidR="00BB257D" w:rsidRPr="00B47EEB">
        <w:rPr>
          <w:rFonts w:ascii="Arial Narrow" w:hAnsi="Arial Narrow" w:cs="Arial"/>
        </w:rPr>
        <w:t xml:space="preserve"> </w:t>
      </w:r>
      <w:r w:rsidRPr="00B47EEB">
        <w:rPr>
          <w:rFonts w:ascii="Arial Narrow" w:hAnsi="Arial Narrow" w:cs="Arial"/>
        </w:rPr>
        <w:t>destiné</w:t>
      </w:r>
      <w:r w:rsidR="00BB257D" w:rsidRPr="00B47EEB">
        <w:rPr>
          <w:rFonts w:ascii="Arial Narrow" w:hAnsi="Arial Narrow" w:cs="Arial"/>
        </w:rPr>
        <w:t xml:space="preserve"> </w:t>
      </w:r>
      <w:r w:rsidRPr="00B47EEB">
        <w:rPr>
          <w:rFonts w:ascii="Arial Narrow" w:hAnsi="Arial Narrow" w:cs="Arial"/>
        </w:rPr>
        <w:t>à</w:t>
      </w:r>
      <w:r w:rsidR="00BB257D" w:rsidRPr="00B47EEB">
        <w:rPr>
          <w:rFonts w:ascii="Arial Narrow" w:hAnsi="Arial Narrow" w:cs="Arial"/>
        </w:rPr>
        <w:t xml:space="preserve"> </w:t>
      </w:r>
      <w:r w:rsidRPr="00B47EEB">
        <w:rPr>
          <w:rFonts w:ascii="Arial Narrow" w:hAnsi="Arial Narrow" w:cs="Arial"/>
        </w:rPr>
        <w:t>l’organisme</w:t>
      </w:r>
      <w:r w:rsidR="00BB257D" w:rsidRPr="00B47EEB">
        <w:rPr>
          <w:rFonts w:ascii="Arial Narrow" w:hAnsi="Arial Narrow" w:cs="Arial"/>
        </w:rPr>
        <w:t xml:space="preserve"> </w:t>
      </w:r>
      <w:r w:rsidRPr="00B47EEB">
        <w:rPr>
          <w:rFonts w:ascii="Arial Narrow" w:hAnsi="Arial Narrow" w:cs="Arial"/>
        </w:rPr>
        <w:t>chargé</w:t>
      </w:r>
      <w:r w:rsidR="00BB257D" w:rsidRPr="00B47EEB">
        <w:rPr>
          <w:rFonts w:ascii="Arial Narrow" w:hAnsi="Arial Narrow" w:cs="Arial"/>
        </w:rPr>
        <w:t xml:space="preserve"> </w:t>
      </w:r>
      <w:r w:rsidRPr="00B47EEB">
        <w:rPr>
          <w:rFonts w:ascii="Arial Narrow" w:hAnsi="Arial Narrow" w:cs="Arial"/>
        </w:rPr>
        <w:t>de la</w:t>
      </w:r>
      <w:r w:rsidR="00BB257D" w:rsidRPr="00B47EEB">
        <w:rPr>
          <w:rFonts w:ascii="Arial Narrow" w:hAnsi="Arial Narrow" w:cs="Arial"/>
        </w:rPr>
        <w:t xml:space="preserve"> </w:t>
      </w:r>
      <w:r w:rsidRPr="00B47EEB">
        <w:rPr>
          <w:rFonts w:ascii="Arial Narrow" w:hAnsi="Arial Narrow" w:cs="Arial"/>
        </w:rPr>
        <w:t>régulation</w:t>
      </w:r>
      <w:r w:rsidR="00BB257D" w:rsidRPr="00B47EEB">
        <w:rPr>
          <w:rFonts w:ascii="Arial Narrow" w:hAnsi="Arial Narrow" w:cs="Arial"/>
        </w:rPr>
        <w:t xml:space="preserve"> </w:t>
      </w:r>
      <w:r w:rsidRPr="00B47EEB">
        <w:rPr>
          <w:rFonts w:ascii="Arial Narrow" w:hAnsi="Arial Narrow" w:cs="Arial"/>
        </w:rPr>
        <w:t>des</w:t>
      </w:r>
      <w:r w:rsidR="00BB257D" w:rsidRPr="00B47EEB">
        <w:rPr>
          <w:rFonts w:ascii="Arial Narrow" w:hAnsi="Arial Narrow" w:cs="Arial"/>
        </w:rPr>
        <w:t xml:space="preserve"> </w:t>
      </w:r>
      <w:r w:rsidRPr="00B47EEB">
        <w:rPr>
          <w:rFonts w:ascii="Arial Narrow" w:hAnsi="Arial Narrow" w:cs="Arial"/>
        </w:rPr>
        <w:t>marchés</w:t>
      </w:r>
      <w:r w:rsidR="00BB257D" w:rsidRPr="00B47EEB">
        <w:rPr>
          <w:rFonts w:ascii="Arial Narrow" w:hAnsi="Arial Narrow" w:cs="Arial"/>
        </w:rPr>
        <w:t xml:space="preserve"> </w:t>
      </w:r>
      <w:r w:rsidRPr="00B47EEB">
        <w:rPr>
          <w:rFonts w:ascii="Arial Narrow" w:hAnsi="Arial Narrow" w:cs="Arial"/>
        </w:rPr>
        <w:t>publics</w:t>
      </w:r>
      <w:r w:rsidR="00EC7238" w:rsidRPr="00B47EEB">
        <w:rPr>
          <w:rFonts w:ascii="Arial Narrow" w:hAnsi="Arial Narrow" w:cs="Arial"/>
        </w:rPr>
        <w:t xml:space="preserve"> si celle-ci n’a pas été collectée séance tenante</w:t>
      </w:r>
      <w:r w:rsidRPr="00B47EEB">
        <w:rPr>
          <w:rFonts w:ascii="Arial Narrow" w:hAnsi="Arial Narrow" w:cs="Arial"/>
        </w:rPr>
        <w:t>.</w:t>
      </w:r>
    </w:p>
    <w:p w14:paraId="07489771" w14:textId="0684887A"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37.</w:t>
      </w:r>
      <w:r w:rsidR="00E2164E" w:rsidRPr="00B47EEB">
        <w:rPr>
          <w:rFonts w:ascii="Arial Narrow" w:hAnsi="Arial Narrow" w:cs="Arial"/>
        </w:rPr>
        <w:t xml:space="preserve"> 5</w:t>
      </w:r>
      <w:r w:rsidRPr="00B47EEB">
        <w:rPr>
          <w:rFonts w:ascii="Arial Narrow" w:hAnsi="Arial Narrow" w:cs="Arial"/>
        </w:rPr>
        <w:t>. En</w:t>
      </w:r>
      <w:r w:rsidR="00BB257D" w:rsidRPr="00B47EEB">
        <w:rPr>
          <w:rFonts w:ascii="Arial Narrow" w:hAnsi="Arial Narrow" w:cs="Arial"/>
        </w:rPr>
        <w:t xml:space="preserve"> </w:t>
      </w:r>
      <w:r w:rsidRPr="00B47EEB">
        <w:rPr>
          <w:rFonts w:ascii="Arial Narrow" w:hAnsi="Arial Narrow" w:cs="Arial"/>
        </w:rPr>
        <w:t>cas</w:t>
      </w:r>
      <w:r w:rsidR="00BB257D" w:rsidRPr="00B47EEB">
        <w:rPr>
          <w:rFonts w:ascii="Arial Narrow" w:hAnsi="Arial Narrow" w:cs="Arial"/>
        </w:rPr>
        <w:t xml:space="preserve"> </w:t>
      </w:r>
      <w:r w:rsidRPr="00B47EEB">
        <w:rPr>
          <w:rFonts w:ascii="Arial Narrow" w:hAnsi="Arial Narrow" w:cs="Arial"/>
        </w:rPr>
        <w:t>de</w:t>
      </w:r>
      <w:r w:rsidR="00BB257D" w:rsidRPr="00B47EEB">
        <w:rPr>
          <w:rFonts w:ascii="Arial Narrow" w:hAnsi="Arial Narrow" w:cs="Arial"/>
        </w:rPr>
        <w:t xml:space="preserve"> </w:t>
      </w:r>
      <w:r w:rsidRPr="00B47EEB">
        <w:rPr>
          <w:rFonts w:ascii="Arial Narrow" w:hAnsi="Arial Narrow" w:cs="Arial"/>
        </w:rPr>
        <w:t>recours,</w:t>
      </w:r>
      <w:r w:rsidR="00BB257D" w:rsidRPr="00B47EEB">
        <w:rPr>
          <w:rFonts w:ascii="Arial Narrow" w:hAnsi="Arial Narrow" w:cs="Arial"/>
        </w:rPr>
        <w:t xml:space="preserve"> </w:t>
      </w:r>
      <w:r w:rsidRPr="00B47EEB">
        <w:rPr>
          <w:rFonts w:ascii="Arial Narrow" w:hAnsi="Arial Narrow" w:cs="Arial"/>
        </w:rPr>
        <w:t>il</w:t>
      </w:r>
      <w:r w:rsidR="00BB257D" w:rsidRPr="00B47EEB">
        <w:rPr>
          <w:rFonts w:ascii="Arial Narrow" w:hAnsi="Arial Narrow" w:cs="Arial"/>
        </w:rPr>
        <w:t xml:space="preserve"> </w:t>
      </w:r>
      <w:r w:rsidRPr="00B47EEB">
        <w:rPr>
          <w:rFonts w:ascii="Arial Narrow" w:hAnsi="Arial Narrow" w:cs="Arial"/>
        </w:rPr>
        <w:t>doit</w:t>
      </w:r>
      <w:r w:rsidR="00BB257D" w:rsidRPr="00B47EEB">
        <w:rPr>
          <w:rFonts w:ascii="Arial Narrow" w:hAnsi="Arial Narrow" w:cs="Arial"/>
        </w:rPr>
        <w:t xml:space="preserve"> </w:t>
      </w:r>
      <w:r w:rsidRPr="00B47EEB">
        <w:rPr>
          <w:rFonts w:ascii="Arial Narrow" w:hAnsi="Arial Narrow" w:cs="Arial"/>
        </w:rPr>
        <w:t>être</w:t>
      </w:r>
      <w:r w:rsidR="00BB257D" w:rsidRPr="00B47EEB">
        <w:rPr>
          <w:rFonts w:ascii="Arial Narrow" w:hAnsi="Arial Narrow" w:cs="Arial"/>
        </w:rPr>
        <w:t xml:space="preserve"> </w:t>
      </w:r>
      <w:r w:rsidRPr="00B47EEB">
        <w:rPr>
          <w:rFonts w:ascii="Arial Narrow" w:hAnsi="Arial Narrow" w:cs="Arial"/>
        </w:rPr>
        <w:t>adressé,</w:t>
      </w:r>
      <w:r w:rsidR="0043018B" w:rsidRPr="00B47EEB">
        <w:rPr>
          <w:rFonts w:ascii="Arial Narrow" w:hAnsi="Arial Narrow" w:cs="Arial"/>
        </w:rPr>
        <w:t xml:space="preserve"> au Comité chargé de l’exame</w:t>
      </w:r>
      <w:r w:rsidR="003855FD" w:rsidRPr="00B47EEB">
        <w:rPr>
          <w:rFonts w:ascii="Arial Narrow" w:hAnsi="Arial Narrow" w:cs="Arial"/>
        </w:rPr>
        <w:t>n</w:t>
      </w:r>
      <w:r w:rsidR="0043018B" w:rsidRPr="00B47EEB">
        <w:rPr>
          <w:rFonts w:ascii="Arial Narrow" w:hAnsi="Arial Narrow" w:cs="Arial"/>
        </w:rPr>
        <w:t xml:space="preserve"> des recours</w:t>
      </w:r>
      <w:r w:rsidR="00BB257D" w:rsidRPr="00B47EEB">
        <w:rPr>
          <w:rFonts w:ascii="Arial Narrow" w:hAnsi="Arial Narrow" w:cs="Arial"/>
        </w:rPr>
        <w:t xml:space="preserve"> </w:t>
      </w:r>
      <w:r w:rsidRPr="00B47EEB">
        <w:rPr>
          <w:rFonts w:ascii="Arial Narrow" w:hAnsi="Arial Narrow" w:cs="Arial"/>
        </w:rPr>
        <w:t>avec copies</w:t>
      </w:r>
      <w:r w:rsidR="00BB257D" w:rsidRPr="00B47EEB">
        <w:rPr>
          <w:rFonts w:ascii="Arial Narrow" w:hAnsi="Arial Narrow" w:cs="Arial"/>
        </w:rPr>
        <w:t xml:space="preserve"> </w:t>
      </w:r>
      <w:r w:rsidR="007B15DC" w:rsidRPr="00B47EEB">
        <w:rPr>
          <w:rFonts w:ascii="Arial Narrow" w:hAnsi="Arial Narrow" w:cs="Arial"/>
          <w:spacing w:val="4"/>
        </w:rPr>
        <w:t xml:space="preserve">au </w:t>
      </w:r>
      <w:r w:rsidR="00CC0E1C" w:rsidRPr="00B47EEB">
        <w:rPr>
          <w:rFonts w:ascii="Arial Narrow" w:hAnsi="Arial Narrow" w:cs="Arial"/>
          <w:spacing w:val="4"/>
        </w:rPr>
        <w:t>Maître d’Ouvrage Délégué</w:t>
      </w:r>
      <w:r w:rsidR="00025737" w:rsidRPr="00B47EEB">
        <w:rPr>
          <w:rFonts w:ascii="Arial Narrow" w:hAnsi="Arial Narrow" w:cs="Arial"/>
        </w:rPr>
        <w:t>,</w:t>
      </w:r>
      <w:r w:rsidR="007B15DC" w:rsidRPr="00B47EEB">
        <w:rPr>
          <w:rFonts w:ascii="Arial Narrow" w:hAnsi="Arial Narrow" w:cs="Arial"/>
        </w:rPr>
        <w:t xml:space="preserve"> au Président de la Commission</w:t>
      </w:r>
      <w:r w:rsidR="00025737" w:rsidRPr="00B47EEB">
        <w:rPr>
          <w:rFonts w:ascii="Arial Narrow" w:hAnsi="Arial Narrow" w:cs="Arial"/>
        </w:rPr>
        <w:t xml:space="preserve"> de passation des marchés concernée, </w:t>
      </w:r>
      <w:r w:rsidRPr="00B47EEB">
        <w:rPr>
          <w:rFonts w:ascii="Arial Narrow" w:hAnsi="Arial Narrow" w:cs="Arial"/>
        </w:rPr>
        <w:t>à</w:t>
      </w:r>
      <w:r w:rsidR="00BB257D" w:rsidRPr="00B47EEB">
        <w:rPr>
          <w:rFonts w:ascii="Arial Narrow" w:hAnsi="Arial Narrow" w:cs="Arial"/>
        </w:rPr>
        <w:t xml:space="preserve"> </w:t>
      </w:r>
      <w:r w:rsidR="007B15DC" w:rsidRPr="00B47EEB">
        <w:rPr>
          <w:rFonts w:ascii="Arial Narrow" w:hAnsi="Arial Narrow" w:cs="Arial"/>
          <w:spacing w:val="26"/>
        </w:rPr>
        <w:t>l’</w:t>
      </w:r>
      <w:r w:rsidR="001E6430" w:rsidRPr="00B47EEB">
        <w:rPr>
          <w:rFonts w:ascii="Arial Narrow" w:hAnsi="Arial Narrow" w:cs="Arial"/>
          <w:spacing w:val="26"/>
        </w:rPr>
        <w:t>O</w:t>
      </w:r>
      <w:r w:rsidR="007B15DC" w:rsidRPr="00B47EEB">
        <w:rPr>
          <w:rFonts w:ascii="Arial Narrow" w:hAnsi="Arial Narrow" w:cs="Arial"/>
          <w:spacing w:val="26"/>
        </w:rPr>
        <w:t xml:space="preserve">rganisme chargé de la </w:t>
      </w:r>
      <w:r w:rsidRPr="00B47EEB">
        <w:rPr>
          <w:rFonts w:ascii="Arial Narrow" w:hAnsi="Arial Narrow" w:cs="Arial"/>
          <w:spacing w:val="26"/>
        </w:rPr>
        <w:t>R</w:t>
      </w:r>
      <w:r w:rsidRPr="00B47EEB">
        <w:rPr>
          <w:rFonts w:ascii="Arial Narrow" w:hAnsi="Arial Narrow" w:cs="Arial"/>
        </w:rPr>
        <w:t>égulation des</w:t>
      </w:r>
      <w:r w:rsidRPr="00B47EEB">
        <w:rPr>
          <w:rFonts w:ascii="Arial Narrow" w:hAnsi="Arial Narrow" w:cs="Arial"/>
          <w:spacing w:val="4"/>
        </w:rPr>
        <w:t xml:space="preserve"> M</w:t>
      </w:r>
      <w:r w:rsidRPr="00B47EEB">
        <w:rPr>
          <w:rFonts w:ascii="Arial Narrow" w:hAnsi="Arial Narrow" w:cs="Arial"/>
        </w:rPr>
        <w:t>archés</w:t>
      </w:r>
      <w:r w:rsidRPr="00B47EEB">
        <w:rPr>
          <w:rFonts w:ascii="Arial Narrow" w:hAnsi="Arial Narrow" w:cs="Arial"/>
          <w:spacing w:val="4"/>
        </w:rPr>
        <w:t xml:space="preserve"> P</w:t>
      </w:r>
      <w:r w:rsidRPr="00B47EEB">
        <w:rPr>
          <w:rFonts w:ascii="Arial Narrow" w:hAnsi="Arial Narrow" w:cs="Arial"/>
        </w:rPr>
        <w:t>ublics,</w:t>
      </w:r>
      <w:r w:rsidR="00BB257D" w:rsidRPr="00B47EEB">
        <w:rPr>
          <w:rFonts w:ascii="Arial Narrow" w:hAnsi="Arial Narrow" w:cs="Arial"/>
        </w:rPr>
        <w:t xml:space="preserve"> </w:t>
      </w:r>
      <w:r w:rsidR="00025737" w:rsidRPr="00B47EEB">
        <w:rPr>
          <w:rFonts w:ascii="Arial Narrow" w:hAnsi="Arial Narrow" w:cs="Arial"/>
          <w:spacing w:val="4"/>
        </w:rPr>
        <w:t xml:space="preserve">et </w:t>
      </w:r>
      <w:r w:rsidRPr="00B47EEB">
        <w:rPr>
          <w:rFonts w:ascii="Arial Narrow" w:hAnsi="Arial Narrow" w:cs="Arial"/>
          <w:spacing w:val="4"/>
        </w:rPr>
        <w:t xml:space="preserve">à </w:t>
      </w:r>
      <w:r w:rsidR="008E3949" w:rsidRPr="00B47EEB">
        <w:rPr>
          <w:rFonts w:ascii="Arial Narrow" w:hAnsi="Arial Narrow" w:cs="Arial"/>
        </w:rPr>
        <w:t>l’Autorité chargée des marchés publics.</w:t>
      </w:r>
    </w:p>
    <w:p w14:paraId="06E68BB1" w14:textId="7777777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Il</w:t>
      </w:r>
      <w:r w:rsidR="00BB257D" w:rsidRPr="00B47EEB">
        <w:rPr>
          <w:rFonts w:ascii="Arial Narrow" w:hAnsi="Arial Narrow" w:cs="Arial"/>
        </w:rPr>
        <w:t xml:space="preserve"> </w:t>
      </w:r>
      <w:r w:rsidRPr="00B47EEB">
        <w:rPr>
          <w:rFonts w:ascii="Arial Narrow" w:hAnsi="Arial Narrow" w:cs="Arial"/>
        </w:rPr>
        <w:t>doit</w:t>
      </w:r>
      <w:r w:rsidR="00BB257D" w:rsidRPr="00B47EEB">
        <w:rPr>
          <w:rFonts w:ascii="Arial Narrow" w:hAnsi="Arial Narrow" w:cs="Arial"/>
        </w:rPr>
        <w:t xml:space="preserve"> </w:t>
      </w:r>
      <w:r w:rsidRPr="00B47EEB">
        <w:rPr>
          <w:rFonts w:ascii="Arial Narrow" w:hAnsi="Arial Narrow" w:cs="Arial"/>
        </w:rPr>
        <w:t>intervenir</w:t>
      </w:r>
      <w:r w:rsidR="00BB257D" w:rsidRPr="00B47EEB">
        <w:rPr>
          <w:rFonts w:ascii="Arial Narrow" w:hAnsi="Arial Narrow" w:cs="Arial"/>
        </w:rPr>
        <w:t xml:space="preserve"> </w:t>
      </w:r>
      <w:r w:rsidRPr="00B47EEB">
        <w:rPr>
          <w:rFonts w:ascii="Arial Narrow" w:hAnsi="Arial Narrow" w:cs="Arial"/>
        </w:rPr>
        <w:t>dans</w:t>
      </w:r>
      <w:r w:rsidR="00BB257D" w:rsidRPr="00B47EEB">
        <w:rPr>
          <w:rFonts w:ascii="Arial Narrow" w:hAnsi="Arial Narrow" w:cs="Arial"/>
        </w:rPr>
        <w:t xml:space="preserve"> </w:t>
      </w:r>
      <w:r w:rsidRPr="00B47EEB">
        <w:rPr>
          <w:rFonts w:ascii="Arial Narrow" w:hAnsi="Arial Narrow" w:cs="Arial"/>
        </w:rPr>
        <w:t>un</w:t>
      </w:r>
      <w:r w:rsidR="00BB257D" w:rsidRPr="00B47EEB">
        <w:rPr>
          <w:rFonts w:ascii="Arial Narrow" w:hAnsi="Arial Narrow" w:cs="Arial"/>
        </w:rPr>
        <w:t xml:space="preserve"> </w:t>
      </w:r>
      <w:r w:rsidRPr="00B47EEB">
        <w:rPr>
          <w:rFonts w:ascii="Arial Narrow" w:hAnsi="Arial Narrow" w:cs="Arial"/>
        </w:rPr>
        <w:t>délai</w:t>
      </w:r>
      <w:r w:rsidR="00BB257D" w:rsidRPr="00B47EEB">
        <w:rPr>
          <w:rFonts w:ascii="Arial Narrow" w:hAnsi="Arial Narrow" w:cs="Arial"/>
        </w:rPr>
        <w:t xml:space="preserve"> </w:t>
      </w:r>
      <w:r w:rsidRPr="00B47EEB">
        <w:rPr>
          <w:rFonts w:ascii="Arial Narrow" w:hAnsi="Arial Narrow" w:cs="Arial"/>
        </w:rPr>
        <w:t>maximum</w:t>
      </w:r>
      <w:r w:rsidR="00BB257D" w:rsidRPr="00B47EEB">
        <w:rPr>
          <w:rFonts w:ascii="Arial Narrow" w:hAnsi="Arial Narrow" w:cs="Arial"/>
        </w:rPr>
        <w:t xml:space="preserve"> </w:t>
      </w:r>
      <w:r w:rsidRPr="00B47EEB">
        <w:rPr>
          <w:rFonts w:ascii="Arial Narrow" w:hAnsi="Arial Narrow" w:cs="Arial"/>
        </w:rPr>
        <w:t>de</w:t>
      </w:r>
      <w:r w:rsidR="00BB257D" w:rsidRPr="00B47EEB">
        <w:rPr>
          <w:rFonts w:ascii="Arial Narrow" w:hAnsi="Arial Narrow" w:cs="Arial"/>
        </w:rPr>
        <w:t xml:space="preserve"> </w:t>
      </w:r>
      <w:r w:rsidRPr="00B47EEB">
        <w:rPr>
          <w:rFonts w:ascii="Arial Narrow" w:hAnsi="Arial Narrow" w:cs="Arial"/>
        </w:rPr>
        <w:t>cinq</w:t>
      </w:r>
      <w:r w:rsidR="00BB257D" w:rsidRPr="00B47EEB">
        <w:rPr>
          <w:rFonts w:ascii="Arial Narrow" w:hAnsi="Arial Narrow" w:cs="Arial"/>
        </w:rPr>
        <w:t xml:space="preserve"> </w:t>
      </w:r>
      <w:r w:rsidRPr="00B47EEB">
        <w:rPr>
          <w:rFonts w:ascii="Arial Narrow" w:hAnsi="Arial Narrow" w:cs="Arial"/>
        </w:rPr>
        <w:t>(05) jours</w:t>
      </w:r>
      <w:r w:rsidR="00BB257D" w:rsidRPr="00B47EEB">
        <w:rPr>
          <w:rFonts w:ascii="Arial Narrow" w:hAnsi="Arial Narrow" w:cs="Arial"/>
        </w:rPr>
        <w:t xml:space="preserve"> </w:t>
      </w:r>
      <w:r w:rsidRPr="00B47EEB">
        <w:rPr>
          <w:rFonts w:ascii="Arial Narrow" w:hAnsi="Arial Narrow" w:cs="Arial"/>
        </w:rPr>
        <w:t>ouvrables</w:t>
      </w:r>
      <w:r w:rsidR="00BB257D" w:rsidRPr="00B47EEB">
        <w:rPr>
          <w:rFonts w:ascii="Arial Narrow" w:hAnsi="Arial Narrow" w:cs="Arial"/>
        </w:rPr>
        <w:t xml:space="preserve"> </w:t>
      </w:r>
      <w:r w:rsidRPr="00B47EEB">
        <w:rPr>
          <w:rFonts w:ascii="Arial Narrow" w:hAnsi="Arial Narrow" w:cs="Arial"/>
        </w:rPr>
        <w:t>après</w:t>
      </w:r>
      <w:r w:rsidR="00BB257D" w:rsidRPr="00B47EEB">
        <w:rPr>
          <w:rFonts w:ascii="Arial Narrow" w:hAnsi="Arial Narrow" w:cs="Arial"/>
        </w:rPr>
        <w:t xml:space="preserve"> </w:t>
      </w:r>
      <w:r w:rsidRPr="00B47EEB">
        <w:rPr>
          <w:rFonts w:ascii="Arial Narrow" w:hAnsi="Arial Narrow" w:cs="Arial"/>
        </w:rPr>
        <w:t>la</w:t>
      </w:r>
      <w:r w:rsidR="00BB257D" w:rsidRPr="00B47EEB">
        <w:rPr>
          <w:rFonts w:ascii="Arial Narrow" w:hAnsi="Arial Narrow" w:cs="Arial"/>
        </w:rPr>
        <w:t xml:space="preserve"> </w:t>
      </w:r>
      <w:r w:rsidRPr="00B47EEB">
        <w:rPr>
          <w:rFonts w:ascii="Arial Narrow" w:hAnsi="Arial Narrow" w:cs="Arial"/>
        </w:rPr>
        <w:t>publication</w:t>
      </w:r>
      <w:r w:rsidR="00BB257D" w:rsidRPr="00B47EEB">
        <w:rPr>
          <w:rFonts w:ascii="Arial Narrow" w:hAnsi="Arial Narrow" w:cs="Arial"/>
        </w:rPr>
        <w:t xml:space="preserve"> </w:t>
      </w:r>
      <w:r w:rsidRPr="00B47EEB">
        <w:rPr>
          <w:rFonts w:ascii="Arial Narrow" w:hAnsi="Arial Narrow" w:cs="Arial"/>
        </w:rPr>
        <w:t>des</w:t>
      </w:r>
      <w:r w:rsidR="00BB257D" w:rsidRPr="00B47EEB">
        <w:rPr>
          <w:rFonts w:ascii="Arial Narrow" w:hAnsi="Arial Narrow" w:cs="Arial"/>
        </w:rPr>
        <w:t xml:space="preserve"> </w:t>
      </w:r>
      <w:r w:rsidRPr="00B47EEB">
        <w:rPr>
          <w:rFonts w:ascii="Arial Narrow" w:hAnsi="Arial Narrow" w:cs="Arial"/>
        </w:rPr>
        <w:t>résultats.</w:t>
      </w:r>
    </w:p>
    <w:p w14:paraId="34CA35DA" w14:textId="4FC37AD4" w:rsidR="0087171A" w:rsidRPr="00B47EEB" w:rsidRDefault="00E2164E" w:rsidP="0059559B">
      <w:pPr>
        <w:widowControl w:val="0"/>
        <w:autoSpaceDE w:val="0"/>
        <w:spacing w:after="60"/>
        <w:jc w:val="both"/>
        <w:rPr>
          <w:rFonts w:ascii="Arial Narrow" w:hAnsi="Arial Narrow" w:cs="Arial"/>
        </w:rPr>
      </w:pPr>
      <w:r w:rsidRPr="00B47EEB">
        <w:rPr>
          <w:rFonts w:ascii="Arial Narrow" w:hAnsi="Arial Narrow" w:cs="Arial"/>
        </w:rPr>
        <w:t>37.6 Ce recours peut donner lieu à la suspension de la procédure à l’appréciation de l’organisme chargé de la régulation des marchés publics.</w:t>
      </w:r>
    </w:p>
    <w:p w14:paraId="20952E1E" w14:textId="77777777" w:rsidR="00117004" w:rsidRPr="00B47EEB" w:rsidRDefault="00117004" w:rsidP="0059559B">
      <w:pPr>
        <w:widowControl w:val="0"/>
        <w:autoSpaceDE w:val="0"/>
        <w:spacing w:after="60"/>
        <w:jc w:val="both"/>
        <w:rPr>
          <w:rFonts w:ascii="Arial Narrow" w:hAnsi="Arial Narrow" w:cs="Arial"/>
        </w:rPr>
      </w:pPr>
    </w:p>
    <w:p w14:paraId="202EF435" w14:textId="71F9E251" w:rsidR="00273DD0" w:rsidRPr="00B47EEB" w:rsidRDefault="00353DCC" w:rsidP="0059559B">
      <w:pPr>
        <w:pStyle w:val="RGAOarticles"/>
        <w:spacing w:line="240" w:lineRule="auto"/>
      </w:pPr>
      <w:bookmarkStart w:id="178" w:name="_Toc530307947"/>
      <w:bookmarkStart w:id="179" w:name="_Toc97557069"/>
      <w:bookmarkStart w:id="180" w:name="_Toc163062735"/>
      <w:r w:rsidRPr="00B47EEB">
        <w:t>Signature</w:t>
      </w:r>
      <w:r w:rsidR="00BB257D" w:rsidRPr="00B47EEB">
        <w:t xml:space="preserve"> </w:t>
      </w:r>
      <w:r w:rsidRPr="00B47EEB">
        <w:t>du</w:t>
      </w:r>
      <w:r w:rsidR="00BB257D" w:rsidRPr="00B47EEB">
        <w:t xml:space="preserve"> </w:t>
      </w:r>
      <w:r w:rsidRPr="00B47EEB">
        <w:t>marché</w:t>
      </w:r>
      <w:bookmarkEnd w:id="178"/>
      <w:bookmarkEnd w:id="179"/>
      <w:bookmarkEnd w:id="180"/>
      <w:r w:rsidR="006311E1" w:rsidRPr="00B47EEB">
        <w:t xml:space="preserve"> </w:t>
      </w:r>
    </w:p>
    <w:p w14:paraId="445B5D8F" w14:textId="25745E2E" w:rsidR="00EC7238"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 xml:space="preserve">38.1. Après publication des </w:t>
      </w:r>
      <w:r w:rsidR="007A2820" w:rsidRPr="00B47EEB">
        <w:rPr>
          <w:rFonts w:ascii="Arial Narrow" w:hAnsi="Arial Narrow" w:cs="Arial"/>
        </w:rPr>
        <w:t>résultats, le</w:t>
      </w:r>
      <w:r w:rsidR="00EC7238" w:rsidRPr="00B47EEB">
        <w:rPr>
          <w:rFonts w:ascii="Arial Narrow" w:hAnsi="Arial Narrow" w:cs="Arial"/>
        </w:rPr>
        <w:t xml:space="preserve"> </w:t>
      </w:r>
      <w:r w:rsidR="00CC0E1C" w:rsidRPr="00B47EEB">
        <w:rPr>
          <w:rFonts w:ascii="Arial Narrow" w:hAnsi="Arial Narrow" w:cs="Arial"/>
        </w:rPr>
        <w:t xml:space="preserve">Maître d’Ouvrage Délégué </w:t>
      </w:r>
      <w:r w:rsidR="00EC7238" w:rsidRPr="00B47EEB">
        <w:rPr>
          <w:rFonts w:ascii="Arial Narrow" w:hAnsi="Arial Narrow" w:cs="Arial"/>
        </w:rPr>
        <w:t>dispose d’un délai de cinq (05) jours ouvrables pour la signature du marché à compter de la date de souscription du projet de marché par l’attributaire</w:t>
      </w:r>
    </w:p>
    <w:p w14:paraId="00211BA8" w14:textId="7C4DC47A" w:rsidR="00273DD0" w:rsidRPr="00B47EEB" w:rsidRDefault="00E93EBD" w:rsidP="0059559B">
      <w:pPr>
        <w:widowControl w:val="0"/>
        <w:autoSpaceDE w:val="0"/>
        <w:spacing w:after="60"/>
        <w:jc w:val="both"/>
        <w:rPr>
          <w:rFonts w:ascii="Arial Narrow" w:hAnsi="Arial Narrow" w:cs="Arial"/>
          <w:spacing w:val="5"/>
        </w:rPr>
      </w:pPr>
      <w:r w:rsidRPr="00B47EEB">
        <w:rPr>
          <w:rFonts w:ascii="Arial Narrow" w:hAnsi="Arial Narrow" w:cs="Arial"/>
        </w:rPr>
        <w:t xml:space="preserve">38.2. </w:t>
      </w:r>
      <w:r w:rsidR="00076C4B" w:rsidRPr="00B47EEB">
        <w:rPr>
          <w:rFonts w:ascii="Arial Narrow" w:hAnsi="Arial Narrow" w:cs="Arial"/>
        </w:rPr>
        <w:t xml:space="preserve">L’attributaire du marché dispose d’un délai de quinze (15) jours ouvrables </w:t>
      </w:r>
      <w:r w:rsidR="004C4DFD" w:rsidRPr="00B47EEB">
        <w:rPr>
          <w:rFonts w:ascii="Arial Narrow" w:hAnsi="Arial Narrow" w:cs="Arial"/>
        </w:rPr>
        <w:t>à compter de sa réception pour souscrire le marché ou la lettre commande</w:t>
      </w:r>
      <w:r w:rsidR="00076C4B" w:rsidRPr="00B47EEB">
        <w:rPr>
          <w:rFonts w:ascii="Arial Narrow" w:hAnsi="Arial Narrow" w:cs="Arial"/>
        </w:rPr>
        <w:t xml:space="preserve">. Passé ce délai, le </w:t>
      </w:r>
      <w:r w:rsidR="00CC0E1C" w:rsidRPr="00B47EEB">
        <w:rPr>
          <w:rFonts w:ascii="Arial Narrow" w:hAnsi="Arial Narrow" w:cs="Arial"/>
          <w:spacing w:val="5"/>
        </w:rPr>
        <w:t xml:space="preserve">Maître d’Ouvrage Délégué </w:t>
      </w:r>
      <w:r w:rsidR="00076C4B" w:rsidRPr="00B47EEB">
        <w:rPr>
          <w:rFonts w:ascii="Arial Narrow" w:hAnsi="Arial Narrow" w:cs="Arial"/>
          <w:spacing w:val="5"/>
        </w:rPr>
        <w:t>se réserve le droit d’annuler la décision d’attribution après mise en demeure de l’attributaire restée sans suite. Dans ce cas, le cautionnement de soumission est saisi et le marché est attribué au candidat classé en seconde position.</w:t>
      </w:r>
    </w:p>
    <w:p w14:paraId="5F708879" w14:textId="4E777E3F" w:rsidR="005F01A0" w:rsidRPr="00B47EEB" w:rsidRDefault="005F01A0" w:rsidP="0059559B">
      <w:pPr>
        <w:widowControl w:val="0"/>
        <w:autoSpaceDE w:val="0"/>
        <w:spacing w:after="60"/>
        <w:jc w:val="both"/>
        <w:rPr>
          <w:rFonts w:ascii="Arial Narrow" w:hAnsi="Arial Narrow" w:cs="Arial"/>
          <w:spacing w:val="2"/>
        </w:rPr>
      </w:pPr>
      <w:r w:rsidRPr="00B47EEB">
        <w:rPr>
          <w:rFonts w:ascii="Arial Narrow" w:hAnsi="Arial Narrow" w:cs="Arial"/>
          <w:spacing w:val="2"/>
        </w:rPr>
        <w:t xml:space="preserve">38.3. Le </w:t>
      </w:r>
      <w:r w:rsidR="00CC0E1C" w:rsidRPr="00B47EEB">
        <w:rPr>
          <w:rFonts w:ascii="Arial Narrow" w:hAnsi="Arial Narrow" w:cs="Arial"/>
          <w:spacing w:val="2"/>
        </w:rPr>
        <w:t xml:space="preserve">Maître d’Ouvrage Délégué </w:t>
      </w:r>
      <w:r w:rsidRPr="00B47EEB">
        <w:rPr>
          <w:rFonts w:ascii="Arial Narrow" w:hAnsi="Arial Narrow" w:cs="Arial"/>
          <w:spacing w:val="2"/>
        </w:rPr>
        <w:t xml:space="preserve">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B47EEB">
        <w:rPr>
          <w:rFonts w:ascii="Arial Narrow" w:hAnsi="Arial Narrow" w:cs="Arial"/>
          <w:spacing w:val="6"/>
        </w:rPr>
        <w:t xml:space="preserve">après leur souscription </w:t>
      </w:r>
      <w:r w:rsidRPr="00B47EEB">
        <w:rPr>
          <w:rFonts w:ascii="Arial Narrow" w:hAnsi="Arial Narrow" w:cs="Arial"/>
          <w:spacing w:val="2"/>
        </w:rPr>
        <w:t>par l’attributaire.</w:t>
      </w:r>
    </w:p>
    <w:p w14:paraId="112EB44E" w14:textId="6FCCEBE2"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38.</w:t>
      </w:r>
      <w:r w:rsidR="007E6E14" w:rsidRPr="00B47EEB">
        <w:rPr>
          <w:rFonts w:ascii="Arial Narrow" w:hAnsi="Arial Narrow" w:cs="Arial"/>
        </w:rPr>
        <w:t>4</w:t>
      </w:r>
      <w:r w:rsidRPr="00B47EEB">
        <w:rPr>
          <w:rFonts w:ascii="Arial Narrow" w:hAnsi="Arial Narrow" w:cs="Arial"/>
        </w:rPr>
        <w:t xml:space="preserve">. </w:t>
      </w:r>
      <w:r w:rsidR="0079435D" w:rsidRPr="00B47EEB">
        <w:rPr>
          <w:rFonts w:ascii="Arial Narrow" w:hAnsi="Arial Narrow" w:cs="Arial"/>
          <w:spacing w:val="5"/>
        </w:rPr>
        <w:t xml:space="preserve">Le </w:t>
      </w:r>
      <w:r w:rsidR="00CC0E1C" w:rsidRPr="00B47EEB">
        <w:rPr>
          <w:rFonts w:ascii="Arial Narrow" w:hAnsi="Arial Narrow" w:cs="Arial"/>
          <w:spacing w:val="5"/>
        </w:rPr>
        <w:t xml:space="preserve">Maître d’Ouvrage Délégué </w:t>
      </w:r>
      <w:r w:rsidR="00786003" w:rsidRPr="00B47EEB">
        <w:rPr>
          <w:rFonts w:ascii="Arial Narrow" w:hAnsi="Arial Narrow" w:cs="Arial"/>
        </w:rPr>
        <w:t>notifie le marché</w:t>
      </w:r>
      <w:r w:rsidR="00BB257D" w:rsidRPr="00B47EEB">
        <w:rPr>
          <w:rFonts w:ascii="Arial Narrow" w:hAnsi="Arial Narrow" w:cs="Arial"/>
        </w:rPr>
        <w:t xml:space="preserve"> </w:t>
      </w:r>
      <w:r w:rsidRPr="00B47EEB">
        <w:rPr>
          <w:rFonts w:ascii="Arial Narrow" w:hAnsi="Arial Narrow" w:cs="Arial"/>
        </w:rPr>
        <w:t>à</w:t>
      </w:r>
      <w:r w:rsidR="00BB257D" w:rsidRPr="00B47EEB">
        <w:rPr>
          <w:rFonts w:ascii="Arial Narrow" w:hAnsi="Arial Narrow" w:cs="Arial"/>
        </w:rPr>
        <w:t xml:space="preserve"> </w:t>
      </w:r>
      <w:r w:rsidRPr="00B47EEB">
        <w:rPr>
          <w:rFonts w:ascii="Arial Narrow" w:hAnsi="Arial Narrow" w:cs="Arial"/>
        </w:rPr>
        <w:t>son</w:t>
      </w:r>
      <w:r w:rsidR="00BB257D" w:rsidRPr="00B47EEB">
        <w:rPr>
          <w:rFonts w:ascii="Arial Narrow" w:hAnsi="Arial Narrow" w:cs="Arial"/>
        </w:rPr>
        <w:t xml:space="preserve"> </w:t>
      </w:r>
      <w:r w:rsidRPr="00B47EEB">
        <w:rPr>
          <w:rFonts w:ascii="Arial Narrow" w:hAnsi="Arial Narrow" w:cs="Arial"/>
        </w:rPr>
        <w:t>titulaire</w:t>
      </w:r>
      <w:r w:rsidR="00BB257D" w:rsidRPr="00B47EEB">
        <w:rPr>
          <w:rFonts w:ascii="Arial Narrow" w:hAnsi="Arial Narrow" w:cs="Arial"/>
        </w:rPr>
        <w:t xml:space="preserve"> </w:t>
      </w:r>
      <w:r w:rsidRPr="00B47EEB">
        <w:rPr>
          <w:rFonts w:ascii="Arial Narrow" w:hAnsi="Arial Narrow" w:cs="Arial"/>
        </w:rPr>
        <w:t>dans les cinq (</w:t>
      </w:r>
      <w:r w:rsidR="00D67783" w:rsidRPr="00B47EEB">
        <w:rPr>
          <w:rFonts w:ascii="Arial Narrow" w:hAnsi="Arial Narrow" w:cs="Arial"/>
        </w:rPr>
        <w:t>0</w:t>
      </w:r>
      <w:r w:rsidRPr="00B47EEB">
        <w:rPr>
          <w:rFonts w:ascii="Arial Narrow" w:hAnsi="Arial Narrow" w:cs="Arial"/>
        </w:rPr>
        <w:t>5) jours</w:t>
      </w:r>
      <w:r w:rsidR="007B07FD" w:rsidRPr="00B47EEB">
        <w:rPr>
          <w:rFonts w:ascii="Arial Narrow" w:hAnsi="Arial Narrow" w:cs="Arial"/>
        </w:rPr>
        <w:t xml:space="preserve"> ouvrables</w:t>
      </w:r>
      <w:r w:rsidRPr="00B47EEB">
        <w:rPr>
          <w:rFonts w:ascii="Arial Narrow" w:hAnsi="Arial Narrow" w:cs="Arial"/>
        </w:rPr>
        <w:t xml:space="preserve"> qui suivent</w:t>
      </w:r>
      <w:r w:rsidR="00E93EBD" w:rsidRPr="00B47EEB">
        <w:rPr>
          <w:rFonts w:ascii="Arial Narrow" w:hAnsi="Arial Narrow" w:cs="Arial"/>
        </w:rPr>
        <w:t xml:space="preserve"> </w:t>
      </w:r>
      <w:r w:rsidR="00BB257D" w:rsidRPr="00B47EEB">
        <w:rPr>
          <w:rFonts w:ascii="Arial Narrow" w:hAnsi="Arial Narrow" w:cs="Arial"/>
        </w:rPr>
        <w:t>l</w:t>
      </w:r>
      <w:r w:rsidR="00ED357E" w:rsidRPr="00B47EEB">
        <w:rPr>
          <w:rFonts w:ascii="Arial Narrow" w:hAnsi="Arial Narrow" w:cs="Arial"/>
        </w:rPr>
        <w:t>a</w:t>
      </w:r>
      <w:r w:rsidR="00BB257D" w:rsidRPr="00B47EEB">
        <w:rPr>
          <w:rFonts w:ascii="Arial Narrow" w:hAnsi="Arial Narrow" w:cs="Arial"/>
        </w:rPr>
        <w:t xml:space="preserve"> </w:t>
      </w:r>
      <w:r w:rsidRPr="00B47EEB">
        <w:rPr>
          <w:rFonts w:ascii="Arial Narrow" w:hAnsi="Arial Narrow" w:cs="Arial"/>
        </w:rPr>
        <w:t>date de sa signature.</w:t>
      </w:r>
    </w:p>
    <w:p w14:paraId="6D8FD74F" w14:textId="23822328" w:rsidR="0087171A" w:rsidRPr="00B47EEB" w:rsidRDefault="00AF0BF5" w:rsidP="0059559B">
      <w:pPr>
        <w:widowControl w:val="0"/>
        <w:autoSpaceDE w:val="0"/>
        <w:spacing w:after="60"/>
        <w:jc w:val="both"/>
        <w:rPr>
          <w:rFonts w:ascii="Arial Narrow" w:hAnsi="Arial Narrow" w:cs="Arial"/>
        </w:rPr>
      </w:pPr>
      <w:r w:rsidRPr="00B47EEB">
        <w:rPr>
          <w:rFonts w:ascii="Arial Narrow" w:hAnsi="Arial Narrow" w:cs="Arial"/>
          <w:bCs/>
        </w:rPr>
        <w:t>38.4.</w:t>
      </w:r>
      <w:r w:rsidRPr="00B47EEB">
        <w:rPr>
          <w:rFonts w:ascii="Arial Narrow" w:hAnsi="Arial Narrow" w:cs="Arial"/>
        </w:rPr>
        <w:t xml:space="preserve"> L’attributaire du marché dispose d’un délai de quinze (15) jours ouvrables à compter de sa réception pour souscrire le marché ou la lettre-commande</w:t>
      </w:r>
      <w:r w:rsidRPr="00B47EEB" w:rsidDel="00F12F9F">
        <w:rPr>
          <w:rFonts w:ascii="Arial Narrow" w:hAnsi="Arial Narrow" w:cs="Arial"/>
        </w:rPr>
        <w:t xml:space="preserve"> </w:t>
      </w:r>
      <w:r w:rsidRPr="00B47EEB">
        <w:rPr>
          <w:rFonts w:ascii="Arial Narrow" w:hAnsi="Arial Narrow" w:cs="Arial"/>
        </w:rPr>
        <w:t xml:space="preserve">pour souscrire le marché ou la lettre-commande. Passé ce délai, le </w:t>
      </w:r>
      <w:r w:rsidR="00CC0E1C" w:rsidRPr="00B47EEB">
        <w:rPr>
          <w:rFonts w:ascii="Arial Narrow" w:hAnsi="Arial Narrow" w:cs="Arial"/>
        </w:rPr>
        <w:t xml:space="preserve">Maître d’Ouvrage Délégué </w:t>
      </w:r>
      <w:r w:rsidRPr="00B47EEB">
        <w:rPr>
          <w:rFonts w:ascii="Arial Narrow" w:hAnsi="Arial Narrow" w:cs="Arial"/>
        </w:rPr>
        <w:t>se réserve le droit d’annuler la décision d’attribution après mise en demeure de l’attributaire restée sans suite. Dans ce cas, le cautionnement de soumission est saisi et le marché est attribué au candidat classé en seconde position.</w:t>
      </w:r>
    </w:p>
    <w:p w14:paraId="4B92A904" w14:textId="77777777" w:rsidR="00D67783" w:rsidRPr="00B47EEB" w:rsidRDefault="00D67783" w:rsidP="0059559B">
      <w:pPr>
        <w:widowControl w:val="0"/>
        <w:autoSpaceDE w:val="0"/>
        <w:spacing w:after="60"/>
        <w:jc w:val="both"/>
        <w:rPr>
          <w:rFonts w:ascii="Arial Narrow" w:hAnsi="Arial Narrow" w:cs="Arial"/>
        </w:rPr>
      </w:pPr>
    </w:p>
    <w:p w14:paraId="47C7D79F" w14:textId="7FE04BE0" w:rsidR="00273DD0" w:rsidRPr="00B47EEB" w:rsidRDefault="00353DCC" w:rsidP="0059559B">
      <w:pPr>
        <w:pStyle w:val="RGAOarticles"/>
        <w:spacing w:line="240" w:lineRule="auto"/>
      </w:pPr>
      <w:bookmarkStart w:id="181" w:name="_Toc530307948"/>
      <w:bookmarkStart w:id="182" w:name="_Toc97557070"/>
      <w:bookmarkStart w:id="183" w:name="_Toc163062736"/>
      <w:r w:rsidRPr="00B47EEB">
        <w:t>Cautionnement</w:t>
      </w:r>
      <w:r w:rsidR="00C234AE" w:rsidRPr="00B47EEB">
        <w:t xml:space="preserve"> </w:t>
      </w:r>
      <w:r w:rsidRPr="00B47EEB">
        <w:t>définitif</w:t>
      </w:r>
      <w:bookmarkEnd w:id="181"/>
      <w:bookmarkEnd w:id="182"/>
      <w:bookmarkEnd w:id="183"/>
    </w:p>
    <w:p w14:paraId="58A7DB50" w14:textId="768DAE49"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39.1. Dans les vingt (20) jours</w:t>
      </w:r>
      <w:r w:rsidR="00FC21C3" w:rsidRPr="00B47EEB">
        <w:rPr>
          <w:rFonts w:ascii="Arial Narrow" w:hAnsi="Arial Narrow" w:cs="Arial"/>
        </w:rPr>
        <w:t xml:space="preserve"> calendaires</w:t>
      </w:r>
      <w:r w:rsidRPr="00B47EEB">
        <w:rPr>
          <w:rFonts w:ascii="Arial Narrow" w:hAnsi="Arial Narrow" w:cs="Arial"/>
        </w:rPr>
        <w:t xml:space="preserve"> suivant la notification du marché par </w:t>
      </w:r>
      <w:r w:rsidR="00FC21C3" w:rsidRPr="00B47EEB">
        <w:rPr>
          <w:rFonts w:ascii="Arial Narrow" w:hAnsi="Arial Narrow" w:cs="Arial"/>
        </w:rPr>
        <w:t xml:space="preserve">le </w:t>
      </w:r>
      <w:r w:rsidR="00CC0E1C" w:rsidRPr="00B47EEB">
        <w:rPr>
          <w:rFonts w:ascii="Arial Narrow" w:hAnsi="Arial Narrow" w:cs="Arial"/>
        </w:rPr>
        <w:t>Maître d’Ouvrage Délégué</w:t>
      </w:r>
      <w:r w:rsidRPr="00B47EEB">
        <w:rPr>
          <w:rFonts w:ascii="Arial Narrow" w:hAnsi="Arial Narrow" w:cs="Arial"/>
        </w:rPr>
        <w:t xml:space="preserve">, </w:t>
      </w:r>
      <w:r w:rsidR="00CB6053" w:rsidRPr="00B47EEB">
        <w:rPr>
          <w:rFonts w:ascii="Arial Narrow" w:hAnsi="Arial Narrow" w:cs="Arial"/>
        </w:rPr>
        <w:t xml:space="preserve">le cocontractant </w:t>
      </w:r>
      <w:r w:rsidRPr="00B47EEB">
        <w:rPr>
          <w:rFonts w:ascii="Arial Narrow" w:hAnsi="Arial Narrow" w:cs="Arial"/>
        </w:rPr>
        <w:t xml:space="preserve">fournira au </w:t>
      </w:r>
      <w:r w:rsidR="00CC0E1C" w:rsidRPr="00B47EEB">
        <w:rPr>
          <w:rFonts w:ascii="Arial Narrow" w:hAnsi="Arial Narrow" w:cs="Arial"/>
        </w:rPr>
        <w:t xml:space="preserve">Maître d’Ouvrage Délégué </w:t>
      </w:r>
      <w:r w:rsidRPr="00B47EEB">
        <w:rPr>
          <w:rFonts w:ascii="Arial Narrow" w:hAnsi="Arial Narrow" w:cs="Arial"/>
        </w:rPr>
        <w:t>un cautionnement garantissant l’exécution intégrale des travaux</w:t>
      </w:r>
      <w:r w:rsidR="00BB257D" w:rsidRPr="00B47EEB">
        <w:rPr>
          <w:rFonts w:ascii="Arial Narrow" w:hAnsi="Arial Narrow" w:cs="Arial"/>
        </w:rPr>
        <w:t xml:space="preserve">, </w:t>
      </w:r>
      <w:r w:rsidR="00931C21" w:rsidRPr="00B47EEB">
        <w:rPr>
          <w:rFonts w:ascii="Arial Narrow" w:hAnsi="Arial Narrow" w:cs="Arial"/>
        </w:rPr>
        <w:t>sous</w:t>
      </w:r>
      <w:r w:rsidR="00C234AE" w:rsidRPr="00B47EEB">
        <w:rPr>
          <w:rFonts w:ascii="Arial Narrow" w:hAnsi="Arial Narrow" w:cs="Arial"/>
        </w:rPr>
        <w:t xml:space="preserve"> </w:t>
      </w:r>
      <w:r w:rsidR="00931C21" w:rsidRPr="00B47EEB">
        <w:rPr>
          <w:rFonts w:ascii="Arial Narrow" w:hAnsi="Arial Narrow" w:cs="Arial"/>
        </w:rPr>
        <w:t>la</w:t>
      </w:r>
      <w:r w:rsidR="00C234AE" w:rsidRPr="00B47EEB">
        <w:rPr>
          <w:rFonts w:ascii="Arial Narrow" w:hAnsi="Arial Narrow" w:cs="Arial"/>
        </w:rPr>
        <w:t xml:space="preserve"> </w:t>
      </w:r>
      <w:r w:rsidR="00931C21" w:rsidRPr="00B47EEB">
        <w:rPr>
          <w:rFonts w:ascii="Arial Narrow" w:hAnsi="Arial Narrow" w:cs="Arial"/>
        </w:rPr>
        <w:t>forme stipulée</w:t>
      </w:r>
      <w:r w:rsidR="00C234AE" w:rsidRPr="00B47EEB">
        <w:rPr>
          <w:rFonts w:ascii="Arial Narrow" w:hAnsi="Arial Narrow" w:cs="Arial"/>
        </w:rPr>
        <w:t xml:space="preserve"> </w:t>
      </w:r>
      <w:r w:rsidR="00931C21" w:rsidRPr="00B47EEB">
        <w:rPr>
          <w:rFonts w:ascii="Arial Narrow" w:hAnsi="Arial Narrow" w:cs="Arial"/>
        </w:rPr>
        <w:t>dans</w:t>
      </w:r>
      <w:r w:rsidR="00C234AE" w:rsidRPr="00B47EEB">
        <w:rPr>
          <w:rFonts w:ascii="Arial Narrow" w:hAnsi="Arial Narrow" w:cs="Arial"/>
        </w:rPr>
        <w:t xml:space="preserve"> </w:t>
      </w:r>
      <w:r w:rsidR="00931C21" w:rsidRPr="00B47EEB">
        <w:rPr>
          <w:rFonts w:ascii="Arial Narrow" w:hAnsi="Arial Narrow" w:cs="Arial"/>
        </w:rPr>
        <w:t xml:space="preserve">le RPAO, conformément au </w:t>
      </w:r>
      <w:r w:rsidR="00931C21" w:rsidRPr="00B47EEB">
        <w:rPr>
          <w:rFonts w:ascii="Arial Narrow" w:hAnsi="Arial Narrow" w:cs="Arial"/>
          <w:spacing w:val="5"/>
        </w:rPr>
        <w:t>modèl</w:t>
      </w:r>
      <w:r w:rsidR="00931C21" w:rsidRPr="00B47EEB">
        <w:rPr>
          <w:rFonts w:ascii="Arial Narrow" w:hAnsi="Arial Narrow" w:cs="Arial"/>
        </w:rPr>
        <w:t xml:space="preserve">e </w:t>
      </w:r>
      <w:r w:rsidR="00931C21" w:rsidRPr="00B47EEB">
        <w:rPr>
          <w:rFonts w:ascii="Arial Narrow" w:hAnsi="Arial Narrow" w:cs="Arial"/>
          <w:spacing w:val="5"/>
        </w:rPr>
        <w:t>fourn</w:t>
      </w:r>
      <w:r w:rsidR="00931C21" w:rsidRPr="00B47EEB">
        <w:rPr>
          <w:rFonts w:ascii="Arial Narrow" w:hAnsi="Arial Narrow" w:cs="Arial"/>
        </w:rPr>
        <w:t xml:space="preserve">i </w:t>
      </w:r>
      <w:r w:rsidR="00931C21" w:rsidRPr="00B47EEB">
        <w:rPr>
          <w:rFonts w:ascii="Arial Narrow" w:hAnsi="Arial Narrow" w:cs="Arial"/>
          <w:spacing w:val="5"/>
        </w:rPr>
        <w:t>dan</w:t>
      </w:r>
      <w:r w:rsidR="00931C21" w:rsidRPr="00B47EEB">
        <w:rPr>
          <w:rFonts w:ascii="Arial Narrow" w:hAnsi="Arial Narrow" w:cs="Arial"/>
        </w:rPr>
        <w:t>s</w:t>
      </w:r>
      <w:r w:rsidR="00C234AE" w:rsidRPr="00B47EEB">
        <w:rPr>
          <w:rFonts w:ascii="Arial Narrow" w:hAnsi="Arial Narrow" w:cs="Arial"/>
        </w:rPr>
        <w:t xml:space="preserve"> </w:t>
      </w:r>
      <w:r w:rsidR="00931C21" w:rsidRPr="00B47EEB">
        <w:rPr>
          <w:rFonts w:ascii="Arial Narrow" w:hAnsi="Arial Narrow" w:cs="Arial"/>
          <w:spacing w:val="5"/>
        </w:rPr>
        <w:t>l</w:t>
      </w:r>
      <w:r w:rsidR="00931C21" w:rsidRPr="00B47EEB">
        <w:rPr>
          <w:rFonts w:ascii="Arial Narrow" w:hAnsi="Arial Narrow" w:cs="Arial"/>
        </w:rPr>
        <w:t>e</w:t>
      </w:r>
      <w:r w:rsidR="00C234AE" w:rsidRPr="00B47EEB">
        <w:rPr>
          <w:rFonts w:ascii="Arial Narrow" w:hAnsi="Arial Narrow" w:cs="Arial"/>
        </w:rPr>
        <w:t xml:space="preserve"> </w:t>
      </w:r>
      <w:r w:rsidR="00931C21" w:rsidRPr="00B47EEB">
        <w:rPr>
          <w:rFonts w:ascii="Arial Narrow" w:hAnsi="Arial Narrow" w:cs="Arial"/>
          <w:spacing w:val="5"/>
        </w:rPr>
        <w:t>Dossie</w:t>
      </w:r>
      <w:r w:rsidR="00931C21" w:rsidRPr="00B47EEB">
        <w:rPr>
          <w:rFonts w:ascii="Arial Narrow" w:hAnsi="Arial Narrow" w:cs="Arial"/>
        </w:rPr>
        <w:t xml:space="preserve">r </w:t>
      </w:r>
      <w:r w:rsidR="00931C21" w:rsidRPr="00B47EEB">
        <w:rPr>
          <w:rFonts w:ascii="Arial Narrow" w:hAnsi="Arial Narrow" w:cs="Arial"/>
          <w:spacing w:val="5"/>
        </w:rPr>
        <w:t xml:space="preserve">d’Appel </w:t>
      </w:r>
      <w:r w:rsidR="00931C21" w:rsidRPr="00B47EEB">
        <w:rPr>
          <w:rFonts w:ascii="Arial Narrow" w:hAnsi="Arial Narrow" w:cs="Arial"/>
        </w:rPr>
        <w:t>d’Offres</w:t>
      </w:r>
      <w:r w:rsidR="00931C21" w:rsidRPr="00B47EEB">
        <w:rPr>
          <w:rFonts w:ascii="Arial Narrow" w:hAnsi="Arial Narrow" w:cs="Arial"/>
          <w:i/>
        </w:rPr>
        <w:t>.</w:t>
      </w:r>
    </w:p>
    <w:p w14:paraId="3A957556" w14:textId="34642DD7" w:rsidR="00273DD0"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rPr>
        <w:t>39.2. Le</w:t>
      </w:r>
      <w:r w:rsidR="00C234AE" w:rsidRPr="00B47EEB">
        <w:rPr>
          <w:rFonts w:ascii="Arial Narrow" w:hAnsi="Arial Narrow" w:cs="Arial"/>
        </w:rPr>
        <w:t xml:space="preserve"> </w:t>
      </w:r>
      <w:r w:rsidRPr="00B47EEB">
        <w:rPr>
          <w:rFonts w:ascii="Arial Narrow" w:hAnsi="Arial Narrow" w:cs="Arial"/>
        </w:rPr>
        <w:t>cautionnement</w:t>
      </w:r>
      <w:r w:rsidR="00E93EBD" w:rsidRPr="00B47EEB">
        <w:rPr>
          <w:rFonts w:ascii="Arial Narrow" w:hAnsi="Arial Narrow" w:cs="Arial"/>
        </w:rPr>
        <w:t xml:space="preserve"> définitif</w:t>
      </w:r>
      <w:r w:rsidR="00C234AE" w:rsidRPr="00B47EEB">
        <w:rPr>
          <w:rFonts w:ascii="Arial Narrow" w:hAnsi="Arial Narrow" w:cs="Arial"/>
        </w:rPr>
        <w:t xml:space="preserve"> </w:t>
      </w:r>
      <w:r w:rsidRPr="00B47EEB">
        <w:rPr>
          <w:rFonts w:ascii="Arial Narrow" w:hAnsi="Arial Narrow" w:cs="Arial"/>
        </w:rPr>
        <w:t>dont</w:t>
      </w:r>
      <w:r w:rsidR="00C234AE" w:rsidRPr="00B47EEB">
        <w:rPr>
          <w:rFonts w:ascii="Arial Narrow" w:hAnsi="Arial Narrow" w:cs="Arial"/>
        </w:rPr>
        <w:t xml:space="preserve"> </w:t>
      </w:r>
      <w:r w:rsidRPr="00B47EEB">
        <w:rPr>
          <w:rFonts w:ascii="Arial Narrow" w:hAnsi="Arial Narrow" w:cs="Arial"/>
        </w:rPr>
        <w:t>le</w:t>
      </w:r>
      <w:r w:rsidR="00C234AE" w:rsidRPr="00B47EEB">
        <w:rPr>
          <w:rFonts w:ascii="Arial Narrow" w:hAnsi="Arial Narrow" w:cs="Arial"/>
        </w:rPr>
        <w:t xml:space="preserve"> </w:t>
      </w:r>
      <w:r w:rsidRPr="00B47EEB">
        <w:rPr>
          <w:rFonts w:ascii="Arial Narrow" w:hAnsi="Arial Narrow" w:cs="Arial"/>
        </w:rPr>
        <w:t>taux</w:t>
      </w:r>
      <w:r w:rsidR="00986DB7" w:rsidRPr="00B47EEB">
        <w:rPr>
          <w:rFonts w:ascii="Arial Narrow" w:hAnsi="Arial Narrow" w:cs="Arial"/>
        </w:rPr>
        <w:t>, fixé dans le RPAO,</w:t>
      </w:r>
      <w:r w:rsidR="00C234AE" w:rsidRPr="00B47EEB">
        <w:rPr>
          <w:rFonts w:ascii="Arial Narrow" w:hAnsi="Arial Narrow" w:cs="Arial"/>
        </w:rPr>
        <w:t xml:space="preserve"> </w:t>
      </w:r>
      <w:r w:rsidRPr="00B47EEB">
        <w:rPr>
          <w:rFonts w:ascii="Arial Narrow" w:hAnsi="Arial Narrow" w:cs="Arial"/>
        </w:rPr>
        <w:t>varie entre</w:t>
      </w:r>
      <w:r w:rsidR="00C234AE" w:rsidRPr="00B47EEB">
        <w:rPr>
          <w:rFonts w:ascii="Arial Narrow" w:hAnsi="Arial Narrow" w:cs="Arial"/>
        </w:rPr>
        <w:t xml:space="preserve"> </w:t>
      </w:r>
      <w:r w:rsidRPr="00B47EEB">
        <w:rPr>
          <w:rFonts w:ascii="Arial Narrow" w:hAnsi="Arial Narrow" w:cs="Arial"/>
        </w:rPr>
        <w:t xml:space="preserve">2 et 5% du montant </w:t>
      </w:r>
      <w:r w:rsidRPr="00B47EEB">
        <w:rPr>
          <w:rFonts w:ascii="Arial Narrow" w:hAnsi="Arial Narrow" w:cs="Arial"/>
          <w:spacing w:val="-30"/>
        </w:rPr>
        <w:t xml:space="preserve">TTC </w:t>
      </w:r>
      <w:r w:rsidRPr="00B47EEB">
        <w:rPr>
          <w:rFonts w:ascii="Arial Narrow" w:hAnsi="Arial Narrow" w:cs="Arial"/>
        </w:rPr>
        <w:t xml:space="preserve">du marché, </w:t>
      </w:r>
      <w:r w:rsidR="001031D8" w:rsidRPr="00B47EEB">
        <w:rPr>
          <w:rFonts w:ascii="Arial Narrow" w:hAnsi="Arial Narrow" w:cs="Arial"/>
        </w:rPr>
        <w:t>augmenté le cas échéant du montant des avenants</w:t>
      </w:r>
      <w:r w:rsidR="00931C21" w:rsidRPr="00B47EEB">
        <w:rPr>
          <w:rFonts w:ascii="Arial Narrow" w:hAnsi="Arial Narrow" w:cs="Arial"/>
        </w:rPr>
        <w:t xml:space="preserve">, </w:t>
      </w:r>
      <w:r w:rsidRPr="00B47EEB">
        <w:rPr>
          <w:rFonts w:ascii="Arial Narrow" w:hAnsi="Arial Narrow" w:cs="Arial"/>
        </w:rPr>
        <w:t xml:space="preserve">peut être remplacé par la garantie d’une caution d’un établissement bancaire agréé conformément aux textes en vigueur, et émise au profit du </w:t>
      </w:r>
      <w:r w:rsidR="00CC0E1C" w:rsidRPr="00B47EEB">
        <w:rPr>
          <w:rFonts w:ascii="Arial Narrow" w:hAnsi="Arial Narrow" w:cs="Arial"/>
        </w:rPr>
        <w:t xml:space="preserve">Maître d’Ouvrage Délégué </w:t>
      </w:r>
      <w:r w:rsidR="00642218" w:rsidRPr="00B47EEB">
        <w:rPr>
          <w:rFonts w:ascii="Arial Narrow" w:hAnsi="Arial Narrow" w:cs="Arial"/>
          <w:spacing w:val="5"/>
        </w:rPr>
        <w:t xml:space="preserve">ou </w:t>
      </w:r>
      <w:r w:rsidRPr="00B47EEB">
        <w:rPr>
          <w:rFonts w:ascii="Arial Narrow" w:hAnsi="Arial Narrow" w:cs="Arial"/>
        </w:rPr>
        <w:t>par</w:t>
      </w:r>
      <w:r w:rsidR="00C234AE" w:rsidRPr="00B47EEB">
        <w:rPr>
          <w:rFonts w:ascii="Arial Narrow" w:hAnsi="Arial Narrow" w:cs="Arial"/>
        </w:rPr>
        <w:t xml:space="preserve"> </w:t>
      </w:r>
      <w:r w:rsidRPr="00B47EEB">
        <w:rPr>
          <w:rFonts w:ascii="Arial Narrow" w:hAnsi="Arial Narrow" w:cs="Arial"/>
        </w:rPr>
        <w:t>une</w:t>
      </w:r>
      <w:r w:rsidR="00C234AE" w:rsidRPr="00B47EEB">
        <w:rPr>
          <w:rFonts w:ascii="Arial Narrow" w:hAnsi="Arial Narrow" w:cs="Arial"/>
        </w:rPr>
        <w:t xml:space="preserve"> </w:t>
      </w:r>
      <w:r w:rsidRPr="00B47EEB">
        <w:rPr>
          <w:rFonts w:ascii="Arial Narrow" w:hAnsi="Arial Narrow" w:cs="Arial"/>
        </w:rPr>
        <w:t>caution</w:t>
      </w:r>
      <w:r w:rsidR="00C234AE" w:rsidRPr="00B47EEB">
        <w:rPr>
          <w:rFonts w:ascii="Arial Narrow" w:hAnsi="Arial Narrow" w:cs="Arial"/>
        </w:rPr>
        <w:t xml:space="preserve"> </w:t>
      </w:r>
      <w:r w:rsidRPr="00B47EEB">
        <w:rPr>
          <w:rFonts w:ascii="Arial Narrow" w:hAnsi="Arial Narrow" w:cs="Arial"/>
        </w:rPr>
        <w:t>personnelle</w:t>
      </w:r>
      <w:r w:rsidR="00C234AE" w:rsidRPr="00B47EEB">
        <w:rPr>
          <w:rFonts w:ascii="Arial Narrow" w:hAnsi="Arial Narrow" w:cs="Arial"/>
        </w:rPr>
        <w:t xml:space="preserve"> </w:t>
      </w:r>
      <w:r w:rsidRPr="00B47EEB">
        <w:rPr>
          <w:rFonts w:ascii="Arial Narrow" w:hAnsi="Arial Narrow" w:cs="Arial"/>
        </w:rPr>
        <w:t>et</w:t>
      </w:r>
      <w:r w:rsidR="00C234AE" w:rsidRPr="00B47EEB">
        <w:rPr>
          <w:rFonts w:ascii="Arial Narrow" w:hAnsi="Arial Narrow" w:cs="Arial"/>
        </w:rPr>
        <w:t xml:space="preserve"> </w:t>
      </w:r>
      <w:r w:rsidRPr="00B47EEB">
        <w:rPr>
          <w:rFonts w:ascii="Arial Narrow" w:hAnsi="Arial Narrow" w:cs="Arial"/>
        </w:rPr>
        <w:t>solidaire.</w:t>
      </w:r>
    </w:p>
    <w:p w14:paraId="12C345F4" w14:textId="77777777" w:rsidR="00273DD0" w:rsidRPr="00B47EEB" w:rsidRDefault="00353DCC" w:rsidP="0059559B">
      <w:pPr>
        <w:widowControl w:val="0"/>
        <w:autoSpaceDE w:val="0"/>
        <w:spacing w:after="60"/>
        <w:jc w:val="both"/>
        <w:rPr>
          <w:rFonts w:ascii="Arial Narrow" w:hAnsi="Arial Narrow" w:cs="Arial"/>
          <w:spacing w:val="-20"/>
        </w:rPr>
      </w:pPr>
      <w:r w:rsidRPr="00B47EEB">
        <w:rPr>
          <w:rFonts w:ascii="Arial Narrow" w:hAnsi="Arial Narrow" w:cs="Arial"/>
        </w:rPr>
        <w:t xml:space="preserve">39.3. Les petites et moyennes entreprises (PME) à capitaux et dirigeants nationaux </w:t>
      </w:r>
      <w:r w:rsidR="008D0191" w:rsidRPr="00B47EEB">
        <w:rPr>
          <w:rFonts w:ascii="Arial Narrow" w:hAnsi="Arial Narrow" w:cs="Arial"/>
        </w:rPr>
        <w:t xml:space="preserve">ainsi que les organisations de la société civile </w:t>
      </w:r>
      <w:r w:rsidRPr="00B47EEB">
        <w:rPr>
          <w:rFonts w:ascii="Arial Narrow" w:hAnsi="Arial Narrow" w:cs="Arial"/>
        </w:rPr>
        <w:t>peuvent produire</w:t>
      </w:r>
      <w:r w:rsidR="00C234AE" w:rsidRPr="00B47EEB">
        <w:rPr>
          <w:rFonts w:ascii="Arial Narrow" w:hAnsi="Arial Narrow" w:cs="Arial"/>
        </w:rPr>
        <w:t xml:space="preserve"> </w:t>
      </w:r>
      <w:r w:rsidRPr="00B47EEB">
        <w:rPr>
          <w:rFonts w:ascii="Arial Narrow" w:hAnsi="Arial Narrow" w:cs="Arial"/>
        </w:rPr>
        <w:t>à</w:t>
      </w:r>
      <w:r w:rsidR="00C234AE" w:rsidRPr="00B47EEB">
        <w:rPr>
          <w:rFonts w:ascii="Arial Narrow" w:hAnsi="Arial Narrow" w:cs="Arial"/>
        </w:rPr>
        <w:t xml:space="preserve"> </w:t>
      </w:r>
      <w:r w:rsidRPr="00B47EEB">
        <w:rPr>
          <w:rFonts w:ascii="Arial Narrow" w:hAnsi="Arial Narrow" w:cs="Arial"/>
        </w:rPr>
        <w:t>la</w:t>
      </w:r>
      <w:r w:rsidR="00C234AE" w:rsidRPr="00B47EEB">
        <w:rPr>
          <w:rFonts w:ascii="Arial Narrow" w:hAnsi="Arial Narrow" w:cs="Arial"/>
        </w:rPr>
        <w:t xml:space="preserve"> </w:t>
      </w:r>
      <w:r w:rsidRPr="00B47EEB">
        <w:rPr>
          <w:rFonts w:ascii="Arial Narrow" w:hAnsi="Arial Narrow" w:cs="Arial"/>
        </w:rPr>
        <w:t>place</w:t>
      </w:r>
      <w:r w:rsidR="00C234AE" w:rsidRPr="00B47EEB">
        <w:rPr>
          <w:rFonts w:ascii="Arial Narrow" w:hAnsi="Arial Narrow" w:cs="Arial"/>
        </w:rPr>
        <w:t xml:space="preserve"> </w:t>
      </w:r>
      <w:r w:rsidRPr="00B47EEB">
        <w:rPr>
          <w:rFonts w:ascii="Arial Narrow" w:hAnsi="Arial Narrow" w:cs="Arial"/>
        </w:rPr>
        <w:t>du</w:t>
      </w:r>
      <w:r w:rsidR="00C234AE" w:rsidRPr="00B47EEB">
        <w:rPr>
          <w:rFonts w:ascii="Arial Narrow" w:hAnsi="Arial Narrow" w:cs="Arial"/>
        </w:rPr>
        <w:t xml:space="preserve"> </w:t>
      </w:r>
      <w:r w:rsidRPr="00B47EEB">
        <w:rPr>
          <w:rFonts w:ascii="Arial Narrow" w:hAnsi="Arial Narrow" w:cs="Arial"/>
        </w:rPr>
        <w:t>cautionnement,</w:t>
      </w:r>
      <w:r w:rsidR="00C234AE" w:rsidRPr="00B47EEB">
        <w:rPr>
          <w:rFonts w:ascii="Arial Narrow" w:hAnsi="Arial Narrow" w:cs="Arial"/>
        </w:rPr>
        <w:t xml:space="preserve"> </w:t>
      </w:r>
      <w:r w:rsidRPr="00B47EEB">
        <w:rPr>
          <w:rFonts w:ascii="Arial Narrow" w:hAnsi="Arial Narrow" w:cs="Arial"/>
        </w:rPr>
        <w:t>soit</w:t>
      </w:r>
      <w:r w:rsidR="00593BDC" w:rsidRPr="00B47EEB">
        <w:rPr>
          <w:rFonts w:ascii="Arial Narrow" w:hAnsi="Arial Narrow" w:cs="Arial"/>
        </w:rPr>
        <w:t xml:space="preserve"> un chèque certifié, soit</w:t>
      </w:r>
      <w:r w:rsidR="00C234AE" w:rsidRPr="00B47EEB">
        <w:rPr>
          <w:rFonts w:ascii="Arial Narrow" w:hAnsi="Arial Narrow" w:cs="Arial"/>
        </w:rPr>
        <w:t xml:space="preserve"> </w:t>
      </w:r>
      <w:r w:rsidR="00593BDC" w:rsidRPr="00B47EEB">
        <w:rPr>
          <w:rFonts w:ascii="Arial Narrow" w:hAnsi="Arial Narrow" w:cs="Arial"/>
          <w:spacing w:val="-8"/>
        </w:rPr>
        <w:t xml:space="preserve">un chèque de banque, soit </w:t>
      </w:r>
      <w:r w:rsidRPr="00B47EEB">
        <w:rPr>
          <w:rFonts w:ascii="Arial Narrow" w:hAnsi="Arial Narrow" w:cs="Arial"/>
        </w:rPr>
        <w:t xml:space="preserve">une </w:t>
      </w:r>
      <w:r w:rsidRPr="00B47EEB">
        <w:rPr>
          <w:rFonts w:ascii="Arial Narrow" w:hAnsi="Arial Narrow" w:cs="Arial"/>
          <w:spacing w:val="2"/>
        </w:rPr>
        <w:t>hypothèqu</w:t>
      </w:r>
      <w:r w:rsidRPr="00B47EEB">
        <w:rPr>
          <w:rFonts w:ascii="Arial Narrow" w:hAnsi="Arial Narrow" w:cs="Arial"/>
        </w:rPr>
        <w:t xml:space="preserve">e </w:t>
      </w:r>
      <w:r w:rsidRPr="00B47EEB">
        <w:rPr>
          <w:rFonts w:ascii="Arial Narrow" w:hAnsi="Arial Narrow" w:cs="Arial"/>
          <w:spacing w:val="2"/>
        </w:rPr>
        <w:t>légale</w:t>
      </w:r>
      <w:r w:rsidRPr="00B47EEB">
        <w:rPr>
          <w:rFonts w:ascii="Arial Narrow" w:hAnsi="Arial Narrow" w:cs="Arial"/>
        </w:rPr>
        <w:t xml:space="preserve">, </w:t>
      </w:r>
      <w:r w:rsidRPr="00B47EEB">
        <w:rPr>
          <w:rFonts w:ascii="Arial Narrow" w:hAnsi="Arial Narrow" w:cs="Arial"/>
          <w:spacing w:val="2"/>
        </w:rPr>
        <w:t>soi</w:t>
      </w:r>
      <w:r w:rsidRPr="00B47EEB">
        <w:rPr>
          <w:rFonts w:ascii="Arial Narrow" w:hAnsi="Arial Narrow" w:cs="Arial"/>
        </w:rPr>
        <w:t xml:space="preserve">t </w:t>
      </w:r>
      <w:r w:rsidRPr="00B47EEB">
        <w:rPr>
          <w:rFonts w:ascii="Arial Narrow" w:hAnsi="Arial Narrow" w:cs="Arial"/>
          <w:spacing w:val="2"/>
        </w:rPr>
        <w:t>un</w:t>
      </w:r>
      <w:r w:rsidRPr="00B47EEB">
        <w:rPr>
          <w:rFonts w:ascii="Arial Narrow" w:hAnsi="Arial Narrow" w:cs="Arial"/>
        </w:rPr>
        <w:t xml:space="preserve">e </w:t>
      </w:r>
      <w:r w:rsidRPr="00B47EEB">
        <w:rPr>
          <w:rFonts w:ascii="Arial Narrow" w:hAnsi="Arial Narrow" w:cs="Arial"/>
          <w:spacing w:val="2"/>
        </w:rPr>
        <w:t>cautio</w:t>
      </w:r>
      <w:r w:rsidRPr="00B47EEB">
        <w:rPr>
          <w:rFonts w:ascii="Arial Narrow" w:hAnsi="Arial Narrow" w:cs="Arial"/>
        </w:rPr>
        <w:t xml:space="preserve">n </w:t>
      </w:r>
      <w:r w:rsidRPr="00B47EEB">
        <w:rPr>
          <w:rFonts w:ascii="Arial Narrow" w:hAnsi="Arial Narrow" w:cs="Arial"/>
          <w:spacing w:val="2"/>
        </w:rPr>
        <w:t xml:space="preserve">d’un </w:t>
      </w:r>
      <w:r w:rsidRPr="00B47EEB">
        <w:rPr>
          <w:rFonts w:ascii="Arial Narrow" w:hAnsi="Arial Narrow" w:cs="Arial"/>
        </w:rPr>
        <w:t xml:space="preserve">établissement bancaire ou d’un organisme </w:t>
      </w:r>
      <w:r w:rsidRPr="00B47EEB">
        <w:rPr>
          <w:rFonts w:ascii="Arial Narrow" w:hAnsi="Arial Narrow" w:cs="Arial"/>
          <w:spacing w:val="5"/>
        </w:rPr>
        <w:t>financie</w:t>
      </w:r>
      <w:r w:rsidRPr="00B47EEB">
        <w:rPr>
          <w:rFonts w:ascii="Arial Narrow" w:hAnsi="Arial Narrow" w:cs="Arial"/>
        </w:rPr>
        <w:t xml:space="preserve">r </w:t>
      </w:r>
      <w:r w:rsidRPr="00B47EEB">
        <w:rPr>
          <w:rFonts w:ascii="Arial Narrow" w:hAnsi="Arial Narrow" w:cs="Arial"/>
          <w:spacing w:val="5"/>
        </w:rPr>
        <w:t>agré</w:t>
      </w:r>
      <w:r w:rsidRPr="00B47EEB">
        <w:rPr>
          <w:rFonts w:ascii="Arial Narrow" w:hAnsi="Arial Narrow" w:cs="Arial"/>
        </w:rPr>
        <w:t xml:space="preserve">é </w:t>
      </w:r>
      <w:r w:rsidR="002C2628" w:rsidRPr="00B47EEB">
        <w:rPr>
          <w:rFonts w:ascii="Arial Narrow" w:hAnsi="Arial Narrow" w:cs="Arial"/>
          <w:spacing w:val="-20"/>
        </w:rPr>
        <w:t>c</w:t>
      </w:r>
      <w:r w:rsidRPr="00B47EEB">
        <w:rPr>
          <w:rFonts w:ascii="Arial Narrow" w:hAnsi="Arial Narrow" w:cs="Arial"/>
          <w:spacing w:val="5"/>
        </w:rPr>
        <w:t>onfor</w:t>
      </w:r>
      <w:r w:rsidRPr="00B47EEB">
        <w:rPr>
          <w:rFonts w:ascii="Arial Narrow" w:hAnsi="Arial Narrow" w:cs="Arial"/>
        </w:rPr>
        <w:t>mément</w:t>
      </w:r>
      <w:r w:rsidR="00C234AE" w:rsidRPr="00B47EEB">
        <w:rPr>
          <w:rFonts w:ascii="Arial Narrow" w:hAnsi="Arial Narrow" w:cs="Arial"/>
        </w:rPr>
        <w:t xml:space="preserve"> </w:t>
      </w:r>
      <w:r w:rsidRPr="00B47EEB">
        <w:rPr>
          <w:rFonts w:ascii="Arial Narrow" w:hAnsi="Arial Narrow" w:cs="Arial"/>
        </w:rPr>
        <w:t>aux</w:t>
      </w:r>
      <w:r w:rsidR="00C234AE" w:rsidRPr="00B47EEB">
        <w:rPr>
          <w:rFonts w:ascii="Arial Narrow" w:hAnsi="Arial Narrow" w:cs="Arial"/>
        </w:rPr>
        <w:t xml:space="preserve"> </w:t>
      </w:r>
      <w:r w:rsidRPr="00B47EEB">
        <w:rPr>
          <w:rFonts w:ascii="Arial Narrow" w:hAnsi="Arial Narrow" w:cs="Arial"/>
        </w:rPr>
        <w:t>textes</w:t>
      </w:r>
      <w:r w:rsidR="00C234AE" w:rsidRPr="00B47EEB">
        <w:rPr>
          <w:rFonts w:ascii="Arial Narrow" w:hAnsi="Arial Narrow" w:cs="Arial"/>
        </w:rPr>
        <w:t xml:space="preserve"> </w:t>
      </w:r>
      <w:r w:rsidRPr="00B47EEB">
        <w:rPr>
          <w:rFonts w:ascii="Arial Narrow" w:hAnsi="Arial Narrow" w:cs="Arial"/>
        </w:rPr>
        <w:t>en</w:t>
      </w:r>
      <w:r w:rsidR="00C234AE" w:rsidRPr="00B47EEB">
        <w:rPr>
          <w:rFonts w:ascii="Arial Narrow" w:hAnsi="Arial Narrow" w:cs="Arial"/>
        </w:rPr>
        <w:t xml:space="preserve"> </w:t>
      </w:r>
      <w:r w:rsidRPr="00B47EEB">
        <w:rPr>
          <w:rFonts w:ascii="Arial Narrow" w:hAnsi="Arial Narrow" w:cs="Arial"/>
        </w:rPr>
        <w:t>vigueur.</w:t>
      </w:r>
    </w:p>
    <w:p w14:paraId="6D4648B1" w14:textId="25BFA82A" w:rsidR="007E6E14" w:rsidRPr="00B47EEB" w:rsidRDefault="00353DCC" w:rsidP="0059559B">
      <w:pPr>
        <w:widowControl w:val="0"/>
        <w:autoSpaceDE w:val="0"/>
        <w:spacing w:after="60"/>
        <w:jc w:val="both"/>
        <w:rPr>
          <w:rFonts w:ascii="Arial Narrow" w:hAnsi="Arial Narrow" w:cs="Arial"/>
        </w:rPr>
      </w:pPr>
      <w:r w:rsidRPr="00B47EEB">
        <w:rPr>
          <w:rFonts w:ascii="Arial Narrow" w:hAnsi="Arial Narrow" w:cs="Arial"/>
          <w:spacing w:val="1"/>
          <w:w w:val="97"/>
        </w:rPr>
        <w:t>39.4</w:t>
      </w:r>
      <w:r w:rsidRPr="00B47EEB">
        <w:rPr>
          <w:rFonts w:ascii="Arial Narrow" w:hAnsi="Arial Narrow" w:cs="Arial"/>
          <w:w w:val="97"/>
        </w:rPr>
        <w:t>.</w:t>
      </w:r>
      <w:r w:rsidRPr="00B47EEB">
        <w:rPr>
          <w:rFonts w:ascii="Arial Narrow" w:hAnsi="Arial Narrow" w:cs="Arial"/>
        </w:rPr>
        <w:t xml:space="preserve"> L’absence de production du cautionnement définitif dans les délais prescrits est susceptible de donner lieu à la résiliation du marché dans les conditions prévues dans le CCAG</w:t>
      </w:r>
      <w:r w:rsidR="00642218" w:rsidRPr="00B47EEB">
        <w:rPr>
          <w:rFonts w:ascii="Arial Narrow" w:hAnsi="Arial Narrow" w:cs="Arial"/>
        </w:rPr>
        <w:t>.</w:t>
      </w:r>
      <w:r w:rsidR="000E6C42" w:rsidRPr="00B47EEB">
        <w:rPr>
          <w:rFonts w:ascii="Arial Narrow" w:hAnsi="Arial Narrow" w:cs="Arial"/>
        </w:rPr>
        <w:t xml:space="preserve"> Dans ce cas,</w:t>
      </w:r>
      <w:r w:rsidR="009A7D05" w:rsidRPr="00B47EEB">
        <w:rPr>
          <w:rFonts w:ascii="Arial Narrow" w:hAnsi="Arial Narrow" w:cs="Arial"/>
        </w:rPr>
        <w:t xml:space="preserve"> le cautionnement de soumission est saisi par le Maître d’ouvrage.</w:t>
      </w:r>
    </w:p>
    <w:p w14:paraId="4A9AB82B" w14:textId="53D27057" w:rsidR="007E6E14" w:rsidRPr="00B47EEB" w:rsidRDefault="007E6E14" w:rsidP="0059559B">
      <w:pPr>
        <w:widowControl w:val="0"/>
        <w:tabs>
          <w:tab w:val="left" w:pos="1580"/>
          <w:tab w:val="left" w:pos="2300"/>
          <w:tab w:val="left" w:pos="2840"/>
          <w:tab w:val="left" w:pos="3660"/>
          <w:tab w:val="left" w:pos="4760"/>
        </w:tabs>
        <w:autoSpaceDE w:val="0"/>
        <w:spacing w:after="60"/>
        <w:jc w:val="both"/>
        <w:rPr>
          <w:rFonts w:ascii="Arial Narrow" w:hAnsi="Arial Narrow" w:cs="Arial"/>
          <w:spacing w:val="2"/>
        </w:rPr>
      </w:pPr>
      <w:bookmarkStart w:id="184" w:name="_Hlk159260200"/>
      <w:r w:rsidRPr="00B47EEB">
        <w:rPr>
          <w:rFonts w:ascii="Arial Narrow" w:hAnsi="Arial Narrow" w:cs="Arial"/>
          <w:spacing w:val="2"/>
        </w:rPr>
        <w:t>39.5. Les titulaires d’une lettre-commande peuvent être dispensés de l’obligation de fournir le cautionnement définitif.</w:t>
      </w:r>
    </w:p>
    <w:bookmarkEnd w:id="184"/>
    <w:p w14:paraId="688080EC" w14:textId="77777777" w:rsidR="0087171A" w:rsidRPr="00B47EEB"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2C982D0D" w14:textId="77777777" w:rsidR="007E6E14" w:rsidRPr="00B47EEB" w:rsidRDefault="007E6E14" w:rsidP="00230C15">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lang w:val="x-none" w:eastAsia="x-none"/>
        </w:rPr>
        <w:sectPr w:rsidR="007E6E14" w:rsidRPr="00B47EEB" w:rsidSect="00352812">
          <w:headerReference w:type="default" r:id="rId13"/>
          <w:footerReference w:type="default" r:id="rId14"/>
          <w:type w:val="continuous"/>
          <w:pgSz w:w="11900" w:h="16820"/>
          <w:pgMar w:top="709" w:right="985" w:bottom="709" w:left="1134" w:header="720" w:footer="720" w:gutter="0"/>
          <w:cols w:space="720"/>
        </w:sectPr>
      </w:pPr>
    </w:p>
    <w:bookmarkEnd w:id="26"/>
    <w:p w14:paraId="646A4B0C" w14:textId="77777777" w:rsidR="00273DD0" w:rsidRPr="00B47EEB" w:rsidRDefault="00273DD0" w:rsidP="00230C15">
      <w:pPr>
        <w:widowControl w:val="0"/>
        <w:autoSpaceDE w:val="0"/>
        <w:spacing w:line="360" w:lineRule="auto"/>
        <w:jc w:val="both"/>
        <w:rPr>
          <w:rFonts w:ascii="Arial Narrow" w:hAnsi="Arial Narrow" w:cs="Arial"/>
        </w:rPr>
      </w:pPr>
    </w:p>
    <w:p w14:paraId="5CCE0976" w14:textId="77777777" w:rsidR="00273DD0" w:rsidRPr="00B47EEB" w:rsidRDefault="00273DD0" w:rsidP="00230C15">
      <w:pPr>
        <w:widowControl w:val="0"/>
        <w:autoSpaceDE w:val="0"/>
        <w:spacing w:line="360" w:lineRule="auto"/>
        <w:jc w:val="both"/>
        <w:rPr>
          <w:rFonts w:ascii="Arial Narrow" w:hAnsi="Arial Narrow" w:cs="Arial"/>
        </w:rPr>
      </w:pPr>
    </w:p>
    <w:p w14:paraId="674DE89A" w14:textId="71787453" w:rsidR="0087171A" w:rsidRPr="00B47EEB" w:rsidRDefault="0087171A" w:rsidP="00230C15">
      <w:pPr>
        <w:suppressAutoHyphens w:val="0"/>
        <w:autoSpaceDN/>
        <w:textAlignment w:val="auto"/>
        <w:rPr>
          <w:rFonts w:ascii="Arial Narrow" w:hAnsi="Arial Narrow" w:cs="Arial"/>
        </w:rPr>
      </w:pPr>
      <w:r w:rsidRPr="00B47EEB">
        <w:rPr>
          <w:rFonts w:ascii="Arial Narrow" w:hAnsi="Arial Narrow" w:cs="Arial"/>
        </w:rPr>
        <w:br w:type="page"/>
      </w:r>
    </w:p>
    <w:p w14:paraId="35138538" w14:textId="77777777" w:rsidR="00273DD0" w:rsidRPr="00B47EEB" w:rsidRDefault="00273DD0" w:rsidP="00230C15">
      <w:pPr>
        <w:widowControl w:val="0"/>
        <w:autoSpaceDE w:val="0"/>
        <w:spacing w:line="360" w:lineRule="auto"/>
        <w:jc w:val="both"/>
        <w:rPr>
          <w:rFonts w:ascii="Arial Narrow" w:hAnsi="Arial Narrow" w:cs="Arial"/>
        </w:rPr>
      </w:pPr>
    </w:p>
    <w:p w14:paraId="32E15C00" w14:textId="77777777" w:rsidR="00273DD0" w:rsidRPr="00B47EEB" w:rsidRDefault="00273DD0" w:rsidP="00230C15">
      <w:pPr>
        <w:widowControl w:val="0"/>
        <w:autoSpaceDE w:val="0"/>
        <w:spacing w:line="360" w:lineRule="auto"/>
        <w:jc w:val="both"/>
        <w:rPr>
          <w:rFonts w:ascii="Arial Narrow" w:hAnsi="Arial Narrow" w:cs="Arial"/>
        </w:rPr>
      </w:pPr>
    </w:p>
    <w:p w14:paraId="0A932FBD" w14:textId="77777777" w:rsidR="00273DD0" w:rsidRPr="00B47EEB" w:rsidRDefault="00273DD0" w:rsidP="00230C15">
      <w:pPr>
        <w:widowControl w:val="0"/>
        <w:autoSpaceDE w:val="0"/>
        <w:spacing w:line="360" w:lineRule="auto"/>
        <w:jc w:val="both"/>
        <w:rPr>
          <w:rFonts w:ascii="Arial Narrow" w:hAnsi="Arial Narrow" w:cs="Arial"/>
        </w:rPr>
      </w:pPr>
    </w:p>
    <w:p w14:paraId="4B9B20EE" w14:textId="77777777" w:rsidR="00273DD0" w:rsidRPr="00B47EEB" w:rsidRDefault="00273DD0" w:rsidP="00230C15">
      <w:pPr>
        <w:widowControl w:val="0"/>
        <w:autoSpaceDE w:val="0"/>
        <w:spacing w:line="360" w:lineRule="auto"/>
        <w:jc w:val="both"/>
        <w:rPr>
          <w:rFonts w:ascii="Arial Narrow" w:hAnsi="Arial Narrow" w:cs="Arial"/>
        </w:rPr>
      </w:pPr>
    </w:p>
    <w:p w14:paraId="194B17F1" w14:textId="77777777" w:rsidR="00273DD0" w:rsidRPr="00B47EEB" w:rsidRDefault="00273DD0" w:rsidP="00230C15">
      <w:pPr>
        <w:widowControl w:val="0"/>
        <w:autoSpaceDE w:val="0"/>
        <w:spacing w:line="360" w:lineRule="auto"/>
        <w:jc w:val="both"/>
        <w:rPr>
          <w:rFonts w:ascii="Arial Narrow" w:hAnsi="Arial Narrow" w:cs="Arial"/>
        </w:rPr>
      </w:pPr>
    </w:p>
    <w:p w14:paraId="70E224FB" w14:textId="77777777" w:rsidR="00273DD0" w:rsidRPr="00B47EEB" w:rsidRDefault="00273DD0" w:rsidP="00230C15">
      <w:pPr>
        <w:widowControl w:val="0"/>
        <w:autoSpaceDE w:val="0"/>
        <w:spacing w:line="360" w:lineRule="auto"/>
        <w:jc w:val="both"/>
        <w:rPr>
          <w:rFonts w:ascii="Arial Narrow" w:hAnsi="Arial Narrow" w:cs="Arial"/>
        </w:rPr>
      </w:pPr>
    </w:p>
    <w:p w14:paraId="2EB1A65F" w14:textId="77777777" w:rsidR="00273DD0" w:rsidRPr="00B47EEB" w:rsidRDefault="00273DD0" w:rsidP="00230C15">
      <w:pPr>
        <w:widowControl w:val="0"/>
        <w:autoSpaceDE w:val="0"/>
        <w:spacing w:line="360" w:lineRule="auto"/>
        <w:jc w:val="both"/>
        <w:rPr>
          <w:rFonts w:ascii="Arial Narrow" w:hAnsi="Arial Narrow" w:cs="Arial"/>
        </w:rPr>
      </w:pPr>
    </w:p>
    <w:p w14:paraId="0402AA93" w14:textId="77777777" w:rsidR="00273DD0" w:rsidRPr="00B47EEB" w:rsidRDefault="00273DD0" w:rsidP="00230C15">
      <w:pPr>
        <w:widowControl w:val="0"/>
        <w:autoSpaceDE w:val="0"/>
        <w:spacing w:line="360" w:lineRule="auto"/>
        <w:jc w:val="both"/>
        <w:rPr>
          <w:rFonts w:ascii="Arial Narrow" w:hAnsi="Arial Narrow" w:cs="Arial"/>
        </w:rPr>
      </w:pPr>
    </w:p>
    <w:p w14:paraId="75566D37" w14:textId="77777777" w:rsidR="00273DD0" w:rsidRPr="00B47EEB" w:rsidRDefault="00273DD0" w:rsidP="00230C15">
      <w:pPr>
        <w:widowControl w:val="0"/>
        <w:autoSpaceDE w:val="0"/>
        <w:spacing w:line="360" w:lineRule="auto"/>
        <w:jc w:val="both"/>
        <w:rPr>
          <w:rFonts w:ascii="Arial Narrow" w:hAnsi="Arial Narrow" w:cs="Arial"/>
        </w:rPr>
      </w:pPr>
    </w:p>
    <w:p w14:paraId="0FA8DBF0" w14:textId="77777777" w:rsidR="00273DD0" w:rsidRPr="00B47EEB" w:rsidRDefault="00273DD0" w:rsidP="00230C15">
      <w:pPr>
        <w:widowControl w:val="0"/>
        <w:autoSpaceDE w:val="0"/>
        <w:spacing w:line="360" w:lineRule="auto"/>
        <w:jc w:val="both"/>
        <w:rPr>
          <w:rFonts w:ascii="Arial Narrow" w:hAnsi="Arial Narrow" w:cs="Arial"/>
        </w:rPr>
      </w:pPr>
    </w:p>
    <w:p w14:paraId="5C0A51A4" w14:textId="77777777" w:rsidR="00273DD0" w:rsidRPr="00B47EEB" w:rsidRDefault="00273DD0" w:rsidP="00230C15">
      <w:pPr>
        <w:widowControl w:val="0"/>
        <w:autoSpaceDE w:val="0"/>
        <w:spacing w:line="360" w:lineRule="auto"/>
        <w:jc w:val="both"/>
        <w:rPr>
          <w:rFonts w:ascii="Arial Narrow" w:hAnsi="Arial Narrow" w:cs="Arial"/>
        </w:rPr>
      </w:pPr>
    </w:p>
    <w:p w14:paraId="12EAD70C" w14:textId="77777777" w:rsidR="00273DD0" w:rsidRPr="00B47EEB" w:rsidRDefault="00273DD0" w:rsidP="00230C15">
      <w:pPr>
        <w:widowControl w:val="0"/>
        <w:autoSpaceDE w:val="0"/>
        <w:spacing w:line="360" w:lineRule="auto"/>
        <w:jc w:val="both"/>
        <w:rPr>
          <w:rFonts w:ascii="Arial Narrow" w:hAnsi="Arial Narrow" w:cs="Arial"/>
        </w:rPr>
      </w:pPr>
    </w:p>
    <w:p w14:paraId="72E5045C" w14:textId="70B408B8" w:rsidR="00DE46B0" w:rsidRPr="00B47EEB" w:rsidRDefault="00353DCC" w:rsidP="00DE46B0">
      <w:pPr>
        <w:pStyle w:val="DTAOpices"/>
      </w:pPr>
      <w:r w:rsidRPr="00B47EEB">
        <w:t> </w:t>
      </w:r>
      <w:r w:rsidRPr="00B47EEB">
        <w:br/>
      </w:r>
      <w:bookmarkStart w:id="185" w:name="_Toc390335364"/>
      <w:bookmarkStart w:id="186" w:name="_Toc390418123"/>
      <w:bookmarkStart w:id="187" w:name="_Toc97543359"/>
      <w:bookmarkStart w:id="188" w:name="_Toc97557071"/>
      <w:bookmarkStart w:id="189" w:name="_Toc157306464"/>
      <w:r w:rsidR="00DE46B0" w:rsidRPr="00B47EEB">
        <w:t xml:space="preserve">piece n°3 </w:t>
      </w:r>
    </w:p>
    <w:p w14:paraId="4D3078AB" w14:textId="2253D6B3" w:rsidR="008D6CE8" w:rsidRPr="00B47EEB" w:rsidRDefault="00353DCC" w:rsidP="00D77369">
      <w:pPr>
        <w:pStyle w:val="DTAOpices"/>
      </w:pPr>
      <w:r w:rsidRPr="00B47EEB">
        <w:t>Règlement Particulier de l’Appel d’Offres (RPAO)</w:t>
      </w:r>
      <w:bookmarkStart w:id="190" w:name="_Hlk158727780"/>
      <w:bookmarkEnd w:id="185"/>
      <w:bookmarkEnd w:id="186"/>
      <w:bookmarkEnd w:id="187"/>
      <w:bookmarkEnd w:id="188"/>
      <w:bookmarkEnd w:id="189"/>
    </w:p>
    <w:p w14:paraId="5D8C285B" w14:textId="77777777" w:rsidR="005976EC" w:rsidRPr="00B47EEB" w:rsidRDefault="005976EC" w:rsidP="00D77369">
      <w:pPr>
        <w:pStyle w:val="DTAOpices"/>
      </w:pPr>
    </w:p>
    <w:p w14:paraId="288FE8CB" w14:textId="77777777" w:rsidR="005976EC" w:rsidRPr="00B47EEB" w:rsidRDefault="005976EC" w:rsidP="00D77369">
      <w:pPr>
        <w:pStyle w:val="DTAOpices"/>
      </w:pPr>
    </w:p>
    <w:p w14:paraId="15758422" w14:textId="77777777" w:rsidR="005976EC" w:rsidRPr="00B47EEB" w:rsidRDefault="005976EC" w:rsidP="00D77369">
      <w:pPr>
        <w:pStyle w:val="DTAOpices"/>
      </w:pPr>
    </w:p>
    <w:p w14:paraId="2D3BB127" w14:textId="77777777" w:rsidR="005976EC" w:rsidRPr="00B47EEB" w:rsidRDefault="005976EC" w:rsidP="00D77369">
      <w:pPr>
        <w:pStyle w:val="DTAOpices"/>
      </w:pPr>
    </w:p>
    <w:p w14:paraId="5B39481F" w14:textId="77777777" w:rsidR="005976EC" w:rsidRPr="00B47EEB" w:rsidRDefault="005976EC" w:rsidP="00D77369">
      <w:pPr>
        <w:pStyle w:val="DTAOpices"/>
      </w:pPr>
    </w:p>
    <w:p w14:paraId="2EB47C19" w14:textId="77777777" w:rsidR="005976EC" w:rsidRPr="00B47EEB" w:rsidRDefault="005976EC" w:rsidP="00D77369">
      <w:pPr>
        <w:pStyle w:val="DTAOpices"/>
      </w:pPr>
    </w:p>
    <w:p w14:paraId="529EEAB8" w14:textId="77777777" w:rsidR="005976EC" w:rsidRPr="00B47EEB" w:rsidRDefault="005976EC" w:rsidP="00D77369">
      <w:pPr>
        <w:pStyle w:val="DTAOpices"/>
      </w:pPr>
    </w:p>
    <w:p w14:paraId="78E48066" w14:textId="77777777" w:rsidR="008D6CE8" w:rsidRPr="00B47EEB" w:rsidRDefault="008D6CE8" w:rsidP="008D6CE8">
      <w:pPr>
        <w:widowControl w:val="0"/>
        <w:autoSpaceDE w:val="0"/>
        <w:spacing w:line="360" w:lineRule="auto"/>
        <w:ind w:left="720"/>
        <w:jc w:val="both"/>
        <w:rPr>
          <w:rFonts w:ascii="Arial Narrow" w:hAnsi="Arial Narrow" w:cs="Arial"/>
        </w:rPr>
      </w:pPr>
    </w:p>
    <w:bookmarkEnd w:id="190"/>
    <w:p w14:paraId="48981661" w14:textId="77777777" w:rsidR="00986DB7" w:rsidRPr="00B47EEB" w:rsidRDefault="00986DB7" w:rsidP="008A293F">
      <w:pPr>
        <w:pStyle w:val="DTAOtitre"/>
      </w:pPr>
      <w:r w:rsidRPr="00B47EEB">
        <w:t>Règlement Particulier de l’Appel d’Offres</w:t>
      </w:r>
    </w:p>
    <w:p w14:paraId="0D9F59AA" w14:textId="77777777" w:rsidR="00986DB7" w:rsidRPr="00B47EEB" w:rsidRDefault="00986DB7" w:rsidP="00FE2CB3">
      <w:pPr>
        <w:widowControl w:val="0"/>
        <w:autoSpaceDE w:val="0"/>
        <w:spacing w:line="276" w:lineRule="auto"/>
        <w:jc w:val="both"/>
        <w:rPr>
          <w:rFonts w:ascii="Arial Narrow" w:hAnsi="Arial Narrow" w:cs="Arial"/>
          <w:sz w:val="26"/>
          <w:szCs w:val="26"/>
        </w:rPr>
      </w:pPr>
    </w:p>
    <w:p w14:paraId="0C16E6A8" w14:textId="1BDB2B4F" w:rsidR="00A71427" w:rsidRPr="00B47EEB" w:rsidRDefault="00A524E0" w:rsidP="00FE2CB3">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 xml:space="preserve">Les dispositions ci-après, qui sont spécifiques aux prestations faisant l’objet de l’Appel d’Offres, complètent ou, le cas échéant, précisent les dispositions du RGAO. </w:t>
      </w:r>
    </w:p>
    <w:p w14:paraId="19D98126" w14:textId="30028939" w:rsidR="00A71427" w:rsidRPr="00B47EEB" w:rsidRDefault="00A524E0" w:rsidP="00FE2CB3">
      <w:pPr>
        <w:widowControl w:val="0"/>
        <w:autoSpaceDE w:val="0"/>
        <w:spacing w:line="276" w:lineRule="auto"/>
        <w:jc w:val="both"/>
        <w:rPr>
          <w:rFonts w:ascii="Arial Narrow" w:hAnsi="Arial Narrow" w:cs="Arial"/>
          <w:sz w:val="26"/>
          <w:szCs w:val="26"/>
        </w:rPr>
      </w:pPr>
      <w:r w:rsidRPr="00B47EEB">
        <w:rPr>
          <w:rFonts w:ascii="Arial Narrow" w:hAnsi="Arial Narrow" w:cs="Arial"/>
          <w:b/>
          <w:bCs/>
          <w:sz w:val="26"/>
          <w:szCs w:val="26"/>
        </w:rPr>
        <w:t>En cas de conflit, les dispositions ci-après prévalent sur celles du RGAO</w:t>
      </w:r>
      <w:r w:rsidR="0024013D" w:rsidRPr="00B47EEB">
        <w:rPr>
          <w:rFonts w:ascii="Arial Narrow" w:hAnsi="Arial Narrow" w:cs="Arial"/>
          <w:b/>
          <w:bCs/>
          <w:sz w:val="26"/>
          <w:szCs w:val="26"/>
        </w:rPr>
        <w:t xml:space="preserve"> </w:t>
      </w:r>
    </w:p>
    <w:p w14:paraId="06F5DA7F" w14:textId="659B8210" w:rsidR="00A524E0" w:rsidRPr="00B47EEB" w:rsidRDefault="00A524E0" w:rsidP="00FE2CB3">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Les numéros de la première colonne se réfèrent à l’article correspondant du RGAO.</w:t>
      </w:r>
    </w:p>
    <w:p w14:paraId="2AAFB91D" w14:textId="4CF90665" w:rsidR="0029324D" w:rsidRPr="00B47EEB" w:rsidRDefault="0029324D" w:rsidP="00FE2CB3">
      <w:pPr>
        <w:widowControl w:val="0"/>
        <w:autoSpaceDE w:val="0"/>
        <w:spacing w:line="276" w:lineRule="auto"/>
        <w:jc w:val="both"/>
        <w:rPr>
          <w:rFonts w:ascii="Arial Narrow" w:hAnsi="Arial Narrow" w:cs="Arial"/>
          <w:i/>
          <w:iCs/>
          <w:sz w:val="26"/>
          <w:szCs w:val="26"/>
        </w:rPr>
      </w:pPr>
    </w:p>
    <w:tbl>
      <w:tblPr>
        <w:tblW w:w="10814" w:type="dxa"/>
        <w:tblInd w:w="-714" w:type="dxa"/>
        <w:tblLayout w:type="fixed"/>
        <w:tblCellMar>
          <w:left w:w="10" w:type="dxa"/>
          <w:right w:w="10" w:type="dxa"/>
        </w:tblCellMar>
        <w:tblLook w:val="0000" w:firstRow="0" w:lastRow="0" w:firstColumn="0" w:lastColumn="0" w:noHBand="0" w:noVBand="0"/>
      </w:tblPr>
      <w:tblGrid>
        <w:gridCol w:w="1418"/>
        <w:gridCol w:w="9356"/>
        <w:gridCol w:w="40"/>
      </w:tblGrid>
      <w:tr w:rsidR="00B47EEB" w:rsidRPr="00B47EEB" w14:paraId="3936D405" w14:textId="77777777" w:rsidTr="003255CB">
        <w:trPr>
          <w:gridAfter w:val="1"/>
          <w:wAfter w:w="40" w:type="dxa"/>
          <w:trHeight w:hRule="exact" w:val="926"/>
          <w:tblHeader/>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B47EEB" w:rsidRDefault="00986DB7" w:rsidP="00FE2CB3">
            <w:pPr>
              <w:widowControl w:val="0"/>
              <w:autoSpaceDE w:val="0"/>
              <w:spacing w:line="276" w:lineRule="auto"/>
              <w:jc w:val="center"/>
              <w:rPr>
                <w:rFonts w:ascii="Arial Narrow" w:hAnsi="Arial Narrow" w:cs="Arial"/>
                <w:b/>
                <w:sz w:val="26"/>
                <w:szCs w:val="26"/>
              </w:rPr>
            </w:pPr>
            <w:r w:rsidRPr="00B47EEB">
              <w:rPr>
                <w:rFonts w:ascii="Arial Narrow" w:hAnsi="Arial Narrow" w:cs="Arial"/>
                <w:b/>
                <w:sz w:val="26"/>
                <w:szCs w:val="26"/>
              </w:rPr>
              <w:t>Références du RGAO</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B47EEB" w:rsidRDefault="00CD1C9E" w:rsidP="00FE2CB3">
            <w:pPr>
              <w:widowControl w:val="0"/>
              <w:autoSpaceDE w:val="0"/>
              <w:spacing w:line="276" w:lineRule="auto"/>
              <w:jc w:val="center"/>
              <w:rPr>
                <w:rFonts w:ascii="Arial Narrow" w:hAnsi="Arial Narrow" w:cs="Arial"/>
                <w:b/>
                <w:sz w:val="26"/>
                <w:szCs w:val="26"/>
              </w:rPr>
            </w:pPr>
            <w:r w:rsidRPr="00B47EEB">
              <w:rPr>
                <w:rFonts w:ascii="Arial Narrow" w:hAnsi="Arial Narrow" w:cs="Arial"/>
                <w:b/>
                <w:sz w:val="26"/>
                <w:szCs w:val="26"/>
              </w:rPr>
              <w:t xml:space="preserve">Description de la </w:t>
            </w:r>
            <w:r w:rsidR="00915A86" w:rsidRPr="00B47EEB">
              <w:rPr>
                <w:rFonts w:ascii="Arial Narrow" w:hAnsi="Arial Narrow" w:cs="Arial"/>
                <w:b/>
                <w:sz w:val="26"/>
                <w:szCs w:val="26"/>
              </w:rPr>
              <w:t>D</w:t>
            </w:r>
            <w:r w:rsidRPr="00B47EEB">
              <w:rPr>
                <w:rFonts w:ascii="Arial Narrow" w:hAnsi="Arial Narrow" w:cs="Arial"/>
                <w:b/>
                <w:sz w:val="26"/>
                <w:szCs w:val="26"/>
              </w:rPr>
              <w:t xml:space="preserve">isposition du </w:t>
            </w:r>
            <w:r w:rsidR="0051168A" w:rsidRPr="00B47EEB">
              <w:rPr>
                <w:rFonts w:ascii="Arial Narrow" w:hAnsi="Arial Narrow" w:cs="Arial"/>
                <w:b/>
                <w:sz w:val="26"/>
                <w:szCs w:val="26"/>
              </w:rPr>
              <w:t>RPAO</w:t>
            </w:r>
          </w:p>
        </w:tc>
      </w:tr>
      <w:tr w:rsidR="00B47EEB" w:rsidRPr="00B47EEB" w14:paraId="032CAC70" w14:textId="77777777" w:rsidTr="00F248F2">
        <w:trPr>
          <w:gridAfter w:val="1"/>
          <w:wAfter w:w="40" w:type="dxa"/>
          <w:trHeight w:hRule="exact" w:val="392"/>
        </w:trPr>
        <w:tc>
          <w:tcPr>
            <w:tcW w:w="1077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2817D73" w:rsidR="000A733D" w:rsidRPr="00B47EEB" w:rsidRDefault="00CC3F29" w:rsidP="00FE2CB3">
            <w:pPr>
              <w:widowControl w:val="0"/>
              <w:autoSpaceDE w:val="0"/>
              <w:spacing w:line="276" w:lineRule="auto"/>
              <w:jc w:val="center"/>
              <w:rPr>
                <w:rFonts w:ascii="Arial Narrow" w:hAnsi="Arial Narrow" w:cs="Arial"/>
                <w:b/>
                <w:bCs/>
                <w:sz w:val="26"/>
                <w:szCs w:val="26"/>
              </w:rPr>
            </w:pPr>
            <w:r w:rsidRPr="00B47EEB">
              <w:rPr>
                <w:rFonts w:ascii="Arial Narrow" w:hAnsi="Arial Narrow" w:cs="Arial"/>
                <w:b/>
                <w:bCs/>
                <w:sz w:val="26"/>
                <w:szCs w:val="26"/>
              </w:rPr>
              <w:t>A. GENERALITES</w:t>
            </w:r>
          </w:p>
        </w:tc>
      </w:tr>
      <w:tr w:rsidR="00B47EEB" w:rsidRPr="00B47EEB" w14:paraId="54AAD7D9" w14:textId="77777777" w:rsidTr="003255CB">
        <w:trPr>
          <w:gridAfter w:val="1"/>
          <w:wAfter w:w="40" w:type="dxa"/>
          <w:trHeight w:hRule="exact" w:val="7821"/>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B47EEB" w:rsidRDefault="00986DB7"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1.1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958867" w14:textId="02DF52DA" w:rsidR="00986DB7" w:rsidRPr="00B47EEB" w:rsidRDefault="00D2655F" w:rsidP="00FE2CB3">
            <w:pPr>
              <w:pStyle w:val="Paragraphedeliste"/>
              <w:widowControl w:val="0"/>
              <w:numPr>
                <w:ilvl w:val="0"/>
                <w:numId w:val="2"/>
              </w:numPr>
              <w:autoSpaceDE w:val="0"/>
              <w:spacing w:after="0" w:line="276" w:lineRule="auto"/>
              <w:ind w:left="413" w:hanging="284"/>
              <w:jc w:val="both"/>
              <w:rPr>
                <w:rFonts w:ascii="Arial Narrow" w:hAnsi="Arial Narrow" w:cs="Arial"/>
                <w:sz w:val="26"/>
                <w:szCs w:val="26"/>
              </w:rPr>
            </w:pPr>
            <w:r w:rsidRPr="00B47EEB">
              <w:rPr>
                <w:rFonts w:ascii="Arial Narrow" w:hAnsi="Arial Narrow" w:cs="Arial"/>
                <w:b/>
                <w:bCs/>
                <w:sz w:val="26"/>
                <w:szCs w:val="26"/>
                <w:lang w:val="fr-CM"/>
              </w:rPr>
              <w:t xml:space="preserve">MAITRE D’OUVRAGE DELEGUE : </w:t>
            </w:r>
            <w:r w:rsidR="00374D7D" w:rsidRPr="00B47EEB">
              <w:rPr>
                <w:rFonts w:ascii="Arial Narrow" w:hAnsi="Arial Narrow" w:cs="Arial"/>
                <w:sz w:val="26"/>
                <w:szCs w:val="26"/>
              </w:rPr>
              <w:t>PREFET DE L’OCEAN</w:t>
            </w:r>
            <w:r w:rsidR="00986DB7" w:rsidRPr="00B47EEB">
              <w:rPr>
                <w:rFonts w:ascii="Arial Narrow" w:hAnsi="Arial Narrow" w:cs="Arial"/>
                <w:sz w:val="26"/>
                <w:szCs w:val="26"/>
              </w:rPr>
              <w:t xml:space="preserve"> </w:t>
            </w:r>
          </w:p>
          <w:p w14:paraId="4BA297E4" w14:textId="77777777" w:rsidR="00716DDC" w:rsidRPr="00B47EEB" w:rsidRDefault="00986DB7" w:rsidP="00716DDC">
            <w:pPr>
              <w:pStyle w:val="Paragraphedeliste"/>
              <w:numPr>
                <w:ilvl w:val="0"/>
                <w:numId w:val="2"/>
              </w:numPr>
              <w:ind w:left="142"/>
              <w:jc w:val="center"/>
              <w:rPr>
                <w:rFonts w:ascii="Arial Narrow" w:eastAsia="Arial Narrow" w:hAnsi="Arial Narrow" w:cs="Arial"/>
                <w:sz w:val="26"/>
                <w:szCs w:val="26"/>
                <w:lang w:val="fr-LU"/>
              </w:rPr>
            </w:pPr>
            <w:r w:rsidRPr="00B47EEB">
              <w:rPr>
                <w:rFonts w:ascii="Arial Narrow" w:hAnsi="Arial Narrow" w:cs="Arial"/>
                <w:sz w:val="26"/>
                <w:szCs w:val="26"/>
              </w:rPr>
              <w:t>Référence de l’Appel d’Offres</w:t>
            </w:r>
            <w:r w:rsidR="00940272" w:rsidRPr="00B47EEB">
              <w:rPr>
                <w:rFonts w:ascii="Arial Narrow" w:hAnsi="Arial Narrow" w:cs="Arial"/>
                <w:sz w:val="26"/>
                <w:szCs w:val="26"/>
              </w:rPr>
              <w:t xml:space="preserve"> </w:t>
            </w:r>
            <w:r w:rsidR="00716DDC" w:rsidRPr="00B47EEB">
              <w:rPr>
                <w:rFonts w:ascii="Arial Narrow" w:eastAsia="Arial Narrow" w:hAnsi="Arial Narrow" w:cs="Arial"/>
                <w:sz w:val="26"/>
                <w:szCs w:val="26"/>
                <w:lang w:val="fr-LU"/>
              </w:rPr>
              <w:t xml:space="preserve">avis d’appel d'offres national ouvert en </w:t>
            </w:r>
          </w:p>
          <w:p w14:paraId="619EBE4B" w14:textId="05839FA7" w:rsidR="00986DB7" w:rsidRPr="00B47EEB" w:rsidRDefault="00D2655F" w:rsidP="00013452">
            <w:pPr>
              <w:pStyle w:val="Paragraphedeliste"/>
              <w:ind w:left="142"/>
              <w:rPr>
                <w:rFonts w:ascii="Arial Narrow" w:eastAsia="Arial Narrow" w:hAnsi="Arial Narrow" w:cs="Arial"/>
                <w:sz w:val="26"/>
                <w:szCs w:val="26"/>
                <w:lang w:val="fr-LU"/>
              </w:rPr>
            </w:pPr>
            <w:r w:rsidRPr="00B47EEB">
              <w:rPr>
                <w:rFonts w:ascii="Arial Narrow" w:eastAsia="Arial Narrow" w:hAnsi="Arial Narrow" w:cs="Arial"/>
                <w:sz w:val="26"/>
                <w:szCs w:val="26"/>
                <w:lang w:val="fr-LU"/>
              </w:rPr>
              <w:t>Procédure</w:t>
            </w:r>
            <w:r w:rsidR="00716DDC" w:rsidRPr="00B47EEB">
              <w:rPr>
                <w:rFonts w:ascii="Arial Narrow" w:eastAsia="Arial Narrow" w:hAnsi="Arial Narrow" w:cs="Arial"/>
                <w:sz w:val="26"/>
                <w:szCs w:val="26"/>
                <w:lang w:val="fr-LU"/>
              </w:rPr>
              <w:t xml:space="preserve"> d’urgence </w:t>
            </w:r>
            <w:r w:rsidR="00EE0FE5">
              <w:rPr>
                <w:rFonts w:ascii="Arial Narrow" w:eastAsia="Arial Narrow" w:hAnsi="Arial Narrow" w:cs="Arial"/>
                <w:b/>
                <w:sz w:val="26"/>
                <w:szCs w:val="26"/>
                <w:lang w:val="fr-LU"/>
              </w:rPr>
              <w:t>N°003</w:t>
            </w:r>
            <w:r w:rsidR="00013452">
              <w:rPr>
                <w:rFonts w:ascii="Arial Narrow" w:eastAsia="Arial Narrow" w:hAnsi="Arial Narrow" w:cs="Arial"/>
                <w:b/>
                <w:sz w:val="26"/>
                <w:szCs w:val="26"/>
                <w:lang w:val="fr-LU"/>
              </w:rPr>
              <w:t xml:space="preserve"> BIS</w:t>
            </w:r>
            <w:r w:rsidR="00EE0FE5">
              <w:rPr>
                <w:rFonts w:ascii="Arial Narrow" w:eastAsia="Arial Narrow" w:hAnsi="Arial Narrow" w:cs="Arial"/>
                <w:b/>
                <w:sz w:val="26"/>
                <w:szCs w:val="26"/>
                <w:lang w:val="fr-LU"/>
              </w:rPr>
              <w:t>/AONO/L11</w:t>
            </w:r>
            <w:r w:rsidR="006933AE" w:rsidRPr="00B47EEB">
              <w:rPr>
                <w:rFonts w:ascii="Arial Narrow" w:eastAsia="Arial Narrow" w:hAnsi="Arial Narrow" w:cs="Arial"/>
                <w:b/>
                <w:sz w:val="26"/>
                <w:szCs w:val="26"/>
                <w:lang w:val="fr-LU"/>
              </w:rPr>
              <w:t>/CDPM/2025</w:t>
            </w:r>
            <w:r w:rsidR="00DD3D12" w:rsidRPr="00B47EEB">
              <w:rPr>
                <w:rFonts w:ascii="Arial Narrow" w:eastAsia="Arial Narrow" w:hAnsi="Arial Narrow" w:cs="Arial"/>
                <w:b/>
                <w:sz w:val="26"/>
                <w:szCs w:val="26"/>
                <w:lang w:val="fr-LU"/>
              </w:rPr>
              <w:t xml:space="preserve"> DU </w:t>
            </w:r>
            <w:r w:rsidR="00013452">
              <w:rPr>
                <w:rFonts w:ascii="Arial Narrow" w:eastAsia="Arial Narrow" w:hAnsi="Arial Narrow" w:cs="Arial"/>
                <w:b/>
                <w:sz w:val="26"/>
                <w:szCs w:val="26"/>
                <w:lang w:val="fr-LU"/>
              </w:rPr>
              <w:t>22</w:t>
            </w:r>
            <w:r w:rsidR="00EE0FE5">
              <w:rPr>
                <w:rFonts w:ascii="Arial Narrow" w:eastAsia="Arial Narrow" w:hAnsi="Arial Narrow" w:cs="Arial"/>
                <w:b/>
                <w:sz w:val="26"/>
                <w:szCs w:val="26"/>
                <w:lang w:val="fr-LU"/>
              </w:rPr>
              <w:t xml:space="preserve"> MA</w:t>
            </w:r>
            <w:r w:rsidR="00013452">
              <w:rPr>
                <w:rFonts w:ascii="Arial Narrow" w:eastAsia="Arial Narrow" w:hAnsi="Arial Narrow" w:cs="Arial"/>
                <w:b/>
                <w:sz w:val="26"/>
                <w:szCs w:val="26"/>
                <w:lang w:val="fr-LU"/>
              </w:rPr>
              <w:t>I</w:t>
            </w:r>
            <w:r w:rsidR="00EE0FE5">
              <w:rPr>
                <w:rFonts w:ascii="Arial Narrow" w:eastAsia="Arial Narrow" w:hAnsi="Arial Narrow" w:cs="Arial"/>
                <w:b/>
                <w:sz w:val="26"/>
                <w:szCs w:val="26"/>
                <w:lang w:val="fr-LU"/>
              </w:rPr>
              <w:t xml:space="preserve"> </w:t>
            </w:r>
            <w:r w:rsidR="00DD3D12" w:rsidRPr="00B47EEB">
              <w:rPr>
                <w:rFonts w:ascii="Arial Narrow" w:eastAsia="Arial Narrow" w:hAnsi="Arial Narrow" w:cs="Arial"/>
                <w:b/>
                <w:sz w:val="26"/>
                <w:szCs w:val="26"/>
                <w:lang w:val="fr-LU"/>
              </w:rPr>
              <w:t>2025</w:t>
            </w:r>
            <w:r w:rsidR="00716DDC" w:rsidRPr="00B47EEB">
              <w:rPr>
                <w:rFonts w:ascii="Arial Narrow" w:eastAsia="Arial Narrow" w:hAnsi="Arial Narrow" w:cs="Arial"/>
                <w:sz w:val="26"/>
                <w:szCs w:val="26"/>
                <w:lang w:val="fr-LU"/>
              </w:rPr>
              <w:t xml:space="preserve"> pour les </w:t>
            </w:r>
            <w:r w:rsidR="00716DDC" w:rsidRPr="00B47EEB">
              <w:rPr>
                <w:rFonts w:ascii="Arial Narrow" w:hAnsi="Arial Narrow" w:cs="Arial"/>
                <w:bCs/>
                <w:sz w:val="26"/>
                <w:szCs w:val="26"/>
                <w:lang w:val="fr-LU"/>
              </w:rPr>
              <w:t xml:space="preserve">travaux de construction </w:t>
            </w:r>
            <w:r w:rsidR="00460A7B" w:rsidRPr="00B47EEB">
              <w:rPr>
                <w:rFonts w:ascii="Arial Narrow" w:hAnsi="Arial Narrow" w:cs="Arial"/>
                <w:bCs/>
                <w:sz w:val="26"/>
                <w:szCs w:val="26"/>
                <w:lang w:val="fr-LU"/>
              </w:rPr>
              <w:t>Poste de contrôle Foresti</w:t>
            </w:r>
            <w:r w:rsidR="006C04E6" w:rsidRPr="00B47EEB">
              <w:rPr>
                <w:rFonts w:ascii="Arial Narrow" w:hAnsi="Arial Narrow" w:cs="Arial"/>
                <w:bCs/>
                <w:sz w:val="26"/>
                <w:szCs w:val="26"/>
                <w:lang w:val="fr-LU"/>
              </w:rPr>
              <w:t>er et Chasse de FIFINDA, dans l’A</w:t>
            </w:r>
            <w:r w:rsidR="00460A7B" w:rsidRPr="00B47EEB">
              <w:rPr>
                <w:rFonts w:ascii="Arial Narrow" w:hAnsi="Arial Narrow" w:cs="Arial"/>
                <w:bCs/>
                <w:sz w:val="26"/>
                <w:szCs w:val="26"/>
                <w:lang w:val="fr-LU"/>
              </w:rPr>
              <w:t>rrondissement de LOKOUNDJE</w:t>
            </w:r>
            <w:r w:rsidR="005F4ECE" w:rsidRPr="00B47EEB">
              <w:rPr>
                <w:rFonts w:ascii="Arial Narrow" w:hAnsi="Arial Narrow" w:cs="Arial"/>
                <w:bCs/>
                <w:sz w:val="26"/>
                <w:szCs w:val="26"/>
                <w:lang w:val="fr-LU"/>
              </w:rPr>
              <w:t>, Département</w:t>
            </w:r>
            <w:r w:rsidR="00716DDC" w:rsidRPr="00B47EEB">
              <w:rPr>
                <w:rFonts w:ascii="Arial Narrow" w:hAnsi="Arial Narrow" w:cs="Arial"/>
                <w:bCs/>
                <w:sz w:val="26"/>
                <w:szCs w:val="26"/>
                <w:lang w:val="fr-LU"/>
              </w:rPr>
              <w:t xml:space="preserve"> de l’</w:t>
            </w:r>
            <w:r w:rsidR="005F4ECE" w:rsidRPr="00B47EEB">
              <w:rPr>
                <w:rFonts w:ascii="Arial Narrow" w:hAnsi="Arial Narrow" w:cs="Arial"/>
                <w:bCs/>
                <w:sz w:val="26"/>
                <w:szCs w:val="26"/>
                <w:lang w:val="fr-LU"/>
              </w:rPr>
              <w:t>océan</w:t>
            </w:r>
            <w:r w:rsidR="00716DDC" w:rsidRPr="00B47EEB">
              <w:rPr>
                <w:rFonts w:ascii="Arial Narrow" w:hAnsi="Arial Narrow" w:cs="Arial"/>
                <w:bCs/>
                <w:sz w:val="26"/>
                <w:szCs w:val="26"/>
                <w:lang w:val="fr-LU"/>
              </w:rPr>
              <w:t xml:space="preserve">, </w:t>
            </w:r>
            <w:r w:rsidR="00CE182D" w:rsidRPr="00B47EEB">
              <w:rPr>
                <w:rFonts w:ascii="Arial Narrow" w:hAnsi="Arial Narrow" w:cs="Arial"/>
                <w:bCs/>
                <w:sz w:val="26"/>
                <w:szCs w:val="26"/>
                <w:lang w:val="fr-LU"/>
              </w:rPr>
              <w:t>R</w:t>
            </w:r>
            <w:r w:rsidR="005F4ECE" w:rsidRPr="00B47EEB">
              <w:rPr>
                <w:rFonts w:ascii="Arial Narrow" w:hAnsi="Arial Narrow" w:cs="Arial"/>
                <w:bCs/>
                <w:sz w:val="26"/>
                <w:szCs w:val="26"/>
                <w:lang w:val="fr-LU"/>
              </w:rPr>
              <w:t>égion</w:t>
            </w:r>
            <w:r w:rsidR="00CE182D" w:rsidRPr="00B47EEB">
              <w:rPr>
                <w:rFonts w:ascii="Arial Narrow" w:hAnsi="Arial Narrow" w:cs="Arial"/>
                <w:bCs/>
                <w:sz w:val="26"/>
                <w:szCs w:val="26"/>
                <w:lang w:val="fr-LU"/>
              </w:rPr>
              <w:t xml:space="preserve"> du S</w:t>
            </w:r>
            <w:r w:rsidR="00716DDC" w:rsidRPr="00B47EEB">
              <w:rPr>
                <w:rFonts w:ascii="Arial Narrow" w:hAnsi="Arial Narrow" w:cs="Arial"/>
                <w:bCs/>
                <w:sz w:val="26"/>
                <w:szCs w:val="26"/>
                <w:lang w:val="fr-LU"/>
              </w:rPr>
              <w:t>ud exercice 2025</w:t>
            </w:r>
          </w:p>
          <w:p w14:paraId="21F72C39" w14:textId="60259944" w:rsidR="00CD1C9E" w:rsidRPr="00B47EEB" w:rsidRDefault="00CD1C9E" w:rsidP="00FE2CB3">
            <w:pPr>
              <w:pStyle w:val="Paragraphedeliste"/>
              <w:widowControl w:val="0"/>
              <w:numPr>
                <w:ilvl w:val="0"/>
                <w:numId w:val="2"/>
              </w:numPr>
              <w:autoSpaceDE w:val="0"/>
              <w:spacing w:after="0" w:line="276" w:lineRule="auto"/>
              <w:ind w:left="413" w:hanging="284"/>
              <w:jc w:val="both"/>
              <w:rPr>
                <w:rFonts w:ascii="Arial Narrow" w:hAnsi="Arial Narrow" w:cs="Arial"/>
                <w:sz w:val="26"/>
                <w:szCs w:val="26"/>
              </w:rPr>
            </w:pPr>
            <w:r w:rsidRPr="00B47EEB">
              <w:rPr>
                <w:rFonts w:ascii="Arial Narrow" w:hAnsi="Arial Narrow" w:cs="Arial"/>
                <w:sz w:val="26"/>
                <w:szCs w:val="26"/>
              </w:rPr>
              <w:t>Nombre de lots</w:t>
            </w:r>
            <w:r w:rsidR="00940272" w:rsidRPr="00B47EEB">
              <w:rPr>
                <w:rFonts w:ascii="Arial Narrow" w:hAnsi="Arial Narrow" w:cs="Arial"/>
                <w:sz w:val="26"/>
                <w:szCs w:val="26"/>
              </w:rPr>
              <w:t xml:space="preserve"> </w:t>
            </w:r>
            <w:r w:rsidRPr="00B47EEB">
              <w:rPr>
                <w:rFonts w:ascii="Arial Narrow" w:hAnsi="Arial Narrow" w:cs="Arial"/>
                <w:sz w:val="26"/>
                <w:szCs w:val="26"/>
              </w:rPr>
              <w:t>:</w:t>
            </w:r>
            <w:r w:rsidR="003F7F76" w:rsidRPr="00B47EEB">
              <w:rPr>
                <w:rFonts w:ascii="Arial Narrow" w:hAnsi="Arial Narrow" w:cs="Arial"/>
                <w:sz w:val="26"/>
                <w:szCs w:val="26"/>
              </w:rPr>
              <w:t xml:space="preserve"> 1 lot</w:t>
            </w:r>
          </w:p>
          <w:p w14:paraId="164D2F10" w14:textId="693C55C6" w:rsidR="00986DB7" w:rsidRPr="00B47EEB" w:rsidRDefault="00CD1C9E" w:rsidP="00FE2CB3">
            <w:pPr>
              <w:widowControl w:val="0"/>
              <w:autoSpaceDE w:val="0"/>
              <w:spacing w:line="276" w:lineRule="auto"/>
              <w:jc w:val="both"/>
              <w:rPr>
                <w:rFonts w:ascii="Arial Narrow" w:hAnsi="Arial Narrow" w:cs="Arial"/>
                <w:bCs/>
                <w:sz w:val="26"/>
                <w:szCs w:val="26"/>
              </w:rPr>
            </w:pPr>
            <w:r w:rsidRPr="00B47EEB">
              <w:rPr>
                <w:rFonts w:ascii="Arial Narrow" w:hAnsi="Arial Narrow" w:cs="Arial"/>
                <w:sz w:val="26"/>
                <w:szCs w:val="26"/>
              </w:rPr>
              <w:t xml:space="preserve"> </w:t>
            </w:r>
            <w:r w:rsidR="00986DB7" w:rsidRPr="00B47EEB">
              <w:rPr>
                <w:rFonts w:ascii="Arial Narrow" w:hAnsi="Arial Narrow" w:cs="Arial"/>
                <w:bCs/>
                <w:sz w:val="26"/>
                <w:szCs w:val="26"/>
              </w:rPr>
              <w:t>Définition des Travaux</w:t>
            </w:r>
            <w:r w:rsidR="00940272" w:rsidRPr="00B47EEB">
              <w:rPr>
                <w:rFonts w:ascii="Arial Narrow" w:hAnsi="Arial Narrow" w:cs="Arial"/>
                <w:bCs/>
                <w:sz w:val="26"/>
                <w:szCs w:val="26"/>
              </w:rPr>
              <w:t xml:space="preserve"> </w:t>
            </w:r>
            <w:r w:rsidR="00986DB7" w:rsidRPr="00B47EEB">
              <w:rPr>
                <w:rFonts w:ascii="Arial Narrow" w:hAnsi="Arial Narrow" w:cs="Arial"/>
                <w:bCs/>
                <w:sz w:val="26"/>
                <w:szCs w:val="26"/>
              </w:rPr>
              <w:t>:</w:t>
            </w:r>
          </w:p>
          <w:p w14:paraId="4070D832" w14:textId="77777777" w:rsidR="00986DB7" w:rsidRPr="00B47EEB" w:rsidRDefault="00986DB7" w:rsidP="00FE2CB3">
            <w:pPr>
              <w:widowControl w:val="0"/>
              <w:autoSpaceDE w:val="0"/>
              <w:adjustRightInd w:val="0"/>
              <w:spacing w:line="276" w:lineRule="auto"/>
              <w:ind w:left="352" w:right="-20"/>
              <w:rPr>
                <w:rFonts w:ascii="Arial Narrow" w:hAnsi="Arial Narrow" w:cs="Arial"/>
                <w:sz w:val="26"/>
                <w:szCs w:val="26"/>
              </w:rPr>
            </w:pPr>
            <w:r w:rsidRPr="00B47EEB">
              <w:rPr>
                <w:rFonts w:ascii="Arial Narrow" w:hAnsi="Arial Narrow" w:cs="Arial"/>
                <w:sz w:val="26"/>
                <w:szCs w:val="26"/>
              </w:rPr>
              <w:t>Les travaux consistent à :</w:t>
            </w:r>
          </w:p>
          <w:p w14:paraId="77CB97D5" w14:textId="77777777" w:rsidR="00515559" w:rsidRPr="00B47EEB" w:rsidRDefault="00515559" w:rsidP="00B46384">
            <w:pPr>
              <w:pStyle w:val="Paragraphedeliste"/>
              <w:numPr>
                <w:ilvl w:val="1"/>
                <w:numId w:val="17"/>
              </w:numPr>
              <w:spacing w:after="0"/>
              <w:rPr>
                <w:rFonts w:ascii="Arial Narrow" w:hAnsi="Arial Narrow" w:cs="Arial"/>
                <w:sz w:val="26"/>
                <w:szCs w:val="26"/>
              </w:rPr>
            </w:pPr>
            <w:r w:rsidRPr="00B47EEB">
              <w:rPr>
                <w:rFonts w:ascii="Arial Narrow" w:hAnsi="Arial Narrow" w:cs="Arial"/>
                <w:sz w:val="26"/>
                <w:szCs w:val="26"/>
              </w:rPr>
              <w:t>Travaux préparatoires,</w:t>
            </w:r>
          </w:p>
          <w:p w14:paraId="588CB892" w14:textId="77777777" w:rsidR="00515559" w:rsidRPr="00B47EEB" w:rsidRDefault="00515559" w:rsidP="00B46384">
            <w:pPr>
              <w:pStyle w:val="Paragraphedeliste"/>
              <w:numPr>
                <w:ilvl w:val="1"/>
                <w:numId w:val="17"/>
              </w:numPr>
              <w:spacing w:after="0"/>
              <w:rPr>
                <w:rFonts w:ascii="Arial Narrow" w:hAnsi="Arial Narrow" w:cs="Arial"/>
                <w:sz w:val="26"/>
                <w:szCs w:val="26"/>
              </w:rPr>
            </w:pPr>
            <w:r w:rsidRPr="00B47EEB">
              <w:rPr>
                <w:rFonts w:ascii="Arial Narrow" w:hAnsi="Arial Narrow" w:cs="Arial"/>
                <w:sz w:val="26"/>
                <w:szCs w:val="26"/>
              </w:rPr>
              <w:t>Terrassements,</w:t>
            </w:r>
          </w:p>
          <w:p w14:paraId="29918BFD" w14:textId="77777777" w:rsidR="00515559" w:rsidRPr="00B47EEB" w:rsidRDefault="00515559" w:rsidP="00B46384">
            <w:pPr>
              <w:pStyle w:val="Paragraphedeliste"/>
              <w:numPr>
                <w:ilvl w:val="1"/>
                <w:numId w:val="17"/>
              </w:numPr>
              <w:spacing w:after="0"/>
              <w:rPr>
                <w:rFonts w:ascii="Arial Narrow" w:hAnsi="Arial Narrow" w:cs="Arial"/>
                <w:sz w:val="26"/>
                <w:szCs w:val="26"/>
              </w:rPr>
            </w:pPr>
            <w:r w:rsidRPr="00B47EEB">
              <w:rPr>
                <w:rFonts w:ascii="Arial Narrow" w:hAnsi="Arial Narrow" w:cs="Arial"/>
                <w:sz w:val="26"/>
                <w:szCs w:val="26"/>
              </w:rPr>
              <w:t>Fondation</w:t>
            </w:r>
          </w:p>
          <w:p w14:paraId="4FB41F4F" w14:textId="77777777" w:rsidR="00515559" w:rsidRPr="00B47EEB" w:rsidRDefault="00515559" w:rsidP="00B46384">
            <w:pPr>
              <w:pStyle w:val="Paragraphedeliste"/>
              <w:numPr>
                <w:ilvl w:val="1"/>
                <w:numId w:val="17"/>
              </w:numPr>
              <w:spacing w:after="0"/>
              <w:rPr>
                <w:rFonts w:ascii="Arial Narrow" w:hAnsi="Arial Narrow" w:cs="Arial"/>
                <w:sz w:val="26"/>
                <w:szCs w:val="26"/>
              </w:rPr>
            </w:pPr>
            <w:r w:rsidRPr="00B47EEB">
              <w:rPr>
                <w:rFonts w:ascii="Arial Narrow" w:hAnsi="Arial Narrow" w:cs="Arial"/>
                <w:sz w:val="26"/>
                <w:szCs w:val="26"/>
              </w:rPr>
              <w:t>Maçonnerie et élévation</w:t>
            </w:r>
          </w:p>
          <w:p w14:paraId="4C21EE98" w14:textId="77777777" w:rsidR="00515559" w:rsidRPr="00B47EEB" w:rsidRDefault="00515559" w:rsidP="00B46384">
            <w:pPr>
              <w:pStyle w:val="Paragraphedeliste"/>
              <w:numPr>
                <w:ilvl w:val="1"/>
                <w:numId w:val="17"/>
              </w:numPr>
              <w:spacing w:after="0"/>
              <w:rPr>
                <w:rFonts w:ascii="Arial Narrow" w:hAnsi="Arial Narrow" w:cs="Arial"/>
                <w:sz w:val="26"/>
                <w:szCs w:val="26"/>
              </w:rPr>
            </w:pPr>
            <w:r w:rsidRPr="00B47EEB">
              <w:rPr>
                <w:rFonts w:ascii="Arial Narrow" w:hAnsi="Arial Narrow" w:cs="Arial"/>
                <w:sz w:val="26"/>
                <w:szCs w:val="26"/>
              </w:rPr>
              <w:t>Charpente, couverture</w:t>
            </w:r>
          </w:p>
          <w:p w14:paraId="4CCB0F57" w14:textId="77777777" w:rsidR="00515559" w:rsidRPr="00B47EEB" w:rsidRDefault="00515559" w:rsidP="00B46384">
            <w:pPr>
              <w:pStyle w:val="Paragraphedeliste"/>
              <w:numPr>
                <w:ilvl w:val="1"/>
                <w:numId w:val="17"/>
              </w:numPr>
              <w:spacing w:after="0"/>
              <w:rPr>
                <w:rFonts w:ascii="Arial Narrow" w:hAnsi="Arial Narrow" w:cs="Arial"/>
                <w:sz w:val="26"/>
                <w:szCs w:val="26"/>
              </w:rPr>
            </w:pPr>
            <w:r w:rsidRPr="00B47EEB">
              <w:rPr>
                <w:rFonts w:ascii="Arial Narrow" w:hAnsi="Arial Narrow" w:cs="Arial"/>
                <w:sz w:val="26"/>
                <w:szCs w:val="26"/>
              </w:rPr>
              <w:t>Menuiserie métallique,</w:t>
            </w:r>
          </w:p>
          <w:p w14:paraId="25185972" w14:textId="77777777" w:rsidR="00515559" w:rsidRPr="00B47EEB" w:rsidRDefault="00515559" w:rsidP="00B46384">
            <w:pPr>
              <w:pStyle w:val="Paragraphedeliste"/>
              <w:numPr>
                <w:ilvl w:val="1"/>
                <w:numId w:val="17"/>
              </w:numPr>
              <w:spacing w:after="0"/>
              <w:rPr>
                <w:rFonts w:ascii="Arial Narrow" w:hAnsi="Arial Narrow" w:cs="Arial"/>
                <w:sz w:val="26"/>
                <w:szCs w:val="26"/>
              </w:rPr>
            </w:pPr>
            <w:r w:rsidRPr="00B47EEB">
              <w:rPr>
                <w:rFonts w:ascii="Arial Narrow" w:hAnsi="Arial Narrow" w:cs="Arial"/>
                <w:sz w:val="26"/>
                <w:szCs w:val="26"/>
              </w:rPr>
              <w:t>Plomberie – installation sanitaire ;</w:t>
            </w:r>
          </w:p>
          <w:p w14:paraId="322C1FEA" w14:textId="77777777" w:rsidR="00515559" w:rsidRPr="00B47EEB" w:rsidRDefault="00515559" w:rsidP="00B46384">
            <w:pPr>
              <w:pStyle w:val="Paragraphedeliste"/>
              <w:numPr>
                <w:ilvl w:val="1"/>
                <w:numId w:val="17"/>
              </w:numPr>
              <w:spacing w:after="0"/>
              <w:rPr>
                <w:rFonts w:ascii="Arial Narrow" w:hAnsi="Arial Narrow" w:cs="Arial"/>
                <w:sz w:val="26"/>
                <w:szCs w:val="26"/>
              </w:rPr>
            </w:pPr>
            <w:r w:rsidRPr="00B47EEB">
              <w:rPr>
                <w:rFonts w:ascii="Arial Narrow" w:hAnsi="Arial Narrow" w:cs="Arial"/>
                <w:sz w:val="26"/>
                <w:szCs w:val="26"/>
              </w:rPr>
              <w:t>Revêtements sols</w:t>
            </w:r>
          </w:p>
          <w:p w14:paraId="61D12202" w14:textId="77777777" w:rsidR="00515559" w:rsidRPr="00B47EEB" w:rsidRDefault="00515559" w:rsidP="00B46384">
            <w:pPr>
              <w:pStyle w:val="Paragraphedeliste"/>
              <w:numPr>
                <w:ilvl w:val="1"/>
                <w:numId w:val="17"/>
              </w:numPr>
              <w:spacing w:after="0"/>
              <w:rPr>
                <w:rFonts w:ascii="Arial Narrow" w:hAnsi="Arial Narrow" w:cs="Arial"/>
                <w:sz w:val="26"/>
                <w:szCs w:val="26"/>
              </w:rPr>
            </w:pPr>
            <w:r w:rsidRPr="00B47EEB">
              <w:rPr>
                <w:rFonts w:ascii="Arial Narrow" w:hAnsi="Arial Narrow" w:cs="Arial"/>
                <w:sz w:val="26"/>
                <w:szCs w:val="26"/>
              </w:rPr>
              <w:t>Electricité,</w:t>
            </w:r>
          </w:p>
          <w:p w14:paraId="2F1283F0" w14:textId="77777777" w:rsidR="00515559" w:rsidRPr="00B47EEB" w:rsidRDefault="00515559" w:rsidP="00B46384">
            <w:pPr>
              <w:pStyle w:val="Paragraphedeliste"/>
              <w:numPr>
                <w:ilvl w:val="1"/>
                <w:numId w:val="17"/>
              </w:numPr>
              <w:spacing w:after="0"/>
              <w:rPr>
                <w:rFonts w:ascii="Arial Narrow" w:hAnsi="Arial Narrow" w:cs="Arial"/>
                <w:sz w:val="26"/>
                <w:szCs w:val="26"/>
              </w:rPr>
            </w:pPr>
            <w:r w:rsidRPr="00B47EEB">
              <w:rPr>
                <w:rFonts w:ascii="Arial Narrow" w:hAnsi="Arial Narrow" w:cs="Arial"/>
                <w:sz w:val="26"/>
                <w:szCs w:val="26"/>
              </w:rPr>
              <w:t>Climatisation ;</w:t>
            </w:r>
          </w:p>
          <w:p w14:paraId="745C6686" w14:textId="77777777" w:rsidR="00515559" w:rsidRPr="00B47EEB" w:rsidRDefault="00515559" w:rsidP="00B46384">
            <w:pPr>
              <w:pStyle w:val="Paragraphedeliste"/>
              <w:numPr>
                <w:ilvl w:val="1"/>
                <w:numId w:val="17"/>
              </w:numPr>
              <w:spacing w:after="0"/>
              <w:rPr>
                <w:rFonts w:ascii="Arial Narrow" w:hAnsi="Arial Narrow" w:cs="Arial"/>
                <w:sz w:val="26"/>
                <w:szCs w:val="26"/>
              </w:rPr>
            </w:pPr>
            <w:r w:rsidRPr="00B47EEB">
              <w:rPr>
                <w:rFonts w:ascii="Arial Narrow" w:hAnsi="Arial Narrow" w:cs="Arial"/>
                <w:sz w:val="26"/>
                <w:szCs w:val="26"/>
              </w:rPr>
              <w:t>Peinture,</w:t>
            </w:r>
          </w:p>
          <w:p w14:paraId="17D628CE" w14:textId="77777777" w:rsidR="00515559" w:rsidRPr="00B47EEB" w:rsidRDefault="00515559" w:rsidP="00B46384">
            <w:pPr>
              <w:pStyle w:val="Paragraphedeliste"/>
              <w:numPr>
                <w:ilvl w:val="1"/>
                <w:numId w:val="17"/>
              </w:numPr>
              <w:rPr>
                <w:rFonts w:ascii="Arial Narrow" w:hAnsi="Arial Narrow" w:cs="Arial"/>
                <w:sz w:val="26"/>
                <w:szCs w:val="26"/>
              </w:rPr>
            </w:pPr>
            <w:r w:rsidRPr="00B47EEB">
              <w:rPr>
                <w:rFonts w:ascii="Arial Narrow" w:hAnsi="Arial Narrow" w:cs="Arial"/>
                <w:sz w:val="26"/>
                <w:szCs w:val="26"/>
              </w:rPr>
              <w:t>Travaux extérieurs – drainage ;</w:t>
            </w:r>
          </w:p>
          <w:p w14:paraId="3FF3DBE0" w14:textId="2BF25B7E" w:rsidR="00986DB7" w:rsidRPr="00B47EEB" w:rsidRDefault="00986DB7" w:rsidP="00FE2CB3">
            <w:pPr>
              <w:autoSpaceDE w:val="0"/>
              <w:adjustRightInd w:val="0"/>
              <w:spacing w:line="276" w:lineRule="auto"/>
              <w:rPr>
                <w:rFonts w:ascii="Arial Narrow" w:hAnsi="Arial Narrow" w:cs="Arial"/>
                <w:sz w:val="26"/>
                <w:szCs w:val="26"/>
              </w:rPr>
            </w:pPr>
            <w:r w:rsidRPr="00B47EEB">
              <w:rPr>
                <w:rFonts w:ascii="Arial Narrow" w:hAnsi="Arial Narrow" w:cs="Arial"/>
                <w:b/>
                <w:sz w:val="26"/>
                <w:szCs w:val="26"/>
                <w:u w:val="single"/>
              </w:rPr>
              <w:t>NB</w:t>
            </w:r>
            <w:r w:rsidR="00D81BF9" w:rsidRPr="00B47EEB">
              <w:rPr>
                <w:rFonts w:ascii="Arial Narrow" w:hAnsi="Arial Narrow" w:cs="Arial"/>
                <w:sz w:val="26"/>
                <w:szCs w:val="26"/>
              </w:rPr>
              <w:t> :</w:t>
            </w:r>
            <w:r w:rsidRPr="00B47EEB">
              <w:rPr>
                <w:rFonts w:ascii="Arial Narrow" w:hAnsi="Arial Narrow" w:cs="Arial"/>
                <w:sz w:val="26"/>
                <w:szCs w:val="26"/>
              </w:rPr>
              <w:t xml:space="preserve"> Les </w:t>
            </w:r>
            <w:r w:rsidR="00CC5030" w:rsidRPr="00B47EEB">
              <w:rPr>
                <w:rFonts w:ascii="Arial Narrow" w:hAnsi="Arial Narrow" w:cs="Arial"/>
                <w:sz w:val="26"/>
                <w:szCs w:val="26"/>
              </w:rPr>
              <w:t>informations sur</w:t>
            </w:r>
            <w:r w:rsidRPr="00B47EEB">
              <w:rPr>
                <w:rFonts w:ascii="Arial Narrow" w:hAnsi="Arial Narrow" w:cs="Arial"/>
                <w:sz w:val="26"/>
                <w:szCs w:val="26"/>
              </w:rPr>
              <w:t xml:space="preserve"> </w:t>
            </w:r>
            <w:r w:rsidR="00CC5030" w:rsidRPr="00B47EEB">
              <w:rPr>
                <w:rFonts w:ascii="Arial Narrow" w:hAnsi="Arial Narrow" w:cs="Arial"/>
                <w:sz w:val="26"/>
                <w:szCs w:val="26"/>
              </w:rPr>
              <w:t xml:space="preserve">les travaux à exécuter </w:t>
            </w:r>
            <w:r w:rsidRPr="00B47EEB">
              <w:rPr>
                <w:rFonts w:ascii="Arial Narrow" w:hAnsi="Arial Narrow" w:cs="Arial"/>
                <w:sz w:val="26"/>
                <w:szCs w:val="26"/>
              </w:rPr>
              <w:t xml:space="preserve">sont </w:t>
            </w:r>
            <w:r w:rsidR="003B5DA8" w:rsidRPr="00B47EEB">
              <w:rPr>
                <w:rFonts w:ascii="Arial Narrow" w:hAnsi="Arial Narrow" w:cs="Arial"/>
                <w:sz w:val="26"/>
                <w:szCs w:val="26"/>
              </w:rPr>
              <w:t xml:space="preserve">détaillées </w:t>
            </w:r>
            <w:r w:rsidRPr="00B47EEB">
              <w:rPr>
                <w:rFonts w:ascii="Arial Narrow" w:hAnsi="Arial Narrow" w:cs="Arial"/>
                <w:sz w:val="26"/>
                <w:szCs w:val="26"/>
              </w:rPr>
              <w:t xml:space="preserve">dans le </w:t>
            </w:r>
            <w:r w:rsidR="00A12C78" w:rsidRPr="00B47EEB">
              <w:rPr>
                <w:rFonts w:ascii="Arial Narrow" w:hAnsi="Arial Narrow" w:cs="Arial"/>
                <w:sz w:val="26"/>
                <w:szCs w:val="26"/>
              </w:rPr>
              <w:t>bordereau des prix unitaires</w:t>
            </w:r>
            <w:r w:rsidR="007222C2" w:rsidRPr="00B47EEB">
              <w:rPr>
                <w:rFonts w:ascii="Arial Narrow" w:hAnsi="Arial Narrow" w:cs="Arial"/>
                <w:sz w:val="26"/>
                <w:szCs w:val="26"/>
              </w:rPr>
              <w:t xml:space="preserve">, le </w:t>
            </w:r>
            <w:r w:rsidR="00FA5218" w:rsidRPr="00B47EEB">
              <w:rPr>
                <w:rFonts w:ascii="Arial Narrow" w:hAnsi="Arial Narrow" w:cs="Arial"/>
                <w:sz w:val="26"/>
                <w:szCs w:val="26"/>
              </w:rPr>
              <w:t xml:space="preserve">détail </w:t>
            </w:r>
            <w:r w:rsidR="00CC5030" w:rsidRPr="00B47EEB">
              <w:rPr>
                <w:rFonts w:ascii="Arial Narrow" w:hAnsi="Arial Narrow" w:cs="Arial"/>
                <w:sz w:val="26"/>
                <w:szCs w:val="26"/>
              </w:rPr>
              <w:t xml:space="preserve">quantitatif et estimatif et le </w:t>
            </w:r>
            <w:r w:rsidRPr="00B47EEB">
              <w:rPr>
                <w:rFonts w:ascii="Arial Narrow" w:hAnsi="Arial Narrow" w:cs="Arial"/>
                <w:sz w:val="26"/>
                <w:szCs w:val="26"/>
              </w:rPr>
              <w:t>Cahier des Clauses Techniques Particulières.</w:t>
            </w:r>
          </w:p>
          <w:p w14:paraId="40B05774" w14:textId="77777777" w:rsidR="00986DB7" w:rsidRPr="00B47EEB" w:rsidRDefault="00986DB7" w:rsidP="00FE2CB3">
            <w:pPr>
              <w:widowControl w:val="0"/>
              <w:autoSpaceDE w:val="0"/>
              <w:spacing w:line="276" w:lineRule="auto"/>
              <w:jc w:val="both"/>
              <w:rPr>
                <w:rFonts w:ascii="Arial Narrow" w:hAnsi="Arial Narrow" w:cs="Arial"/>
                <w:sz w:val="26"/>
                <w:szCs w:val="26"/>
              </w:rPr>
            </w:pPr>
          </w:p>
          <w:p w14:paraId="4817D09C" w14:textId="77777777" w:rsidR="00986DB7" w:rsidRPr="00B47EEB" w:rsidRDefault="00986DB7" w:rsidP="00FE2CB3">
            <w:pPr>
              <w:widowControl w:val="0"/>
              <w:autoSpaceDE w:val="0"/>
              <w:spacing w:line="276" w:lineRule="auto"/>
              <w:jc w:val="both"/>
              <w:rPr>
                <w:rFonts w:ascii="Arial Narrow" w:hAnsi="Arial Narrow" w:cs="Arial"/>
                <w:sz w:val="26"/>
                <w:szCs w:val="26"/>
              </w:rPr>
            </w:pPr>
          </w:p>
        </w:tc>
      </w:tr>
      <w:tr w:rsidR="00B47EEB" w:rsidRPr="00B47EEB" w14:paraId="7D7850B1" w14:textId="77777777" w:rsidTr="003255CB">
        <w:trPr>
          <w:gridAfter w:val="1"/>
          <w:wAfter w:w="40" w:type="dxa"/>
          <w:trHeight w:hRule="exact" w:val="1354"/>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37A9E750" w:rsidR="00986DB7" w:rsidRPr="00B47EEB" w:rsidRDefault="00986DB7"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1.2.</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F41853" w14:textId="77777777" w:rsidR="00986DB7" w:rsidRPr="00B47EEB" w:rsidRDefault="00986DB7" w:rsidP="00FE2CB3">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Le délai prévisionnel d</w:t>
            </w:r>
            <w:r w:rsidR="002C2628" w:rsidRPr="00B47EEB">
              <w:rPr>
                <w:rFonts w:ascii="Arial Narrow" w:hAnsi="Arial Narrow" w:cs="Arial"/>
                <w:sz w:val="26"/>
                <w:szCs w:val="26"/>
              </w:rPr>
              <w:t>’exécution des travaux est de :</w:t>
            </w:r>
          </w:p>
          <w:p w14:paraId="6DD77389" w14:textId="5578EB71" w:rsidR="00986DB7" w:rsidRPr="00B47EEB" w:rsidRDefault="00716DDC" w:rsidP="00716DDC">
            <w:pPr>
              <w:widowControl w:val="0"/>
              <w:autoSpaceDE w:val="0"/>
              <w:spacing w:line="276" w:lineRule="auto"/>
              <w:jc w:val="both"/>
              <w:rPr>
                <w:rFonts w:ascii="Arial Narrow" w:hAnsi="Arial Narrow" w:cs="Arial"/>
                <w:i/>
                <w:iCs/>
                <w:sz w:val="26"/>
                <w:szCs w:val="26"/>
              </w:rPr>
            </w:pPr>
            <w:r w:rsidRPr="00B47EEB">
              <w:rPr>
                <w:rFonts w:ascii="Arial Narrow" w:hAnsi="Arial Narrow" w:cs="Arial"/>
                <w:i/>
                <w:iCs/>
                <w:sz w:val="26"/>
                <w:szCs w:val="26"/>
              </w:rPr>
              <w:t>0</w:t>
            </w:r>
            <w:r w:rsidR="0099306C" w:rsidRPr="00B47EEB">
              <w:rPr>
                <w:rFonts w:ascii="Arial Narrow" w:hAnsi="Arial Narrow" w:cs="Arial"/>
                <w:i/>
                <w:iCs/>
                <w:sz w:val="26"/>
                <w:szCs w:val="26"/>
              </w:rPr>
              <w:t>4</w:t>
            </w:r>
            <w:r w:rsidRPr="00B47EEB">
              <w:rPr>
                <w:rFonts w:ascii="Arial Narrow" w:hAnsi="Arial Narrow" w:cs="Arial"/>
                <w:i/>
                <w:iCs/>
                <w:sz w:val="26"/>
                <w:szCs w:val="26"/>
              </w:rPr>
              <w:t xml:space="preserve"> mois calendaires et</w:t>
            </w:r>
            <w:r w:rsidR="00986DB7" w:rsidRPr="00B47EEB">
              <w:rPr>
                <w:rFonts w:ascii="Arial Narrow" w:hAnsi="Arial Narrow" w:cs="Arial"/>
                <w:b/>
                <w:sz w:val="26"/>
                <w:szCs w:val="26"/>
              </w:rPr>
              <w:t xml:space="preserve"> </w:t>
            </w:r>
            <w:r w:rsidR="00986DB7" w:rsidRPr="00B47EEB">
              <w:rPr>
                <w:rFonts w:ascii="Arial Narrow" w:hAnsi="Arial Narrow" w:cs="Arial"/>
                <w:sz w:val="26"/>
                <w:szCs w:val="26"/>
              </w:rPr>
              <w:t>court à compter de la date de notification de l’ordre de service de commencer les travaux.</w:t>
            </w:r>
          </w:p>
        </w:tc>
      </w:tr>
      <w:tr w:rsidR="00B47EEB" w:rsidRPr="00B47EEB" w14:paraId="15E198AF" w14:textId="77777777" w:rsidTr="003255CB">
        <w:trPr>
          <w:gridAfter w:val="1"/>
          <w:wAfter w:w="40" w:type="dxa"/>
          <w:trHeight w:hRule="exact" w:val="1700"/>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B47EEB" w:rsidRDefault="00865ECC"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1.4</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FF0A5E" w14:textId="7C13B4CC" w:rsidR="00865ECC" w:rsidRPr="00B47EEB" w:rsidRDefault="00865ECC" w:rsidP="00716DDC">
            <w:pPr>
              <w:widowControl w:val="0"/>
              <w:autoSpaceDE w:val="0"/>
              <w:spacing w:line="276" w:lineRule="auto"/>
              <w:jc w:val="both"/>
              <w:rPr>
                <w:rFonts w:ascii="Arial Narrow" w:hAnsi="Arial Narrow" w:cs="Arial"/>
                <w:sz w:val="26"/>
                <w:szCs w:val="26"/>
                <w:u w:val="single"/>
              </w:rPr>
            </w:pPr>
            <w:r w:rsidRPr="00B47EEB">
              <w:rPr>
                <w:rFonts w:ascii="Arial Narrow" w:hAnsi="Arial Narrow" w:cs="Arial"/>
                <w:sz w:val="26"/>
                <w:szCs w:val="26"/>
              </w:rPr>
              <w:t>Nom, Object de</w:t>
            </w:r>
            <w:r w:rsidR="00DF5F25" w:rsidRPr="00B47EEB">
              <w:rPr>
                <w:rFonts w:ascii="Arial Narrow" w:hAnsi="Arial Narrow" w:cs="Arial"/>
                <w:sz w:val="26"/>
                <w:szCs w:val="26"/>
              </w:rPr>
              <w:t>s travaux</w:t>
            </w:r>
            <w:r w:rsidRPr="00B47EEB">
              <w:rPr>
                <w:rFonts w:ascii="Arial Narrow" w:hAnsi="Arial Narrow" w:cs="Arial"/>
                <w:sz w:val="26"/>
                <w:szCs w:val="26"/>
              </w:rPr>
              <w:t xml:space="preserve"> : </w:t>
            </w:r>
            <w:r w:rsidR="006C04E6" w:rsidRPr="00B47EEB">
              <w:rPr>
                <w:rFonts w:ascii="Arial Narrow" w:hAnsi="Arial Narrow" w:cs="Arial"/>
                <w:bCs/>
                <w:sz w:val="26"/>
                <w:szCs w:val="26"/>
                <w:lang w:val="fr-LU"/>
              </w:rPr>
              <w:t>construction Poste de contrôle Forestier et Chasse de FIFINDA, dans l’Arrondissement de LOKOUNDJE</w:t>
            </w:r>
            <w:r w:rsidR="00A61398" w:rsidRPr="00B47EEB">
              <w:rPr>
                <w:rFonts w:ascii="Arial Narrow" w:hAnsi="Arial Narrow" w:cs="Arial"/>
                <w:sz w:val="26"/>
                <w:szCs w:val="26"/>
              </w:rPr>
              <w:t>.</w:t>
            </w:r>
          </w:p>
          <w:p w14:paraId="053DAE04" w14:textId="3A5E1EA3" w:rsidR="00865ECC" w:rsidRPr="00B47EEB" w:rsidRDefault="00DF5F25" w:rsidP="00FE2CB3">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Les travaux</w:t>
            </w:r>
            <w:r w:rsidR="00865ECC" w:rsidRPr="00B47EEB">
              <w:rPr>
                <w:rFonts w:ascii="Arial Narrow" w:hAnsi="Arial Narrow" w:cs="Arial"/>
                <w:sz w:val="26"/>
                <w:szCs w:val="26"/>
              </w:rPr>
              <w:t xml:space="preserve"> comporte</w:t>
            </w:r>
            <w:r w:rsidRPr="00B47EEB">
              <w:rPr>
                <w:rFonts w:ascii="Arial Narrow" w:hAnsi="Arial Narrow" w:cs="Arial"/>
                <w:sz w:val="26"/>
                <w:szCs w:val="26"/>
              </w:rPr>
              <w:t>nt</w:t>
            </w:r>
            <w:r w:rsidR="00716DDC" w:rsidRPr="00B47EEB">
              <w:rPr>
                <w:rFonts w:ascii="Arial Narrow" w:hAnsi="Arial Narrow" w:cs="Arial"/>
                <w:sz w:val="26"/>
                <w:szCs w:val="26"/>
              </w:rPr>
              <w:t xml:space="preserve"> plusieurs phases : Non </w:t>
            </w:r>
          </w:p>
          <w:p w14:paraId="2A497837" w14:textId="1B37F6FF" w:rsidR="00865ECC" w:rsidRPr="00B47EEB" w:rsidRDefault="00865ECC" w:rsidP="00FE2CB3">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Conférence préalable à l’établiss</w:t>
            </w:r>
            <w:r w:rsidR="00716DDC" w:rsidRPr="00B47EEB">
              <w:rPr>
                <w:rFonts w:ascii="Arial Narrow" w:hAnsi="Arial Narrow" w:cs="Arial"/>
                <w:sz w:val="26"/>
                <w:szCs w:val="26"/>
              </w:rPr>
              <w:t>ement des propositions : Non</w:t>
            </w:r>
          </w:p>
          <w:p w14:paraId="21FA2EC9" w14:textId="6356D232" w:rsidR="00865ECC" w:rsidRPr="00B47EEB" w:rsidRDefault="00865ECC" w:rsidP="00FE2CB3">
            <w:pPr>
              <w:widowControl w:val="0"/>
              <w:autoSpaceDE w:val="0"/>
              <w:spacing w:line="276" w:lineRule="auto"/>
              <w:jc w:val="both"/>
              <w:rPr>
                <w:rFonts w:ascii="Arial Narrow" w:hAnsi="Arial Narrow" w:cs="Arial"/>
                <w:sz w:val="26"/>
                <w:szCs w:val="26"/>
              </w:rPr>
            </w:pPr>
          </w:p>
        </w:tc>
      </w:tr>
      <w:tr w:rsidR="00B47EEB" w:rsidRPr="00B47EEB" w14:paraId="7417B51F" w14:textId="77777777" w:rsidTr="003255CB">
        <w:trPr>
          <w:gridAfter w:val="1"/>
          <w:wAfter w:w="40" w:type="dxa"/>
          <w:trHeight w:hRule="exact" w:val="1459"/>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B47EEB" w:rsidRDefault="00986DB7"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2</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36064ED6" w:rsidR="00986DB7" w:rsidRPr="00B47EEB" w:rsidRDefault="00986DB7" w:rsidP="00FE2CB3">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Source(s) de financement</w:t>
            </w:r>
            <w:r w:rsidR="00940272" w:rsidRPr="00B47EEB">
              <w:rPr>
                <w:rFonts w:ascii="Arial Narrow" w:hAnsi="Arial Narrow" w:cs="Arial"/>
                <w:sz w:val="26"/>
                <w:szCs w:val="26"/>
              </w:rPr>
              <w:t xml:space="preserve"> </w:t>
            </w:r>
            <w:r w:rsidRPr="00B47EEB">
              <w:rPr>
                <w:rFonts w:ascii="Arial Narrow" w:hAnsi="Arial Narrow" w:cs="Arial"/>
                <w:sz w:val="26"/>
                <w:szCs w:val="26"/>
              </w:rPr>
              <w:t>:</w:t>
            </w:r>
            <w:r w:rsidR="004C004B" w:rsidRPr="00B47EEB">
              <w:rPr>
                <w:rFonts w:ascii="Arial Narrow" w:hAnsi="Arial Narrow" w:cs="Arial"/>
                <w:sz w:val="26"/>
                <w:szCs w:val="26"/>
              </w:rPr>
              <w:t xml:space="preserve"> BIP </w:t>
            </w:r>
            <w:r w:rsidR="006C04E6" w:rsidRPr="00B47EEB">
              <w:rPr>
                <w:rFonts w:ascii="Arial Narrow" w:hAnsi="Arial Narrow" w:cs="Arial"/>
                <w:sz w:val="26"/>
                <w:szCs w:val="26"/>
              </w:rPr>
              <w:t>MINFOF</w:t>
            </w:r>
          </w:p>
          <w:p w14:paraId="57B7EF50" w14:textId="77777777" w:rsidR="00986DB7" w:rsidRPr="00B47EEB" w:rsidRDefault="00986DB7" w:rsidP="00FE2CB3">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Les travaux objet du présent Appel d’Offres sont financés par :</w:t>
            </w:r>
          </w:p>
          <w:p w14:paraId="4E7B87DB" w14:textId="2E10D44A" w:rsidR="00986DB7" w:rsidRPr="00B47EEB" w:rsidRDefault="00716DDC" w:rsidP="00716DDC">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 xml:space="preserve">Budget : BIP Exercice 2025 </w:t>
            </w:r>
            <w:r w:rsidR="00CC5030" w:rsidRPr="00B47EEB">
              <w:rPr>
                <w:rFonts w:ascii="Arial Narrow" w:hAnsi="Arial Narrow" w:cs="Arial"/>
                <w:sz w:val="26"/>
                <w:szCs w:val="26"/>
              </w:rPr>
              <w:t xml:space="preserve">Ligne </w:t>
            </w:r>
            <w:r w:rsidR="00EE0FE5" w:rsidRPr="00B47EEB">
              <w:rPr>
                <w:rFonts w:ascii="Arial Narrow" w:hAnsi="Arial Narrow" w:cs="Arial"/>
                <w:sz w:val="26"/>
                <w:szCs w:val="26"/>
              </w:rPr>
              <w:t>n°</w:t>
            </w:r>
            <w:r w:rsidR="00EE0FE5">
              <w:rPr>
                <w:rFonts w:ascii="Arial Narrow" w:hAnsi="Arial Narrow" w:cs="Arial"/>
                <w:sz w:val="26"/>
                <w:szCs w:val="26"/>
              </w:rPr>
              <w:t>59 33 060 0</w:t>
            </w:r>
            <w:r w:rsidR="00EE0FE5" w:rsidRPr="00A01143">
              <w:rPr>
                <w:rFonts w:ascii="Arial Narrow" w:hAnsi="Arial Narrow" w:cs="Arial"/>
                <w:sz w:val="26"/>
                <w:szCs w:val="26"/>
              </w:rPr>
              <w:t>1</w:t>
            </w:r>
            <w:r w:rsidR="00EE0FE5">
              <w:rPr>
                <w:rFonts w:ascii="Arial Narrow" w:hAnsi="Arial Narrow" w:cs="Arial"/>
                <w:sz w:val="26"/>
                <w:szCs w:val="26"/>
              </w:rPr>
              <w:t xml:space="preserve"> 451815 523112</w:t>
            </w:r>
          </w:p>
        </w:tc>
      </w:tr>
      <w:tr w:rsidR="00B47EEB" w:rsidRPr="00B47EEB" w14:paraId="068D24BB" w14:textId="77777777" w:rsidTr="003255CB">
        <w:trPr>
          <w:gridAfter w:val="1"/>
          <w:wAfter w:w="40" w:type="dxa"/>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B47EEB" w:rsidRDefault="00986DB7"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4.2</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4CD1A" w14:textId="169FEF96" w:rsidR="00986DB7" w:rsidRPr="00B47EEB" w:rsidRDefault="00986DB7" w:rsidP="00FE2CB3">
            <w:pPr>
              <w:widowControl w:val="0"/>
              <w:autoSpaceDE w:val="0"/>
              <w:spacing w:line="276" w:lineRule="auto"/>
              <w:jc w:val="both"/>
              <w:rPr>
                <w:rFonts w:ascii="Arial Narrow" w:hAnsi="Arial Narrow" w:cs="Arial"/>
                <w:i/>
                <w:sz w:val="26"/>
                <w:szCs w:val="26"/>
              </w:rPr>
            </w:pPr>
            <w:r w:rsidRPr="00B47EEB">
              <w:rPr>
                <w:rFonts w:ascii="Arial Narrow" w:hAnsi="Arial Narrow" w:cs="Arial"/>
                <w:sz w:val="26"/>
                <w:szCs w:val="26"/>
              </w:rPr>
              <w:t>L’appel d</w:t>
            </w:r>
            <w:r w:rsidR="00716DDC" w:rsidRPr="00B47EEB">
              <w:rPr>
                <w:rFonts w:ascii="Arial Narrow" w:hAnsi="Arial Narrow" w:cs="Arial"/>
                <w:sz w:val="26"/>
                <w:szCs w:val="26"/>
              </w:rPr>
              <w:t xml:space="preserve">’offres est ouvert </w:t>
            </w:r>
            <w:r w:rsidR="004F59F0" w:rsidRPr="00B47EEB">
              <w:rPr>
                <w:rFonts w:ascii="Arial Narrow" w:hAnsi="Arial Narrow" w:cs="Arial"/>
                <w:i/>
                <w:sz w:val="26"/>
                <w:szCs w:val="26"/>
              </w:rPr>
              <w:t>Sont admis à participer à la présen</w:t>
            </w:r>
            <w:r w:rsidR="00716DDC" w:rsidRPr="00B47EEB">
              <w:rPr>
                <w:rFonts w:ascii="Arial Narrow" w:hAnsi="Arial Narrow" w:cs="Arial"/>
                <w:i/>
                <w:sz w:val="26"/>
                <w:szCs w:val="26"/>
              </w:rPr>
              <w:t>te consultation, les candidats qui remplissent les conditions de l’offre</w:t>
            </w:r>
          </w:p>
        </w:tc>
      </w:tr>
      <w:tr w:rsidR="00B47EEB" w:rsidRPr="00B47EEB" w14:paraId="0EE90DFE" w14:textId="77777777" w:rsidTr="003255CB">
        <w:trPr>
          <w:gridAfter w:val="1"/>
          <w:wAfter w:w="40" w:type="dxa"/>
          <w:trHeight w:hRule="exact" w:val="473"/>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B47EEB" w:rsidRDefault="00986DB7"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5.1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45981B" w14:textId="2690A2E2" w:rsidR="00986DB7" w:rsidRPr="00B47EEB" w:rsidRDefault="00986DB7" w:rsidP="00430F02">
            <w:pPr>
              <w:widowControl w:val="0"/>
              <w:autoSpaceDE w:val="0"/>
              <w:spacing w:line="276" w:lineRule="auto"/>
              <w:jc w:val="both"/>
              <w:rPr>
                <w:rFonts w:ascii="Arial Narrow" w:hAnsi="Arial Narrow" w:cs="Arial"/>
                <w:sz w:val="26"/>
                <w:szCs w:val="26"/>
              </w:rPr>
            </w:pPr>
            <w:r w:rsidRPr="00B47EEB">
              <w:rPr>
                <w:rFonts w:ascii="Arial Narrow" w:hAnsi="Arial Narrow" w:cs="Arial"/>
                <w:sz w:val="26"/>
                <w:szCs w:val="26"/>
              </w:rPr>
              <w:t>Provenance des matériaux, matériels et fournitures d’équipement et services.</w:t>
            </w:r>
            <w:r w:rsidR="00430F02">
              <w:rPr>
                <w:rFonts w:ascii="Arial Narrow" w:hAnsi="Arial Narrow" w:cs="Arial"/>
                <w:sz w:val="26"/>
                <w:szCs w:val="26"/>
              </w:rPr>
              <w:t xml:space="preserve"> </w:t>
            </w:r>
            <w:r w:rsidR="00430F02">
              <w:rPr>
                <w:rFonts w:ascii="Arial Narrow" w:hAnsi="Arial Narrow" w:cs="Arial"/>
                <w:i/>
                <w:iCs/>
                <w:sz w:val="26"/>
                <w:szCs w:val="26"/>
              </w:rPr>
              <w:t>SANS OBJET</w:t>
            </w:r>
          </w:p>
        </w:tc>
      </w:tr>
      <w:tr w:rsidR="00B47EEB" w:rsidRPr="00B47EEB" w14:paraId="4603792D" w14:textId="77777777" w:rsidTr="003255CB">
        <w:trPr>
          <w:gridAfter w:val="1"/>
          <w:wAfter w:w="40" w:type="dxa"/>
          <w:trHeight w:val="1538"/>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B47EEB" w:rsidRDefault="00986DB7"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6.2</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516E53AA" w:rsidR="00986DB7" w:rsidRPr="00B47EEB" w:rsidRDefault="00775215" w:rsidP="00FE2CB3">
            <w:pPr>
              <w:widowControl w:val="0"/>
              <w:autoSpaceDE w:val="0"/>
              <w:spacing w:line="276" w:lineRule="auto"/>
              <w:ind w:right="142"/>
              <w:jc w:val="both"/>
              <w:rPr>
                <w:rFonts w:ascii="Arial Narrow" w:hAnsi="Arial Narrow" w:cs="Arial"/>
                <w:sz w:val="26"/>
                <w:szCs w:val="26"/>
              </w:rPr>
            </w:pPr>
            <w:r w:rsidRPr="00B47EEB">
              <w:rPr>
                <w:rFonts w:ascii="Arial Narrow" w:hAnsi="Arial Narrow" w:cs="Arial"/>
                <w:sz w:val="26"/>
                <w:szCs w:val="26"/>
              </w:rPr>
              <w:t>En cas de groupement d’entreprises, chaque membre du groupement doit présenter un dossier administratif complet, les pièces "</w:t>
            </w:r>
            <w:r w:rsidR="007E7EF6" w:rsidRPr="00B47EEB">
              <w:rPr>
                <w:rFonts w:ascii="Arial Narrow" w:hAnsi="Arial Narrow" w:cs="Arial"/>
                <w:i/>
                <w:sz w:val="26"/>
                <w:szCs w:val="26"/>
              </w:rPr>
              <w:t xml:space="preserve"> L’attestation de domiciliation bancaire (sauf cas de cotraitance conjointe</w:t>
            </w:r>
            <w:r w:rsidR="00AF5C2C" w:rsidRPr="00B47EEB">
              <w:rPr>
                <w:rFonts w:ascii="Arial Narrow" w:hAnsi="Arial Narrow" w:cs="Arial"/>
                <w:i/>
                <w:sz w:val="26"/>
                <w:szCs w:val="26"/>
              </w:rPr>
              <w:t>),</w:t>
            </w:r>
            <w:r w:rsidRPr="00B47EEB">
              <w:rPr>
                <w:rFonts w:ascii="Arial Narrow" w:hAnsi="Arial Narrow" w:cs="Arial"/>
                <w:sz w:val="26"/>
                <w:szCs w:val="26"/>
              </w:rPr>
              <w:t xml:space="preserve"> </w:t>
            </w:r>
            <w:r w:rsidR="007E7EF6" w:rsidRPr="00B47EEB">
              <w:rPr>
                <w:rFonts w:ascii="Arial Narrow" w:hAnsi="Arial Narrow" w:cs="Arial"/>
                <w:i/>
                <w:sz w:val="26"/>
                <w:szCs w:val="26"/>
              </w:rPr>
              <w:t>La quittance d’achat</w:t>
            </w:r>
            <w:r w:rsidR="007E7EF6" w:rsidRPr="00B47EEB">
              <w:rPr>
                <w:rFonts w:ascii="Arial Narrow" w:hAnsi="Arial Narrow" w:cs="Arial"/>
                <w:sz w:val="26"/>
                <w:szCs w:val="26"/>
              </w:rPr>
              <w:t xml:space="preserve"> du DAO</w:t>
            </w:r>
            <w:r w:rsidR="00EE094E" w:rsidRPr="00B47EEB">
              <w:rPr>
                <w:rFonts w:ascii="Arial Narrow" w:hAnsi="Arial Narrow" w:cs="Arial"/>
                <w:sz w:val="26"/>
                <w:szCs w:val="26"/>
              </w:rPr>
              <w:t xml:space="preserve"> et </w:t>
            </w:r>
            <w:r w:rsidR="007E7EF6" w:rsidRPr="00B47EEB">
              <w:rPr>
                <w:rFonts w:ascii="Arial Narrow" w:hAnsi="Arial Narrow" w:cs="Arial"/>
                <w:sz w:val="26"/>
                <w:szCs w:val="26"/>
              </w:rPr>
              <w:t>l</w:t>
            </w:r>
            <w:r w:rsidR="007E7EF6" w:rsidRPr="00B47EEB">
              <w:rPr>
                <w:rFonts w:ascii="Arial Narrow" w:hAnsi="Arial Narrow" w:cs="Arial"/>
                <w:i/>
                <w:sz w:val="26"/>
                <w:szCs w:val="26"/>
              </w:rPr>
              <w:t>e cautionnement de soumission</w:t>
            </w:r>
            <w:r w:rsidRPr="00B47EEB">
              <w:rPr>
                <w:rFonts w:ascii="Arial Narrow" w:hAnsi="Arial Narrow" w:cs="Arial"/>
                <w:sz w:val="26"/>
                <w:szCs w:val="26"/>
              </w:rPr>
              <w:t xml:space="preserve">"   prévues au point </w:t>
            </w:r>
            <w:r w:rsidR="00106355" w:rsidRPr="00B47EEB">
              <w:rPr>
                <w:rFonts w:ascii="Arial Narrow" w:hAnsi="Arial Narrow" w:cs="Arial"/>
                <w:sz w:val="26"/>
                <w:szCs w:val="26"/>
              </w:rPr>
              <w:t>13.1</w:t>
            </w:r>
            <w:r w:rsidRPr="00B47EEB">
              <w:rPr>
                <w:rFonts w:ascii="Arial Narrow" w:hAnsi="Arial Narrow" w:cs="Arial"/>
                <w:sz w:val="26"/>
                <w:szCs w:val="26"/>
              </w:rPr>
              <w:t xml:space="preserve"> du RPAO étant uniquement présentés par le mandataire du groupement.</w:t>
            </w:r>
          </w:p>
        </w:tc>
      </w:tr>
      <w:tr w:rsidR="00B47EEB" w:rsidRPr="00B47EEB" w14:paraId="0B29B573" w14:textId="77777777" w:rsidTr="003255CB">
        <w:trPr>
          <w:gridAfter w:val="1"/>
          <w:wAfter w:w="40" w:type="dxa"/>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B47EEB" w:rsidRDefault="00986DB7"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6.4</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B5F94D" w14:textId="6D9FABA7" w:rsidR="00986DB7" w:rsidRPr="00B47EEB" w:rsidRDefault="00986DB7" w:rsidP="00FE2CB3">
            <w:pPr>
              <w:widowControl w:val="0"/>
              <w:autoSpaceDE w:val="0"/>
              <w:spacing w:line="276" w:lineRule="auto"/>
              <w:jc w:val="both"/>
              <w:rPr>
                <w:rFonts w:ascii="Arial Narrow" w:hAnsi="Arial Narrow" w:cs="Arial"/>
                <w:sz w:val="26"/>
                <w:szCs w:val="26"/>
              </w:rPr>
            </w:pPr>
            <w:r w:rsidRPr="00B47EEB">
              <w:rPr>
                <w:rFonts w:ascii="Arial Narrow" w:hAnsi="Arial Narrow" w:cs="Arial"/>
                <w:spacing w:val="2"/>
                <w:sz w:val="26"/>
                <w:szCs w:val="26"/>
              </w:rPr>
              <w:t>Renseignement</w:t>
            </w:r>
            <w:r w:rsidRPr="00B47EEB">
              <w:rPr>
                <w:rFonts w:ascii="Arial Narrow" w:hAnsi="Arial Narrow" w:cs="Arial"/>
                <w:sz w:val="26"/>
                <w:szCs w:val="26"/>
              </w:rPr>
              <w:t xml:space="preserve">s </w:t>
            </w:r>
            <w:r w:rsidRPr="00B47EEB">
              <w:rPr>
                <w:rFonts w:ascii="Arial Narrow" w:hAnsi="Arial Narrow" w:cs="Arial"/>
                <w:spacing w:val="2"/>
                <w:sz w:val="26"/>
                <w:szCs w:val="26"/>
              </w:rPr>
              <w:t>nécessaire</w:t>
            </w:r>
            <w:r w:rsidRPr="00B47EEB">
              <w:rPr>
                <w:rFonts w:ascii="Arial Narrow" w:hAnsi="Arial Narrow" w:cs="Arial"/>
                <w:sz w:val="26"/>
                <w:szCs w:val="26"/>
              </w:rPr>
              <w:t xml:space="preserve">s à produire </w:t>
            </w:r>
            <w:r w:rsidRPr="00B47EEB">
              <w:rPr>
                <w:rFonts w:ascii="Arial Narrow" w:hAnsi="Arial Narrow" w:cs="Arial"/>
                <w:spacing w:val="2"/>
                <w:sz w:val="26"/>
                <w:szCs w:val="26"/>
              </w:rPr>
              <w:t xml:space="preserve">pour </w:t>
            </w:r>
            <w:r w:rsidRPr="00B47EEB">
              <w:rPr>
                <w:rFonts w:ascii="Arial Narrow" w:hAnsi="Arial Narrow" w:cs="Arial"/>
                <w:sz w:val="26"/>
                <w:szCs w:val="26"/>
              </w:rPr>
              <w:t>justifier la satisfaction aux critères d’éligibilité à la préférence nationale</w:t>
            </w:r>
            <w:r w:rsidR="00CC5030" w:rsidRPr="00B47EEB">
              <w:rPr>
                <w:rFonts w:ascii="Arial Narrow" w:hAnsi="Arial Narrow" w:cs="Arial"/>
                <w:sz w:val="26"/>
                <w:szCs w:val="26"/>
              </w:rPr>
              <w:t xml:space="preserve"> : </w:t>
            </w:r>
            <w:r w:rsidR="00CC5030" w:rsidRPr="00B47EEB">
              <w:rPr>
                <w:rFonts w:ascii="Arial Narrow" w:hAnsi="Arial Narrow" w:cs="Arial"/>
                <w:i/>
                <w:sz w:val="26"/>
                <w:szCs w:val="26"/>
              </w:rPr>
              <w:t>[à insérer]</w:t>
            </w:r>
          </w:p>
        </w:tc>
      </w:tr>
      <w:tr w:rsidR="00B47EEB" w:rsidRPr="00B47EEB" w14:paraId="1B20BB4A" w14:textId="77777777" w:rsidTr="003255CB">
        <w:trPr>
          <w:gridAfter w:val="1"/>
          <w:wAfter w:w="40" w:type="dxa"/>
          <w:trHeight w:val="2185"/>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B47EEB" w:rsidRDefault="00986DB7"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7.3.</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29199BDC" w:rsidR="00B20066" w:rsidRPr="00B47EEB" w:rsidRDefault="004D457C" w:rsidP="009B16F5">
            <w:pPr>
              <w:widowControl w:val="0"/>
              <w:tabs>
                <w:tab w:val="left" w:pos="1320"/>
              </w:tabs>
              <w:autoSpaceDE w:val="0"/>
              <w:spacing w:line="276" w:lineRule="auto"/>
              <w:jc w:val="both"/>
              <w:rPr>
                <w:rFonts w:ascii="Arial Narrow" w:eastAsia="Calibri" w:hAnsi="Arial Narrow" w:cs="Arial"/>
                <w:sz w:val="26"/>
                <w:szCs w:val="26"/>
              </w:rPr>
            </w:pPr>
            <w:r w:rsidRPr="00B47EEB">
              <w:rPr>
                <w:rFonts w:ascii="Arial Narrow" w:eastAsia="Calibri" w:hAnsi="Arial Narrow" w:cs="Arial"/>
                <w:sz w:val="26"/>
                <w:szCs w:val="26"/>
              </w:rPr>
              <w:t>Aux fins de la visite</w:t>
            </w:r>
            <w:r w:rsidRPr="00B47EEB">
              <w:rPr>
                <w:rFonts w:ascii="Arial Narrow" w:eastAsia="Calibri" w:hAnsi="Arial Narrow" w:cs="Arial"/>
                <w:spacing w:val="6"/>
                <w:sz w:val="26"/>
                <w:szCs w:val="26"/>
              </w:rPr>
              <w:t xml:space="preserve"> </w:t>
            </w:r>
            <w:r w:rsidRPr="00B47EEB">
              <w:rPr>
                <w:rFonts w:ascii="Arial Narrow" w:eastAsia="Calibri" w:hAnsi="Arial Narrow" w:cs="Arial"/>
                <w:sz w:val="26"/>
                <w:szCs w:val="26"/>
              </w:rPr>
              <w:t>du</w:t>
            </w:r>
            <w:r w:rsidRPr="00B47EEB">
              <w:rPr>
                <w:rFonts w:ascii="Arial Narrow" w:eastAsia="Calibri" w:hAnsi="Arial Narrow" w:cs="Arial"/>
                <w:spacing w:val="6"/>
                <w:sz w:val="26"/>
                <w:szCs w:val="26"/>
              </w:rPr>
              <w:t xml:space="preserve"> </w:t>
            </w:r>
            <w:r w:rsidRPr="00B47EEB">
              <w:rPr>
                <w:rFonts w:ascii="Arial Narrow" w:eastAsia="Calibri" w:hAnsi="Arial Narrow" w:cs="Arial"/>
                <w:sz w:val="26"/>
                <w:szCs w:val="26"/>
              </w:rPr>
              <w:t>site</w:t>
            </w:r>
            <w:r w:rsidRPr="00B47EEB">
              <w:rPr>
                <w:rFonts w:ascii="Arial Narrow" w:eastAsia="Calibri" w:hAnsi="Arial Narrow" w:cs="Arial"/>
                <w:spacing w:val="6"/>
                <w:sz w:val="26"/>
                <w:szCs w:val="26"/>
              </w:rPr>
              <w:t xml:space="preserve"> </w:t>
            </w:r>
            <w:r w:rsidRPr="00B47EEB">
              <w:rPr>
                <w:rFonts w:ascii="Arial Narrow" w:eastAsia="Calibri" w:hAnsi="Arial Narrow" w:cs="Arial"/>
                <w:sz w:val="26"/>
                <w:szCs w:val="26"/>
              </w:rPr>
              <w:t>des</w:t>
            </w:r>
            <w:r w:rsidRPr="00B47EEB">
              <w:rPr>
                <w:rFonts w:ascii="Arial Narrow" w:eastAsia="Calibri" w:hAnsi="Arial Narrow" w:cs="Arial"/>
                <w:spacing w:val="6"/>
                <w:sz w:val="26"/>
                <w:szCs w:val="26"/>
              </w:rPr>
              <w:t xml:space="preserve"> </w:t>
            </w:r>
            <w:r w:rsidRPr="00B47EEB">
              <w:rPr>
                <w:rFonts w:ascii="Arial Narrow" w:eastAsia="Calibri" w:hAnsi="Arial Narrow" w:cs="Arial"/>
                <w:sz w:val="26"/>
                <w:szCs w:val="26"/>
              </w:rPr>
              <w:t xml:space="preserve">travaux à organiser au plus </w:t>
            </w:r>
            <w:r w:rsidR="009B16F5">
              <w:rPr>
                <w:rFonts w:ascii="Arial Narrow" w:eastAsia="Calibri" w:hAnsi="Arial Narrow" w:cs="Arial"/>
                <w:sz w:val="26"/>
                <w:szCs w:val="26"/>
              </w:rPr>
              <w:t>10 jours</w:t>
            </w:r>
            <w:r w:rsidRPr="00B47EEB">
              <w:rPr>
                <w:rFonts w:ascii="Arial Narrow" w:eastAsia="Calibri" w:hAnsi="Arial Narrow" w:cs="Arial"/>
                <w:sz w:val="26"/>
                <w:szCs w:val="26"/>
              </w:rPr>
              <w:t xml:space="preserve"> après la publication de l’Avis d’Appel d’</w:t>
            </w:r>
            <w:r w:rsidR="00B20066" w:rsidRPr="00B47EEB">
              <w:rPr>
                <w:rFonts w:ascii="Arial Narrow" w:eastAsia="Calibri" w:hAnsi="Arial Narrow" w:cs="Arial"/>
                <w:sz w:val="26"/>
                <w:szCs w:val="26"/>
              </w:rPr>
              <w:t xml:space="preserve">Offres, le service du </w:t>
            </w:r>
            <w:r w:rsidR="00CC0E1C" w:rsidRPr="00B47EEB">
              <w:rPr>
                <w:rFonts w:ascii="Arial Narrow" w:eastAsia="Calibri" w:hAnsi="Arial Narrow" w:cs="Arial"/>
                <w:sz w:val="26"/>
                <w:szCs w:val="26"/>
              </w:rPr>
              <w:t xml:space="preserve">Maître d’Ouvrage Délégué </w:t>
            </w:r>
            <w:r w:rsidR="006A7876" w:rsidRPr="00B47EEB">
              <w:rPr>
                <w:rFonts w:ascii="Arial Narrow" w:hAnsi="Arial Narrow" w:cs="Arial"/>
                <w:spacing w:val="2"/>
                <w:sz w:val="26"/>
                <w:szCs w:val="26"/>
              </w:rPr>
              <w:t>à</w:t>
            </w:r>
            <w:r w:rsidRPr="00B47EEB">
              <w:rPr>
                <w:rFonts w:ascii="Arial Narrow" w:eastAsia="Calibri" w:hAnsi="Arial Narrow" w:cs="Arial"/>
                <w:sz w:val="26"/>
                <w:szCs w:val="26"/>
              </w:rPr>
              <w:t xml:space="preserve"> contacter</w:t>
            </w:r>
            <w:r w:rsidR="00B20066" w:rsidRPr="00B47EEB">
              <w:rPr>
                <w:rFonts w:ascii="Arial Narrow" w:eastAsia="Calibri" w:hAnsi="Arial Narrow" w:cs="Arial"/>
                <w:sz w:val="26"/>
                <w:szCs w:val="26"/>
              </w:rPr>
              <w:t xml:space="preserve"> est le suivant</w:t>
            </w:r>
            <w:r w:rsidR="00D2477D" w:rsidRPr="00B47EEB">
              <w:rPr>
                <w:rFonts w:ascii="Arial Narrow" w:eastAsia="Calibri" w:hAnsi="Arial Narrow" w:cs="Arial"/>
                <w:sz w:val="26"/>
                <w:szCs w:val="26"/>
              </w:rPr>
              <w:t> :</w:t>
            </w:r>
          </w:p>
          <w:p w14:paraId="3B07D2D3" w14:textId="3BA2C3D9" w:rsidR="00B20066" w:rsidRPr="00B47EEB" w:rsidRDefault="00B20066" w:rsidP="00B46384">
            <w:pPr>
              <w:pStyle w:val="Paragraphedeliste"/>
              <w:widowControl w:val="0"/>
              <w:numPr>
                <w:ilvl w:val="0"/>
                <w:numId w:val="7"/>
              </w:numPr>
              <w:tabs>
                <w:tab w:val="left" w:pos="1320"/>
              </w:tabs>
              <w:autoSpaceDE w:val="0"/>
              <w:spacing w:after="0" w:line="276" w:lineRule="auto"/>
              <w:jc w:val="both"/>
              <w:rPr>
                <w:rFonts w:ascii="Arial Narrow" w:hAnsi="Arial Narrow" w:cs="Arial"/>
                <w:sz w:val="26"/>
                <w:szCs w:val="26"/>
              </w:rPr>
            </w:pPr>
            <w:r w:rsidRPr="00B47EEB">
              <w:rPr>
                <w:rFonts w:ascii="Arial Narrow" w:hAnsi="Arial Narrow" w:cs="Arial"/>
                <w:sz w:val="26"/>
                <w:szCs w:val="26"/>
              </w:rPr>
              <w:t>BP</w:t>
            </w:r>
            <w:r w:rsidR="00203013" w:rsidRPr="00B47EEB">
              <w:rPr>
                <w:rFonts w:ascii="Arial Narrow" w:hAnsi="Arial Narrow" w:cs="Arial"/>
                <w:sz w:val="26"/>
                <w:szCs w:val="26"/>
                <w:lang w:val="en-US"/>
              </w:rPr>
              <w:t xml:space="preserve"> </w:t>
            </w:r>
            <w:r w:rsidRPr="00B47EEB">
              <w:rPr>
                <w:rFonts w:ascii="Arial Narrow" w:hAnsi="Arial Narrow" w:cs="Arial"/>
                <w:sz w:val="26"/>
                <w:szCs w:val="26"/>
                <w:lang w:val="en-US"/>
              </w:rPr>
              <w:t xml:space="preserve">: </w:t>
            </w:r>
            <w:r w:rsidR="00222EED" w:rsidRPr="00B47EEB">
              <w:rPr>
                <w:rFonts w:ascii="Arial Narrow" w:hAnsi="Arial Narrow" w:cs="Arial"/>
                <w:sz w:val="26"/>
                <w:szCs w:val="26"/>
              </w:rPr>
              <w:t>Préfecture de l’Océan</w:t>
            </w:r>
          </w:p>
          <w:p w14:paraId="362FBDC6" w14:textId="467FF6ED" w:rsidR="00B20066" w:rsidRPr="00B47EEB" w:rsidRDefault="00B20066" w:rsidP="00B46384">
            <w:pPr>
              <w:pStyle w:val="Paragraphedeliste"/>
              <w:widowControl w:val="0"/>
              <w:numPr>
                <w:ilvl w:val="0"/>
                <w:numId w:val="7"/>
              </w:numPr>
              <w:tabs>
                <w:tab w:val="left" w:pos="1320"/>
              </w:tabs>
              <w:autoSpaceDE w:val="0"/>
              <w:spacing w:after="0" w:line="276" w:lineRule="auto"/>
              <w:jc w:val="both"/>
              <w:rPr>
                <w:rFonts w:ascii="Arial Narrow" w:hAnsi="Arial Narrow" w:cs="Arial"/>
                <w:sz w:val="26"/>
                <w:szCs w:val="26"/>
              </w:rPr>
            </w:pPr>
            <w:r w:rsidRPr="00B47EEB">
              <w:rPr>
                <w:rFonts w:ascii="Arial Narrow" w:hAnsi="Arial Narrow" w:cs="Arial"/>
                <w:sz w:val="26"/>
                <w:szCs w:val="26"/>
              </w:rPr>
              <w:t>Tél</w:t>
            </w:r>
            <w:r w:rsidR="00203013" w:rsidRPr="00B47EEB">
              <w:rPr>
                <w:rFonts w:ascii="Arial Narrow" w:hAnsi="Arial Narrow" w:cs="Arial"/>
                <w:sz w:val="26"/>
                <w:szCs w:val="26"/>
                <w:lang w:val="en-US"/>
              </w:rPr>
              <w:t xml:space="preserve"> </w:t>
            </w:r>
            <w:r w:rsidRPr="00B47EEB">
              <w:rPr>
                <w:rFonts w:ascii="Arial Narrow" w:hAnsi="Arial Narrow" w:cs="Arial"/>
                <w:sz w:val="26"/>
                <w:szCs w:val="26"/>
                <w:lang w:val="en-US"/>
              </w:rPr>
              <w:t xml:space="preserve">: </w:t>
            </w:r>
            <w:r w:rsidR="00746873" w:rsidRPr="00B47EEB">
              <w:rPr>
                <w:rFonts w:ascii="Arial Narrow" w:hAnsi="Arial Narrow" w:cs="Arial"/>
                <w:i/>
                <w:sz w:val="26"/>
                <w:szCs w:val="26"/>
              </w:rPr>
              <w:t>222 46 12 31</w:t>
            </w:r>
            <w:r w:rsidR="00F86FD6" w:rsidRPr="00B47EEB">
              <w:rPr>
                <w:rFonts w:ascii="Arial Narrow" w:hAnsi="Arial Narrow" w:cs="Arial"/>
                <w:i/>
                <w:sz w:val="26"/>
                <w:szCs w:val="26"/>
              </w:rPr>
              <w:t xml:space="preserve">                       </w:t>
            </w:r>
          </w:p>
          <w:p w14:paraId="60901597" w14:textId="1395E27A" w:rsidR="00B20066" w:rsidRPr="00B47EEB" w:rsidRDefault="00B20066" w:rsidP="00B46384">
            <w:pPr>
              <w:pStyle w:val="Paragraphedeliste"/>
              <w:widowControl w:val="0"/>
              <w:numPr>
                <w:ilvl w:val="0"/>
                <w:numId w:val="7"/>
              </w:numPr>
              <w:tabs>
                <w:tab w:val="left" w:pos="1320"/>
              </w:tabs>
              <w:autoSpaceDE w:val="0"/>
              <w:spacing w:after="0" w:line="276" w:lineRule="auto"/>
              <w:jc w:val="both"/>
              <w:rPr>
                <w:rFonts w:ascii="Arial Narrow" w:hAnsi="Arial Narrow" w:cs="Arial"/>
                <w:sz w:val="26"/>
                <w:szCs w:val="26"/>
              </w:rPr>
            </w:pPr>
            <w:r w:rsidRPr="00B47EEB">
              <w:rPr>
                <w:rFonts w:ascii="Arial Narrow" w:hAnsi="Arial Narrow" w:cs="Arial"/>
                <w:sz w:val="26"/>
                <w:szCs w:val="26"/>
              </w:rPr>
              <w:t>Fax</w:t>
            </w:r>
            <w:r w:rsidR="00203013" w:rsidRPr="00B47EEB">
              <w:rPr>
                <w:rFonts w:ascii="Arial Narrow" w:hAnsi="Arial Narrow" w:cs="Arial"/>
                <w:sz w:val="26"/>
                <w:szCs w:val="26"/>
                <w:lang w:val="en-US"/>
              </w:rPr>
              <w:t xml:space="preserve"> </w:t>
            </w:r>
            <w:r w:rsidRPr="00B47EEB">
              <w:rPr>
                <w:rFonts w:ascii="Arial Narrow" w:hAnsi="Arial Narrow" w:cs="Arial"/>
                <w:sz w:val="26"/>
                <w:szCs w:val="26"/>
                <w:lang w:val="en-US"/>
              </w:rPr>
              <w:t xml:space="preserve">: </w:t>
            </w:r>
            <w:r w:rsidR="009B16F5">
              <w:rPr>
                <w:rFonts w:ascii="Arial Narrow" w:hAnsi="Arial Narrow" w:cs="Arial"/>
                <w:i/>
                <w:sz w:val="26"/>
                <w:szCs w:val="26"/>
              </w:rPr>
              <w:t>/</w:t>
            </w:r>
          </w:p>
          <w:p w14:paraId="089BA211" w14:textId="781E230E" w:rsidR="00222EED" w:rsidRPr="00B47EEB" w:rsidRDefault="00B20066" w:rsidP="00B46384">
            <w:pPr>
              <w:pStyle w:val="Paragraphedeliste"/>
              <w:widowControl w:val="0"/>
              <w:numPr>
                <w:ilvl w:val="0"/>
                <w:numId w:val="7"/>
              </w:numPr>
              <w:tabs>
                <w:tab w:val="left" w:pos="1320"/>
              </w:tabs>
              <w:autoSpaceDE w:val="0"/>
              <w:spacing w:after="0" w:line="276" w:lineRule="auto"/>
              <w:jc w:val="both"/>
              <w:rPr>
                <w:rFonts w:ascii="Arial Narrow" w:hAnsi="Arial Narrow" w:cs="Arial"/>
                <w:spacing w:val="2"/>
                <w:sz w:val="26"/>
                <w:szCs w:val="26"/>
              </w:rPr>
            </w:pPr>
            <w:r w:rsidRPr="00B47EEB">
              <w:rPr>
                <w:rFonts w:ascii="Arial Narrow" w:hAnsi="Arial Narrow" w:cs="Arial"/>
                <w:sz w:val="26"/>
                <w:szCs w:val="26"/>
              </w:rPr>
              <w:t xml:space="preserve">Email : </w:t>
            </w:r>
            <w:r w:rsidR="009B16F5">
              <w:rPr>
                <w:rFonts w:ascii="Arial Narrow" w:hAnsi="Arial Narrow" w:cs="Arial"/>
                <w:sz w:val="26"/>
                <w:szCs w:val="26"/>
              </w:rPr>
              <w:t>/</w:t>
            </w:r>
          </w:p>
          <w:p w14:paraId="129938B2" w14:textId="07A60F0A" w:rsidR="00351B78" w:rsidRPr="00B47EEB" w:rsidRDefault="00351B78" w:rsidP="00B856D6">
            <w:pPr>
              <w:widowControl w:val="0"/>
              <w:tabs>
                <w:tab w:val="left" w:pos="1320"/>
              </w:tabs>
              <w:autoSpaceDE w:val="0"/>
              <w:spacing w:line="276" w:lineRule="auto"/>
              <w:jc w:val="both"/>
              <w:rPr>
                <w:rFonts w:ascii="Arial Narrow" w:hAnsi="Arial Narrow" w:cs="Arial"/>
                <w:spacing w:val="2"/>
                <w:sz w:val="26"/>
                <w:szCs w:val="26"/>
              </w:rPr>
            </w:pPr>
            <w:r w:rsidRPr="00B47EEB">
              <w:rPr>
                <w:rFonts w:ascii="Arial Narrow" w:hAnsi="Arial Narrow" w:cs="Arial"/>
                <w:spacing w:val="2"/>
                <w:sz w:val="26"/>
                <w:szCs w:val="26"/>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B47EEB">
              <w:rPr>
                <w:rFonts w:ascii="Arial Narrow" w:hAnsi="Arial Narrow" w:cs="Arial"/>
                <w:spacing w:val="2"/>
                <w:sz w:val="26"/>
                <w:szCs w:val="26"/>
              </w:rPr>
              <w:t xml:space="preserve"> </w:t>
            </w:r>
          </w:p>
        </w:tc>
      </w:tr>
      <w:tr w:rsidR="00B47EEB" w:rsidRPr="00B47EEB" w14:paraId="47E6AD4C" w14:textId="77777777" w:rsidTr="003255CB">
        <w:trPr>
          <w:gridAfter w:val="1"/>
          <w:wAfter w:w="40" w:type="dxa"/>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B47EEB" w:rsidRDefault="00761A40"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9</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CB5C68" w14:textId="1A9D8FE0" w:rsidR="00351B78" w:rsidRPr="00B47EEB" w:rsidRDefault="00F079AF" w:rsidP="00FE2CB3">
            <w:pPr>
              <w:widowControl w:val="0"/>
              <w:autoSpaceDE w:val="0"/>
              <w:spacing w:line="276" w:lineRule="auto"/>
              <w:ind w:right="94"/>
              <w:jc w:val="both"/>
              <w:rPr>
                <w:rFonts w:ascii="Arial Narrow" w:hAnsi="Arial Narrow" w:cs="Arial"/>
                <w:i/>
                <w:iCs/>
                <w:sz w:val="26"/>
                <w:szCs w:val="26"/>
              </w:rPr>
            </w:pPr>
            <w:r w:rsidRPr="00B47EEB">
              <w:rPr>
                <w:rFonts w:ascii="Arial Narrow" w:hAnsi="Arial Narrow" w:cs="Arial"/>
                <w:sz w:val="26"/>
                <w:szCs w:val="26"/>
              </w:rPr>
              <w:t>Les</w:t>
            </w:r>
            <w:r w:rsidRPr="00B47EEB">
              <w:rPr>
                <w:rFonts w:ascii="Arial Narrow" w:hAnsi="Arial Narrow" w:cs="Arial"/>
                <w:spacing w:val="20"/>
                <w:sz w:val="26"/>
                <w:szCs w:val="26"/>
              </w:rPr>
              <w:t xml:space="preserve"> </w:t>
            </w:r>
            <w:r w:rsidRPr="00B47EEB">
              <w:rPr>
                <w:rFonts w:ascii="Arial Narrow" w:hAnsi="Arial Narrow" w:cs="Arial"/>
                <w:sz w:val="26"/>
                <w:szCs w:val="26"/>
              </w:rPr>
              <w:t>renseignements</w:t>
            </w:r>
            <w:r w:rsidRPr="00B47EEB">
              <w:rPr>
                <w:rFonts w:ascii="Arial Narrow" w:hAnsi="Arial Narrow" w:cs="Arial"/>
                <w:spacing w:val="20"/>
                <w:sz w:val="26"/>
                <w:szCs w:val="26"/>
              </w:rPr>
              <w:t xml:space="preserve"> </w:t>
            </w:r>
            <w:r w:rsidRPr="00B47EEB">
              <w:rPr>
                <w:rFonts w:ascii="Arial Narrow" w:hAnsi="Arial Narrow" w:cs="Arial"/>
                <w:sz w:val="26"/>
                <w:szCs w:val="26"/>
              </w:rPr>
              <w:t>complémentaires</w:t>
            </w:r>
            <w:r w:rsidRPr="00B47EEB">
              <w:rPr>
                <w:rFonts w:ascii="Arial Narrow" w:hAnsi="Arial Narrow" w:cs="Arial"/>
                <w:spacing w:val="20"/>
                <w:sz w:val="26"/>
                <w:szCs w:val="26"/>
              </w:rPr>
              <w:t xml:space="preserve"> </w:t>
            </w:r>
            <w:r w:rsidRPr="00B47EEB">
              <w:rPr>
                <w:rFonts w:ascii="Arial Narrow" w:hAnsi="Arial Narrow" w:cs="Arial"/>
                <w:sz w:val="26"/>
                <w:szCs w:val="26"/>
              </w:rPr>
              <w:t>peuvent</w:t>
            </w:r>
            <w:r w:rsidRPr="00B47EEB">
              <w:rPr>
                <w:rFonts w:ascii="Arial Narrow" w:hAnsi="Arial Narrow" w:cs="Arial"/>
                <w:spacing w:val="20"/>
                <w:sz w:val="26"/>
                <w:szCs w:val="26"/>
              </w:rPr>
              <w:t xml:space="preserve"> </w:t>
            </w:r>
            <w:r w:rsidRPr="00B47EEB">
              <w:rPr>
                <w:rFonts w:ascii="Arial Narrow" w:hAnsi="Arial Narrow" w:cs="Arial"/>
                <w:sz w:val="26"/>
                <w:szCs w:val="26"/>
              </w:rPr>
              <w:t xml:space="preserve">être </w:t>
            </w:r>
            <w:r w:rsidR="005B01C2" w:rsidRPr="00B47EEB">
              <w:rPr>
                <w:rFonts w:ascii="Arial Narrow" w:hAnsi="Arial Narrow" w:cs="Arial"/>
                <w:sz w:val="26"/>
                <w:szCs w:val="26"/>
              </w:rPr>
              <w:t xml:space="preserve">obtenus </w:t>
            </w:r>
            <w:r w:rsidR="005B01C2" w:rsidRPr="00B47EEB">
              <w:rPr>
                <w:rFonts w:ascii="Arial Narrow" w:hAnsi="Arial Narrow" w:cs="Arial"/>
                <w:spacing w:val="-14"/>
                <w:sz w:val="26"/>
                <w:szCs w:val="26"/>
              </w:rPr>
              <w:t>aux</w:t>
            </w:r>
            <w:r w:rsidR="005B01C2" w:rsidRPr="00B47EEB">
              <w:rPr>
                <w:rFonts w:ascii="Arial Narrow" w:hAnsi="Arial Narrow" w:cs="Arial"/>
                <w:sz w:val="26"/>
                <w:szCs w:val="26"/>
              </w:rPr>
              <w:t xml:space="preserve"> </w:t>
            </w:r>
            <w:r w:rsidR="005B01C2" w:rsidRPr="00B47EEB">
              <w:rPr>
                <w:rFonts w:ascii="Arial Narrow" w:hAnsi="Arial Narrow" w:cs="Arial"/>
                <w:spacing w:val="-14"/>
                <w:sz w:val="26"/>
                <w:szCs w:val="26"/>
              </w:rPr>
              <w:t>heures</w:t>
            </w:r>
            <w:r w:rsidRPr="00B47EEB">
              <w:rPr>
                <w:rFonts w:ascii="Arial Narrow" w:hAnsi="Arial Narrow" w:cs="Arial"/>
                <w:sz w:val="26"/>
                <w:szCs w:val="26"/>
              </w:rPr>
              <w:t xml:space="preserve"> </w:t>
            </w:r>
            <w:r w:rsidR="005B01C2" w:rsidRPr="00B47EEB">
              <w:rPr>
                <w:rFonts w:ascii="Arial Narrow" w:hAnsi="Arial Narrow" w:cs="Arial"/>
                <w:sz w:val="26"/>
                <w:szCs w:val="26"/>
              </w:rPr>
              <w:t xml:space="preserve">ouvrables </w:t>
            </w:r>
            <w:r w:rsidR="005B01C2" w:rsidRPr="00B47EEB">
              <w:rPr>
                <w:rFonts w:ascii="Arial Narrow" w:hAnsi="Arial Narrow" w:cs="Arial"/>
                <w:spacing w:val="-14"/>
                <w:sz w:val="26"/>
                <w:szCs w:val="26"/>
              </w:rPr>
              <w:t>à</w:t>
            </w:r>
            <w:r w:rsidR="005B01C2" w:rsidRPr="00B47EEB">
              <w:rPr>
                <w:rFonts w:ascii="Arial Narrow" w:hAnsi="Arial Narrow" w:cs="Arial"/>
                <w:sz w:val="26"/>
                <w:szCs w:val="26"/>
              </w:rPr>
              <w:t xml:space="preserve"> </w:t>
            </w:r>
            <w:r w:rsidR="00B856D6" w:rsidRPr="00B47EEB">
              <w:rPr>
                <w:rFonts w:ascii="Arial Narrow" w:hAnsi="Arial Narrow" w:cs="Arial"/>
                <w:sz w:val="26"/>
                <w:szCs w:val="26"/>
              </w:rPr>
              <w:t>la préfecture de l’Océan</w:t>
            </w:r>
            <w:r w:rsidRPr="00B47EEB">
              <w:rPr>
                <w:rStyle w:val="Lienhypertexte"/>
                <w:rFonts w:ascii="Arial Narrow" w:hAnsi="Arial Narrow" w:cs="Arial"/>
                <w:color w:val="auto"/>
                <w:sz w:val="26"/>
                <w:szCs w:val="26"/>
                <w:u w:val="none"/>
              </w:rPr>
              <w:t xml:space="preserve"> </w:t>
            </w:r>
            <w:r w:rsidR="00746873" w:rsidRPr="00B47EEB">
              <w:rPr>
                <w:rStyle w:val="Lienhypertexte"/>
                <w:rFonts w:ascii="Arial Narrow" w:hAnsi="Arial Narrow" w:cs="Arial"/>
                <w:color w:val="auto"/>
                <w:sz w:val="26"/>
                <w:szCs w:val="26"/>
                <w:u w:val="none"/>
              </w:rPr>
              <w:t>tous autres moyens de communication électronique indiqué par le Maître d’ Ouvrage</w:t>
            </w:r>
            <w:r w:rsidRPr="00B47EEB">
              <w:rPr>
                <w:rStyle w:val="Lienhypertexte"/>
                <w:rFonts w:ascii="Arial Narrow" w:hAnsi="Arial Narrow" w:cs="Arial"/>
                <w:color w:val="auto"/>
                <w:sz w:val="26"/>
                <w:szCs w:val="26"/>
                <w:u w:val="none"/>
              </w:rPr>
              <w:t>.</w:t>
            </w:r>
            <w:r w:rsidR="00716DDC" w:rsidRPr="00B47EEB">
              <w:rPr>
                <w:rFonts w:ascii="Arial Narrow" w:hAnsi="Arial Narrow"/>
                <w:b/>
                <w:iCs/>
                <w:caps/>
                <w:sz w:val="26"/>
                <w:szCs w:val="26"/>
                <w:lang w:val="fr-CM"/>
              </w:rPr>
              <w:t xml:space="preserve"> </w:t>
            </w:r>
          </w:p>
          <w:p w14:paraId="504D7DFA" w14:textId="46233E6F" w:rsidR="002D083B" w:rsidRPr="00B47EEB" w:rsidRDefault="00351B78" w:rsidP="00B856D6">
            <w:pPr>
              <w:widowControl w:val="0"/>
              <w:autoSpaceDE w:val="0"/>
              <w:spacing w:line="276" w:lineRule="auto"/>
              <w:ind w:right="94"/>
              <w:jc w:val="both"/>
              <w:rPr>
                <w:rFonts w:ascii="Arial Narrow" w:hAnsi="Arial Narrow" w:cs="Arial"/>
                <w:sz w:val="26"/>
                <w:szCs w:val="26"/>
                <w:lang w:val="fr-CM"/>
              </w:rPr>
            </w:pPr>
            <w:r w:rsidRPr="00B47EEB">
              <w:rPr>
                <w:rFonts w:ascii="Arial Narrow" w:hAnsi="Arial Narrow" w:cs="Arial"/>
                <w:sz w:val="26"/>
                <w:szCs w:val="26"/>
                <w:lang w:val="fr-CM"/>
              </w:rPr>
              <w:t>. Les demandes d’éclaircissement doivent mentionner le nom et l’adresse complète du requérant et être e</w:t>
            </w:r>
            <w:r w:rsidR="00FE1397" w:rsidRPr="00B47EEB">
              <w:rPr>
                <w:rFonts w:ascii="Arial Narrow" w:hAnsi="Arial Narrow" w:cs="Arial"/>
                <w:sz w:val="26"/>
                <w:szCs w:val="26"/>
                <w:lang w:val="fr-CM"/>
              </w:rPr>
              <w:t xml:space="preserve">xpédiées à l’adresse </w:t>
            </w:r>
            <w:r w:rsidR="00A32033" w:rsidRPr="00B47EEB">
              <w:rPr>
                <w:rFonts w:ascii="Arial Narrow" w:hAnsi="Arial Narrow" w:cs="Arial"/>
                <w:sz w:val="26"/>
                <w:szCs w:val="26"/>
                <w:lang w:val="fr-CM"/>
              </w:rPr>
              <w:t>WhatsApp</w:t>
            </w:r>
            <w:r w:rsidR="00FE1397" w:rsidRPr="00B47EEB">
              <w:rPr>
                <w:rFonts w:ascii="Arial Narrow" w:hAnsi="Arial Narrow" w:cs="Arial"/>
                <w:sz w:val="26"/>
                <w:szCs w:val="26"/>
                <w:lang w:val="fr-CM"/>
              </w:rPr>
              <w:t xml:space="preserve"> ci-dessus indiquée</w:t>
            </w:r>
          </w:p>
        </w:tc>
      </w:tr>
      <w:tr w:rsidR="00B47EEB" w:rsidRPr="00B47EEB" w14:paraId="5FC2D79B" w14:textId="77777777" w:rsidTr="00F248F2">
        <w:trPr>
          <w:gridAfter w:val="1"/>
          <w:wAfter w:w="40" w:type="dxa"/>
          <w:trHeight w:val="466"/>
        </w:trPr>
        <w:tc>
          <w:tcPr>
            <w:tcW w:w="1077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06FE08B0" w:rsidR="00897D40" w:rsidRPr="00B47EEB" w:rsidRDefault="00897D40" w:rsidP="00FE2CB3">
            <w:pPr>
              <w:widowControl w:val="0"/>
              <w:autoSpaceDE w:val="0"/>
              <w:spacing w:line="276" w:lineRule="auto"/>
              <w:jc w:val="center"/>
              <w:rPr>
                <w:rFonts w:ascii="Arial Narrow" w:hAnsi="Arial Narrow" w:cs="Arial"/>
                <w:b/>
                <w:sz w:val="26"/>
                <w:szCs w:val="26"/>
              </w:rPr>
            </w:pPr>
            <w:r w:rsidRPr="00B47EEB">
              <w:rPr>
                <w:rFonts w:ascii="Arial Narrow" w:hAnsi="Arial Narrow" w:cs="Arial"/>
                <w:b/>
                <w:sz w:val="26"/>
                <w:szCs w:val="26"/>
              </w:rPr>
              <w:t>C- PREPARATION DES OFFRES</w:t>
            </w:r>
          </w:p>
        </w:tc>
      </w:tr>
      <w:tr w:rsidR="00B47EEB" w:rsidRPr="00B47EEB" w14:paraId="21AD0325" w14:textId="77777777" w:rsidTr="003255CB">
        <w:trPr>
          <w:gridAfter w:val="1"/>
          <w:wAfter w:w="40" w:type="dxa"/>
          <w:trHeight w:val="417"/>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B47EEB" w:rsidRDefault="00986DB7"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12.</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56F971F9" w:rsidR="00986DB7" w:rsidRPr="00B47EEB" w:rsidRDefault="00D56C27" w:rsidP="00FE2CB3">
            <w:pPr>
              <w:pStyle w:val="i"/>
              <w:tabs>
                <w:tab w:val="right" w:pos="7254"/>
              </w:tabs>
              <w:suppressAutoHyphens w:val="0"/>
              <w:spacing w:line="276" w:lineRule="auto"/>
              <w:rPr>
                <w:rFonts w:ascii="Arial Narrow" w:hAnsi="Arial Narrow" w:cs="Arial"/>
                <w:spacing w:val="2"/>
                <w:sz w:val="26"/>
                <w:szCs w:val="26"/>
                <w:lang w:val="fr-FR"/>
              </w:rPr>
            </w:pPr>
            <w:r w:rsidRPr="00B47EEB">
              <w:rPr>
                <w:rFonts w:ascii="Arial Narrow" w:hAnsi="Arial Narrow" w:cs="Arial"/>
                <w:sz w:val="26"/>
                <w:szCs w:val="26"/>
                <w:lang w:val="fr-FR"/>
              </w:rPr>
              <w:t>La langue de soumission est</w:t>
            </w:r>
            <w:r w:rsidR="00DF653D" w:rsidRPr="00B47EEB">
              <w:rPr>
                <w:rFonts w:ascii="Arial Narrow" w:hAnsi="Arial Narrow" w:cs="Arial"/>
                <w:sz w:val="26"/>
                <w:szCs w:val="26"/>
                <w:lang w:val="fr-FR"/>
              </w:rPr>
              <w:t xml:space="preserve"> </w:t>
            </w:r>
            <w:r w:rsidR="00DF653D" w:rsidRPr="00B47EEB">
              <w:rPr>
                <w:rFonts w:ascii="Arial Narrow" w:hAnsi="Arial Narrow" w:cs="Arial"/>
                <w:i/>
                <w:iCs/>
                <w:sz w:val="26"/>
                <w:szCs w:val="26"/>
                <w:lang w:val="fr-FR"/>
              </w:rPr>
              <w:t>l’</w:t>
            </w:r>
            <w:r w:rsidRPr="00B47EEB">
              <w:rPr>
                <w:rFonts w:ascii="Arial Narrow" w:hAnsi="Arial Narrow" w:cs="Arial"/>
                <w:i/>
                <w:iCs/>
                <w:sz w:val="26"/>
                <w:szCs w:val="26"/>
                <w:lang w:val="fr-FR"/>
              </w:rPr>
              <w:t xml:space="preserve">Anglais </w:t>
            </w:r>
            <w:r w:rsidR="00EE094E" w:rsidRPr="00B47EEB">
              <w:rPr>
                <w:rFonts w:ascii="Arial Narrow" w:hAnsi="Arial Narrow" w:cs="Arial"/>
                <w:i/>
                <w:iCs/>
                <w:sz w:val="26"/>
                <w:szCs w:val="26"/>
                <w:lang w:val="fr-FR"/>
              </w:rPr>
              <w:t xml:space="preserve">ou </w:t>
            </w:r>
            <w:r w:rsidR="00DF653D" w:rsidRPr="00B47EEB">
              <w:rPr>
                <w:rFonts w:ascii="Arial Narrow" w:hAnsi="Arial Narrow" w:cs="Arial"/>
                <w:i/>
                <w:iCs/>
                <w:sz w:val="26"/>
                <w:szCs w:val="26"/>
                <w:lang w:val="fr-FR"/>
              </w:rPr>
              <w:t>le Français</w:t>
            </w:r>
            <w:r w:rsidR="009B672E" w:rsidRPr="00B47EEB">
              <w:rPr>
                <w:rFonts w:ascii="Arial Narrow" w:hAnsi="Arial Narrow" w:cs="Arial"/>
                <w:i/>
                <w:iCs/>
                <w:sz w:val="26"/>
                <w:szCs w:val="26"/>
                <w:lang w:val="fr-FR"/>
              </w:rPr>
              <w:t>.</w:t>
            </w:r>
          </w:p>
        </w:tc>
      </w:tr>
      <w:tr w:rsidR="00B47EEB" w:rsidRPr="00B47EEB" w14:paraId="5F2D7A11" w14:textId="77777777" w:rsidTr="003255CB">
        <w:trPr>
          <w:gridAfter w:val="1"/>
          <w:wAfter w:w="40" w:type="dxa"/>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77777777" w:rsidR="00986DB7" w:rsidRPr="00B47EEB" w:rsidRDefault="0037359C"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w:t>
            </w:r>
            <w:r w:rsidR="0060671C" w:rsidRPr="00B47EEB">
              <w:rPr>
                <w:rFonts w:ascii="Arial Narrow" w:hAnsi="Arial Narrow" w:cs="Arial"/>
                <w:sz w:val="26"/>
                <w:szCs w:val="26"/>
              </w:rPr>
              <w:t>13.1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B47EEB" w:rsidRDefault="00986DB7" w:rsidP="00FE2CB3">
            <w:pPr>
              <w:widowControl w:val="0"/>
              <w:tabs>
                <w:tab w:val="left" w:pos="1320"/>
              </w:tabs>
              <w:autoSpaceDE w:val="0"/>
              <w:spacing w:line="276" w:lineRule="auto"/>
              <w:jc w:val="both"/>
              <w:rPr>
                <w:rFonts w:ascii="Arial Narrow" w:hAnsi="Arial Narrow" w:cs="Arial"/>
                <w:sz w:val="26"/>
                <w:szCs w:val="26"/>
              </w:rPr>
            </w:pPr>
            <w:r w:rsidRPr="00B47EEB">
              <w:rPr>
                <w:rFonts w:ascii="Arial Narrow" w:hAnsi="Arial Narrow" w:cs="Arial"/>
                <w:sz w:val="26"/>
                <w:szCs w:val="26"/>
              </w:rPr>
              <w:t>L</w:t>
            </w:r>
            <w:r w:rsidR="000A3F3B" w:rsidRPr="00B47EEB">
              <w:rPr>
                <w:rFonts w:ascii="Arial Narrow" w:hAnsi="Arial Narrow" w:cs="Arial"/>
                <w:sz w:val="26"/>
                <w:szCs w:val="26"/>
              </w:rPr>
              <w:t>e soumissionnaire devra produire une offre</w:t>
            </w:r>
            <w:r w:rsidRPr="00B47EEB">
              <w:rPr>
                <w:rFonts w:ascii="Arial Narrow" w:hAnsi="Arial Narrow" w:cs="Arial"/>
                <w:sz w:val="26"/>
                <w:szCs w:val="26"/>
              </w:rPr>
              <w:t xml:space="preserve"> regroupée en trois volumes </w:t>
            </w:r>
            <w:r w:rsidR="000A3F3B" w:rsidRPr="00B47EEB">
              <w:rPr>
                <w:rFonts w:ascii="Arial Narrow" w:hAnsi="Arial Narrow" w:cs="Arial"/>
                <w:sz w:val="26"/>
                <w:szCs w:val="26"/>
              </w:rPr>
              <w:t xml:space="preserve">et présentée </w:t>
            </w:r>
            <w:r w:rsidRPr="00B47EEB">
              <w:rPr>
                <w:rFonts w:ascii="Arial Narrow" w:hAnsi="Arial Narrow" w:cs="Arial"/>
                <w:sz w:val="26"/>
                <w:szCs w:val="26"/>
              </w:rPr>
              <w:t>comme suit</w:t>
            </w:r>
            <w:r w:rsidR="00C84D24" w:rsidRPr="00B47EEB">
              <w:rPr>
                <w:rFonts w:ascii="Arial Narrow" w:hAnsi="Arial Narrow" w:cs="Arial"/>
                <w:sz w:val="26"/>
                <w:szCs w:val="26"/>
              </w:rPr>
              <w:t xml:space="preserve"> </w:t>
            </w:r>
            <w:r w:rsidRPr="00B47EEB">
              <w:rPr>
                <w:rFonts w:ascii="Arial Narrow" w:hAnsi="Arial Narrow" w:cs="Arial"/>
                <w:sz w:val="26"/>
                <w:szCs w:val="26"/>
              </w:rPr>
              <w:t>:</w:t>
            </w:r>
          </w:p>
          <w:p w14:paraId="5F8836B8" w14:textId="6973512C" w:rsidR="00986DB7" w:rsidRPr="00B47EEB" w:rsidRDefault="00986DB7" w:rsidP="00FE2CB3">
            <w:pPr>
              <w:widowControl w:val="0"/>
              <w:autoSpaceDE w:val="0"/>
              <w:spacing w:line="276" w:lineRule="auto"/>
              <w:jc w:val="both"/>
              <w:rPr>
                <w:rFonts w:ascii="Arial Narrow" w:hAnsi="Arial Narrow" w:cs="Arial"/>
                <w:b/>
                <w:sz w:val="26"/>
                <w:szCs w:val="26"/>
              </w:rPr>
            </w:pPr>
            <w:r w:rsidRPr="00B47EEB">
              <w:rPr>
                <w:rFonts w:ascii="Arial Narrow" w:hAnsi="Arial Narrow" w:cs="Arial"/>
                <w:b/>
                <w:i/>
                <w:iCs/>
                <w:sz w:val="26"/>
                <w:szCs w:val="26"/>
              </w:rPr>
              <w:t>A–Volume I : Pièces administratives</w:t>
            </w:r>
          </w:p>
          <w:p w14:paraId="54F94D70" w14:textId="77777777" w:rsidR="00FD01B2" w:rsidRPr="00873BF4" w:rsidRDefault="00FD01B2" w:rsidP="00FD01B2">
            <w:pPr>
              <w:widowControl w:val="0"/>
              <w:autoSpaceDE w:val="0"/>
              <w:spacing w:line="276" w:lineRule="auto"/>
              <w:jc w:val="both"/>
              <w:rPr>
                <w:rFonts w:ascii="Arial Narrow" w:hAnsi="Arial Narrow" w:cs="Arial"/>
              </w:rPr>
            </w:pPr>
            <w:r w:rsidRPr="00873BF4">
              <w:rPr>
                <w:rFonts w:ascii="Arial Narrow" w:hAnsi="Arial Narrow" w:cs="Arial"/>
                <w:b/>
              </w:rPr>
              <w:t>Pour les soumissionnaires installés au Cameroun</w:t>
            </w:r>
            <w:r w:rsidRPr="00873BF4">
              <w:rPr>
                <w:rFonts w:ascii="Arial Narrow" w:hAnsi="Arial Narrow" w:cs="Arial"/>
              </w:rPr>
              <w:t>, elles comprendront notamment :</w:t>
            </w:r>
          </w:p>
          <w:p w14:paraId="7B1CB7EC" w14:textId="77777777" w:rsidR="00FD01B2" w:rsidRPr="00AB60DB" w:rsidRDefault="00FD01B2" w:rsidP="00AB60DB">
            <w:pPr>
              <w:widowControl w:val="0"/>
              <w:numPr>
                <w:ilvl w:val="0"/>
                <w:numId w:val="48"/>
              </w:numPr>
              <w:suppressAutoHyphens w:val="0"/>
              <w:autoSpaceDE w:val="0"/>
              <w:adjustRightInd w:val="0"/>
              <w:spacing w:line="276" w:lineRule="auto"/>
              <w:ind w:left="724" w:right="55" w:hanging="364"/>
              <w:jc w:val="both"/>
              <w:textAlignment w:val="auto"/>
              <w:rPr>
                <w:rFonts w:ascii="Arial Narrow" w:hAnsi="Arial Narrow" w:cs="Arial"/>
              </w:rPr>
            </w:pPr>
            <w:r w:rsidRPr="00AB60DB">
              <w:rPr>
                <w:rFonts w:ascii="Arial Narrow" w:hAnsi="Arial Narrow" w:cs="Arial"/>
              </w:rPr>
              <w:t>La déclaration d’intention de soumissionner timbrée signée du représentant légal ou du mandataire dument désigné ;</w:t>
            </w:r>
          </w:p>
          <w:p w14:paraId="3733CDE4" w14:textId="784560A4" w:rsidR="009B16F5" w:rsidRPr="00AB60DB" w:rsidRDefault="009B16F5" w:rsidP="00AB60DB">
            <w:pPr>
              <w:widowControl w:val="0"/>
              <w:numPr>
                <w:ilvl w:val="0"/>
                <w:numId w:val="48"/>
              </w:numPr>
              <w:suppressAutoHyphens w:val="0"/>
              <w:autoSpaceDE w:val="0"/>
              <w:adjustRightInd w:val="0"/>
              <w:spacing w:line="276" w:lineRule="auto"/>
              <w:ind w:left="724" w:right="55" w:hanging="364"/>
              <w:jc w:val="both"/>
              <w:textAlignment w:val="auto"/>
              <w:rPr>
                <w:rFonts w:ascii="Arial Narrow" w:hAnsi="Arial Narrow" w:cs="Arial"/>
              </w:rPr>
            </w:pPr>
            <w:r w:rsidRPr="00AB60DB">
              <w:rPr>
                <w:rFonts w:ascii="Arial Narrow" w:hAnsi="Arial Narrow" w:cs="Arial"/>
              </w:rPr>
              <w:t xml:space="preserve">L’attestation d’immatriculation </w:t>
            </w:r>
            <w:r w:rsidR="00AB60DB" w:rsidRPr="00AB60DB">
              <w:rPr>
                <w:rFonts w:ascii="Arial Narrow" w:hAnsi="Arial Narrow" w:cs="Arial"/>
              </w:rPr>
              <w:t>(NIU</w:t>
            </w:r>
            <w:r w:rsidRPr="00AB60DB">
              <w:rPr>
                <w:rFonts w:ascii="Arial Narrow" w:hAnsi="Arial Narrow" w:cs="Arial"/>
              </w:rPr>
              <w:t xml:space="preserve">) </w:t>
            </w:r>
            <w:r w:rsidR="00AB60DB" w:rsidRPr="00AB60DB">
              <w:rPr>
                <w:rFonts w:ascii="Arial Narrow" w:hAnsi="Arial Narrow" w:cs="Arial"/>
              </w:rPr>
              <w:t>timbrée</w:t>
            </w:r>
            <w:r w:rsidR="00AB60DB">
              <w:rPr>
                <w:rFonts w:ascii="Arial Narrow" w:hAnsi="Arial Narrow" w:cs="Arial"/>
              </w:rPr>
              <w:t> ;</w:t>
            </w:r>
          </w:p>
          <w:p w14:paraId="17C8CAB4" w14:textId="18B358D9" w:rsidR="00FD01B2" w:rsidRDefault="00FD01B2" w:rsidP="00AB60DB">
            <w:pPr>
              <w:widowControl w:val="0"/>
              <w:numPr>
                <w:ilvl w:val="0"/>
                <w:numId w:val="48"/>
              </w:numPr>
              <w:suppressAutoHyphens w:val="0"/>
              <w:autoSpaceDE w:val="0"/>
              <w:adjustRightInd w:val="0"/>
              <w:spacing w:line="276" w:lineRule="auto"/>
              <w:ind w:left="724" w:right="55" w:hanging="364"/>
              <w:jc w:val="both"/>
              <w:textAlignment w:val="auto"/>
              <w:rPr>
                <w:rFonts w:ascii="Arial Narrow" w:eastAsia="Calibri" w:hAnsi="Arial Narrow" w:cs="Arial"/>
                <w:lang w:val="fr-CM"/>
              </w:rPr>
            </w:pPr>
            <w:r w:rsidRPr="00873BF4">
              <w:rPr>
                <w:rFonts w:ascii="Arial Narrow" w:hAnsi="Arial Narrow" w:cs="Arial"/>
              </w:rPr>
              <w:t xml:space="preserve">Le cautionnement de soumission (suivant modèle joint) d’un montant de </w:t>
            </w:r>
            <w:r w:rsidR="00EE0FE5" w:rsidRPr="00B47EEB">
              <w:rPr>
                <w:rFonts w:ascii="Arial Narrow" w:hAnsi="Arial Narrow" w:cs="Arial"/>
                <w:b/>
                <w:sz w:val="26"/>
                <w:szCs w:val="26"/>
              </w:rPr>
              <w:t>Huit cents milles (800 000) Francs CFA</w:t>
            </w:r>
            <w:r w:rsidRPr="00873BF4">
              <w:rPr>
                <w:rFonts w:ascii="Arial Narrow" w:hAnsi="Arial Narrow" w:cs="Arial"/>
              </w:rPr>
              <w:t xml:space="preserve">. Il est établi par </w:t>
            </w:r>
            <w:r w:rsidRPr="00873BF4">
              <w:rPr>
                <w:rFonts w:ascii="Arial Narrow" w:hAnsi="Arial Narrow" w:cs="Arial"/>
                <w:i/>
              </w:rPr>
              <w:t>une banque de premier ordre ou un</w:t>
            </w:r>
            <w:r w:rsidRPr="00873BF4">
              <w:rPr>
                <w:rFonts w:ascii="Arial Narrow" w:hAnsi="Arial Narrow" w:cs="Arial"/>
              </w:rPr>
              <w:t xml:space="preserve"> organisme financier</w:t>
            </w:r>
            <w:r w:rsidRPr="00873BF4">
              <w:rPr>
                <w:rFonts w:ascii="Arial Narrow" w:hAnsi="Arial Narrow" w:cs="Arial"/>
                <w:i/>
              </w:rPr>
              <w:t xml:space="preserve"> de première catégorie</w:t>
            </w:r>
            <w:r w:rsidRPr="00873BF4">
              <w:rPr>
                <w:rFonts w:ascii="Arial Narrow" w:hAnsi="Arial Narrow" w:cs="Arial"/>
              </w:rPr>
              <w:t xml:space="preserve"> habilité par le Ministre en charge des Finances du Cameroun pour émettre des cautions dans le cadre des marchés publics.</w:t>
            </w:r>
            <w:r w:rsidRPr="00873BF4">
              <w:rPr>
                <w:rFonts w:ascii="Arial Narrow" w:eastAsia="Calibri" w:hAnsi="Arial Narrow" w:cs="Arial"/>
                <w:lang w:val="fr-CM"/>
              </w:rPr>
              <w:t xml:space="preserve"> Le délai de validité du cautionnement de soumission doit excéder de trente (30) jours celui des offres.</w:t>
            </w:r>
          </w:p>
          <w:p w14:paraId="33644091" w14:textId="55561840" w:rsidR="00AB60DB" w:rsidRPr="00873BF4" w:rsidRDefault="00AB60DB" w:rsidP="00AB60DB">
            <w:pPr>
              <w:widowControl w:val="0"/>
              <w:suppressAutoHyphens w:val="0"/>
              <w:autoSpaceDE w:val="0"/>
              <w:adjustRightInd w:val="0"/>
              <w:spacing w:line="276" w:lineRule="auto"/>
              <w:ind w:left="724" w:right="55"/>
              <w:jc w:val="both"/>
              <w:textAlignment w:val="auto"/>
              <w:rPr>
                <w:rFonts w:ascii="Arial Narrow" w:eastAsia="Calibri" w:hAnsi="Arial Narrow" w:cs="Arial"/>
                <w:lang w:val="fr-CM"/>
              </w:rPr>
            </w:pPr>
            <w:r>
              <w:rPr>
                <w:rFonts w:ascii="Arial Narrow" w:eastAsia="Calibri" w:hAnsi="Arial Narrow" w:cs="Arial"/>
                <w:lang w:val="fr-CM"/>
              </w:rPr>
              <w:t>Ladite caution doit être accompagne de son  récépissé de consignation à la Caisse de Dépôt et de Consignation (CDEC)</w:t>
            </w:r>
          </w:p>
          <w:p w14:paraId="0D151982" w14:textId="77777777" w:rsidR="00FD01B2" w:rsidRPr="00D67AB3" w:rsidRDefault="00FD01B2" w:rsidP="0071669C">
            <w:pPr>
              <w:widowControl w:val="0"/>
              <w:numPr>
                <w:ilvl w:val="0"/>
                <w:numId w:val="48"/>
              </w:numPr>
              <w:suppressAutoHyphens w:val="0"/>
              <w:autoSpaceDE w:val="0"/>
              <w:adjustRightInd w:val="0"/>
              <w:spacing w:line="276" w:lineRule="auto"/>
              <w:ind w:left="724" w:right="55" w:hanging="364"/>
              <w:jc w:val="both"/>
              <w:textAlignment w:val="auto"/>
              <w:rPr>
                <w:rFonts w:ascii="Arial Narrow" w:eastAsia="Calibri" w:hAnsi="Arial Narrow" w:cs="Arial"/>
                <w:lang w:val="fr-CM"/>
              </w:rPr>
            </w:pPr>
            <w:r w:rsidRPr="00D67AB3">
              <w:rPr>
                <w:rFonts w:ascii="Arial Narrow" w:eastAsia="Calibri" w:hAnsi="Arial Narrow" w:cs="Arial"/>
                <w:lang w:val="fr-CM"/>
              </w:rPr>
              <w:t xml:space="preserve">L’accord de groupement précisant la forme du groupement notarié ou (sous seing privé) et spécifiant le mandataire le cas échéant </w:t>
            </w:r>
          </w:p>
          <w:p w14:paraId="7D8059F4" w14:textId="77777777" w:rsidR="00FD01B2" w:rsidRPr="00D67AB3" w:rsidRDefault="00FD01B2" w:rsidP="0071669C">
            <w:pPr>
              <w:widowControl w:val="0"/>
              <w:numPr>
                <w:ilvl w:val="0"/>
                <w:numId w:val="48"/>
              </w:numPr>
              <w:suppressAutoHyphens w:val="0"/>
              <w:autoSpaceDE w:val="0"/>
              <w:adjustRightInd w:val="0"/>
              <w:spacing w:line="276" w:lineRule="auto"/>
              <w:ind w:left="724" w:right="55" w:hanging="364"/>
              <w:jc w:val="both"/>
              <w:textAlignment w:val="auto"/>
              <w:rPr>
                <w:rFonts w:ascii="Arial Narrow" w:eastAsia="Calibri" w:hAnsi="Arial Narrow" w:cs="Arial"/>
                <w:lang w:val="fr-CM"/>
              </w:rPr>
            </w:pPr>
            <w:r w:rsidRPr="00D67AB3">
              <w:rPr>
                <w:rFonts w:ascii="Arial Narrow" w:eastAsia="Calibri" w:hAnsi="Arial Narrow" w:cs="Arial"/>
                <w:lang w:val="fr-CM"/>
              </w:rPr>
              <w:t>Le pouvoir de signature, le cas échéant ;</w:t>
            </w:r>
          </w:p>
          <w:p w14:paraId="4007DBA7" w14:textId="58D41043" w:rsidR="00FD01B2" w:rsidRPr="00D67AB3" w:rsidRDefault="00FD01B2" w:rsidP="0071669C">
            <w:pPr>
              <w:widowControl w:val="0"/>
              <w:numPr>
                <w:ilvl w:val="0"/>
                <w:numId w:val="48"/>
              </w:numPr>
              <w:suppressAutoHyphens w:val="0"/>
              <w:autoSpaceDE w:val="0"/>
              <w:adjustRightInd w:val="0"/>
              <w:spacing w:line="276" w:lineRule="auto"/>
              <w:ind w:left="724" w:right="55" w:hanging="364"/>
              <w:jc w:val="both"/>
              <w:textAlignment w:val="auto"/>
              <w:rPr>
                <w:rFonts w:ascii="Arial Narrow" w:eastAsia="Calibri" w:hAnsi="Arial Narrow" w:cs="Arial"/>
                <w:lang w:val="fr-CM"/>
              </w:rPr>
            </w:pPr>
            <w:r w:rsidRPr="00D67AB3">
              <w:rPr>
                <w:rFonts w:ascii="Arial Narrow" w:eastAsia="Calibri" w:hAnsi="Arial Narrow" w:cs="Arial"/>
                <w:lang w:val="fr-CM"/>
              </w:rPr>
              <w:t xml:space="preserve">L’attestation de conformité fiscale délivrée par l’administration </w:t>
            </w:r>
            <w:r w:rsidR="00AB60DB" w:rsidRPr="00D67AB3">
              <w:rPr>
                <w:rFonts w:ascii="Arial Narrow" w:eastAsia="Calibri" w:hAnsi="Arial Narrow" w:cs="Arial"/>
                <w:lang w:val="fr-CM"/>
              </w:rPr>
              <w:t>fiscale</w:t>
            </w:r>
            <w:r w:rsidR="00AB60DB">
              <w:rPr>
                <w:rFonts w:ascii="Arial Narrow" w:eastAsia="Calibri" w:hAnsi="Arial Narrow" w:cs="Arial"/>
                <w:lang w:val="fr-CM"/>
              </w:rPr>
              <w:t xml:space="preserve">, timbrée </w:t>
            </w:r>
            <w:r w:rsidR="00AB60DB" w:rsidRPr="00D67AB3">
              <w:rPr>
                <w:rFonts w:ascii="Arial Narrow" w:eastAsia="Calibri" w:hAnsi="Arial Narrow" w:cs="Arial"/>
                <w:lang w:val="fr-CM"/>
              </w:rPr>
              <w:t>;</w:t>
            </w:r>
            <w:r w:rsidRPr="00D67AB3">
              <w:rPr>
                <w:rFonts w:ascii="Arial Narrow" w:eastAsia="Calibri" w:hAnsi="Arial Narrow" w:cs="Arial"/>
                <w:lang w:val="fr-CM"/>
              </w:rPr>
              <w:t xml:space="preserve"> </w:t>
            </w:r>
          </w:p>
          <w:p w14:paraId="088272CF" w14:textId="32ED6303" w:rsidR="00FD01B2" w:rsidRPr="00D67AB3" w:rsidRDefault="00FD01B2" w:rsidP="0071669C">
            <w:pPr>
              <w:widowControl w:val="0"/>
              <w:numPr>
                <w:ilvl w:val="0"/>
                <w:numId w:val="48"/>
              </w:numPr>
              <w:suppressAutoHyphens w:val="0"/>
              <w:autoSpaceDE w:val="0"/>
              <w:adjustRightInd w:val="0"/>
              <w:spacing w:line="276" w:lineRule="auto"/>
              <w:ind w:left="724" w:right="55" w:hanging="364"/>
              <w:jc w:val="both"/>
              <w:textAlignment w:val="auto"/>
              <w:rPr>
                <w:rFonts w:ascii="Arial Narrow" w:eastAsia="Calibri" w:hAnsi="Arial Narrow" w:cs="Arial"/>
                <w:lang w:val="fr-CM"/>
              </w:rPr>
            </w:pPr>
            <w:r w:rsidRPr="00D67AB3">
              <w:rPr>
                <w:rFonts w:ascii="Arial Narrow" w:eastAsia="Calibri" w:hAnsi="Arial Narrow" w:cs="Arial"/>
                <w:lang w:val="fr-CM"/>
              </w:rPr>
              <w:t>Une attestation de non-faillite établie par le Tribunal de Première Instance</w:t>
            </w:r>
            <w:r w:rsidR="00AB60DB">
              <w:rPr>
                <w:rFonts w:ascii="Arial Narrow" w:eastAsia="Calibri" w:hAnsi="Arial Narrow" w:cs="Arial"/>
                <w:lang w:val="fr-CM"/>
              </w:rPr>
              <w:t xml:space="preserve">,  timbrée </w:t>
            </w:r>
            <w:r w:rsidR="00AB60DB" w:rsidRPr="00D67AB3">
              <w:rPr>
                <w:rFonts w:ascii="Arial Narrow" w:eastAsia="Calibri" w:hAnsi="Arial Narrow" w:cs="Arial"/>
                <w:lang w:val="fr-CM"/>
              </w:rPr>
              <w:t>;</w:t>
            </w:r>
          </w:p>
          <w:p w14:paraId="0F7B1A36" w14:textId="77777777" w:rsidR="00FD01B2" w:rsidRPr="00D67AB3" w:rsidRDefault="00FD01B2" w:rsidP="0071669C">
            <w:pPr>
              <w:widowControl w:val="0"/>
              <w:numPr>
                <w:ilvl w:val="0"/>
                <w:numId w:val="48"/>
              </w:numPr>
              <w:suppressAutoHyphens w:val="0"/>
              <w:autoSpaceDE w:val="0"/>
              <w:adjustRightInd w:val="0"/>
              <w:spacing w:line="276" w:lineRule="auto"/>
              <w:ind w:left="724" w:right="55" w:hanging="364"/>
              <w:jc w:val="both"/>
              <w:textAlignment w:val="auto"/>
              <w:rPr>
                <w:rFonts w:ascii="Arial Narrow" w:eastAsia="Calibri" w:hAnsi="Arial Narrow" w:cs="Arial"/>
                <w:lang w:val="fr-CM"/>
              </w:rPr>
            </w:pPr>
            <w:r w:rsidRPr="00D67AB3">
              <w:rPr>
                <w:rFonts w:ascii="Arial Narrow" w:eastAsia="Calibri" w:hAnsi="Arial Narrow" w:cs="Arial"/>
                <w:lang w:val="fr-CM"/>
              </w:rPr>
              <w:t>L’attestation de domiciliation bancaire du soumissionnaire, délivrée par un établissement bancaire ou organisme habilité par le Ministre en charge des Finances du Cameroun.</w:t>
            </w:r>
          </w:p>
          <w:p w14:paraId="00A94723" w14:textId="7BA5CE43" w:rsidR="00FD01B2" w:rsidRPr="00D67AB3" w:rsidRDefault="00FD01B2" w:rsidP="00AB60DB">
            <w:pPr>
              <w:widowControl w:val="0"/>
              <w:numPr>
                <w:ilvl w:val="0"/>
                <w:numId w:val="48"/>
              </w:numPr>
              <w:suppressAutoHyphens w:val="0"/>
              <w:autoSpaceDE w:val="0"/>
              <w:adjustRightInd w:val="0"/>
              <w:spacing w:line="276" w:lineRule="auto"/>
              <w:ind w:left="724" w:right="55" w:hanging="364"/>
              <w:jc w:val="both"/>
              <w:textAlignment w:val="auto"/>
              <w:rPr>
                <w:rFonts w:ascii="Arial Narrow" w:eastAsia="Calibri" w:hAnsi="Arial Narrow" w:cs="Arial"/>
                <w:lang w:val="fr-CM"/>
              </w:rPr>
            </w:pPr>
            <w:r w:rsidRPr="00D67AB3">
              <w:rPr>
                <w:rFonts w:ascii="Arial Narrow" w:eastAsia="Calibri" w:hAnsi="Arial Narrow" w:cs="Arial"/>
                <w:lang w:val="fr-CM"/>
              </w:rPr>
              <w:t xml:space="preserve">La quittance d’achat du Dossier d’Appel d’Offres d’une somme non remboursable de </w:t>
            </w:r>
            <w:r w:rsidR="00AB60DB">
              <w:rPr>
                <w:rFonts w:ascii="Arial Narrow" w:eastAsia="Calibri" w:hAnsi="Arial Narrow" w:cs="Arial"/>
                <w:lang w:val="fr-CM"/>
              </w:rPr>
              <w:t>cinquante</w:t>
            </w:r>
            <w:r w:rsidRPr="00D67AB3">
              <w:rPr>
                <w:rFonts w:ascii="Arial Narrow" w:eastAsia="Calibri" w:hAnsi="Arial Narrow" w:cs="Arial"/>
                <w:lang w:val="fr-CM"/>
              </w:rPr>
              <w:t xml:space="preserve"> (</w:t>
            </w:r>
            <w:r w:rsidR="00AB60DB">
              <w:rPr>
                <w:rFonts w:ascii="Arial Narrow" w:eastAsia="Calibri" w:hAnsi="Arial Narrow" w:cs="Arial"/>
                <w:lang w:val="fr-CM"/>
              </w:rPr>
              <w:t>50</w:t>
            </w:r>
            <w:r w:rsidRPr="00D67AB3">
              <w:rPr>
                <w:rFonts w:ascii="Arial Narrow" w:eastAsia="Calibri" w:hAnsi="Arial Narrow" w:cs="Arial"/>
                <w:lang w:val="fr-CM"/>
              </w:rPr>
              <w:t> 000) Francs CFA payable à la Recette des Finances de Kribi.</w:t>
            </w:r>
          </w:p>
          <w:p w14:paraId="791AC20F" w14:textId="77777777" w:rsidR="00FD01B2" w:rsidRPr="00D67AB3" w:rsidRDefault="00FD01B2" w:rsidP="0071669C">
            <w:pPr>
              <w:widowControl w:val="0"/>
              <w:numPr>
                <w:ilvl w:val="0"/>
                <w:numId w:val="48"/>
              </w:numPr>
              <w:suppressAutoHyphens w:val="0"/>
              <w:autoSpaceDE w:val="0"/>
              <w:adjustRightInd w:val="0"/>
              <w:spacing w:line="276" w:lineRule="auto"/>
              <w:ind w:left="724" w:right="55" w:hanging="364"/>
              <w:jc w:val="both"/>
              <w:textAlignment w:val="auto"/>
              <w:rPr>
                <w:rFonts w:ascii="Arial Narrow" w:eastAsia="Calibri" w:hAnsi="Arial Narrow" w:cs="Arial"/>
                <w:lang w:val="fr-CM"/>
              </w:rPr>
            </w:pPr>
            <w:r w:rsidRPr="00D67AB3">
              <w:rPr>
                <w:rFonts w:ascii="Arial Narrow" w:eastAsia="Calibri" w:hAnsi="Arial Narrow" w:cs="Arial"/>
                <w:lang w:val="fr-CM"/>
              </w:rPr>
              <w:t>Une attestation de non-exclusion des marchés publics délivrée par l’organisme chargé de la régulation des marchés publics portant le numéro et l’objet de l’Appel d’Offres ;</w:t>
            </w:r>
          </w:p>
          <w:p w14:paraId="1293AA12" w14:textId="77777777" w:rsidR="00FD01B2" w:rsidRPr="00D67AB3" w:rsidRDefault="00FD01B2" w:rsidP="0071669C">
            <w:pPr>
              <w:widowControl w:val="0"/>
              <w:numPr>
                <w:ilvl w:val="0"/>
                <w:numId w:val="48"/>
              </w:numPr>
              <w:suppressAutoHyphens w:val="0"/>
              <w:autoSpaceDE w:val="0"/>
              <w:adjustRightInd w:val="0"/>
              <w:spacing w:line="276" w:lineRule="auto"/>
              <w:ind w:left="724" w:right="55" w:hanging="364"/>
              <w:jc w:val="both"/>
              <w:textAlignment w:val="auto"/>
              <w:rPr>
                <w:rFonts w:ascii="Arial Narrow" w:eastAsia="Calibri" w:hAnsi="Arial Narrow" w:cs="Arial"/>
                <w:lang w:val="fr-CM"/>
              </w:rPr>
            </w:pPr>
            <w:r w:rsidRPr="00D67AB3">
              <w:rPr>
                <w:rFonts w:ascii="Arial Narrow" w:eastAsia="Calibri" w:hAnsi="Arial Narrow" w:cs="Arial"/>
                <w:lang w:val="fr-CM"/>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2B021EB1" w14:textId="77777777" w:rsidR="00FD01B2" w:rsidRPr="00873BF4" w:rsidRDefault="00FD01B2" w:rsidP="00AB60DB">
            <w:pPr>
              <w:widowControl w:val="0"/>
              <w:autoSpaceDE w:val="0"/>
              <w:spacing w:line="276" w:lineRule="auto"/>
              <w:jc w:val="both"/>
              <w:rPr>
                <w:rFonts w:ascii="Arial Narrow" w:hAnsi="Arial Narrow" w:cs="Arial"/>
                <w:i/>
              </w:rPr>
            </w:pPr>
          </w:p>
          <w:p w14:paraId="0B6046BE" w14:textId="77777777" w:rsidR="00FD01B2" w:rsidRPr="00873BF4" w:rsidRDefault="00FD01B2" w:rsidP="00FD01B2">
            <w:pPr>
              <w:widowControl w:val="0"/>
              <w:autoSpaceDE w:val="0"/>
              <w:spacing w:line="276" w:lineRule="auto"/>
              <w:ind w:left="360"/>
              <w:jc w:val="both"/>
              <w:rPr>
                <w:rFonts w:ascii="Arial Narrow" w:hAnsi="Arial Narrow" w:cs="Arial"/>
                <w:i/>
              </w:rPr>
            </w:pPr>
            <w:r w:rsidRPr="00873BF4">
              <w:rPr>
                <w:rFonts w:ascii="Arial Narrow" w:hAnsi="Arial Narrow" w:cs="Arial"/>
                <w:i/>
              </w:rPr>
              <w:t xml:space="preserve">En cas de groupement chaque membre du groupement doit présenter un dossier </w:t>
            </w:r>
          </w:p>
          <w:p w14:paraId="0786A3B8" w14:textId="418B59B9" w:rsidR="00FD01B2" w:rsidRPr="00873BF4" w:rsidRDefault="00FD01B2" w:rsidP="00FD01B2">
            <w:pPr>
              <w:widowControl w:val="0"/>
              <w:autoSpaceDE w:val="0"/>
              <w:spacing w:line="276" w:lineRule="auto"/>
              <w:ind w:left="360"/>
              <w:jc w:val="both"/>
              <w:rPr>
                <w:rFonts w:ascii="Arial Narrow" w:hAnsi="Arial Narrow" w:cs="Arial"/>
                <w:i/>
              </w:rPr>
            </w:pPr>
            <w:r w:rsidRPr="00873BF4">
              <w:rPr>
                <w:rFonts w:ascii="Arial Narrow" w:hAnsi="Arial Narrow" w:cs="Arial"/>
                <w:i/>
              </w:rPr>
              <w:t xml:space="preserve">Administratif complet, les pièces </w:t>
            </w:r>
            <w:r w:rsidR="003255CB">
              <w:rPr>
                <w:rFonts w:ascii="Arial Narrow" w:hAnsi="Arial Narrow" w:cs="Arial"/>
                <w:b/>
                <w:i/>
              </w:rPr>
              <w:t>a, c</w:t>
            </w:r>
            <w:r w:rsidRPr="00873BF4">
              <w:rPr>
                <w:rFonts w:ascii="Arial Narrow" w:hAnsi="Arial Narrow" w:cs="Arial"/>
                <w:b/>
                <w:i/>
              </w:rPr>
              <w:t>, g, h</w:t>
            </w:r>
            <w:r w:rsidRPr="00873BF4">
              <w:rPr>
                <w:rFonts w:ascii="Arial Narrow" w:hAnsi="Arial Narrow" w:cs="Arial"/>
                <w:i/>
              </w:rPr>
              <w:t xml:space="preserve"> étant uniquement présentées par le mandataire du groupement.</w:t>
            </w:r>
          </w:p>
          <w:p w14:paraId="53438244" w14:textId="77777777" w:rsidR="00FD01B2" w:rsidRPr="00873BF4" w:rsidRDefault="00FD01B2" w:rsidP="00FD01B2">
            <w:pPr>
              <w:widowControl w:val="0"/>
              <w:autoSpaceDE w:val="0"/>
              <w:spacing w:line="276" w:lineRule="auto"/>
              <w:jc w:val="both"/>
              <w:rPr>
                <w:rFonts w:ascii="Arial Narrow" w:hAnsi="Arial Narrow" w:cs="Arial"/>
                <w:bCs/>
              </w:rPr>
            </w:pPr>
            <w:r w:rsidRPr="00873BF4">
              <w:rPr>
                <w:rFonts w:ascii="Arial Narrow" w:hAnsi="Arial Narrow" w:cs="Arial"/>
                <w:bCs/>
              </w:rPr>
              <w:t xml:space="preserve">Pour les soumissionnaires </w:t>
            </w:r>
            <w:r w:rsidRPr="00873BF4">
              <w:rPr>
                <w:rFonts w:ascii="Arial Narrow" w:hAnsi="Arial Narrow" w:cs="Arial"/>
              </w:rPr>
              <w:t>non installés au Cameroun</w:t>
            </w:r>
            <w:r w:rsidRPr="00873BF4">
              <w:rPr>
                <w:rFonts w:ascii="Arial Narrow" w:hAnsi="Arial Narrow" w:cs="Arial"/>
                <w:b/>
                <w:bCs/>
              </w:rPr>
              <w:t> </w:t>
            </w:r>
            <w:r w:rsidRPr="00873BF4">
              <w:rPr>
                <w:rFonts w:ascii="Arial Narrow" w:hAnsi="Arial Narrow" w:cs="Arial"/>
                <w:bCs/>
              </w:rPr>
              <w:t>: sans objet</w:t>
            </w:r>
          </w:p>
          <w:p w14:paraId="5FE93BEC" w14:textId="77777777" w:rsidR="00FD01B2" w:rsidRPr="00873BF4" w:rsidRDefault="00FD01B2" w:rsidP="00FD01B2">
            <w:pPr>
              <w:widowControl w:val="0"/>
              <w:autoSpaceDE w:val="0"/>
              <w:spacing w:line="276" w:lineRule="auto"/>
              <w:jc w:val="both"/>
              <w:rPr>
                <w:rFonts w:ascii="Arial Narrow" w:hAnsi="Arial Narrow" w:cs="Arial"/>
                <w:spacing w:val="2"/>
              </w:rPr>
            </w:pPr>
            <w:r w:rsidRPr="00873BF4">
              <w:rPr>
                <w:rFonts w:ascii="Arial Narrow" w:hAnsi="Arial Narrow" w:cs="Arial"/>
                <w:b/>
              </w:rPr>
              <w:t xml:space="preserve">NB : </w:t>
            </w:r>
            <w:r w:rsidRPr="00873BF4">
              <w:rPr>
                <w:rFonts w:ascii="Arial Narrow" w:hAnsi="Arial Narrow" w:cs="Arial"/>
              </w:rPr>
              <w:t>Sous peine de</w:t>
            </w:r>
            <w:r w:rsidRPr="00873BF4">
              <w:rPr>
                <w:rFonts w:ascii="Arial Narrow" w:hAnsi="Arial Narrow" w:cs="Arial"/>
                <w:spacing w:val="-23"/>
              </w:rPr>
              <w:t xml:space="preserve"> </w:t>
            </w:r>
            <w:r w:rsidRPr="00873BF4">
              <w:rPr>
                <w:rFonts w:ascii="Arial Narrow" w:hAnsi="Arial Narrow" w:cs="Arial"/>
              </w:rPr>
              <w:t>rejet, les</w:t>
            </w:r>
            <w:r w:rsidRPr="00873BF4">
              <w:rPr>
                <w:rFonts w:ascii="Arial Narrow" w:hAnsi="Arial Narrow" w:cs="Arial"/>
                <w:spacing w:val="-23"/>
              </w:rPr>
              <w:t xml:space="preserve"> </w:t>
            </w:r>
            <w:r w:rsidRPr="00873BF4">
              <w:rPr>
                <w:rFonts w:ascii="Arial Narrow" w:hAnsi="Arial Narrow" w:cs="Arial"/>
              </w:rPr>
              <w:t xml:space="preserve">pièces </w:t>
            </w:r>
            <w:r w:rsidRPr="00873BF4">
              <w:rPr>
                <w:rFonts w:ascii="Arial Narrow" w:hAnsi="Arial Narrow" w:cs="Arial"/>
                <w:spacing w:val="-23"/>
              </w:rPr>
              <w:t xml:space="preserve">du dossier </w:t>
            </w:r>
            <w:r w:rsidRPr="00873BF4">
              <w:rPr>
                <w:rFonts w:ascii="Arial Narrow" w:hAnsi="Arial Narrow" w:cs="Arial"/>
              </w:rPr>
              <w:t>administratif</w:t>
            </w:r>
            <w:r w:rsidRPr="00873BF4">
              <w:rPr>
                <w:rFonts w:ascii="Arial Narrow" w:hAnsi="Arial Narrow" w:cs="Arial"/>
                <w:spacing w:val="-6"/>
              </w:rPr>
              <w:t xml:space="preserve"> </w:t>
            </w:r>
            <w:r w:rsidRPr="00873BF4">
              <w:rPr>
                <w:rFonts w:ascii="Arial Narrow" w:hAnsi="Arial Narrow" w:cs="Arial"/>
              </w:rPr>
              <w:t>requises</w:t>
            </w:r>
            <w:r w:rsidRPr="00873BF4">
              <w:rPr>
                <w:rFonts w:ascii="Arial Narrow" w:hAnsi="Arial Narrow" w:cs="Arial"/>
                <w:spacing w:val="-6"/>
              </w:rPr>
              <w:t xml:space="preserve"> </w:t>
            </w:r>
            <w:r w:rsidRPr="00873BF4">
              <w:rPr>
                <w:rFonts w:ascii="Arial Narrow" w:hAnsi="Arial Narrow" w:cs="Arial"/>
              </w:rPr>
              <w:t>doivent</w:t>
            </w:r>
            <w:r w:rsidRPr="00873BF4">
              <w:rPr>
                <w:rFonts w:ascii="Arial Narrow" w:hAnsi="Arial Narrow" w:cs="Arial"/>
                <w:spacing w:val="-6"/>
              </w:rPr>
              <w:t xml:space="preserve"> </w:t>
            </w:r>
            <w:r w:rsidRPr="00873BF4">
              <w:rPr>
                <w:rFonts w:ascii="Arial Narrow" w:hAnsi="Arial Narrow" w:cs="Arial"/>
              </w:rPr>
              <w:t>être</w:t>
            </w:r>
            <w:r w:rsidRPr="00873BF4">
              <w:rPr>
                <w:rFonts w:ascii="Arial Narrow" w:hAnsi="Arial Narrow" w:cs="Arial"/>
                <w:spacing w:val="-6"/>
              </w:rPr>
              <w:t xml:space="preserve"> </w:t>
            </w:r>
            <w:r w:rsidRPr="00873BF4">
              <w:rPr>
                <w:rFonts w:ascii="Arial Narrow" w:hAnsi="Arial Narrow" w:cs="Arial"/>
              </w:rPr>
              <w:t>produites en</w:t>
            </w:r>
            <w:r w:rsidRPr="00873BF4">
              <w:rPr>
                <w:rFonts w:ascii="Arial Narrow" w:hAnsi="Arial Narrow" w:cs="Arial"/>
                <w:spacing w:val="-8"/>
              </w:rPr>
              <w:t xml:space="preserve"> </w:t>
            </w:r>
            <w:r w:rsidRPr="00873BF4">
              <w:rPr>
                <w:rFonts w:ascii="Arial Narrow" w:hAnsi="Arial Narrow" w:cs="Arial"/>
              </w:rPr>
              <w:t>originaux</w:t>
            </w:r>
            <w:r w:rsidRPr="00873BF4">
              <w:rPr>
                <w:rFonts w:ascii="Arial Narrow" w:hAnsi="Arial Narrow" w:cs="Arial"/>
                <w:spacing w:val="-8"/>
              </w:rPr>
              <w:t xml:space="preserve"> </w:t>
            </w:r>
            <w:r w:rsidRPr="00873BF4">
              <w:rPr>
                <w:rFonts w:ascii="Arial Narrow" w:hAnsi="Arial Narrow" w:cs="Arial"/>
              </w:rPr>
              <w:t>ou</w:t>
            </w:r>
            <w:r w:rsidRPr="00873BF4">
              <w:rPr>
                <w:rFonts w:ascii="Arial Narrow" w:hAnsi="Arial Narrow" w:cs="Arial"/>
                <w:spacing w:val="-8"/>
              </w:rPr>
              <w:t xml:space="preserve"> </w:t>
            </w:r>
            <w:r w:rsidRPr="00873BF4">
              <w:rPr>
                <w:rFonts w:ascii="Arial Narrow" w:hAnsi="Arial Narrow" w:cs="Arial"/>
              </w:rPr>
              <w:t>en</w:t>
            </w:r>
            <w:r w:rsidRPr="00873BF4">
              <w:rPr>
                <w:rFonts w:ascii="Arial Narrow" w:hAnsi="Arial Narrow" w:cs="Arial"/>
                <w:spacing w:val="-8"/>
              </w:rPr>
              <w:t xml:space="preserve"> </w:t>
            </w:r>
            <w:r w:rsidRPr="00873BF4">
              <w:rPr>
                <w:rFonts w:ascii="Arial Narrow" w:hAnsi="Arial Narrow" w:cs="Arial"/>
              </w:rPr>
              <w:t>copies</w:t>
            </w:r>
            <w:r w:rsidRPr="00873BF4">
              <w:rPr>
                <w:rFonts w:ascii="Arial Narrow" w:hAnsi="Arial Narrow" w:cs="Arial"/>
                <w:spacing w:val="-8"/>
              </w:rPr>
              <w:t xml:space="preserve"> </w:t>
            </w:r>
            <w:r w:rsidRPr="00873BF4">
              <w:rPr>
                <w:rFonts w:ascii="Arial Narrow" w:hAnsi="Arial Narrow" w:cs="Arial"/>
              </w:rPr>
              <w:t>certifiées</w:t>
            </w:r>
            <w:r w:rsidRPr="00873BF4">
              <w:rPr>
                <w:rFonts w:ascii="Arial Narrow" w:hAnsi="Arial Narrow" w:cs="Arial"/>
                <w:spacing w:val="-8"/>
              </w:rPr>
              <w:t xml:space="preserve"> </w:t>
            </w:r>
            <w:r w:rsidRPr="00873BF4">
              <w:rPr>
                <w:rFonts w:ascii="Arial Narrow" w:hAnsi="Arial Narrow" w:cs="Arial"/>
              </w:rPr>
              <w:t>conformes</w:t>
            </w:r>
            <w:r w:rsidRPr="00873BF4">
              <w:rPr>
                <w:rFonts w:ascii="Arial Narrow" w:hAnsi="Arial Narrow" w:cs="Arial"/>
                <w:spacing w:val="-8"/>
              </w:rPr>
              <w:t xml:space="preserve"> </w:t>
            </w:r>
            <w:r w:rsidRPr="00873BF4">
              <w:rPr>
                <w:rFonts w:ascii="Arial Narrow" w:hAnsi="Arial Narrow" w:cs="Arial"/>
              </w:rPr>
              <w:t>par</w:t>
            </w:r>
            <w:r w:rsidRPr="00873BF4">
              <w:rPr>
                <w:rFonts w:ascii="Arial Narrow" w:hAnsi="Arial Narrow" w:cs="Arial"/>
                <w:spacing w:val="-8"/>
              </w:rPr>
              <w:t xml:space="preserve"> </w:t>
            </w:r>
            <w:r w:rsidRPr="00873BF4">
              <w:rPr>
                <w:rFonts w:ascii="Arial Narrow" w:hAnsi="Arial Narrow" w:cs="Arial"/>
              </w:rPr>
              <w:t xml:space="preserve">le </w:t>
            </w:r>
            <w:r w:rsidRPr="00873BF4">
              <w:rPr>
                <w:rFonts w:ascii="Arial Narrow" w:hAnsi="Arial Narrow" w:cs="Arial"/>
                <w:spacing w:val="1"/>
              </w:rPr>
              <w:t>servic</w:t>
            </w:r>
            <w:r w:rsidRPr="00873BF4">
              <w:rPr>
                <w:rFonts w:ascii="Arial Narrow" w:hAnsi="Arial Narrow" w:cs="Arial"/>
              </w:rPr>
              <w:t xml:space="preserve">e </w:t>
            </w:r>
            <w:r w:rsidRPr="00873BF4">
              <w:rPr>
                <w:rFonts w:ascii="Arial Narrow" w:hAnsi="Arial Narrow" w:cs="Arial"/>
                <w:spacing w:val="1"/>
              </w:rPr>
              <w:t>émetteu</w:t>
            </w:r>
            <w:r w:rsidRPr="00873BF4">
              <w:rPr>
                <w:rFonts w:ascii="Arial Narrow" w:hAnsi="Arial Narrow" w:cs="Arial"/>
              </w:rPr>
              <w:t>r ou l’autorité administrative compétente</w:t>
            </w:r>
            <w:r w:rsidRPr="00873BF4">
              <w:rPr>
                <w:rFonts w:ascii="Arial Narrow" w:hAnsi="Arial Narrow" w:cs="Arial"/>
                <w:strike/>
              </w:rPr>
              <w:t>,</w:t>
            </w:r>
            <w:r w:rsidRPr="00873BF4">
              <w:rPr>
                <w:rFonts w:ascii="Arial Narrow" w:hAnsi="Arial Narrow" w:cs="Arial"/>
              </w:rPr>
              <w:t xml:space="preserve"> conformément aux dispositions</w:t>
            </w:r>
            <w:r w:rsidRPr="00873BF4">
              <w:rPr>
                <w:rFonts w:ascii="Arial Narrow" w:hAnsi="Arial Narrow" w:cs="Arial"/>
                <w:spacing w:val="10"/>
              </w:rPr>
              <w:t xml:space="preserve"> </w:t>
            </w:r>
            <w:r w:rsidRPr="00873BF4">
              <w:rPr>
                <w:rFonts w:ascii="Arial Narrow" w:hAnsi="Arial Narrow" w:cs="Arial"/>
              </w:rPr>
              <w:t>du</w:t>
            </w:r>
            <w:r w:rsidRPr="00873BF4">
              <w:rPr>
                <w:rFonts w:ascii="Arial Narrow" w:hAnsi="Arial Narrow" w:cs="Arial"/>
                <w:spacing w:val="10"/>
              </w:rPr>
              <w:t xml:space="preserve"> </w:t>
            </w:r>
            <w:r w:rsidRPr="00873BF4">
              <w:rPr>
                <w:rFonts w:ascii="Arial Narrow" w:hAnsi="Arial Narrow" w:cs="Arial"/>
              </w:rPr>
              <w:t>Règlement</w:t>
            </w:r>
            <w:r w:rsidRPr="00873BF4">
              <w:rPr>
                <w:rFonts w:ascii="Arial Narrow" w:hAnsi="Arial Narrow" w:cs="Arial"/>
                <w:spacing w:val="10"/>
              </w:rPr>
              <w:t xml:space="preserve"> </w:t>
            </w:r>
            <w:r w:rsidRPr="00873BF4">
              <w:rPr>
                <w:rFonts w:ascii="Arial Narrow" w:hAnsi="Arial Narrow" w:cs="Arial"/>
              </w:rPr>
              <w:t>Particulier</w:t>
            </w:r>
            <w:r w:rsidRPr="00873BF4">
              <w:rPr>
                <w:rFonts w:ascii="Arial Narrow" w:hAnsi="Arial Narrow" w:cs="Arial"/>
                <w:spacing w:val="10"/>
              </w:rPr>
              <w:t xml:space="preserve"> </w:t>
            </w:r>
            <w:r w:rsidRPr="00873BF4">
              <w:rPr>
                <w:rFonts w:ascii="Arial Narrow" w:hAnsi="Arial Narrow" w:cs="Arial"/>
              </w:rPr>
              <w:t>de</w:t>
            </w:r>
            <w:r w:rsidRPr="00873BF4">
              <w:rPr>
                <w:rFonts w:ascii="Arial Narrow" w:hAnsi="Arial Narrow" w:cs="Arial"/>
                <w:spacing w:val="10"/>
              </w:rPr>
              <w:t xml:space="preserve"> </w:t>
            </w:r>
            <w:r w:rsidRPr="00873BF4">
              <w:rPr>
                <w:rFonts w:ascii="Arial Narrow" w:hAnsi="Arial Narrow" w:cs="Arial"/>
              </w:rPr>
              <w:t>l’Appel</w:t>
            </w:r>
            <w:r w:rsidRPr="00873BF4">
              <w:rPr>
                <w:rFonts w:ascii="Arial Narrow" w:hAnsi="Arial Narrow" w:cs="Arial"/>
                <w:spacing w:val="10"/>
              </w:rPr>
              <w:t xml:space="preserve"> </w:t>
            </w:r>
            <w:r w:rsidRPr="00873BF4">
              <w:rPr>
                <w:rFonts w:ascii="Arial Narrow" w:hAnsi="Arial Narrow" w:cs="Arial"/>
              </w:rPr>
              <w:t>d’Offres. Elles</w:t>
            </w:r>
            <w:r w:rsidRPr="00873BF4">
              <w:rPr>
                <w:rFonts w:ascii="Arial Narrow" w:hAnsi="Arial Narrow" w:cs="Arial"/>
                <w:spacing w:val="-7"/>
              </w:rPr>
              <w:t xml:space="preserve"> </w:t>
            </w:r>
            <w:r w:rsidRPr="00873BF4">
              <w:rPr>
                <w:rFonts w:ascii="Arial Narrow" w:hAnsi="Arial Narrow" w:cs="Arial"/>
              </w:rPr>
              <w:t>doivent</w:t>
            </w:r>
            <w:r w:rsidRPr="00873BF4">
              <w:rPr>
                <w:rFonts w:ascii="Arial Narrow" w:hAnsi="Arial Narrow" w:cs="Arial"/>
                <w:spacing w:val="-7"/>
              </w:rPr>
              <w:t xml:space="preserve"> être valides </w:t>
            </w:r>
            <w:r w:rsidRPr="00873BF4">
              <w:rPr>
                <w:rFonts w:ascii="Arial Narrow" w:hAnsi="Arial Narrow" w:cs="Arial"/>
                <w:spacing w:val="2"/>
              </w:rPr>
              <w:t>à la date limite originelle de dépôt des offres</w:t>
            </w:r>
          </w:p>
          <w:p w14:paraId="61BDC91E" w14:textId="77777777" w:rsidR="00773BD5" w:rsidRPr="00B47EEB" w:rsidRDefault="00773BD5" w:rsidP="00FE2CB3">
            <w:pPr>
              <w:widowControl w:val="0"/>
              <w:autoSpaceDE w:val="0"/>
              <w:spacing w:line="276" w:lineRule="auto"/>
              <w:jc w:val="both"/>
              <w:rPr>
                <w:rFonts w:ascii="Arial Narrow" w:hAnsi="Arial Narrow" w:cs="Arial"/>
                <w:spacing w:val="2"/>
                <w:sz w:val="26"/>
                <w:szCs w:val="26"/>
              </w:rPr>
            </w:pPr>
          </w:p>
          <w:p w14:paraId="67E3E5E9" w14:textId="5F3497C7" w:rsidR="00986DB7" w:rsidRPr="00B47EEB" w:rsidRDefault="00986DB7" w:rsidP="00FE2CB3">
            <w:pPr>
              <w:widowControl w:val="0"/>
              <w:autoSpaceDE w:val="0"/>
              <w:spacing w:line="276" w:lineRule="auto"/>
              <w:jc w:val="both"/>
              <w:rPr>
                <w:rFonts w:ascii="Arial Narrow" w:hAnsi="Arial Narrow" w:cs="Arial"/>
                <w:b/>
                <w:i/>
                <w:iCs/>
                <w:sz w:val="26"/>
                <w:szCs w:val="26"/>
              </w:rPr>
            </w:pPr>
            <w:r w:rsidRPr="00B47EEB">
              <w:rPr>
                <w:rFonts w:ascii="Arial Narrow" w:hAnsi="Arial Narrow" w:cs="Arial"/>
                <w:b/>
                <w:i/>
                <w:iCs/>
                <w:sz w:val="26"/>
                <w:szCs w:val="26"/>
              </w:rPr>
              <w:t>B–Volume II</w:t>
            </w:r>
            <w:r w:rsidR="00532415" w:rsidRPr="00B47EEB">
              <w:rPr>
                <w:rFonts w:ascii="Arial Narrow" w:hAnsi="Arial Narrow" w:cs="Arial"/>
                <w:b/>
                <w:i/>
                <w:iCs/>
                <w:sz w:val="26"/>
                <w:szCs w:val="26"/>
              </w:rPr>
              <w:t xml:space="preserve"> </w:t>
            </w:r>
            <w:r w:rsidRPr="00B47EEB">
              <w:rPr>
                <w:rFonts w:ascii="Arial Narrow" w:hAnsi="Arial Narrow" w:cs="Arial"/>
                <w:b/>
                <w:i/>
                <w:iCs/>
                <w:sz w:val="26"/>
                <w:szCs w:val="26"/>
              </w:rPr>
              <w:t>: Offre technique</w:t>
            </w:r>
          </w:p>
          <w:p w14:paraId="25C0CB58" w14:textId="77777777" w:rsidR="00FD01B2" w:rsidRPr="00873BF4" w:rsidRDefault="00FD01B2" w:rsidP="00FD01B2">
            <w:pPr>
              <w:widowControl w:val="0"/>
              <w:autoSpaceDE w:val="0"/>
              <w:spacing w:line="276" w:lineRule="auto"/>
              <w:jc w:val="both"/>
              <w:rPr>
                <w:rFonts w:ascii="Arial Narrow" w:hAnsi="Arial Narrow" w:cs="Arial"/>
              </w:rPr>
            </w:pPr>
            <w:r w:rsidRPr="00873BF4">
              <w:rPr>
                <w:rFonts w:ascii="Arial Narrow" w:hAnsi="Arial Narrow" w:cs="Arial"/>
              </w:rPr>
              <w:t>Elle comprend notamment :</w:t>
            </w:r>
          </w:p>
          <w:p w14:paraId="7045B0AE" w14:textId="77777777" w:rsidR="00FD01B2" w:rsidRPr="00873BF4" w:rsidRDefault="00FD01B2" w:rsidP="00FD01B2">
            <w:pPr>
              <w:widowControl w:val="0"/>
              <w:autoSpaceDE w:val="0"/>
              <w:spacing w:line="276" w:lineRule="auto"/>
              <w:jc w:val="both"/>
              <w:rPr>
                <w:rFonts w:ascii="Arial Narrow" w:hAnsi="Arial Narrow" w:cs="Arial"/>
                <w:b/>
              </w:rPr>
            </w:pPr>
            <w:r w:rsidRPr="00873BF4">
              <w:rPr>
                <w:rFonts w:ascii="Arial Narrow" w:hAnsi="Arial Narrow" w:cs="Arial"/>
                <w:b/>
                <w:i/>
                <w:iCs/>
              </w:rPr>
              <w:t>b1. Les renseignements sur la qualification</w:t>
            </w:r>
          </w:p>
          <w:p w14:paraId="3C97E884" w14:textId="77777777" w:rsidR="00FD01B2" w:rsidRPr="00873BF4" w:rsidRDefault="00FD01B2" w:rsidP="00FD01B2">
            <w:pPr>
              <w:widowControl w:val="0"/>
              <w:autoSpaceDE w:val="0"/>
              <w:spacing w:line="276" w:lineRule="auto"/>
              <w:jc w:val="both"/>
              <w:rPr>
                <w:rFonts w:ascii="Arial Narrow" w:hAnsi="Arial Narrow" w:cs="Arial"/>
              </w:rPr>
            </w:pPr>
            <w:r w:rsidRPr="00873BF4">
              <w:rPr>
                <w:rFonts w:ascii="Arial Narrow" w:hAnsi="Arial Narrow" w:cs="Arial"/>
              </w:rPr>
              <w:t>La liste des documents à fournir par les soumissionnaires pour justifier leur qualification notamment en ce qui concerne les références, le matériel et le personnel comprend :</w:t>
            </w:r>
          </w:p>
          <w:p w14:paraId="2ABFD99C" w14:textId="77777777" w:rsidR="00FD01B2" w:rsidRPr="00873BF4" w:rsidRDefault="00FD01B2" w:rsidP="00FD01B2">
            <w:pPr>
              <w:widowControl w:val="0"/>
              <w:autoSpaceDE w:val="0"/>
              <w:spacing w:line="276" w:lineRule="auto"/>
              <w:jc w:val="both"/>
              <w:rPr>
                <w:rFonts w:ascii="Arial Narrow" w:hAnsi="Arial Narrow" w:cs="Arial"/>
              </w:rPr>
            </w:pPr>
            <w:r w:rsidRPr="00873BF4">
              <w:rPr>
                <w:rFonts w:ascii="Arial Narrow" w:hAnsi="Arial Narrow" w:cs="Arial"/>
                <w:b/>
              </w:rPr>
              <w:t xml:space="preserve">b.1.1 </w:t>
            </w:r>
            <w:r w:rsidRPr="00873BF4">
              <w:rPr>
                <w:rFonts w:ascii="Arial Narrow" w:hAnsi="Arial Narrow" w:cs="Arial"/>
              </w:rPr>
              <w:t xml:space="preserve">la lettre de soumission de la proposition technique </w:t>
            </w:r>
          </w:p>
          <w:p w14:paraId="1D0BFE5B" w14:textId="77777777" w:rsidR="00FD01B2" w:rsidRPr="00873BF4" w:rsidRDefault="00FD01B2" w:rsidP="00FD01B2">
            <w:pPr>
              <w:widowControl w:val="0"/>
              <w:autoSpaceDE w:val="0"/>
              <w:spacing w:line="276" w:lineRule="auto"/>
              <w:jc w:val="both"/>
              <w:rPr>
                <w:rFonts w:ascii="Arial Narrow" w:hAnsi="Arial Narrow" w:cs="Arial"/>
                <w:b/>
              </w:rPr>
            </w:pPr>
            <w:r w:rsidRPr="00873BF4">
              <w:rPr>
                <w:rFonts w:ascii="Arial Narrow" w:hAnsi="Arial Narrow" w:cs="Arial"/>
                <w:b/>
                <w:i/>
                <w:iCs/>
              </w:rPr>
              <w:t>b.1.2 Références du soumissionnaire</w:t>
            </w:r>
          </w:p>
          <w:p w14:paraId="7029A3E0" w14:textId="77777777" w:rsidR="00FD01B2" w:rsidRPr="00873BF4" w:rsidRDefault="00FD01B2" w:rsidP="0071669C">
            <w:pPr>
              <w:pStyle w:val="Paragraphedeliste"/>
              <w:numPr>
                <w:ilvl w:val="0"/>
                <w:numId w:val="23"/>
              </w:numPr>
              <w:spacing w:after="0" w:line="276" w:lineRule="auto"/>
              <w:ind w:hanging="294"/>
              <w:jc w:val="both"/>
              <w:rPr>
                <w:rFonts w:ascii="Arial Narrow" w:hAnsi="Arial Narrow" w:cs="Arial"/>
                <w:i/>
                <w:sz w:val="24"/>
                <w:szCs w:val="24"/>
              </w:rPr>
            </w:pPr>
            <w:bookmarkStart w:id="191" w:name="_Hlk520475362"/>
            <w:r w:rsidRPr="00873BF4">
              <w:rPr>
                <w:rFonts w:ascii="Arial Narrow" w:hAnsi="Arial Narrow" w:cs="Arial"/>
                <w:i/>
                <w:sz w:val="24"/>
                <w:szCs w:val="24"/>
              </w:rPr>
              <w:t>La liste des marchés réalisés (Maître d’Ouvrage, Objet, Montant, Date de réception) par le soumissionnaire en tant qu’entrepreneur principal (ou sous-traitant) au cours des 03 (trois) dernières années.</w:t>
            </w:r>
          </w:p>
          <w:bookmarkEnd w:id="191"/>
          <w:p w14:paraId="0880B8C5" w14:textId="77777777" w:rsidR="00FD01B2" w:rsidRPr="00873BF4" w:rsidRDefault="00FD01B2" w:rsidP="00FD01B2">
            <w:pPr>
              <w:pStyle w:val="Paragraphedeliste"/>
              <w:spacing w:after="0" w:line="276" w:lineRule="auto"/>
              <w:ind w:left="0"/>
              <w:jc w:val="both"/>
              <w:rPr>
                <w:rFonts w:ascii="Arial Narrow" w:hAnsi="Arial Narrow" w:cs="Arial"/>
                <w:i/>
                <w:sz w:val="24"/>
                <w:szCs w:val="24"/>
              </w:rPr>
            </w:pPr>
            <w:r w:rsidRPr="00873BF4">
              <w:rPr>
                <w:rFonts w:ascii="Arial Narrow" w:hAnsi="Arial Narrow" w:cs="Arial"/>
                <w:i/>
                <w:sz w:val="24"/>
                <w:szCs w:val="24"/>
              </w:rPr>
              <w:t xml:space="preserve">Ces références devront être accompagnées des pièces justificatives, en l’occurrence : </w:t>
            </w:r>
          </w:p>
          <w:p w14:paraId="4D3D22BA" w14:textId="77777777" w:rsidR="00FD01B2" w:rsidRPr="00873BF4" w:rsidRDefault="00FD01B2" w:rsidP="0071669C">
            <w:pPr>
              <w:pStyle w:val="Paragraphedeliste"/>
              <w:numPr>
                <w:ilvl w:val="0"/>
                <w:numId w:val="23"/>
              </w:numPr>
              <w:spacing w:after="0" w:line="276" w:lineRule="auto"/>
              <w:jc w:val="both"/>
              <w:rPr>
                <w:rFonts w:ascii="Arial Narrow" w:hAnsi="Arial Narrow" w:cs="Arial"/>
                <w:sz w:val="24"/>
                <w:szCs w:val="24"/>
              </w:rPr>
            </w:pPr>
            <w:r w:rsidRPr="00873BF4">
              <w:rPr>
                <w:rFonts w:ascii="Arial Narrow" w:hAnsi="Arial Narrow" w:cs="Arial"/>
                <w:sz w:val="24"/>
                <w:szCs w:val="24"/>
              </w:rPr>
              <w:t>Copies des première, deuxième et dernière pages du contrat ;</w:t>
            </w:r>
          </w:p>
          <w:p w14:paraId="3D6A0626" w14:textId="77777777" w:rsidR="00FD01B2" w:rsidRPr="00873BF4" w:rsidRDefault="00FD01B2" w:rsidP="0071669C">
            <w:pPr>
              <w:pStyle w:val="Paragraphedeliste"/>
              <w:numPr>
                <w:ilvl w:val="0"/>
                <w:numId w:val="23"/>
              </w:numPr>
              <w:spacing w:after="0" w:line="276" w:lineRule="auto"/>
              <w:jc w:val="both"/>
              <w:rPr>
                <w:rFonts w:ascii="Arial Narrow" w:hAnsi="Arial Narrow" w:cs="Arial"/>
                <w:sz w:val="24"/>
                <w:szCs w:val="24"/>
              </w:rPr>
            </w:pPr>
            <w:r w:rsidRPr="00873BF4">
              <w:rPr>
                <w:rFonts w:ascii="Arial Narrow" w:hAnsi="Arial Narrow" w:cs="Arial"/>
                <w:sz w:val="24"/>
                <w:szCs w:val="24"/>
              </w:rPr>
              <w:t>PV de réception définitive ou provisoire, ou l’Attestation de bonne fin ;</w:t>
            </w:r>
          </w:p>
          <w:p w14:paraId="277AABB5" w14:textId="77777777" w:rsidR="00FD01B2" w:rsidRPr="00873BF4" w:rsidRDefault="00FD01B2" w:rsidP="0071669C">
            <w:pPr>
              <w:pStyle w:val="Paragraphedeliste"/>
              <w:numPr>
                <w:ilvl w:val="0"/>
                <w:numId w:val="23"/>
              </w:numPr>
              <w:spacing w:after="0" w:line="276" w:lineRule="auto"/>
              <w:jc w:val="both"/>
              <w:rPr>
                <w:rFonts w:ascii="Arial Narrow" w:hAnsi="Arial Narrow" w:cs="Arial"/>
                <w:sz w:val="24"/>
                <w:szCs w:val="24"/>
              </w:rPr>
            </w:pPr>
            <w:r w:rsidRPr="00873BF4">
              <w:rPr>
                <w:rFonts w:ascii="Arial Narrow" w:hAnsi="Arial Narrow" w:cs="Arial"/>
                <w:sz w:val="24"/>
                <w:szCs w:val="24"/>
              </w:rPr>
              <w:t>Autres justificatifs le cas échéant et à préciser.</w:t>
            </w:r>
          </w:p>
          <w:p w14:paraId="281A18AB" w14:textId="77777777" w:rsidR="00FD01B2" w:rsidRPr="00873BF4" w:rsidRDefault="00FD01B2" w:rsidP="00FD01B2">
            <w:pPr>
              <w:overflowPunct w:val="0"/>
              <w:autoSpaceDE w:val="0"/>
              <w:adjustRightInd w:val="0"/>
              <w:spacing w:line="276" w:lineRule="auto"/>
              <w:ind w:left="426" w:right="284"/>
              <w:contextualSpacing/>
              <w:jc w:val="both"/>
              <w:rPr>
                <w:rFonts w:ascii="Arial Narrow" w:hAnsi="Arial Narrow" w:cs="Arial"/>
                <w:b/>
              </w:rPr>
            </w:pPr>
            <w:r w:rsidRPr="00873BF4">
              <w:rPr>
                <w:rFonts w:ascii="Arial Narrow" w:hAnsi="Arial Narrow"/>
                <w:w w:val="105"/>
              </w:rPr>
              <w:t xml:space="preserve">Dans le cadre de la passation des marchés relevant du seuil des lettres­ commandes, et lorsqu'il est expressément prévu par le dossier de consultation, les références du promoteur ou </w:t>
            </w:r>
            <w:r w:rsidRPr="00873BF4">
              <w:rPr>
                <w:rFonts w:ascii="Arial Narrow" w:hAnsi="Arial Narrow"/>
                <w:spacing w:val="3"/>
                <w:w w:val="105"/>
              </w:rPr>
              <w:t xml:space="preserve">d'un </w:t>
            </w:r>
            <w:r w:rsidRPr="00873BF4">
              <w:rPr>
                <w:rFonts w:ascii="Arial Narrow" w:hAnsi="Arial Narrow"/>
                <w:w w:val="105"/>
              </w:rPr>
              <w:t xml:space="preserve">responsable technique </w:t>
            </w:r>
            <w:r w:rsidRPr="00873BF4">
              <w:rPr>
                <w:rFonts w:ascii="Arial Narrow" w:hAnsi="Arial Narrow"/>
                <w:spacing w:val="2"/>
                <w:w w:val="105"/>
              </w:rPr>
              <w:t xml:space="preserve">d'une </w:t>
            </w:r>
            <w:r w:rsidRPr="00873BF4">
              <w:rPr>
                <w:rFonts w:ascii="Arial Narrow" w:hAnsi="Arial Narrow"/>
                <w:w w:val="105"/>
              </w:rPr>
              <w:t>Petite et Moyenne Entreprise nationale nouvellement constituée, se substituent à celles de la personne morale lorsque celle-ci ne dispose pas encore du nombre d'années d'expérience ou des</w:t>
            </w:r>
            <w:r w:rsidRPr="00873BF4">
              <w:rPr>
                <w:rFonts w:ascii="Arial Narrow" w:hAnsi="Arial Narrow"/>
                <w:spacing w:val="64"/>
                <w:w w:val="105"/>
              </w:rPr>
              <w:t xml:space="preserve"> </w:t>
            </w:r>
            <w:r w:rsidRPr="00873BF4">
              <w:rPr>
                <w:rFonts w:ascii="Arial Narrow" w:hAnsi="Arial Narrow"/>
                <w:w w:val="105"/>
              </w:rPr>
              <w:t>références</w:t>
            </w:r>
            <w:r w:rsidRPr="00873BF4">
              <w:rPr>
                <w:rFonts w:ascii="Arial Narrow" w:hAnsi="Arial Narrow"/>
                <w:spacing w:val="31"/>
                <w:w w:val="105"/>
              </w:rPr>
              <w:t xml:space="preserve"> </w:t>
            </w:r>
            <w:r w:rsidRPr="00873BF4">
              <w:rPr>
                <w:rFonts w:ascii="Arial Narrow" w:hAnsi="Arial Narrow"/>
                <w:w w:val="105"/>
              </w:rPr>
              <w:t>requises.</w:t>
            </w:r>
          </w:p>
          <w:p w14:paraId="0C3130C4" w14:textId="77777777" w:rsidR="00FD01B2" w:rsidRPr="00873BF4" w:rsidRDefault="00FD01B2" w:rsidP="00FD01B2">
            <w:pPr>
              <w:widowControl w:val="0"/>
              <w:autoSpaceDE w:val="0"/>
              <w:spacing w:line="276" w:lineRule="auto"/>
              <w:jc w:val="both"/>
              <w:rPr>
                <w:rFonts w:ascii="Arial Narrow" w:hAnsi="Arial Narrow" w:cs="Arial"/>
                <w:i/>
                <w:iCs/>
              </w:rPr>
            </w:pPr>
          </w:p>
          <w:p w14:paraId="56287E1B" w14:textId="77777777" w:rsidR="00FD01B2" w:rsidRPr="00873BF4" w:rsidRDefault="00FD01B2" w:rsidP="00FD01B2">
            <w:pPr>
              <w:pStyle w:val="Paragraphedeliste"/>
              <w:spacing w:after="0" w:line="276" w:lineRule="auto"/>
              <w:ind w:left="0"/>
              <w:jc w:val="both"/>
              <w:rPr>
                <w:rFonts w:ascii="Arial Narrow" w:hAnsi="Arial Narrow" w:cs="Arial"/>
                <w:sz w:val="24"/>
                <w:szCs w:val="24"/>
              </w:rPr>
            </w:pPr>
            <w:r w:rsidRPr="00873BF4">
              <w:rPr>
                <w:rFonts w:ascii="Arial Narrow" w:hAnsi="Arial Narrow" w:cs="Arial"/>
                <w:sz w:val="24"/>
                <w:szCs w:val="24"/>
              </w:rPr>
              <w:t xml:space="preserve">Ces références devront être accompagnées des pièces justificatives, en l’occurrence : </w:t>
            </w:r>
          </w:p>
          <w:p w14:paraId="6A7AC6C5" w14:textId="77777777" w:rsidR="00FD01B2" w:rsidRPr="00873BF4" w:rsidRDefault="00FD01B2" w:rsidP="0071669C">
            <w:pPr>
              <w:pStyle w:val="Paragraphedeliste"/>
              <w:numPr>
                <w:ilvl w:val="0"/>
                <w:numId w:val="22"/>
              </w:numPr>
              <w:spacing w:after="0" w:line="276" w:lineRule="auto"/>
              <w:jc w:val="both"/>
              <w:rPr>
                <w:rFonts w:ascii="Arial Narrow" w:hAnsi="Arial Narrow" w:cs="Arial"/>
                <w:sz w:val="24"/>
                <w:szCs w:val="24"/>
              </w:rPr>
            </w:pPr>
            <w:r w:rsidRPr="00873BF4">
              <w:rPr>
                <w:rFonts w:ascii="Arial Narrow" w:hAnsi="Arial Narrow" w:cs="Arial"/>
                <w:sz w:val="24"/>
                <w:szCs w:val="24"/>
              </w:rPr>
              <w:t>CV ;</w:t>
            </w:r>
          </w:p>
          <w:p w14:paraId="0328622A" w14:textId="77777777" w:rsidR="00FD01B2" w:rsidRPr="00873BF4" w:rsidRDefault="00FD01B2" w:rsidP="0071669C">
            <w:pPr>
              <w:pStyle w:val="Paragraphedeliste"/>
              <w:numPr>
                <w:ilvl w:val="0"/>
                <w:numId w:val="22"/>
              </w:numPr>
              <w:spacing w:after="0" w:line="276" w:lineRule="auto"/>
              <w:jc w:val="both"/>
              <w:rPr>
                <w:rFonts w:ascii="Arial Narrow" w:hAnsi="Arial Narrow" w:cs="Arial"/>
                <w:sz w:val="24"/>
                <w:szCs w:val="24"/>
              </w:rPr>
            </w:pPr>
            <w:r w:rsidRPr="00873BF4">
              <w:rPr>
                <w:rFonts w:ascii="Arial Narrow" w:hAnsi="Arial Narrow" w:cs="Arial"/>
                <w:sz w:val="24"/>
                <w:szCs w:val="24"/>
              </w:rPr>
              <w:t>Contrats de travail ;</w:t>
            </w:r>
          </w:p>
          <w:p w14:paraId="3F4A9CA1" w14:textId="77777777" w:rsidR="00FD01B2" w:rsidRPr="00873BF4" w:rsidRDefault="00FD01B2" w:rsidP="0071669C">
            <w:pPr>
              <w:pStyle w:val="Paragraphedeliste"/>
              <w:numPr>
                <w:ilvl w:val="0"/>
                <w:numId w:val="22"/>
              </w:numPr>
              <w:spacing w:after="0" w:line="276" w:lineRule="auto"/>
              <w:jc w:val="both"/>
              <w:rPr>
                <w:rFonts w:ascii="Arial Narrow" w:hAnsi="Arial Narrow" w:cs="Arial"/>
                <w:sz w:val="24"/>
                <w:szCs w:val="24"/>
              </w:rPr>
            </w:pPr>
            <w:r w:rsidRPr="00873BF4">
              <w:rPr>
                <w:rFonts w:ascii="Arial Narrow" w:hAnsi="Arial Narrow" w:cs="Arial"/>
                <w:sz w:val="24"/>
                <w:szCs w:val="24"/>
              </w:rPr>
              <w:t>Divers actes de promotion intervenus dans la carrière ;</w:t>
            </w:r>
          </w:p>
          <w:p w14:paraId="2C67AF3F" w14:textId="77777777" w:rsidR="00FD01B2" w:rsidRPr="00873BF4" w:rsidRDefault="00FD01B2" w:rsidP="00FD01B2">
            <w:pPr>
              <w:widowControl w:val="0"/>
              <w:autoSpaceDE w:val="0"/>
              <w:spacing w:line="276" w:lineRule="auto"/>
              <w:jc w:val="both"/>
              <w:rPr>
                <w:rFonts w:ascii="Arial Narrow" w:hAnsi="Arial Narrow" w:cs="Arial"/>
                <w:i/>
                <w:iCs/>
              </w:rPr>
            </w:pPr>
          </w:p>
          <w:p w14:paraId="20BADDCE" w14:textId="77777777" w:rsidR="00FD01B2" w:rsidRPr="00873BF4" w:rsidRDefault="00FD01B2" w:rsidP="00FD01B2">
            <w:pPr>
              <w:widowControl w:val="0"/>
              <w:autoSpaceDE w:val="0"/>
              <w:spacing w:line="276" w:lineRule="auto"/>
              <w:jc w:val="both"/>
              <w:rPr>
                <w:rFonts w:ascii="Arial Narrow" w:hAnsi="Arial Narrow" w:cs="Arial"/>
                <w:b/>
              </w:rPr>
            </w:pPr>
            <w:r w:rsidRPr="00873BF4">
              <w:rPr>
                <w:rFonts w:ascii="Arial Narrow" w:hAnsi="Arial Narrow" w:cs="Arial"/>
                <w:b/>
                <w:iCs/>
              </w:rPr>
              <w:t xml:space="preserve">b.1.3. Personnel </w:t>
            </w:r>
          </w:p>
          <w:p w14:paraId="3BDBDA1D" w14:textId="77777777" w:rsidR="00FD01B2" w:rsidRPr="00873BF4" w:rsidRDefault="00FD01B2" w:rsidP="0071669C">
            <w:pPr>
              <w:pStyle w:val="Paragraphedeliste"/>
              <w:widowControl w:val="0"/>
              <w:numPr>
                <w:ilvl w:val="0"/>
                <w:numId w:val="26"/>
              </w:numPr>
              <w:autoSpaceDE w:val="0"/>
              <w:spacing w:after="0" w:line="276" w:lineRule="auto"/>
              <w:ind w:hanging="294"/>
              <w:jc w:val="both"/>
              <w:rPr>
                <w:rFonts w:ascii="Arial Narrow" w:hAnsi="Arial Narrow" w:cs="Arial"/>
                <w:iCs/>
                <w:sz w:val="24"/>
                <w:szCs w:val="24"/>
              </w:rPr>
            </w:pPr>
            <w:r w:rsidRPr="00873BF4">
              <w:rPr>
                <w:rFonts w:ascii="Arial Narrow" w:hAnsi="Arial Narrow" w:cs="Arial"/>
                <w:iCs/>
                <w:sz w:val="24"/>
                <w:szCs w:val="24"/>
              </w:rPr>
              <w:t>Une liste du personnel clé qualifié pour l’exécution des travaux selon le modèle annexé au DAO</w:t>
            </w:r>
          </w:p>
          <w:p w14:paraId="7C4B5FCD" w14:textId="77777777" w:rsidR="00FD01B2" w:rsidRPr="00873BF4" w:rsidRDefault="00FD01B2" w:rsidP="00FD01B2">
            <w:pPr>
              <w:tabs>
                <w:tab w:val="left" w:pos="993"/>
              </w:tabs>
              <w:overflowPunct w:val="0"/>
              <w:autoSpaceDE w:val="0"/>
              <w:spacing w:line="276" w:lineRule="auto"/>
              <w:ind w:right="-74"/>
              <w:jc w:val="both"/>
              <w:rPr>
                <w:rFonts w:ascii="Arial Narrow" w:hAnsi="Arial Narrow" w:cs="Arial"/>
              </w:rPr>
            </w:pPr>
            <w:r w:rsidRPr="00873BF4">
              <w:rPr>
                <w:rFonts w:ascii="Arial Narrow" w:hAnsi="Arial Narrow" w:cs="Arial"/>
                <w:b/>
                <w:i/>
                <w:u w:val="single"/>
              </w:rPr>
              <w:t>NB :</w:t>
            </w:r>
            <w:r w:rsidRPr="00873BF4">
              <w:rPr>
                <w:rFonts w:ascii="Arial Narrow" w:hAnsi="Arial Narrow" w:cs="Arial"/>
                <w:b/>
                <w:i/>
              </w:rPr>
              <w:t xml:space="preserve"> Joindre, pour le personnel proposé, une copie du diplôme et les justificatifs de l’expérience, à savoir :</w:t>
            </w:r>
            <w:r w:rsidRPr="00873BF4">
              <w:rPr>
                <w:rFonts w:ascii="Arial Narrow" w:hAnsi="Arial Narrow" w:cs="Arial"/>
              </w:rPr>
              <w:t xml:space="preserve"> </w:t>
            </w:r>
          </w:p>
          <w:p w14:paraId="72A7306F" w14:textId="77777777" w:rsidR="00FD01B2" w:rsidRPr="00873BF4" w:rsidRDefault="00FD01B2" w:rsidP="0071669C">
            <w:pPr>
              <w:numPr>
                <w:ilvl w:val="0"/>
                <w:numId w:val="25"/>
              </w:numPr>
              <w:tabs>
                <w:tab w:val="left" w:pos="993"/>
              </w:tabs>
              <w:overflowPunct w:val="0"/>
              <w:autoSpaceDE w:val="0"/>
              <w:spacing w:line="276" w:lineRule="auto"/>
              <w:ind w:right="-74" w:hanging="294"/>
              <w:jc w:val="both"/>
              <w:rPr>
                <w:rFonts w:ascii="Arial Narrow" w:hAnsi="Arial Narrow" w:cs="Arial"/>
              </w:rPr>
            </w:pPr>
            <w:r w:rsidRPr="00873BF4">
              <w:rPr>
                <w:rFonts w:ascii="Arial Narrow" w:hAnsi="Arial Narrow" w:cs="Arial"/>
              </w:rPr>
              <w:t>copie certifiée conforme du diplôme datant de moins de trois (03) mois ;</w:t>
            </w:r>
          </w:p>
          <w:p w14:paraId="12FA00FF" w14:textId="77777777" w:rsidR="00FD01B2" w:rsidRPr="00873BF4" w:rsidRDefault="00FD01B2" w:rsidP="0071669C">
            <w:pPr>
              <w:numPr>
                <w:ilvl w:val="0"/>
                <w:numId w:val="25"/>
              </w:numPr>
              <w:tabs>
                <w:tab w:val="left" w:pos="993"/>
              </w:tabs>
              <w:overflowPunct w:val="0"/>
              <w:autoSpaceDE w:val="0"/>
              <w:spacing w:line="276" w:lineRule="auto"/>
              <w:ind w:right="-74" w:hanging="294"/>
              <w:jc w:val="both"/>
              <w:rPr>
                <w:rFonts w:ascii="Arial Narrow" w:hAnsi="Arial Narrow" w:cs="Arial"/>
              </w:rPr>
            </w:pPr>
            <w:r w:rsidRPr="00873BF4">
              <w:rPr>
                <w:rFonts w:ascii="Arial Narrow" w:hAnsi="Arial Narrow" w:cs="Arial"/>
              </w:rPr>
              <w:t>curriculum vitae signé et daté de l’expert ;</w:t>
            </w:r>
          </w:p>
          <w:p w14:paraId="1C04F50E" w14:textId="77777777" w:rsidR="00FD01B2" w:rsidRPr="00873BF4" w:rsidRDefault="00FD01B2" w:rsidP="0071669C">
            <w:pPr>
              <w:numPr>
                <w:ilvl w:val="0"/>
                <w:numId w:val="25"/>
              </w:numPr>
              <w:tabs>
                <w:tab w:val="left" w:pos="993"/>
              </w:tabs>
              <w:overflowPunct w:val="0"/>
              <w:autoSpaceDE w:val="0"/>
              <w:spacing w:line="276" w:lineRule="auto"/>
              <w:ind w:right="-74" w:hanging="294"/>
              <w:jc w:val="both"/>
              <w:rPr>
                <w:rFonts w:ascii="Arial Narrow" w:hAnsi="Arial Narrow" w:cs="Arial"/>
              </w:rPr>
            </w:pPr>
            <w:r w:rsidRPr="00873BF4">
              <w:rPr>
                <w:rFonts w:ascii="Arial Narrow" w:hAnsi="Arial Narrow" w:cs="Arial"/>
              </w:rPr>
              <w:t>attestation de disponibilité signée et datée de l’expert ;</w:t>
            </w:r>
          </w:p>
          <w:p w14:paraId="0539D954" w14:textId="77777777" w:rsidR="00FD01B2" w:rsidRPr="00873BF4" w:rsidRDefault="00FD01B2" w:rsidP="00FD01B2">
            <w:pPr>
              <w:tabs>
                <w:tab w:val="left" w:pos="993"/>
              </w:tabs>
              <w:overflowPunct w:val="0"/>
              <w:autoSpaceDE w:val="0"/>
              <w:spacing w:line="276" w:lineRule="auto"/>
              <w:ind w:right="132"/>
              <w:jc w:val="both"/>
              <w:rPr>
                <w:rFonts w:ascii="Arial Narrow" w:hAnsi="Arial Narrow" w:cs="Arial"/>
                <w:b/>
                <w:i/>
                <w:iCs/>
                <w:u w:val="single"/>
              </w:rPr>
            </w:pPr>
            <w:r w:rsidRPr="00873BF4">
              <w:rPr>
                <w:rFonts w:ascii="Arial Narrow" w:hAnsi="Arial Narrow" w:cs="Arial"/>
                <w:b/>
                <w:i/>
                <w:u w:val="single"/>
              </w:rPr>
              <w:t>NB</w:t>
            </w:r>
            <w:r w:rsidRPr="00873BF4">
              <w:rPr>
                <w:rFonts w:ascii="Arial Narrow" w:hAnsi="Arial Narrow" w:cs="Arial"/>
                <w:b/>
                <w:i/>
              </w:rPr>
              <w:t xml:space="preserve"> : </w:t>
            </w:r>
            <w:r w:rsidRPr="00873BF4">
              <w:rPr>
                <w:rFonts w:ascii="Arial Narrow" w:hAnsi="Arial Narrow" w:cs="Arial"/>
                <w:b/>
                <w:i/>
                <w:iCs/>
              </w:rPr>
              <w:t>Toutes les pièces citées ci-dessus devront être conformes, signées et datées de moins de trois mois pour compter de la date limite originelle de dépôt des offres</w:t>
            </w:r>
            <w:r w:rsidRPr="00873BF4">
              <w:rPr>
                <w:rFonts w:ascii="Arial Narrow" w:hAnsi="Arial Narrow" w:cs="Arial"/>
                <w:bCs/>
                <w:i/>
                <w:iCs/>
              </w:rPr>
              <w:t xml:space="preserve"> </w:t>
            </w:r>
          </w:p>
          <w:p w14:paraId="17532AAF" w14:textId="77777777" w:rsidR="00FD01B2" w:rsidRPr="00873BF4" w:rsidRDefault="00FD01B2" w:rsidP="00FD01B2">
            <w:pPr>
              <w:widowControl w:val="0"/>
              <w:autoSpaceDE w:val="0"/>
              <w:spacing w:line="276" w:lineRule="auto"/>
              <w:ind w:right="132"/>
              <w:jc w:val="both"/>
              <w:rPr>
                <w:rFonts w:ascii="Arial Narrow" w:hAnsi="Arial Narrow" w:cs="Arial"/>
              </w:rPr>
            </w:pPr>
          </w:p>
          <w:p w14:paraId="6C9933C5" w14:textId="77777777" w:rsidR="00FD01B2" w:rsidRPr="00873BF4" w:rsidRDefault="00FD01B2" w:rsidP="00FD01B2">
            <w:pPr>
              <w:widowControl w:val="0"/>
              <w:autoSpaceDE w:val="0"/>
              <w:spacing w:line="276" w:lineRule="auto"/>
              <w:rPr>
                <w:rFonts w:ascii="Arial Narrow" w:hAnsi="Arial Narrow" w:cs="Arial"/>
                <w:i/>
                <w:iCs/>
              </w:rPr>
            </w:pPr>
            <w:r w:rsidRPr="00873BF4">
              <w:rPr>
                <w:rFonts w:ascii="Arial Narrow" w:hAnsi="Arial Narrow" w:cs="Arial"/>
                <w:b/>
                <w:i/>
                <w:iCs/>
              </w:rPr>
              <w:t>b.1</w:t>
            </w:r>
            <w:r w:rsidRPr="00873BF4">
              <w:rPr>
                <w:rFonts w:ascii="Arial Narrow" w:hAnsi="Arial Narrow" w:cs="Arial"/>
                <w:i/>
                <w:iCs/>
              </w:rPr>
              <w:t>.</w:t>
            </w:r>
            <w:r w:rsidRPr="00873BF4">
              <w:rPr>
                <w:rFonts w:ascii="Arial Narrow" w:hAnsi="Arial Narrow" w:cs="Arial"/>
                <w:b/>
                <w:i/>
                <w:iCs/>
              </w:rPr>
              <w:t>4</w:t>
            </w:r>
            <w:r w:rsidRPr="00873BF4">
              <w:rPr>
                <w:rFonts w:ascii="Arial Narrow" w:hAnsi="Arial Narrow" w:cs="Arial"/>
                <w:i/>
                <w:iCs/>
              </w:rPr>
              <w:t xml:space="preserve"> </w:t>
            </w:r>
            <w:r w:rsidRPr="00873BF4">
              <w:rPr>
                <w:rFonts w:ascii="Arial Narrow" w:hAnsi="Arial Narrow" w:cs="Arial"/>
                <w:b/>
                <w:i/>
                <w:iCs/>
              </w:rPr>
              <w:t>Matériels à mobiliser pour l’exécution des travaux</w:t>
            </w:r>
          </w:p>
          <w:p w14:paraId="4C63EF3F" w14:textId="1315BC2B" w:rsidR="00FD01B2" w:rsidRPr="00873BF4" w:rsidRDefault="00FD01B2" w:rsidP="00FD01B2">
            <w:pPr>
              <w:pStyle w:val="Paragraphedeliste"/>
              <w:widowControl w:val="0"/>
              <w:autoSpaceDE w:val="0"/>
              <w:spacing w:after="0" w:line="276" w:lineRule="auto"/>
              <w:jc w:val="both"/>
              <w:rPr>
                <w:rFonts w:ascii="Arial Narrow" w:hAnsi="Arial Narrow" w:cs="Arial"/>
                <w:b/>
                <w:strike/>
                <w:sz w:val="24"/>
                <w:szCs w:val="24"/>
              </w:rPr>
            </w:pPr>
            <w:r w:rsidRPr="00873BF4">
              <w:rPr>
                <w:rFonts w:ascii="Arial Narrow" w:hAnsi="Arial Narrow" w:cs="Arial"/>
                <w:sz w:val="24"/>
                <w:szCs w:val="24"/>
              </w:rPr>
              <w:t xml:space="preserve">Une liste des matériels à mobiliser qui devra comprendre au moins : </w:t>
            </w:r>
            <w:r w:rsidR="003255CB" w:rsidRPr="00873BF4">
              <w:rPr>
                <w:rFonts w:ascii="Arial Narrow" w:hAnsi="Arial Narrow" w:cs="Arial"/>
                <w:b/>
                <w:sz w:val="24"/>
                <w:szCs w:val="24"/>
              </w:rPr>
              <w:t>bétonnière,</w:t>
            </w:r>
            <w:r w:rsidRPr="00873BF4">
              <w:rPr>
                <w:rFonts w:ascii="Arial Narrow" w:hAnsi="Arial Narrow" w:cs="Arial"/>
                <w:b/>
                <w:sz w:val="24"/>
                <w:szCs w:val="24"/>
              </w:rPr>
              <w:t xml:space="preserve"> </w:t>
            </w:r>
            <w:r w:rsidR="003255CB" w:rsidRPr="00873BF4">
              <w:rPr>
                <w:rFonts w:ascii="Arial Narrow" w:hAnsi="Arial Narrow" w:cs="Arial"/>
                <w:b/>
                <w:sz w:val="24"/>
                <w:szCs w:val="24"/>
              </w:rPr>
              <w:t>pickup,</w:t>
            </w:r>
            <w:r w:rsidRPr="00873BF4">
              <w:rPr>
                <w:rFonts w:ascii="Arial Narrow" w:hAnsi="Arial Narrow" w:cs="Arial"/>
                <w:b/>
                <w:sz w:val="24"/>
                <w:szCs w:val="24"/>
              </w:rPr>
              <w:t xml:space="preserve"> camion benne. </w:t>
            </w:r>
          </w:p>
          <w:p w14:paraId="30DE2645" w14:textId="77777777" w:rsidR="00FD01B2" w:rsidRPr="00873BF4" w:rsidRDefault="00FD01B2" w:rsidP="00FD01B2">
            <w:pPr>
              <w:widowControl w:val="0"/>
              <w:autoSpaceDE w:val="0"/>
              <w:adjustRightInd w:val="0"/>
              <w:spacing w:line="276" w:lineRule="auto"/>
              <w:ind w:right="-20"/>
              <w:jc w:val="both"/>
              <w:rPr>
                <w:rFonts w:ascii="Arial Narrow" w:hAnsi="Arial Narrow" w:cs="Arial"/>
              </w:rPr>
            </w:pPr>
            <w:r w:rsidRPr="00873BF4">
              <w:rPr>
                <w:rFonts w:ascii="Arial Narrow" w:hAnsi="Arial Narrow" w:cs="Arial"/>
                <w:b/>
                <w:i/>
                <w:u w:val="single"/>
              </w:rPr>
              <w:t>NB</w:t>
            </w:r>
            <w:r w:rsidRPr="00873BF4">
              <w:rPr>
                <w:rFonts w:ascii="Arial Narrow" w:hAnsi="Arial Narrow" w:cs="Arial"/>
                <w:b/>
                <w:i/>
              </w:rPr>
              <w:t xml:space="preserve"> : </w:t>
            </w:r>
            <w:r w:rsidRPr="00873BF4">
              <w:rPr>
                <w:rFonts w:ascii="Arial Narrow" w:hAnsi="Arial Narrow" w:cs="Arial"/>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556EEB7F" w14:textId="77777777" w:rsidR="00FD01B2" w:rsidRPr="00873BF4" w:rsidRDefault="00FD01B2" w:rsidP="00FD01B2">
            <w:pPr>
              <w:widowControl w:val="0"/>
              <w:autoSpaceDE w:val="0"/>
              <w:spacing w:line="276" w:lineRule="auto"/>
              <w:rPr>
                <w:rFonts w:ascii="Arial Narrow" w:hAnsi="Arial Narrow" w:cs="Arial"/>
              </w:rPr>
            </w:pPr>
          </w:p>
          <w:p w14:paraId="1B4D5D73" w14:textId="77777777" w:rsidR="00FD01B2" w:rsidRPr="00873BF4" w:rsidRDefault="00FD01B2" w:rsidP="00FD01B2">
            <w:pPr>
              <w:widowControl w:val="0"/>
              <w:autoSpaceDE w:val="0"/>
              <w:spacing w:line="276" w:lineRule="auto"/>
              <w:ind w:right="-20"/>
              <w:rPr>
                <w:rFonts w:ascii="Arial Narrow" w:hAnsi="Arial Narrow" w:cs="Arial"/>
                <w:b/>
              </w:rPr>
            </w:pPr>
            <w:r w:rsidRPr="00873BF4">
              <w:rPr>
                <w:rFonts w:ascii="Arial Narrow" w:hAnsi="Arial Narrow" w:cs="Arial"/>
                <w:b/>
                <w:iCs/>
              </w:rPr>
              <w:t>b.2.</w:t>
            </w:r>
            <w:r w:rsidRPr="00873BF4">
              <w:rPr>
                <w:rFonts w:ascii="Arial Narrow" w:hAnsi="Arial Narrow" w:cs="Arial"/>
                <w:b/>
                <w:iCs/>
                <w:spacing w:val="6"/>
              </w:rPr>
              <w:t xml:space="preserve"> Organisation et </w:t>
            </w:r>
            <w:r w:rsidRPr="00873BF4">
              <w:rPr>
                <w:rFonts w:ascii="Arial Narrow" w:hAnsi="Arial Narrow" w:cs="Arial"/>
                <w:b/>
                <w:iCs/>
              </w:rPr>
              <w:t>Méthodologie</w:t>
            </w:r>
          </w:p>
          <w:p w14:paraId="0206D75A" w14:textId="77777777" w:rsidR="00FD01B2" w:rsidRPr="00873BF4" w:rsidRDefault="00FD01B2" w:rsidP="00FD01B2">
            <w:pPr>
              <w:widowControl w:val="0"/>
              <w:tabs>
                <w:tab w:val="left" w:pos="1360"/>
                <w:tab w:val="left" w:pos="2620"/>
                <w:tab w:val="left" w:pos="3240"/>
                <w:tab w:val="left" w:pos="3400"/>
              </w:tabs>
              <w:autoSpaceDE w:val="0"/>
              <w:spacing w:line="276" w:lineRule="auto"/>
              <w:ind w:right="90"/>
              <w:jc w:val="both"/>
              <w:rPr>
                <w:rFonts w:ascii="Arial Narrow" w:hAnsi="Arial Narrow" w:cs="Arial"/>
              </w:rPr>
            </w:pPr>
            <w:r w:rsidRPr="00873BF4">
              <w:rPr>
                <w:rFonts w:ascii="Arial Narrow" w:hAnsi="Arial Narrow" w:cs="Arial"/>
              </w:rPr>
              <w:t>Le soumissionnaire produira une note descriptive ou méthodologique présentant de manière détaillée les</w:t>
            </w:r>
            <w:r w:rsidRPr="00873BF4">
              <w:rPr>
                <w:rFonts w:ascii="Arial Narrow" w:hAnsi="Arial Narrow" w:cs="Arial"/>
                <w:spacing w:val="-12"/>
              </w:rPr>
              <w:t xml:space="preserve"> </w:t>
            </w:r>
            <w:r w:rsidRPr="00873BF4">
              <w:rPr>
                <w:rFonts w:ascii="Arial Narrow" w:hAnsi="Arial Narrow" w:cs="Arial"/>
              </w:rPr>
              <w:t xml:space="preserve">éléments constitutifs de sa </w:t>
            </w:r>
            <w:r w:rsidRPr="00873BF4">
              <w:rPr>
                <w:rFonts w:ascii="Arial Narrow" w:hAnsi="Arial Narrow" w:cs="Arial"/>
                <w:spacing w:val="5"/>
              </w:rPr>
              <w:t>propositio</w:t>
            </w:r>
            <w:r w:rsidRPr="00873BF4">
              <w:rPr>
                <w:rFonts w:ascii="Arial Narrow" w:hAnsi="Arial Narrow" w:cs="Arial"/>
              </w:rPr>
              <w:t xml:space="preserve">n </w:t>
            </w:r>
            <w:r w:rsidRPr="00873BF4">
              <w:rPr>
                <w:rFonts w:ascii="Arial Narrow" w:hAnsi="Arial Narrow" w:cs="Arial"/>
                <w:spacing w:val="5"/>
              </w:rPr>
              <w:t>techniqu</w:t>
            </w:r>
            <w:r w:rsidRPr="00873BF4">
              <w:rPr>
                <w:rFonts w:ascii="Arial Narrow" w:hAnsi="Arial Narrow" w:cs="Arial"/>
              </w:rPr>
              <w:t>e</w:t>
            </w:r>
            <w:r w:rsidRPr="00873BF4">
              <w:rPr>
                <w:rFonts w:ascii="Arial Narrow" w:hAnsi="Arial Narrow" w:cs="Arial"/>
                <w:spacing w:val="5"/>
              </w:rPr>
              <w:t xml:space="preserve">, </w:t>
            </w:r>
            <w:r w:rsidRPr="00873BF4">
              <w:rPr>
                <w:rFonts w:ascii="Arial Narrow" w:hAnsi="Arial Narrow" w:cs="Arial"/>
              </w:rPr>
              <w:t>notamment</w:t>
            </w:r>
            <w:r w:rsidRPr="00873BF4">
              <w:rPr>
                <w:rFonts w:ascii="Arial Narrow" w:hAnsi="Arial Narrow" w:cs="Arial"/>
                <w:spacing w:val="6"/>
              </w:rPr>
              <w:t xml:space="preserve"> </w:t>
            </w:r>
            <w:r w:rsidRPr="00873BF4">
              <w:rPr>
                <w:rFonts w:ascii="Arial Narrow" w:hAnsi="Arial Narrow" w:cs="Arial"/>
              </w:rPr>
              <w:t>:</w:t>
            </w:r>
          </w:p>
          <w:p w14:paraId="5B80519D" w14:textId="77777777" w:rsidR="00FD01B2" w:rsidRPr="00873BF4" w:rsidRDefault="00FD01B2" w:rsidP="0071669C">
            <w:pPr>
              <w:widowControl w:val="0"/>
              <w:numPr>
                <w:ilvl w:val="0"/>
                <w:numId w:val="24"/>
              </w:numPr>
              <w:autoSpaceDE w:val="0"/>
              <w:spacing w:line="276" w:lineRule="auto"/>
              <w:ind w:right="93"/>
              <w:jc w:val="both"/>
              <w:rPr>
                <w:rFonts w:ascii="Arial Narrow" w:hAnsi="Arial Narrow" w:cs="Arial"/>
              </w:rPr>
            </w:pPr>
            <w:r w:rsidRPr="00873BF4">
              <w:rPr>
                <w:rFonts w:ascii="Arial Narrow" w:hAnsi="Arial Narrow" w:cs="Arial"/>
              </w:rPr>
              <w:t>L’organisation ainsi que l’ordonnancement qu’il envisage mettre en place pour exécuter efficacement les travaux à laquelle est annexé le rapport de visite des lieux ou l’attestation signée sur l’honneur</w:t>
            </w:r>
            <w:r w:rsidRPr="00873BF4">
              <w:rPr>
                <w:rFonts w:ascii="Arial Narrow" w:hAnsi="Arial Narrow" w:cs="Arial"/>
                <w:strike/>
              </w:rPr>
              <w:t>,</w:t>
            </w:r>
            <w:r w:rsidRPr="00873BF4">
              <w:rPr>
                <w:rFonts w:ascii="Arial Narrow" w:hAnsi="Arial Narrow" w:cs="Arial"/>
              </w:rPr>
              <w:t xml:space="preserve"> le cas échéant ;</w:t>
            </w:r>
          </w:p>
          <w:p w14:paraId="64C7DD89" w14:textId="77777777" w:rsidR="00FD01B2" w:rsidRPr="00873BF4" w:rsidRDefault="00FD01B2" w:rsidP="0071669C">
            <w:pPr>
              <w:widowControl w:val="0"/>
              <w:numPr>
                <w:ilvl w:val="0"/>
                <w:numId w:val="24"/>
              </w:numPr>
              <w:autoSpaceDE w:val="0"/>
              <w:spacing w:line="276" w:lineRule="auto"/>
              <w:ind w:right="-34"/>
              <w:rPr>
                <w:rFonts w:ascii="Arial Narrow" w:hAnsi="Arial Narrow" w:cs="Arial"/>
              </w:rPr>
            </w:pPr>
            <w:r w:rsidRPr="00873BF4">
              <w:rPr>
                <w:rFonts w:ascii="Arial Narrow" w:hAnsi="Arial Narrow" w:cs="Arial"/>
              </w:rPr>
              <w:t xml:space="preserve">le calendrier, </w:t>
            </w:r>
            <w:r w:rsidRPr="00873BF4">
              <w:rPr>
                <w:rFonts w:ascii="Arial Narrow" w:hAnsi="Arial Narrow" w:cs="Arial"/>
                <w:spacing w:val="-24"/>
              </w:rPr>
              <w:t>le</w:t>
            </w:r>
            <w:r w:rsidRPr="00873BF4">
              <w:rPr>
                <w:rFonts w:ascii="Arial Narrow" w:hAnsi="Arial Narrow" w:cs="Arial"/>
              </w:rPr>
              <w:t xml:space="preserve"> </w:t>
            </w:r>
            <w:r w:rsidRPr="00873BF4">
              <w:rPr>
                <w:rFonts w:ascii="Arial Narrow" w:hAnsi="Arial Narrow" w:cs="Arial"/>
                <w:spacing w:val="-24"/>
              </w:rPr>
              <w:t>planning</w:t>
            </w:r>
            <w:r w:rsidRPr="00873BF4">
              <w:rPr>
                <w:rFonts w:ascii="Arial Narrow" w:hAnsi="Arial Narrow" w:cs="Arial"/>
              </w:rPr>
              <w:t xml:space="preserve"> </w:t>
            </w:r>
            <w:r w:rsidRPr="00873BF4">
              <w:rPr>
                <w:rFonts w:ascii="Arial Narrow" w:hAnsi="Arial Narrow" w:cs="Arial"/>
                <w:spacing w:val="-24"/>
              </w:rPr>
              <w:t>et</w:t>
            </w:r>
            <w:r w:rsidRPr="00873BF4">
              <w:rPr>
                <w:rFonts w:ascii="Arial Narrow" w:hAnsi="Arial Narrow" w:cs="Arial"/>
              </w:rPr>
              <w:t xml:space="preserve"> </w:t>
            </w:r>
            <w:r w:rsidRPr="00873BF4">
              <w:rPr>
                <w:rFonts w:ascii="Arial Narrow" w:hAnsi="Arial Narrow" w:cs="Arial"/>
                <w:spacing w:val="-24"/>
              </w:rPr>
              <w:t>le</w:t>
            </w:r>
            <w:r w:rsidRPr="00873BF4">
              <w:rPr>
                <w:rFonts w:ascii="Arial Narrow" w:hAnsi="Arial Narrow" w:cs="Arial"/>
              </w:rPr>
              <w:t xml:space="preserve"> </w:t>
            </w:r>
            <w:r w:rsidRPr="00873BF4">
              <w:rPr>
                <w:rFonts w:ascii="Arial Narrow" w:hAnsi="Arial Narrow" w:cs="Arial"/>
                <w:spacing w:val="-24"/>
              </w:rPr>
              <w:t>délai</w:t>
            </w:r>
            <w:r w:rsidRPr="00873BF4">
              <w:rPr>
                <w:rFonts w:ascii="Arial Narrow" w:hAnsi="Arial Narrow" w:cs="Arial"/>
              </w:rPr>
              <w:t xml:space="preserve"> </w:t>
            </w:r>
            <w:r w:rsidRPr="00873BF4">
              <w:rPr>
                <w:rFonts w:ascii="Arial Narrow" w:hAnsi="Arial Narrow" w:cs="Arial"/>
                <w:spacing w:val="-24"/>
              </w:rPr>
              <w:t>de</w:t>
            </w:r>
            <w:r w:rsidRPr="00873BF4">
              <w:rPr>
                <w:rFonts w:ascii="Arial Narrow" w:hAnsi="Arial Narrow" w:cs="Arial"/>
              </w:rPr>
              <w:t xml:space="preserve"> </w:t>
            </w:r>
            <w:r w:rsidRPr="00873BF4">
              <w:rPr>
                <w:rFonts w:ascii="Arial Narrow" w:hAnsi="Arial Narrow" w:cs="Arial"/>
                <w:spacing w:val="-24"/>
              </w:rPr>
              <w:t>livraison</w:t>
            </w:r>
            <w:r w:rsidRPr="00873BF4">
              <w:rPr>
                <w:rFonts w:ascii="Arial Narrow" w:hAnsi="Arial Narrow" w:cs="Arial"/>
              </w:rPr>
              <w:t xml:space="preserve"> des</w:t>
            </w:r>
            <w:r w:rsidRPr="00873BF4">
              <w:rPr>
                <w:rFonts w:ascii="Arial Narrow" w:hAnsi="Arial Narrow" w:cs="Arial"/>
                <w:spacing w:val="6"/>
              </w:rPr>
              <w:t xml:space="preserve"> </w:t>
            </w:r>
            <w:r w:rsidRPr="00873BF4">
              <w:rPr>
                <w:rFonts w:ascii="Arial Narrow" w:hAnsi="Arial Narrow" w:cs="Arial"/>
              </w:rPr>
              <w:t>travaux</w:t>
            </w:r>
            <w:r w:rsidRPr="00873BF4">
              <w:rPr>
                <w:rFonts w:ascii="Arial Narrow" w:hAnsi="Arial Narrow" w:cs="Arial"/>
                <w:spacing w:val="6"/>
              </w:rPr>
              <w:t xml:space="preserve"> </w:t>
            </w:r>
            <w:r w:rsidRPr="00873BF4">
              <w:rPr>
                <w:rFonts w:ascii="Arial Narrow" w:hAnsi="Arial Narrow" w:cs="Arial"/>
              </w:rPr>
              <w:t>;</w:t>
            </w:r>
          </w:p>
          <w:p w14:paraId="628AB805" w14:textId="77777777" w:rsidR="00FD01B2" w:rsidRPr="00873BF4" w:rsidRDefault="00FD01B2" w:rsidP="0071669C">
            <w:pPr>
              <w:pStyle w:val="Paragraphedeliste"/>
              <w:numPr>
                <w:ilvl w:val="0"/>
                <w:numId w:val="24"/>
              </w:numPr>
              <w:suppressAutoHyphens w:val="0"/>
              <w:autoSpaceDN/>
              <w:spacing w:after="0" w:line="276" w:lineRule="auto"/>
              <w:contextualSpacing/>
              <w:textAlignment w:val="auto"/>
              <w:rPr>
                <w:rFonts w:ascii="Arial Narrow" w:hAnsi="Arial Narrow" w:cs="Arial"/>
                <w:bCs/>
                <w:sz w:val="24"/>
                <w:szCs w:val="24"/>
              </w:rPr>
            </w:pPr>
            <w:r w:rsidRPr="00873BF4">
              <w:rPr>
                <w:rFonts w:ascii="Arial Narrow" w:hAnsi="Arial Narrow" w:cs="Arial"/>
                <w:bCs/>
                <w:sz w:val="24"/>
                <w:szCs w:val="24"/>
              </w:rPr>
              <w:t>les dispositions envisagées pour l’utilisation de la main d’œuvre locale (technique HIMO) ;</w:t>
            </w:r>
          </w:p>
          <w:p w14:paraId="7EC27D31" w14:textId="77777777" w:rsidR="00FD01B2" w:rsidRPr="00873BF4" w:rsidRDefault="00FD01B2" w:rsidP="0071669C">
            <w:pPr>
              <w:pStyle w:val="Paragraphedeliste"/>
              <w:numPr>
                <w:ilvl w:val="0"/>
                <w:numId w:val="24"/>
              </w:numPr>
              <w:suppressAutoHyphens w:val="0"/>
              <w:autoSpaceDN/>
              <w:spacing w:after="0" w:line="276" w:lineRule="auto"/>
              <w:contextualSpacing/>
              <w:textAlignment w:val="auto"/>
              <w:rPr>
                <w:rFonts w:ascii="Arial Narrow" w:hAnsi="Arial Narrow" w:cs="Arial"/>
                <w:bCs/>
                <w:sz w:val="24"/>
                <w:szCs w:val="24"/>
              </w:rPr>
            </w:pPr>
            <w:r w:rsidRPr="00873BF4">
              <w:rPr>
                <w:rFonts w:ascii="Arial Narrow" w:hAnsi="Arial Narrow" w:cs="Arial"/>
                <w:bCs/>
                <w:sz w:val="24"/>
                <w:szCs w:val="24"/>
              </w:rPr>
              <w:t>les dispositions relatives au respect des mesures environnementales,</w:t>
            </w:r>
          </w:p>
          <w:p w14:paraId="0649B7CA" w14:textId="77777777" w:rsidR="00FD01B2" w:rsidRPr="00873BF4" w:rsidRDefault="00FD01B2" w:rsidP="0071669C">
            <w:pPr>
              <w:pStyle w:val="Paragraphedeliste"/>
              <w:numPr>
                <w:ilvl w:val="0"/>
                <w:numId w:val="24"/>
              </w:numPr>
              <w:suppressAutoHyphens w:val="0"/>
              <w:autoSpaceDN/>
              <w:spacing w:after="0" w:line="276" w:lineRule="auto"/>
              <w:contextualSpacing/>
              <w:textAlignment w:val="auto"/>
              <w:rPr>
                <w:rFonts w:ascii="Arial Narrow" w:hAnsi="Arial Narrow" w:cs="Arial"/>
                <w:bCs/>
                <w:sz w:val="24"/>
                <w:szCs w:val="24"/>
              </w:rPr>
            </w:pPr>
            <w:r w:rsidRPr="00873BF4">
              <w:rPr>
                <w:rFonts w:ascii="Arial Narrow" w:hAnsi="Arial Narrow" w:cs="Arial"/>
                <w:bCs/>
                <w:sz w:val="24"/>
                <w:szCs w:val="24"/>
              </w:rPr>
              <w:t>les travaux que le soumissionnaire envisage de sous-traiter le cas échéant ;</w:t>
            </w:r>
          </w:p>
          <w:p w14:paraId="551C84F1" w14:textId="77777777" w:rsidR="00FD01B2" w:rsidRPr="00873BF4" w:rsidRDefault="00FD01B2" w:rsidP="00FD01B2">
            <w:pPr>
              <w:spacing w:line="276" w:lineRule="auto"/>
              <w:jc w:val="both"/>
              <w:rPr>
                <w:rFonts w:ascii="Arial Narrow" w:hAnsi="Arial Narrow" w:cs="Arial"/>
                <w:b/>
                <w:i/>
              </w:rPr>
            </w:pPr>
            <w:r w:rsidRPr="00873BF4">
              <w:rPr>
                <w:rFonts w:ascii="Arial Narrow" w:hAnsi="Arial Narrow" w:cs="Arial"/>
                <w:b/>
                <w:i/>
              </w:rPr>
              <w:t xml:space="preserve">b.3. Le soumissionnaire remplira et souscrira les formulaires : </w:t>
            </w:r>
          </w:p>
          <w:p w14:paraId="4224F31C" w14:textId="77777777" w:rsidR="00FD01B2" w:rsidRPr="00873BF4" w:rsidRDefault="00FD01B2" w:rsidP="0071669C">
            <w:pPr>
              <w:pStyle w:val="Paragraphedeliste"/>
              <w:numPr>
                <w:ilvl w:val="0"/>
                <w:numId w:val="35"/>
              </w:numPr>
              <w:spacing w:after="0" w:line="276" w:lineRule="auto"/>
              <w:jc w:val="both"/>
              <w:rPr>
                <w:rFonts w:ascii="Arial Narrow" w:hAnsi="Arial Narrow" w:cs="Arial"/>
                <w:b/>
                <w:i/>
                <w:sz w:val="24"/>
                <w:szCs w:val="24"/>
              </w:rPr>
            </w:pPr>
            <w:r w:rsidRPr="00873BF4">
              <w:rPr>
                <w:rFonts w:ascii="Arial Narrow" w:hAnsi="Arial Narrow" w:cs="Arial"/>
                <w:b/>
                <w:i/>
                <w:sz w:val="24"/>
                <w:szCs w:val="24"/>
              </w:rPr>
              <w:t xml:space="preserve">la charte d’Intégrité </w:t>
            </w:r>
          </w:p>
          <w:p w14:paraId="1E8F3FAF" w14:textId="77777777" w:rsidR="00FD01B2" w:rsidRPr="00873BF4" w:rsidRDefault="00FD01B2" w:rsidP="0071669C">
            <w:pPr>
              <w:pStyle w:val="Paragraphedeliste"/>
              <w:numPr>
                <w:ilvl w:val="0"/>
                <w:numId w:val="35"/>
              </w:numPr>
              <w:spacing w:after="0" w:line="276" w:lineRule="auto"/>
              <w:jc w:val="both"/>
              <w:rPr>
                <w:rFonts w:ascii="Arial Narrow" w:hAnsi="Arial Narrow" w:cs="Arial"/>
                <w:b/>
                <w:i/>
                <w:sz w:val="24"/>
                <w:szCs w:val="24"/>
              </w:rPr>
            </w:pPr>
            <w:r w:rsidRPr="00873BF4">
              <w:rPr>
                <w:rFonts w:ascii="Arial Narrow" w:hAnsi="Arial Narrow" w:cs="Arial"/>
                <w:b/>
                <w:i/>
                <w:sz w:val="24"/>
                <w:szCs w:val="24"/>
              </w:rPr>
              <w:t xml:space="preserve"> La Déclaration d’engagement au respect des clauses sociales et environnementales </w:t>
            </w:r>
          </w:p>
          <w:p w14:paraId="788ACD20" w14:textId="77777777" w:rsidR="00FD01B2" w:rsidRPr="00873BF4" w:rsidRDefault="00FD01B2" w:rsidP="00FD01B2">
            <w:pPr>
              <w:widowControl w:val="0"/>
              <w:autoSpaceDE w:val="0"/>
              <w:spacing w:line="276" w:lineRule="auto"/>
              <w:ind w:left="567" w:right="-34" w:hanging="567"/>
              <w:rPr>
                <w:rFonts w:ascii="Arial Narrow" w:hAnsi="Arial Narrow" w:cs="Arial"/>
                <w:b/>
                <w:i/>
              </w:rPr>
            </w:pPr>
            <w:r w:rsidRPr="00873BF4">
              <w:rPr>
                <w:rFonts w:ascii="Arial Narrow" w:hAnsi="Arial Narrow" w:cs="Arial"/>
                <w:b/>
                <w:bCs/>
                <w:i/>
              </w:rPr>
              <w:t>b.4</w:t>
            </w:r>
            <w:r w:rsidRPr="00873BF4">
              <w:rPr>
                <w:rFonts w:ascii="Arial Narrow" w:hAnsi="Arial Narrow" w:cs="Arial"/>
                <w:i/>
              </w:rPr>
              <w:t xml:space="preserve">. </w:t>
            </w:r>
            <w:r w:rsidRPr="00873BF4">
              <w:rPr>
                <w:rFonts w:ascii="Arial Narrow" w:hAnsi="Arial Narrow" w:cs="Arial"/>
                <w:i/>
                <w:spacing w:val="17"/>
              </w:rPr>
              <w:t xml:space="preserve"> </w:t>
            </w:r>
            <w:r w:rsidRPr="00873BF4">
              <w:rPr>
                <w:rFonts w:ascii="Arial Narrow" w:hAnsi="Arial Narrow" w:cs="Arial"/>
                <w:b/>
                <w:i/>
              </w:rPr>
              <w:t>Les</w:t>
            </w:r>
            <w:r w:rsidRPr="00873BF4">
              <w:rPr>
                <w:rFonts w:ascii="Arial Narrow" w:hAnsi="Arial Narrow" w:cs="Arial"/>
                <w:b/>
                <w:i/>
                <w:spacing w:val="15"/>
              </w:rPr>
              <w:t xml:space="preserve"> </w:t>
            </w:r>
            <w:r w:rsidRPr="00873BF4">
              <w:rPr>
                <w:rFonts w:ascii="Arial Narrow" w:hAnsi="Arial Narrow" w:cs="Arial"/>
                <w:b/>
                <w:i/>
              </w:rPr>
              <w:t>preuves</w:t>
            </w:r>
            <w:r w:rsidRPr="00873BF4">
              <w:rPr>
                <w:rFonts w:ascii="Arial Narrow" w:hAnsi="Arial Narrow" w:cs="Arial"/>
                <w:b/>
                <w:i/>
                <w:spacing w:val="15"/>
              </w:rPr>
              <w:t xml:space="preserve"> </w:t>
            </w:r>
            <w:r w:rsidRPr="00873BF4">
              <w:rPr>
                <w:rFonts w:ascii="Arial Narrow" w:hAnsi="Arial Narrow" w:cs="Arial"/>
                <w:b/>
                <w:i/>
              </w:rPr>
              <w:t>d’acceptations</w:t>
            </w:r>
            <w:r w:rsidRPr="00873BF4">
              <w:rPr>
                <w:rFonts w:ascii="Arial Narrow" w:hAnsi="Arial Narrow" w:cs="Arial"/>
                <w:b/>
                <w:i/>
                <w:spacing w:val="15"/>
              </w:rPr>
              <w:t xml:space="preserve"> </w:t>
            </w:r>
            <w:r w:rsidRPr="00873BF4">
              <w:rPr>
                <w:rFonts w:ascii="Arial Narrow" w:hAnsi="Arial Narrow" w:cs="Arial"/>
                <w:b/>
                <w:i/>
              </w:rPr>
              <w:t>des</w:t>
            </w:r>
            <w:r w:rsidRPr="00873BF4">
              <w:rPr>
                <w:rFonts w:ascii="Arial Narrow" w:hAnsi="Arial Narrow" w:cs="Arial"/>
                <w:b/>
                <w:i/>
                <w:spacing w:val="15"/>
              </w:rPr>
              <w:t xml:space="preserve"> </w:t>
            </w:r>
            <w:r w:rsidRPr="00873BF4">
              <w:rPr>
                <w:rFonts w:ascii="Arial Narrow" w:hAnsi="Arial Narrow" w:cs="Arial"/>
                <w:b/>
                <w:i/>
              </w:rPr>
              <w:t>conditions</w:t>
            </w:r>
            <w:r w:rsidRPr="00873BF4">
              <w:rPr>
                <w:rFonts w:ascii="Arial Narrow" w:hAnsi="Arial Narrow" w:cs="Arial"/>
                <w:b/>
                <w:i/>
                <w:spacing w:val="15"/>
              </w:rPr>
              <w:t xml:space="preserve"> </w:t>
            </w:r>
            <w:r w:rsidRPr="00873BF4">
              <w:rPr>
                <w:rFonts w:ascii="Arial Narrow" w:hAnsi="Arial Narrow" w:cs="Arial"/>
                <w:b/>
                <w:i/>
              </w:rPr>
              <w:t>du marché</w:t>
            </w:r>
          </w:p>
          <w:p w14:paraId="7FEC396F" w14:textId="77777777" w:rsidR="00FD01B2" w:rsidRPr="00873BF4" w:rsidRDefault="00FD01B2" w:rsidP="00FD01B2">
            <w:pPr>
              <w:widowControl w:val="0"/>
              <w:autoSpaceDE w:val="0"/>
              <w:spacing w:line="276" w:lineRule="auto"/>
              <w:ind w:right="95"/>
              <w:jc w:val="both"/>
              <w:rPr>
                <w:rFonts w:ascii="Arial Narrow" w:hAnsi="Arial Narrow"/>
              </w:rPr>
            </w:pPr>
            <w:r w:rsidRPr="00873BF4">
              <w:rPr>
                <w:rFonts w:ascii="Arial Narrow" w:hAnsi="Arial Narrow"/>
              </w:rPr>
              <w:t xml:space="preserve">Le soumissionnaire remettra les copies dûment paraphées sur chaque page et signée à la dernière précédée de la mention </w:t>
            </w:r>
            <w:r w:rsidRPr="00873BF4">
              <w:rPr>
                <w:rFonts w:ascii="Arial Narrow" w:hAnsi="Arial Narrow"/>
                <w:b/>
                <w:bCs/>
                <w:i/>
                <w:iCs/>
              </w:rPr>
              <w:t>« lu et approuvé »</w:t>
            </w:r>
            <w:r w:rsidRPr="00873BF4">
              <w:rPr>
                <w:rFonts w:ascii="Arial Narrow" w:hAnsi="Arial Narrow"/>
              </w:rPr>
              <w:t xml:space="preserve">, des documents ci-après : </w:t>
            </w:r>
          </w:p>
          <w:p w14:paraId="24645E6C" w14:textId="77777777" w:rsidR="00FD01B2" w:rsidRPr="00873BF4" w:rsidRDefault="00FD01B2" w:rsidP="0071669C">
            <w:pPr>
              <w:widowControl w:val="0"/>
              <w:numPr>
                <w:ilvl w:val="0"/>
                <w:numId w:val="24"/>
              </w:numPr>
              <w:tabs>
                <w:tab w:val="left" w:pos="860"/>
                <w:tab w:val="left" w:pos="1820"/>
                <w:tab w:val="left" w:pos="2460"/>
                <w:tab w:val="left" w:pos="3560"/>
              </w:tabs>
              <w:autoSpaceDE w:val="0"/>
              <w:spacing w:line="276" w:lineRule="auto"/>
              <w:ind w:right="-38"/>
              <w:rPr>
                <w:rFonts w:ascii="Arial Narrow" w:hAnsi="Arial Narrow" w:cs="Arial"/>
              </w:rPr>
            </w:pPr>
            <w:r w:rsidRPr="00873BF4">
              <w:rPr>
                <w:rFonts w:ascii="Arial Narrow" w:hAnsi="Arial Narrow" w:cs="Arial"/>
                <w:spacing w:val="5"/>
                <w:w w:val="97"/>
              </w:rPr>
              <w:t>L</w:t>
            </w:r>
            <w:r w:rsidRPr="00873BF4">
              <w:rPr>
                <w:rFonts w:ascii="Arial Narrow" w:hAnsi="Arial Narrow" w:cs="Arial"/>
                <w:w w:val="97"/>
              </w:rPr>
              <w:t xml:space="preserve">e </w:t>
            </w:r>
            <w:r w:rsidRPr="00873BF4">
              <w:rPr>
                <w:rFonts w:ascii="Arial Narrow" w:hAnsi="Arial Narrow" w:cs="Arial"/>
                <w:spacing w:val="5"/>
                <w:w w:val="97"/>
              </w:rPr>
              <w:t>Cahie</w:t>
            </w:r>
            <w:r w:rsidRPr="00873BF4">
              <w:rPr>
                <w:rFonts w:ascii="Arial Narrow" w:hAnsi="Arial Narrow" w:cs="Arial"/>
                <w:w w:val="97"/>
              </w:rPr>
              <w:t xml:space="preserve">r </w:t>
            </w:r>
            <w:r w:rsidRPr="00873BF4">
              <w:rPr>
                <w:rFonts w:ascii="Arial Narrow" w:hAnsi="Arial Narrow" w:cs="Arial"/>
                <w:spacing w:val="5"/>
                <w:w w:val="97"/>
              </w:rPr>
              <w:t>de</w:t>
            </w:r>
            <w:r w:rsidRPr="00873BF4">
              <w:rPr>
                <w:rFonts w:ascii="Arial Narrow" w:hAnsi="Arial Narrow" w:cs="Arial"/>
                <w:w w:val="97"/>
              </w:rPr>
              <w:t xml:space="preserve">s </w:t>
            </w:r>
            <w:r w:rsidRPr="00873BF4">
              <w:rPr>
                <w:rFonts w:ascii="Arial Narrow" w:hAnsi="Arial Narrow" w:cs="Arial"/>
                <w:spacing w:val="5"/>
                <w:w w:val="97"/>
              </w:rPr>
              <w:t>Clause</w:t>
            </w:r>
            <w:r w:rsidRPr="00873BF4">
              <w:rPr>
                <w:rFonts w:ascii="Arial Narrow" w:hAnsi="Arial Narrow" w:cs="Arial"/>
                <w:w w:val="97"/>
              </w:rPr>
              <w:t xml:space="preserve">s </w:t>
            </w:r>
            <w:r w:rsidRPr="00873BF4">
              <w:rPr>
                <w:rFonts w:ascii="Arial Narrow" w:hAnsi="Arial Narrow" w:cs="Arial"/>
                <w:spacing w:val="5"/>
                <w:w w:val="97"/>
              </w:rPr>
              <w:t xml:space="preserve">Administratives </w:t>
            </w:r>
            <w:r w:rsidRPr="00873BF4">
              <w:rPr>
                <w:rFonts w:ascii="Arial Narrow" w:hAnsi="Arial Narrow" w:cs="Arial"/>
                <w:w w:val="97"/>
              </w:rPr>
              <w:t>Particulières</w:t>
            </w:r>
            <w:r w:rsidRPr="00873BF4">
              <w:rPr>
                <w:rFonts w:ascii="Arial Narrow" w:hAnsi="Arial Narrow" w:cs="Arial"/>
                <w:spacing w:val="4"/>
              </w:rPr>
              <w:t xml:space="preserve"> </w:t>
            </w:r>
            <w:r w:rsidRPr="00873BF4">
              <w:rPr>
                <w:rFonts w:ascii="Arial Narrow" w:hAnsi="Arial Narrow" w:cs="Arial"/>
                <w:w w:val="97"/>
              </w:rPr>
              <w:t>(CCAP)</w:t>
            </w:r>
            <w:r w:rsidRPr="00873BF4">
              <w:rPr>
                <w:rFonts w:ascii="Arial Narrow" w:hAnsi="Arial Narrow" w:cs="Arial"/>
                <w:spacing w:val="4"/>
              </w:rPr>
              <w:t xml:space="preserve"> </w:t>
            </w:r>
            <w:r w:rsidRPr="00873BF4">
              <w:rPr>
                <w:rFonts w:ascii="Arial Narrow" w:hAnsi="Arial Narrow" w:cs="Arial"/>
                <w:w w:val="97"/>
              </w:rPr>
              <w:t>;</w:t>
            </w:r>
          </w:p>
          <w:p w14:paraId="39871BE4" w14:textId="77777777" w:rsidR="00FD01B2" w:rsidRPr="00873BF4" w:rsidRDefault="00FD01B2" w:rsidP="0071669C">
            <w:pPr>
              <w:widowControl w:val="0"/>
              <w:numPr>
                <w:ilvl w:val="0"/>
                <w:numId w:val="24"/>
              </w:numPr>
              <w:autoSpaceDE w:val="0"/>
              <w:spacing w:line="276" w:lineRule="auto"/>
              <w:ind w:right="-20"/>
              <w:rPr>
                <w:rFonts w:ascii="Arial Narrow" w:hAnsi="Arial Narrow" w:cs="Arial"/>
              </w:rPr>
            </w:pPr>
            <w:r w:rsidRPr="00873BF4">
              <w:rPr>
                <w:rFonts w:ascii="Arial Narrow" w:hAnsi="Arial Narrow" w:cs="Arial"/>
                <w:w w:val="97"/>
              </w:rPr>
              <w:t xml:space="preserve">  Les</w:t>
            </w:r>
            <w:r w:rsidRPr="00873BF4">
              <w:rPr>
                <w:rFonts w:ascii="Arial Narrow" w:hAnsi="Arial Narrow" w:cs="Arial"/>
                <w:spacing w:val="4"/>
              </w:rPr>
              <w:t xml:space="preserve"> </w:t>
            </w:r>
            <w:r w:rsidRPr="00873BF4">
              <w:rPr>
                <w:rFonts w:ascii="Arial Narrow" w:hAnsi="Arial Narrow" w:cs="Arial"/>
                <w:w w:val="97"/>
              </w:rPr>
              <w:t>cahiers des clauses techniques Particulières.</w:t>
            </w:r>
          </w:p>
          <w:p w14:paraId="0F45DEAF" w14:textId="77777777" w:rsidR="00FD01B2" w:rsidRPr="00873BF4" w:rsidRDefault="00FD01B2" w:rsidP="00FD01B2">
            <w:pPr>
              <w:widowControl w:val="0"/>
              <w:autoSpaceDE w:val="0"/>
              <w:spacing w:line="276" w:lineRule="auto"/>
              <w:ind w:left="360" w:right="-20"/>
              <w:rPr>
                <w:rFonts w:ascii="Arial Narrow" w:hAnsi="Arial Narrow" w:cs="Arial"/>
              </w:rPr>
            </w:pPr>
            <w:r w:rsidRPr="00873BF4">
              <w:rPr>
                <w:rFonts w:ascii="Arial Narrow" w:hAnsi="Arial Narrow" w:cs="Arial"/>
                <w:w w:val="97"/>
                <w:u w:val="single"/>
              </w:rPr>
              <w:t>NB</w:t>
            </w:r>
            <w:r w:rsidRPr="00873BF4">
              <w:rPr>
                <w:rFonts w:ascii="Arial Narrow" w:hAnsi="Arial Narrow" w:cs="Arial"/>
                <w:w w:val="97"/>
              </w:rPr>
              <w:t xml:space="preserve"> : </w:t>
            </w:r>
            <w:r>
              <w:rPr>
                <w:rFonts w:ascii="Arial Narrow" w:hAnsi="Arial Narrow" w:cs="Arial"/>
                <w:w w:val="97"/>
              </w:rPr>
              <w:t>la</w:t>
            </w:r>
            <w:r w:rsidRPr="00873BF4">
              <w:rPr>
                <w:rFonts w:ascii="Arial Narrow" w:hAnsi="Arial Narrow" w:cs="Arial"/>
                <w:w w:val="97"/>
              </w:rPr>
              <w:t xml:space="preserve"> non acceptation des clauses du marché entrainera l’élimination du soumissionnaire.  </w:t>
            </w:r>
          </w:p>
          <w:p w14:paraId="067CA5C9" w14:textId="77777777" w:rsidR="00FD01B2" w:rsidRPr="00873BF4" w:rsidRDefault="00FD01B2" w:rsidP="00FD01B2">
            <w:pPr>
              <w:widowControl w:val="0"/>
              <w:autoSpaceDE w:val="0"/>
              <w:spacing w:line="276" w:lineRule="auto"/>
              <w:jc w:val="both"/>
              <w:rPr>
                <w:rFonts w:ascii="Arial Narrow" w:hAnsi="Arial Narrow" w:cs="Arial"/>
                <w:b/>
                <w:bCs/>
                <w:i/>
                <w:iCs/>
              </w:rPr>
            </w:pPr>
            <w:r w:rsidRPr="00873BF4">
              <w:rPr>
                <w:rFonts w:ascii="Arial Narrow" w:hAnsi="Arial Narrow" w:cs="Arial"/>
                <w:b/>
                <w:bCs/>
                <w:i/>
                <w:iCs/>
              </w:rPr>
              <w:t xml:space="preserve">b.5.Commentaires CCAP et CCTP </w:t>
            </w:r>
          </w:p>
          <w:p w14:paraId="76F0CB0F" w14:textId="77777777" w:rsidR="00FD01B2" w:rsidRPr="00873BF4" w:rsidRDefault="00FD01B2" w:rsidP="00FD01B2">
            <w:pPr>
              <w:widowControl w:val="0"/>
              <w:autoSpaceDE w:val="0"/>
              <w:spacing w:line="276" w:lineRule="auto"/>
              <w:jc w:val="both"/>
              <w:rPr>
                <w:rFonts w:ascii="Arial Narrow" w:hAnsi="Arial Narrow" w:cs="Arial"/>
              </w:rPr>
            </w:pPr>
            <w:r w:rsidRPr="00873BF4">
              <w:rPr>
                <w:rFonts w:ascii="Arial Narrow" w:hAnsi="Arial Narrow" w:cs="Arial"/>
              </w:rPr>
              <w:t xml:space="preserve">Le soumissionnaire devra joindre la note d’observation sur les CCAP et/ou les CCTP, assortie d’éventuelles propositions. </w:t>
            </w:r>
          </w:p>
          <w:p w14:paraId="0EAB03C0" w14:textId="77777777" w:rsidR="00FD01B2" w:rsidRPr="00873BF4" w:rsidRDefault="00FD01B2" w:rsidP="00FD01B2">
            <w:pPr>
              <w:widowControl w:val="0"/>
              <w:autoSpaceDE w:val="0"/>
              <w:spacing w:line="276" w:lineRule="auto"/>
              <w:rPr>
                <w:rFonts w:ascii="Arial Narrow" w:hAnsi="Arial Narrow" w:cs="Arial"/>
                <w:b/>
                <w:bCs/>
                <w:i/>
                <w:iCs/>
              </w:rPr>
            </w:pPr>
            <w:r w:rsidRPr="00873BF4">
              <w:rPr>
                <w:rFonts w:ascii="Arial Narrow" w:hAnsi="Arial Narrow" w:cs="Arial"/>
                <w:b/>
                <w:bCs/>
                <w:i/>
                <w:iCs/>
              </w:rPr>
              <w:t>b 6- La capacité financière ;</w:t>
            </w:r>
          </w:p>
          <w:p w14:paraId="51BB959F" w14:textId="77777777" w:rsidR="00FD01B2" w:rsidRPr="00873BF4" w:rsidRDefault="00FD01B2" w:rsidP="00FD01B2">
            <w:pPr>
              <w:spacing w:line="276" w:lineRule="auto"/>
              <w:jc w:val="both"/>
              <w:rPr>
                <w:rFonts w:ascii="Arial Narrow" w:hAnsi="Arial Narrow"/>
              </w:rPr>
            </w:pPr>
            <w:bookmarkStart w:id="192" w:name="_Hlk163149258"/>
            <w:r w:rsidRPr="00873BF4">
              <w:rPr>
                <w:rFonts w:ascii="Arial Narrow" w:hAnsi="Arial Narrow"/>
              </w:rPr>
              <w:t>Les Soumissionnaires devront présenter notamment :</w:t>
            </w:r>
          </w:p>
          <w:p w14:paraId="2467C96F" w14:textId="5F0C9CFE" w:rsidR="00FD01B2" w:rsidRPr="00873BF4" w:rsidRDefault="00FD01B2" w:rsidP="0071669C">
            <w:pPr>
              <w:numPr>
                <w:ilvl w:val="0"/>
                <w:numId w:val="51"/>
              </w:numPr>
              <w:autoSpaceDE w:val="0"/>
              <w:spacing w:line="276" w:lineRule="auto"/>
              <w:jc w:val="both"/>
              <w:rPr>
                <w:rFonts w:ascii="Arial Narrow" w:hAnsi="Arial Narrow"/>
              </w:rPr>
            </w:pPr>
            <w:r w:rsidRPr="00873BF4">
              <w:rPr>
                <w:rFonts w:ascii="Arial Narrow" w:hAnsi="Arial Narrow"/>
              </w:rPr>
              <w:t>L’attestation de capac</w:t>
            </w:r>
            <w:r>
              <w:rPr>
                <w:rFonts w:ascii="Arial Narrow" w:hAnsi="Arial Narrow"/>
              </w:rPr>
              <w:t>ité financière d’un montant de 2</w:t>
            </w:r>
            <w:r w:rsidRPr="00873BF4">
              <w:rPr>
                <w:rFonts w:ascii="Arial Narrow" w:hAnsi="Arial Narrow"/>
              </w:rPr>
              <w:t>0 000 000 francs CFA délivrée par une banque agréée de 1</w:t>
            </w:r>
            <w:r w:rsidRPr="00873BF4">
              <w:rPr>
                <w:rFonts w:ascii="Arial Narrow" w:hAnsi="Arial Narrow"/>
                <w:vertAlign w:val="superscript"/>
              </w:rPr>
              <w:t>er</w:t>
            </w:r>
            <w:r w:rsidRPr="00873BF4">
              <w:rPr>
                <w:rFonts w:ascii="Arial Narrow" w:hAnsi="Arial Narrow"/>
              </w:rPr>
              <w:t xml:space="preserve"> ordre,  </w:t>
            </w:r>
          </w:p>
          <w:p w14:paraId="3CA7648B" w14:textId="77777777" w:rsidR="00FD01B2" w:rsidRPr="00873BF4" w:rsidRDefault="00FD01B2" w:rsidP="0071669C">
            <w:pPr>
              <w:numPr>
                <w:ilvl w:val="0"/>
                <w:numId w:val="51"/>
              </w:numPr>
              <w:autoSpaceDE w:val="0"/>
              <w:spacing w:line="276" w:lineRule="auto"/>
              <w:jc w:val="both"/>
              <w:rPr>
                <w:rFonts w:ascii="Arial Narrow" w:hAnsi="Arial Narrow"/>
              </w:rPr>
            </w:pPr>
            <w:r w:rsidRPr="00873BF4">
              <w:rPr>
                <w:rFonts w:ascii="Arial Narrow" w:hAnsi="Arial Narrow"/>
              </w:rPr>
              <w:t xml:space="preserve">Les chiffres d’affaires annuels selon le bilan certifié ou une déclaration statistique et fiscale, selon le modèle en annexe. </w:t>
            </w:r>
          </w:p>
          <w:p w14:paraId="6419E409" w14:textId="24DA8E11" w:rsidR="00FD01B2" w:rsidRPr="00FD01B2" w:rsidRDefault="00FD01B2" w:rsidP="00FD01B2">
            <w:pPr>
              <w:autoSpaceDE w:val="0"/>
              <w:spacing w:line="276" w:lineRule="auto"/>
              <w:jc w:val="both"/>
              <w:rPr>
                <w:rFonts w:ascii="Arial Narrow" w:hAnsi="Arial Narrow"/>
                <w:i/>
              </w:rPr>
            </w:pPr>
          </w:p>
          <w:bookmarkEnd w:id="192"/>
          <w:p w14:paraId="504E28E7" w14:textId="77777777" w:rsidR="00FD01B2" w:rsidRPr="00873BF4" w:rsidRDefault="00FD01B2" w:rsidP="00FD01B2">
            <w:pPr>
              <w:widowControl w:val="0"/>
              <w:autoSpaceDE w:val="0"/>
              <w:spacing w:line="276" w:lineRule="auto"/>
              <w:rPr>
                <w:rFonts w:ascii="Arial Narrow" w:hAnsi="Arial Narrow" w:cs="Arial"/>
                <w:b/>
                <w:bCs/>
                <w:i/>
                <w:iCs/>
              </w:rPr>
            </w:pPr>
            <w:r w:rsidRPr="00873BF4">
              <w:rPr>
                <w:rFonts w:ascii="Arial Narrow" w:hAnsi="Arial Narrow" w:cs="Arial"/>
                <w:b/>
                <w:bCs/>
                <w:i/>
                <w:iCs/>
              </w:rPr>
              <w:t xml:space="preserve">b-7- l’attestation de non abandon de chantier au cours des trois dernières années </w:t>
            </w:r>
          </w:p>
          <w:p w14:paraId="6F88E143" w14:textId="77777777" w:rsidR="00FD01B2" w:rsidRDefault="00FD01B2" w:rsidP="00FE2CB3">
            <w:pPr>
              <w:widowControl w:val="0"/>
              <w:autoSpaceDE w:val="0"/>
              <w:spacing w:line="276" w:lineRule="auto"/>
              <w:ind w:left="34" w:right="-20"/>
              <w:rPr>
                <w:rFonts w:ascii="Arial Narrow" w:hAnsi="Arial Narrow" w:cs="Arial"/>
                <w:b/>
                <w:bCs/>
                <w:sz w:val="26"/>
                <w:szCs w:val="26"/>
              </w:rPr>
            </w:pPr>
          </w:p>
          <w:p w14:paraId="61E7A4FD" w14:textId="4713655C" w:rsidR="000A3F3B" w:rsidRPr="00B47EEB" w:rsidRDefault="004C3F46" w:rsidP="00FE2CB3">
            <w:pPr>
              <w:widowControl w:val="0"/>
              <w:autoSpaceDE w:val="0"/>
              <w:spacing w:line="276" w:lineRule="auto"/>
              <w:ind w:left="34" w:right="-20"/>
              <w:rPr>
                <w:rFonts w:ascii="Arial Narrow" w:hAnsi="Arial Narrow" w:cs="Arial"/>
                <w:sz w:val="26"/>
                <w:szCs w:val="26"/>
              </w:rPr>
            </w:pPr>
            <w:r w:rsidRPr="00B47EEB">
              <w:rPr>
                <w:rFonts w:ascii="Arial Narrow" w:hAnsi="Arial Narrow" w:cs="Arial"/>
                <w:b/>
                <w:bCs/>
                <w:sz w:val="26"/>
                <w:szCs w:val="26"/>
              </w:rPr>
              <w:t xml:space="preserve">C. </w:t>
            </w:r>
            <w:r w:rsidRPr="00B47EEB">
              <w:rPr>
                <w:rFonts w:ascii="Arial Narrow" w:hAnsi="Arial Narrow" w:cs="Arial"/>
                <w:b/>
                <w:bCs/>
                <w:spacing w:val="13"/>
                <w:sz w:val="26"/>
                <w:szCs w:val="26"/>
              </w:rPr>
              <w:t>Volume</w:t>
            </w:r>
            <w:r w:rsidR="000A3F3B" w:rsidRPr="00B47EEB">
              <w:rPr>
                <w:rFonts w:ascii="Arial Narrow" w:hAnsi="Arial Narrow" w:cs="Arial"/>
                <w:b/>
                <w:bCs/>
                <w:spacing w:val="6"/>
                <w:sz w:val="26"/>
                <w:szCs w:val="26"/>
              </w:rPr>
              <w:t xml:space="preserve"> </w:t>
            </w:r>
            <w:r w:rsidR="000A3F3B" w:rsidRPr="00B47EEB">
              <w:rPr>
                <w:rFonts w:ascii="Arial Narrow" w:hAnsi="Arial Narrow" w:cs="Arial"/>
                <w:b/>
                <w:bCs/>
                <w:sz w:val="26"/>
                <w:szCs w:val="26"/>
              </w:rPr>
              <w:t>3</w:t>
            </w:r>
            <w:r w:rsidR="000A3F3B" w:rsidRPr="00B47EEB">
              <w:rPr>
                <w:rFonts w:ascii="Arial Narrow" w:hAnsi="Arial Narrow" w:cs="Arial"/>
                <w:b/>
                <w:bCs/>
                <w:spacing w:val="6"/>
                <w:sz w:val="26"/>
                <w:szCs w:val="26"/>
              </w:rPr>
              <w:t xml:space="preserve"> </w:t>
            </w:r>
            <w:r w:rsidR="000A3F3B" w:rsidRPr="00B47EEB">
              <w:rPr>
                <w:rFonts w:ascii="Arial Narrow" w:hAnsi="Arial Narrow" w:cs="Arial"/>
                <w:b/>
                <w:bCs/>
                <w:sz w:val="26"/>
                <w:szCs w:val="26"/>
              </w:rPr>
              <w:t>:</w:t>
            </w:r>
            <w:r w:rsidR="000A3F3B" w:rsidRPr="00B47EEB">
              <w:rPr>
                <w:rFonts w:ascii="Arial Narrow" w:hAnsi="Arial Narrow" w:cs="Arial"/>
                <w:b/>
                <w:bCs/>
                <w:spacing w:val="6"/>
                <w:sz w:val="26"/>
                <w:szCs w:val="26"/>
              </w:rPr>
              <w:t xml:space="preserve"> </w:t>
            </w:r>
            <w:r w:rsidR="000A3F3B" w:rsidRPr="00B47EEB">
              <w:rPr>
                <w:rFonts w:ascii="Arial Narrow" w:hAnsi="Arial Narrow" w:cs="Arial"/>
                <w:b/>
                <w:bCs/>
                <w:sz w:val="26"/>
                <w:szCs w:val="26"/>
              </w:rPr>
              <w:t>Offre</w:t>
            </w:r>
            <w:r w:rsidR="000A3F3B" w:rsidRPr="00B47EEB">
              <w:rPr>
                <w:rFonts w:ascii="Arial Narrow" w:hAnsi="Arial Narrow" w:cs="Arial"/>
                <w:b/>
                <w:bCs/>
                <w:spacing w:val="6"/>
                <w:sz w:val="26"/>
                <w:szCs w:val="26"/>
              </w:rPr>
              <w:t xml:space="preserve"> </w:t>
            </w:r>
            <w:r w:rsidR="000A3F3B" w:rsidRPr="00B47EEB">
              <w:rPr>
                <w:rFonts w:ascii="Arial Narrow" w:hAnsi="Arial Narrow" w:cs="Arial"/>
                <w:b/>
                <w:bCs/>
                <w:sz w:val="26"/>
                <w:szCs w:val="26"/>
              </w:rPr>
              <w:t>financière</w:t>
            </w:r>
          </w:p>
          <w:p w14:paraId="7136C54B" w14:textId="77777777" w:rsidR="00FD01B2" w:rsidRDefault="00FD01B2" w:rsidP="00FE2CB3">
            <w:pPr>
              <w:widowControl w:val="0"/>
              <w:autoSpaceDE w:val="0"/>
              <w:spacing w:line="276" w:lineRule="auto"/>
              <w:ind w:left="34" w:right="-20"/>
              <w:jc w:val="both"/>
              <w:rPr>
                <w:rFonts w:ascii="Arial Narrow" w:hAnsi="Arial Narrow" w:cs="Arial"/>
                <w:sz w:val="26"/>
                <w:szCs w:val="26"/>
              </w:rPr>
            </w:pPr>
          </w:p>
          <w:p w14:paraId="6418C77E" w14:textId="3CAA6680" w:rsidR="000A3F3B" w:rsidRPr="00B47EEB" w:rsidRDefault="000A3F3B" w:rsidP="00FE2CB3">
            <w:pPr>
              <w:widowControl w:val="0"/>
              <w:autoSpaceDE w:val="0"/>
              <w:spacing w:line="276" w:lineRule="auto"/>
              <w:ind w:left="34" w:right="-20"/>
              <w:jc w:val="both"/>
              <w:rPr>
                <w:rFonts w:ascii="Arial Narrow" w:hAnsi="Arial Narrow" w:cs="Arial"/>
                <w:sz w:val="26"/>
                <w:szCs w:val="26"/>
              </w:rPr>
            </w:pPr>
            <w:r w:rsidRPr="00B47EEB">
              <w:rPr>
                <w:rFonts w:ascii="Arial Narrow" w:hAnsi="Arial Narrow" w:cs="Arial"/>
                <w:sz w:val="26"/>
                <w:szCs w:val="26"/>
              </w:rPr>
              <w:t>Cette enveloppe comprendra</w:t>
            </w:r>
            <w:r w:rsidRPr="00B47EEB">
              <w:rPr>
                <w:rFonts w:ascii="Arial Narrow" w:hAnsi="Arial Narrow" w:cs="Arial"/>
                <w:spacing w:val="6"/>
                <w:sz w:val="26"/>
                <w:szCs w:val="26"/>
              </w:rPr>
              <w:t xml:space="preserve"> </w:t>
            </w:r>
            <w:r w:rsidR="00544C5F" w:rsidRPr="00B47EEB">
              <w:rPr>
                <w:rFonts w:ascii="Arial Narrow" w:hAnsi="Arial Narrow" w:cs="Arial"/>
                <w:spacing w:val="6"/>
                <w:sz w:val="26"/>
                <w:szCs w:val="26"/>
              </w:rPr>
              <w:t>les documents ci-après</w:t>
            </w:r>
            <w:r w:rsidR="00E96205" w:rsidRPr="00B47EEB">
              <w:rPr>
                <w:rFonts w:ascii="Arial Narrow" w:hAnsi="Arial Narrow" w:cs="Arial"/>
                <w:spacing w:val="6"/>
                <w:sz w:val="26"/>
                <w:szCs w:val="26"/>
              </w:rPr>
              <w:t xml:space="preserve"> </w:t>
            </w:r>
            <w:r w:rsidRPr="00B47EEB">
              <w:rPr>
                <w:rFonts w:ascii="Arial Narrow" w:hAnsi="Arial Narrow" w:cs="Arial"/>
                <w:sz w:val="26"/>
                <w:szCs w:val="26"/>
              </w:rPr>
              <w:t>:</w:t>
            </w:r>
          </w:p>
          <w:p w14:paraId="25AA1347" w14:textId="77777777" w:rsidR="000A3F3B" w:rsidRPr="00B47EEB" w:rsidRDefault="000A3F3B" w:rsidP="00FE2CB3">
            <w:pPr>
              <w:widowControl w:val="0"/>
              <w:autoSpaceDE w:val="0"/>
              <w:spacing w:line="276" w:lineRule="auto"/>
              <w:ind w:right="158"/>
              <w:rPr>
                <w:rFonts w:ascii="Arial Narrow" w:hAnsi="Arial Narrow" w:cs="Arial"/>
                <w:sz w:val="26"/>
                <w:szCs w:val="26"/>
              </w:rPr>
            </w:pPr>
            <w:r w:rsidRPr="00B47EEB">
              <w:rPr>
                <w:rFonts w:ascii="Arial Narrow" w:hAnsi="Arial Narrow" w:cs="Arial"/>
                <w:b/>
                <w:sz w:val="26"/>
                <w:szCs w:val="26"/>
              </w:rPr>
              <w:t>c.1.</w:t>
            </w:r>
            <w:r w:rsidRPr="00B47EEB">
              <w:rPr>
                <w:rFonts w:ascii="Arial Narrow" w:hAnsi="Arial Narrow" w:cs="Arial"/>
                <w:b/>
                <w:spacing w:val="6"/>
                <w:sz w:val="26"/>
                <w:szCs w:val="26"/>
              </w:rPr>
              <w:t xml:space="preserve"> </w:t>
            </w:r>
            <w:r w:rsidRPr="00B47EEB">
              <w:rPr>
                <w:rFonts w:ascii="Arial Narrow" w:hAnsi="Arial Narrow" w:cs="Arial"/>
                <w:b/>
                <w:sz w:val="26"/>
                <w:szCs w:val="26"/>
              </w:rPr>
              <w:t>La</w:t>
            </w:r>
            <w:r w:rsidRPr="00B47EEB">
              <w:rPr>
                <w:rFonts w:ascii="Arial Narrow" w:hAnsi="Arial Narrow" w:cs="Arial"/>
                <w:b/>
                <w:spacing w:val="6"/>
                <w:sz w:val="26"/>
                <w:szCs w:val="26"/>
              </w:rPr>
              <w:t xml:space="preserve"> </w:t>
            </w:r>
            <w:r w:rsidRPr="00B47EEB">
              <w:rPr>
                <w:rFonts w:ascii="Arial Narrow" w:hAnsi="Arial Narrow" w:cs="Arial"/>
                <w:b/>
                <w:sz w:val="26"/>
                <w:szCs w:val="26"/>
              </w:rPr>
              <w:t>soumission</w:t>
            </w:r>
            <w:r w:rsidRPr="00B47EEB">
              <w:rPr>
                <w:rFonts w:ascii="Arial Narrow" w:hAnsi="Arial Narrow" w:cs="Arial"/>
                <w:b/>
                <w:spacing w:val="6"/>
                <w:sz w:val="26"/>
                <w:szCs w:val="26"/>
              </w:rPr>
              <w:t xml:space="preserve"> </w:t>
            </w:r>
            <w:r w:rsidRPr="00B47EEB">
              <w:rPr>
                <w:rFonts w:ascii="Arial Narrow" w:hAnsi="Arial Narrow" w:cs="Arial"/>
                <w:b/>
                <w:sz w:val="26"/>
                <w:szCs w:val="26"/>
              </w:rPr>
              <w:t>proprement</w:t>
            </w:r>
            <w:r w:rsidRPr="00B47EEB">
              <w:rPr>
                <w:rFonts w:ascii="Arial Narrow" w:hAnsi="Arial Narrow" w:cs="Arial"/>
                <w:b/>
                <w:spacing w:val="6"/>
                <w:sz w:val="26"/>
                <w:szCs w:val="26"/>
              </w:rPr>
              <w:t xml:space="preserve"> </w:t>
            </w:r>
            <w:r w:rsidRPr="00B47EEB">
              <w:rPr>
                <w:rFonts w:ascii="Arial Narrow" w:hAnsi="Arial Narrow" w:cs="Arial"/>
                <w:b/>
                <w:sz w:val="26"/>
                <w:szCs w:val="26"/>
              </w:rPr>
              <w:t>dite</w:t>
            </w:r>
            <w:r w:rsidRPr="00B47EEB">
              <w:rPr>
                <w:rFonts w:ascii="Arial Narrow" w:hAnsi="Arial Narrow" w:cs="Arial"/>
                <w:sz w:val="26"/>
                <w:szCs w:val="26"/>
              </w:rPr>
              <w:t>,</w:t>
            </w:r>
            <w:r w:rsidRPr="00B47EEB">
              <w:rPr>
                <w:rFonts w:ascii="Arial Narrow" w:hAnsi="Arial Narrow" w:cs="Arial"/>
                <w:spacing w:val="6"/>
                <w:sz w:val="26"/>
                <w:szCs w:val="26"/>
              </w:rPr>
              <w:t xml:space="preserve"> </w:t>
            </w:r>
            <w:r w:rsidRPr="00B47EEB">
              <w:rPr>
                <w:rFonts w:ascii="Arial Narrow" w:hAnsi="Arial Narrow" w:cs="Arial"/>
                <w:sz w:val="26"/>
                <w:szCs w:val="26"/>
              </w:rPr>
              <w:t>en</w:t>
            </w:r>
            <w:r w:rsidRPr="00B47EEB">
              <w:rPr>
                <w:rFonts w:ascii="Arial Narrow" w:hAnsi="Arial Narrow" w:cs="Arial"/>
                <w:spacing w:val="6"/>
                <w:sz w:val="26"/>
                <w:szCs w:val="26"/>
              </w:rPr>
              <w:t xml:space="preserve"> </w:t>
            </w:r>
            <w:r w:rsidRPr="00B47EEB">
              <w:rPr>
                <w:rFonts w:ascii="Arial Narrow" w:hAnsi="Arial Narrow" w:cs="Arial"/>
                <w:sz w:val="26"/>
                <w:szCs w:val="26"/>
              </w:rPr>
              <w:t>original</w:t>
            </w:r>
            <w:r w:rsidRPr="00B47EEB">
              <w:rPr>
                <w:rFonts w:ascii="Arial Narrow" w:hAnsi="Arial Narrow" w:cs="Arial"/>
                <w:spacing w:val="6"/>
                <w:sz w:val="26"/>
                <w:szCs w:val="26"/>
              </w:rPr>
              <w:t xml:space="preserve"> </w:t>
            </w:r>
            <w:r w:rsidRPr="00B47EEB">
              <w:rPr>
                <w:rFonts w:ascii="Arial Narrow" w:hAnsi="Arial Narrow" w:cs="Arial"/>
                <w:sz w:val="26"/>
                <w:szCs w:val="26"/>
              </w:rPr>
              <w:t>rédigée</w:t>
            </w:r>
            <w:r w:rsidRPr="00B47EEB">
              <w:rPr>
                <w:rFonts w:ascii="Arial Narrow" w:hAnsi="Arial Narrow" w:cs="Arial"/>
                <w:spacing w:val="6"/>
                <w:sz w:val="26"/>
                <w:szCs w:val="26"/>
              </w:rPr>
              <w:t xml:space="preserve"> </w:t>
            </w:r>
            <w:r w:rsidRPr="00B47EEB">
              <w:rPr>
                <w:rFonts w:ascii="Arial Narrow" w:hAnsi="Arial Narrow" w:cs="Arial"/>
                <w:sz w:val="26"/>
                <w:szCs w:val="26"/>
              </w:rPr>
              <w:t>selon</w:t>
            </w:r>
            <w:r w:rsidRPr="00B47EEB">
              <w:rPr>
                <w:rFonts w:ascii="Arial Narrow" w:hAnsi="Arial Narrow" w:cs="Arial"/>
                <w:spacing w:val="6"/>
                <w:sz w:val="26"/>
                <w:szCs w:val="26"/>
              </w:rPr>
              <w:t xml:space="preserve"> </w:t>
            </w:r>
            <w:r w:rsidRPr="00B47EEB">
              <w:rPr>
                <w:rFonts w:ascii="Arial Narrow" w:hAnsi="Arial Narrow" w:cs="Arial"/>
                <w:sz w:val="26"/>
                <w:szCs w:val="26"/>
              </w:rPr>
              <w:t>le</w:t>
            </w:r>
            <w:r w:rsidRPr="00B47EEB">
              <w:rPr>
                <w:rFonts w:ascii="Arial Narrow" w:hAnsi="Arial Narrow" w:cs="Arial"/>
                <w:spacing w:val="6"/>
                <w:sz w:val="26"/>
                <w:szCs w:val="26"/>
              </w:rPr>
              <w:t xml:space="preserve"> </w:t>
            </w:r>
            <w:r w:rsidRPr="00B47EEB">
              <w:rPr>
                <w:rFonts w:ascii="Arial Narrow" w:hAnsi="Arial Narrow" w:cs="Arial"/>
                <w:sz w:val="26"/>
                <w:szCs w:val="26"/>
              </w:rPr>
              <w:t>modèle</w:t>
            </w:r>
            <w:r w:rsidRPr="00B47EEB">
              <w:rPr>
                <w:rFonts w:ascii="Arial Narrow" w:hAnsi="Arial Narrow" w:cs="Arial"/>
                <w:spacing w:val="6"/>
                <w:sz w:val="26"/>
                <w:szCs w:val="26"/>
              </w:rPr>
              <w:t xml:space="preserve"> </w:t>
            </w:r>
            <w:r w:rsidRPr="00B47EEB">
              <w:rPr>
                <w:rFonts w:ascii="Arial Narrow" w:hAnsi="Arial Narrow" w:cs="Arial"/>
                <w:sz w:val="26"/>
                <w:szCs w:val="26"/>
              </w:rPr>
              <w:t>joint,</w:t>
            </w:r>
            <w:r w:rsidRPr="00B47EEB">
              <w:rPr>
                <w:rFonts w:ascii="Arial Narrow" w:hAnsi="Arial Narrow" w:cs="Arial"/>
                <w:spacing w:val="6"/>
                <w:sz w:val="26"/>
                <w:szCs w:val="26"/>
              </w:rPr>
              <w:t xml:space="preserve"> </w:t>
            </w:r>
            <w:r w:rsidRPr="00B47EEB">
              <w:rPr>
                <w:rFonts w:ascii="Arial Narrow" w:hAnsi="Arial Narrow" w:cs="Arial"/>
                <w:sz w:val="26"/>
                <w:szCs w:val="26"/>
              </w:rPr>
              <w:t>timbré</w:t>
            </w:r>
            <w:r w:rsidRPr="00B47EEB">
              <w:rPr>
                <w:rFonts w:ascii="Arial Narrow" w:hAnsi="Arial Narrow" w:cs="Arial"/>
                <w:spacing w:val="6"/>
                <w:sz w:val="26"/>
                <w:szCs w:val="26"/>
              </w:rPr>
              <w:t xml:space="preserve"> </w:t>
            </w:r>
            <w:r w:rsidRPr="00B47EEB">
              <w:rPr>
                <w:rFonts w:ascii="Arial Narrow" w:hAnsi="Arial Narrow" w:cs="Arial"/>
                <w:sz w:val="26"/>
                <w:szCs w:val="26"/>
              </w:rPr>
              <w:t>au</w:t>
            </w:r>
            <w:r w:rsidRPr="00B47EEB">
              <w:rPr>
                <w:rFonts w:ascii="Arial Narrow" w:hAnsi="Arial Narrow" w:cs="Arial"/>
                <w:spacing w:val="6"/>
                <w:sz w:val="26"/>
                <w:szCs w:val="26"/>
              </w:rPr>
              <w:t xml:space="preserve"> </w:t>
            </w:r>
            <w:r w:rsidRPr="00B47EEB">
              <w:rPr>
                <w:rFonts w:ascii="Arial Narrow" w:hAnsi="Arial Narrow" w:cs="Arial"/>
                <w:sz w:val="26"/>
                <w:szCs w:val="26"/>
              </w:rPr>
              <w:t>tarif</w:t>
            </w:r>
            <w:r w:rsidRPr="00B47EEB">
              <w:rPr>
                <w:rFonts w:ascii="Arial Narrow" w:hAnsi="Arial Narrow" w:cs="Arial"/>
                <w:spacing w:val="6"/>
                <w:sz w:val="26"/>
                <w:szCs w:val="26"/>
              </w:rPr>
              <w:t xml:space="preserve"> </w:t>
            </w:r>
            <w:r w:rsidRPr="00B47EEB">
              <w:rPr>
                <w:rFonts w:ascii="Arial Narrow" w:hAnsi="Arial Narrow" w:cs="Arial"/>
                <w:sz w:val="26"/>
                <w:szCs w:val="26"/>
              </w:rPr>
              <w:t>en vigueur,</w:t>
            </w:r>
            <w:r w:rsidRPr="00B47EEB">
              <w:rPr>
                <w:rFonts w:ascii="Arial Narrow" w:hAnsi="Arial Narrow" w:cs="Arial"/>
                <w:spacing w:val="6"/>
                <w:sz w:val="26"/>
                <w:szCs w:val="26"/>
              </w:rPr>
              <w:t xml:space="preserve"> </w:t>
            </w:r>
            <w:r w:rsidRPr="00B47EEB">
              <w:rPr>
                <w:rFonts w:ascii="Arial Narrow" w:hAnsi="Arial Narrow" w:cs="Arial"/>
                <w:sz w:val="26"/>
                <w:szCs w:val="26"/>
              </w:rPr>
              <w:t>signée</w:t>
            </w:r>
            <w:r w:rsidRPr="00B47EEB">
              <w:rPr>
                <w:rFonts w:ascii="Arial Narrow" w:hAnsi="Arial Narrow" w:cs="Arial"/>
                <w:spacing w:val="6"/>
                <w:sz w:val="26"/>
                <w:szCs w:val="26"/>
              </w:rPr>
              <w:t xml:space="preserve"> </w:t>
            </w:r>
            <w:r w:rsidRPr="00B47EEB">
              <w:rPr>
                <w:rFonts w:ascii="Arial Narrow" w:hAnsi="Arial Narrow" w:cs="Arial"/>
                <w:sz w:val="26"/>
                <w:szCs w:val="26"/>
              </w:rPr>
              <w:t>et</w:t>
            </w:r>
            <w:r w:rsidRPr="00B47EEB">
              <w:rPr>
                <w:rFonts w:ascii="Arial Narrow" w:hAnsi="Arial Narrow" w:cs="Arial"/>
                <w:spacing w:val="6"/>
                <w:sz w:val="26"/>
                <w:szCs w:val="26"/>
              </w:rPr>
              <w:t xml:space="preserve"> </w:t>
            </w:r>
            <w:r w:rsidRPr="00B47EEB">
              <w:rPr>
                <w:rFonts w:ascii="Arial Narrow" w:hAnsi="Arial Narrow" w:cs="Arial"/>
                <w:sz w:val="26"/>
                <w:szCs w:val="26"/>
              </w:rPr>
              <w:t>datée</w:t>
            </w:r>
            <w:r w:rsidRPr="00B47EEB">
              <w:rPr>
                <w:rFonts w:ascii="Arial Narrow" w:hAnsi="Arial Narrow" w:cs="Arial"/>
                <w:spacing w:val="6"/>
                <w:sz w:val="26"/>
                <w:szCs w:val="26"/>
              </w:rPr>
              <w:t xml:space="preserve"> </w:t>
            </w:r>
            <w:r w:rsidRPr="00B47EEB">
              <w:rPr>
                <w:rFonts w:ascii="Arial Narrow" w:hAnsi="Arial Narrow" w:cs="Arial"/>
                <w:sz w:val="26"/>
                <w:szCs w:val="26"/>
              </w:rPr>
              <w:t>;</w:t>
            </w:r>
          </w:p>
          <w:p w14:paraId="3BD48EAA" w14:textId="77777777" w:rsidR="000A3F3B" w:rsidRPr="00B47EEB" w:rsidRDefault="000A3F3B" w:rsidP="00FE2CB3">
            <w:pPr>
              <w:widowControl w:val="0"/>
              <w:autoSpaceDE w:val="0"/>
              <w:spacing w:line="276" w:lineRule="auto"/>
              <w:ind w:right="-20"/>
              <w:rPr>
                <w:rFonts w:ascii="Arial Narrow" w:hAnsi="Arial Narrow" w:cs="Arial"/>
                <w:sz w:val="26"/>
                <w:szCs w:val="26"/>
              </w:rPr>
            </w:pPr>
            <w:r w:rsidRPr="00B47EEB">
              <w:rPr>
                <w:rFonts w:ascii="Arial Narrow" w:hAnsi="Arial Narrow" w:cs="Arial"/>
                <w:b/>
                <w:sz w:val="26"/>
                <w:szCs w:val="26"/>
              </w:rPr>
              <w:t>c.2.</w:t>
            </w:r>
            <w:r w:rsidRPr="00B47EEB">
              <w:rPr>
                <w:rFonts w:ascii="Arial Narrow" w:hAnsi="Arial Narrow" w:cs="Arial"/>
                <w:b/>
                <w:spacing w:val="6"/>
                <w:sz w:val="26"/>
                <w:szCs w:val="26"/>
              </w:rPr>
              <w:t xml:space="preserve"> </w:t>
            </w:r>
            <w:r w:rsidRPr="00B47EEB">
              <w:rPr>
                <w:rFonts w:ascii="Arial Narrow" w:hAnsi="Arial Narrow" w:cs="Arial"/>
                <w:b/>
                <w:sz w:val="26"/>
                <w:szCs w:val="26"/>
              </w:rPr>
              <w:t>Le</w:t>
            </w:r>
            <w:r w:rsidRPr="00B47EEB">
              <w:rPr>
                <w:rFonts w:ascii="Arial Narrow" w:hAnsi="Arial Narrow" w:cs="Arial"/>
                <w:b/>
                <w:spacing w:val="6"/>
                <w:sz w:val="26"/>
                <w:szCs w:val="26"/>
              </w:rPr>
              <w:t xml:space="preserve"> B</w:t>
            </w:r>
            <w:r w:rsidRPr="00B47EEB">
              <w:rPr>
                <w:rFonts w:ascii="Arial Narrow" w:hAnsi="Arial Narrow" w:cs="Arial"/>
                <w:b/>
                <w:sz w:val="26"/>
                <w:szCs w:val="26"/>
              </w:rPr>
              <w:t>ordereau</w:t>
            </w:r>
            <w:r w:rsidRPr="00B47EEB">
              <w:rPr>
                <w:rFonts w:ascii="Arial Narrow" w:hAnsi="Arial Narrow" w:cs="Arial"/>
                <w:b/>
                <w:spacing w:val="6"/>
                <w:sz w:val="26"/>
                <w:szCs w:val="26"/>
              </w:rPr>
              <w:t xml:space="preserve"> </w:t>
            </w:r>
            <w:r w:rsidRPr="00B47EEB">
              <w:rPr>
                <w:rFonts w:ascii="Arial Narrow" w:hAnsi="Arial Narrow" w:cs="Arial"/>
                <w:b/>
                <w:sz w:val="26"/>
                <w:szCs w:val="26"/>
              </w:rPr>
              <w:t>des</w:t>
            </w:r>
            <w:r w:rsidRPr="00B47EEB">
              <w:rPr>
                <w:rFonts w:ascii="Arial Narrow" w:hAnsi="Arial Narrow" w:cs="Arial"/>
                <w:b/>
                <w:spacing w:val="6"/>
                <w:sz w:val="26"/>
                <w:szCs w:val="26"/>
              </w:rPr>
              <w:t xml:space="preserve"> </w:t>
            </w:r>
            <w:r w:rsidRPr="00B47EEB">
              <w:rPr>
                <w:rFonts w:ascii="Arial Narrow" w:hAnsi="Arial Narrow" w:cs="Arial"/>
                <w:b/>
                <w:sz w:val="26"/>
                <w:szCs w:val="26"/>
              </w:rPr>
              <w:t>prix</w:t>
            </w:r>
            <w:r w:rsidRPr="00B47EEB">
              <w:rPr>
                <w:rFonts w:ascii="Arial Narrow" w:hAnsi="Arial Narrow" w:cs="Arial"/>
                <w:b/>
                <w:spacing w:val="6"/>
                <w:sz w:val="26"/>
                <w:szCs w:val="26"/>
              </w:rPr>
              <w:t xml:space="preserve"> </w:t>
            </w:r>
            <w:r w:rsidRPr="00B47EEB">
              <w:rPr>
                <w:rFonts w:ascii="Arial Narrow" w:hAnsi="Arial Narrow" w:cs="Arial"/>
                <w:b/>
                <w:sz w:val="26"/>
                <w:szCs w:val="26"/>
              </w:rPr>
              <w:t>unitaires et/ou forfaitaires</w:t>
            </w:r>
            <w:r w:rsidRPr="00B47EEB">
              <w:rPr>
                <w:rFonts w:ascii="Arial Narrow" w:hAnsi="Arial Narrow" w:cs="Arial"/>
                <w:spacing w:val="6"/>
                <w:sz w:val="26"/>
                <w:szCs w:val="26"/>
              </w:rPr>
              <w:t xml:space="preserve"> </w:t>
            </w:r>
            <w:r w:rsidRPr="00B47EEB">
              <w:rPr>
                <w:rFonts w:ascii="Arial Narrow" w:hAnsi="Arial Narrow" w:cs="Arial"/>
                <w:sz w:val="26"/>
                <w:szCs w:val="26"/>
              </w:rPr>
              <w:t>dûment</w:t>
            </w:r>
            <w:r w:rsidRPr="00B47EEB">
              <w:rPr>
                <w:rFonts w:ascii="Arial Narrow" w:hAnsi="Arial Narrow" w:cs="Arial"/>
                <w:spacing w:val="6"/>
                <w:sz w:val="26"/>
                <w:szCs w:val="26"/>
              </w:rPr>
              <w:t xml:space="preserve"> </w:t>
            </w:r>
            <w:r w:rsidRPr="00B47EEB">
              <w:rPr>
                <w:rFonts w:ascii="Arial Narrow" w:hAnsi="Arial Narrow" w:cs="Arial"/>
                <w:sz w:val="26"/>
                <w:szCs w:val="26"/>
              </w:rPr>
              <w:t>rempli</w:t>
            </w:r>
            <w:r w:rsidRPr="00B47EEB">
              <w:rPr>
                <w:rFonts w:ascii="Arial Narrow" w:hAnsi="Arial Narrow" w:cs="Arial"/>
                <w:spacing w:val="6"/>
                <w:sz w:val="26"/>
                <w:szCs w:val="26"/>
              </w:rPr>
              <w:t xml:space="preserve"> </w:t>
            </w:r>
            <w:r w:rsidRPr="00B47EEB">
              <w:rPr>
                <w:rFonts w:ascii="Arial Narrow" w:hAnsi="Arial Narrow" w:cs="Arial"/>
                <w:sz w:val="26"/>
                <w:szCs w:val="26"/>
              </w:rPr>
              <w:t>;</w:t>
            </w:r>
          </w:p>
          <w:p w14:paraId="031B0D3D" w14:textId="77777777" w:rsidR="000A3F3B" w:rsidRPr="00B47EEB" w:rsidRDefault="000A3F3B" w:rsidP="00FE2CB3">
            <w:pPr>
              <w:widowControl w:val="0"/>
              <w:autoSpaceDE w:val="0"/>
              <w:spacing w:line="276" w:lineRule="auto"/>
              <w:ind w:right="-20"/>
              <w:rPr>
                <w:rFonts w:ascii="Arial Narrow" w:hAnsi="Arial Narrow" w:cs="Arial"/>
                <w:sz w:val="26"/>
                <w:szCs w:val="26"/>
              </w:rPr>
            </w:pPr>
            <w:r w:rsidRPr="00B47EEB">
              <w:rPr>
                <w:rFonts w:ascii="Arial Narrow" w:hAnsi="Arial Narrow" w:cs="Arial"/>
                <w:b/>
                <w:sz w:val="26"/>
                <w:szCs w:val="26"/>
              </w:rPr>
              <w:t>c.3.Le</w:t>
            </w:r>
            <w:r w:rsidRPr="00B47EEB">
              <w:rPr>
                <w:rFonts w:ascii="Arial Narrow" w:hAnsi="Arial Narrow" w:cs="Arial"/>
                <w:b/>
                <w:spacing w:val="6"/>
                <w:sz w:val="26"/>
                <w:szCs w:val="26"/>
              </w:rPr>
              <w:t xml:space="preserve"> </w:t>
            </w:r>
            <w:r w:rsidRPr="00B47EEB">
              <w:rPr>
                <w:rFonts w:ascii="Arial Narrow" w:hAnsi="Arial Narrow" w:cs="Arial"/>
                <w:b/>
                <w:sz w:val="26"/>
                <w:szCs w:val="26"/>
              </w:rPr>
              <w:t>Détail</w:t>
            </w:r>
            <w:r w:rsidRPr="00B47EEB">
              <w:rPr>
                <w:rFonts w:ascii="Arial Narrow" w:hAnsi="Arial Narrow" w:cs="Arial"/>
                <w:b/>
                <w:spacing w:val="6"/>
                <w:sz w:val="26"/>
                <w:szCs w:val="26"/>
              </w:rPr>
              <w:t xml:space="preserve"> quantitatif et </w:t>
            </w:r>
            <w:r w:rsidRPr="00B47EEB">
              <w:rPr>
                <w:rFonts w:ascii="Arial Narrow" w:hAnsi="Arial Narrow" w:cs="Arial"/>
                <w:b/>
                <w:sz w:val="26"/>
                <w:szCs w:val="26"/>
              </w:rPr>
              <w:t>estimatif</w:t>
            </w:r>
            <w:r w:rsidRPr="00B47EEB">
              <w:rPr>
                <w:rFonts w:ascii="Arial Narrow" w:hAnsi="Arial Narrow" w:cs="Arial"/>
                <w:spacing w:val="6"/>
                <w:sz w:val="26"/>
                <w:szCs w:val="26"/>
              </w:rPr>
              <w:t xml:space="preserve"> </w:t>
            </w:r>
            <w:r w:rsidRPr="00B47EEB">
              <w:rPr>
                <w:rFonts w:ascii="Arial Narrow" w:hAnsi="Arial Narrow" w:cs="Arial"/>
                <w:sz w:val="26"/>
                <w:szCs w:val="26"/>
              </w:rPr>
              <w:t>dûment</w:t>
            </w:r>
            <w:r w:rsidRPr="00B47EEB">
              <w:rPr>
                <w:rFonts w:ascii="Arial Narrow" w:hAnsi="Arial Narrow" w:cs="Arial"/>
                <w:spacing w:val="6"/>
                <w:sz w:val="26"/>
                <w:szCs w:val="26"/>
              </w:rPr>
              <w:t xml:space="preserve"> </w:t>
            </w:r>
            <w:r w:rsidRPr="00B47EEB">
              <w:rPr>
                <w:rFonts w:ascii="Arial Narrow" w:hAnsi="Arial Narrow" w:cs="Arial"/>
                <w:sz w:val="26"/>
                <w:szCs w:val="26"/>
              </w:rPr>
              <w:t>rempli</w:t>
            </w:r>
            <w:r w:rsidRPr="00B47EEB">
              <w:rPr>
                <w:rFonts w:ascii="Arial Narrow" w:hAnsi="Arial Narrow" w:cs="Arial"/>
                <w:spacing w:val="6"/>
                <w:sz w:val="26"/>
                <w:szCs w:val="26"/>
              </w:rPr>
              <w:t xml:space="preserve"> </w:t>
            </w:r>
            <w:r w:rsidRPr="00B47EEB">
              <w:rPr>
                <w:rFonts w:ascii="Arial Narrow" w:hAnsi="Arial Narrow" w:cs="Arial"/>
                <w:sz w:val="26"/>
                <w:szCs w:val="26"/>
              </w:rPr>
              <w:t>;</w:t>
            </w:r>
          </w:p>
          <w:p w14:paraId="4B1117AF" w14:textId="77777777" w:rsidR="000A3F3B" w:rsidRPr="00B47EEB" w:rsidRDefault="000A3F3B" w:rsidP="00FE2CB3">
            <w:pPr>
              <w:widowControl w:val="0"/>
              <w:autoSpaceDE w:val="0"/>
              <w:spacing w:line="276" w:lineRule="auto"/>
              <w:ind w:right="-20"/>
              <w:rPr>
                <w:rFonts w:ascii="Arial Narrow" w:hAnsi="Arial Narrow" w:cs="Arial"/>
                <w:sz w:val="26"/>
                <w:szCs w:val="26"/>
              </w:rPr>
            </w:pPr>
            <w:r w:rsidRPr="00B47EEB">
              <w:rPr>
                <w:rFonts w:ascii="Arial Narrow" w:hAnsi="Arial Narrow" w:cs="Arial"/>
                <w:b/>
                <w:sz w:val="26"/>
                <w:szCs w:val="26"/>
              </w:rPr>
              <w:t>c.4.</w:t>
            </w:r>
            <w:r w:rsidRPr="00B47EEB">
              <w:rPr>
                <w:rFonts w:ascii="Arial Narrow" w:hAnsi="Arial Narrow" w:cs="Arial"/>
                <w:b/>
                <w:spacing w:val="6"/>
                <w:sz w:val="26"/>
                <w:szCs w:val="26"/>
              </w:rPr>
              <w:t xml:space="preserve"> </w:t>
            </w:r>
            <w:r w:rsidRPr="00B47EEB">
              <w:rPr>
                <w:rFonts w:ascii="Arial Narrow" w:hAnsi="Arial Narrow" w:cs="Arial"/>
                <w:b/>
                <w:sz w:val="26"/>
                <w:szCs w:val="26"/>
              </w:rPr>
              <w:t>Le</w:t>
            </w:r>
            <w:r w:rsidRPr="00B47EEB">
              <w:rPr>
                <w:rFonts w:ascii="Arial Narrow" w:hAnsi="Arial Narrow" w:cs="Arial"/>
                <w:b/>
                <w:spacing w:val="6"/>
                <w:sz w:val="26"/>
                <w:szCs w:val="26"/>
              </w:rPr>
              <w:t xml:space="preserve"> </w:t>
            </w:r>
            <w:r w:rsidRPr="00B47EEB">
              <w:rPr>
                <w:rFonts w:ascii="Arial Narrow" w:hAnsi="Arial Narrow" w:cs="Arial"/>
                <w:b/>
                <w:sz w:val="26"/>
                <w:szCs w:val="26"/>
              </w:rPr>
              <w:t>Sous-détail</w:t>
            </w:r>
            <w:r w:rsidRPr="00B47EEB">
              <w:rPr>
                <w:rFonts w:ascii="Arial Narrow" w:hAnsi="Arial Narrow" w:cs="Arial"/>
                <w:b/>
                <w:spacing w:val="6"/>
                <w:sz w:val="26"/>
                <w:szCs w:val="26"/>
              </w:rPr>
              <w:t xml:space="preserve"> </w:t>
            </w:r>
            <w:r w:rsidRPr="00B47EEB">
              <w:rPr>
                <w:rFonts w:ascii="Arial Narrow" w:hAnsi="Arial Narrow" w:cs="Arial"/>
                <w:b/>
                <w:sz w:val="26"/>
                <w:szCs w:val="26"/>
              </w:rPr>
              <w:t>des</w:t>
            </w:r>
            <w:r w:rsidRPr="00B47EEB">
              <w:rPr>
                <w:rFonts w:ascii="Arial Narrow" w:hAnsi="Arial Narrow" w:cs="Arial"/>
                <w:b/>
                <w:spacing w:val="6"/>
                <w:sz w:val="26"/>
                <w:szCs w:val="26"/>
              </w:rPr>
              <w:t xml:space="preserve"> </w:t>
            </w:r>
            <w:r w:rsidRPr="00B47EEB">
              <w:rPr>
                <w:rFonts w:ascii="Arial Narrow" w:hAnsi="Arial Narrow" w:cs="Arial"/>
                <w:b/>
                <w:sz w:val="26"/>
                <w:szCs w:val="26"/>
              </w:rPr>
              <w:t>prix</w:t>
            </w:r>
            <w:r w:rsidRPr="00B47EEB">
              <w:rPr>
                <w:rFonts w:ascii="Arial Narrow" w:hAnsi="Arial Narrow" w:cs="Arial"/>
                <w:b/>
                <w:spacing w:val="6"/>
                <w:sz w:val="26"/>
                <w:szCs w:val="26"/>
              </w:rPr>
              <w:t xml:space="preserve"> unitaires</w:t>
            </w:r>
            <w:r w:rsidRPr="00B47EEB">
              <w:rPr>
                <w:rFonts w:ascii="Arial Narrow" w:hAnsi="Arial Narrow" w:cs="Arial"/>
                <w:b/>
                <w:sz w:val="26"/>
                <w:szCs w:val="26"/>
              </w:rPr>
              <w:t xml:space="preserve"> et/ou</w:t>
            </w:r>
            <w:r w:rsidRPr="00B47EEB">
              <w:rPr>
                <w:rFonts w:ascii="Arial Narrow" w:hAnsi="Arial Narrow" w:cs="Arial"/>
                <w:b/>
                <w:spacing w:val="6"/>
                <w:sz w:val="26"/>
                <w:szCs w:val="26"/>
              </w:rPr>
              <w:t xml:space="preserve"> </w:t>
            </w:r>
            <w:r w:rsidRPr="00B47EEB">
              <w:rPr>
                <w:rFonts w:ascii="Arial Narrow" w:hAnsi="Arial Narrow" w:cs="Arial"/>
                <w:b/>
                <w:sz w:val="26"/>
                <w:szCs w:val="26"/>
              </w:rPr>
              <w:t>la</w:t>
            </w:r>
            <w:r w:rsidRPr="00B47EEB">
              <w:rPr>
                <w:rFonts w:ascii="Arial Narrow" w:hAnsi="Arial Narrow" w:cs="Arial"/>
                <w:b/>
                <w:spacing w:val="6"/>
                <w:sz w:val="26"/>
                <w:szCs w:val="26"/>
              </w:rPr>
              <w:t xml:space="preserve"> </w:t>
            </w:r>
            <w:r w:rsidRPr="00B47EEB">
              <w:rPr>
                <w:rFonts w:ascii="Arial Narrow" w:hAnsi="Arial Narrow" w:cs="Arial"/>
                <w:b/>
                <w:sz w:val="26"/>
                <w:szCs w:val="26"/>
              </w:rPr>
              <w:t>décomposition</w:t>
            </w:r>
            <w:r w:rsidRPr="00B47EEB">
              <w:rPr>
                <w:rFonts w:ascii="Arial Narrow" w:hAnsi="Arial Narrow" w:cs="Arial"/>
                <w:b/>
                <w:spacing w:val="6"/>
                <w:sz w:val="26"/>
                <w:szCs w:val="26"/>
              </w:rPr>
              <w:t xml:space="preserve"> </w:t>
            </w:r>
            <w:r w:rsidRPr="00B47EEB">
              <w:rPr>
                <w:rFonts w:ascii="Arial Narrow" w:hAnsi="Arial Narrow" w:cs="Arial"/>
                <w:b/>
                <w:sz w:val="26"/>
                <w:szCs w:val="26"/>
              </w:rPr>
              <w:t>des</w:t>
            </w:r>
            <w:r w:rsidRPr="00B47EEB">
              <w:rPr>
                <w:rFonts w:ascii="Arial Narrow" w:hAnsi="Arial Narrow" w:cs="Arial"/>
                <w:b/>
                <w:spacing w:val="6"/>
                <w:sz w:val="26"/>
                <w:szCs w:val="26"/>
              </w:rPr>
              <w:t xml:space="preserve"> </w:t>
            </w:r>
            <w:r w:rsidRPr="00B47EEB">
              <w:rPr>
                <w:rFonts w:ascii="Arial Narrow" w:hAnsi="Arial Narrow" w:cs="Arial"/>
                <w:b/>
                <w:sz w:val="26"/>
                <w:szCs w:val="26"/>
              </w:rPr>
              <w:t>prix</w:t>
            </w:r>
            <w:r w:rsidRPr="00B47EEB">
              <w:rPr>
                <w:rFonts w:ascii="Arial Narrow" w:hAnsi="Arial Narrow" w:cs="Arial"/>
                <w:b/>
                <w:spacing w:val="6"/>
                <w:sz w:val="26"/>
                <w:szCs w:val="26"/>
              </w:rPr>
              <w:t xml:space="preserve"> </w:t>
            </w:r>
            <w:r w:rsidRPr="00B47EEB">
              <w:rPr>
                <w:rFonts w:ascii="Arial Narrow" w:hAnsi="Arial Narrow" w:cs="Arial"/>
                <w:b/>
                <w:sz w:val="26"/>
                <w:szCs w:val="26"/>
              </w:rPr>
              <w:t>forfaitaires</w:t>
            </w:r>
            <w:r w:rsidRPr="00B47EEB">
              <w:rPr>
                <w:rFonts w:ascii="Arial Narrow" w:hAnsi="Arial Narrow" w:cs="Arial"/>
                <w:b/>
                <w:spacing w:val="6"/>
                <w:sz w:val="26"/>
                <w:szCs w:val="26"/>
              </w:rPr>
              <w:t xml:space="preserve"> </w:t>
            </w:r>
            <w:r w:rsidRPr="00B47EEB">
              <w:rPr>
                <w:rFonts w:ascii="Arial Narrow" w:hAnsi="Arial Narrow" w:cs="Arial"/>
                <w:sz w:val="26"/>
                <w:szCs w:val="26"/>
              </w:rPr>
              <w:t>;</w:t>
            </w:r>
          </w:p>
          <w:p w14:paraId="7BE8914A" w14:textId="77777777" w:rsidR="000A3F3B" w:rsidRPr="00B47EEB" w:rsidRDefault="000A3F3B" w:rsidP="00FE2CB3">
            <w:pPr>
              <w:widowControl w:val="0"/>
              <w:autoSpaceDE w:val="0"/>
              <w:spacing w:line="276" w:lineRule="auto"/>
              <w:ind w:left="34" w:right="-269" w:hanging="34"/>
              <w:rPr>
                <w:rFonts w:ascii="Arial Narrow" w:hAnsi="Arial Narrow" w:cs="Arial"/>
                <w:sz w:val="26"/>
                <w:szCs w:val="26"/>
              </w:rPr>
            </w:pPr>
            <w:r w:rsidRPr="00B47EEB">
              <w:rPr>
                <w:rFonts w:ascii="Arial Narrow" w:hAnsi="Arial Narrow" w:cs="Arial"/>
                <w:sz w:val="26"/>
                <w:szCs w:val="26"/>
              </w:rPr>
              <w:t>Les</w:t>
            </w:r>
            <w:r w:rsidRPr="00B47EEB">
              <w:rPr>
                <w:rFonts w:ascii="Arial Narrow" w:hAnsi="Arial Narrow" w:cs="Arial"/>
                <w:spacing w:val="10"/>
                <w:sz w:val="26"/>
                <w:szCs w:val="26"/>
              </w:rPr>
              <w:t xml:space="preserve"> </w:t>
            </w:r>
            <w:r w:rsidRPr="00B47EEB">
              <w:rPr>
                <w:rFonts w:ascii="Arial Narrow" w:hAnsi="Arial Narrow" w:cs="Arial"/>
                <w:sz w:val="26"/>
                <w:szCs w:val="26"/>
              </w:rPr>
              <w:t>soumissionnaires</w:t>
            </w:r>
            <w:r w:rsidRPr="00B47EEB">
              <w:rPr>
                <w:rFonts w:ascii="Arial Narrow" w:hAnsi="Arial Narrow" w:cs="Arial"/>
                <w:spacing w:val="10"/>
                <w:sz w:val="26"/>
                <w:szCs w:val="26"/>
              </w:rPr>
              <w:t xml:space="preserve"> </w:t>
            </w:r>
            <w:r w:rsidRPr="00B47EEB">
              <w:rPr>
                <w:rFonts w:ascii="Arial Narrow" w:hAnsi="Arial Narrow" w:cs="Arial"/>
                <w:sz w:val="26"/>
                <w:szCs w:val="26"/>
              </w:rPr>
              <w:t>utiliseront</w:t>
            </w:r>
            <w:r w:rsidRPr="00B47EEB">
              <w:rPr>
                <w:rFonts w:ascii="Arial Narrow" w:hAnsi="Arial Narrow" w:cs="Arial"/>
                <w:spacing w:val="10"/>
                <w:sz w:val="26"/>
                <w:szCs w:val="26"/>
              </w:rPr>
              <w:t xml:space="preserve"> </w:t>
            </w:r>
            <w:r w:rsidRPr="00B47EEB">
              <w:rPr>
                <w:rFonts w:ascii="Arial Narrow" w:hAnsi="Arial Narrow" w:cs="Arial"/>
                <w:sz w:val="26"/>
                <w:szCs w:val="26"/>
              </w:rPr>
              <w:t>à</w:t>
            </w:r>
            <w:r w:rsidRPr="00B47EEB">
              <w:rPr>
                <w:rFonts w:ascii="Arial Narrow" w:hAnsi="Arial Narrow" w:cs="Arial"/>
                <w:spacing w:val="10"/>
                <w:sz w:val="26"/>
                <w:szCs w:val="26"/>
              </w:rPr>
              <w:t xml:space="preserve"> </w:t>
            </w:r>
            <w:r w:rsidRPr="00B47EEB">
              <w:rPr>
                <w:rFonts w:ascii="Arial Narrow" w:hAnsi="Arial Narrow" w:cs="Arial"/>
                <w:sz w:val="26"/>
                <w:szCs w:val="26"/>
              </w:rPr>
              <w:t>cet</w:t>
            </w:r>
            <w:r w:rsidRPr="00B47EEB">
              <w:rPr>
                <w:rFonts w:ascii="Arial Narrow" w:hAnsi="Arial Narrow" w:cs="Arial"/>
                <w:spacing w:val="10"/>
                <w:sz w:val="26"/>
                <w:szCs w:val="26"/>
              </w:rPr>
              <w:t xml:space="preserve"> </w:t>
            </w:r>
            <w:r w:rsidRPr="00B47EEB">
              <w:rPr>
                <w:rFonts w:ascii="Arial Narrow" w:hAnsi="Arial Narrow" w:cs="Arial"/>
                <w:sz w:val="26"/>
                <w:szCs w:val="26"/>
              </w:rPr>
              <w:t>effet</w:t>
            </w:r>
            <w:r w:rsidRPr="00B47EEB">
              <w:rPr>
                <w:rFonts w:ascii="Arial Narrow" w:hAnsi="Arial Narrow" w:cs="Arial"/>
                <w:spacing w:val="10"/>
                <w:sz w:val="26"/>
                <w:szCs w:val="26"/>
              </w:rPr>
              <w:t xml:space="preserve"> </w:t>
            </w:r>
            <w:r w:rsidRPr="00B47EEB">
              <w:rPr>
                <w:rFonts w:ascii="Arial Narrow" w:hAnsi="Arial Narrow" w:cs="Arial"/>
                <w:sz w:val="26"/>
                <w:szCs w:val="26"/>
              </w:rPr>
              <w:t>les</w:t>
            </w:r>
            <w:r w:rsidRPr="00B47EEB">
              <w:rPr>
                <w:rFonts w:ascii="Arial Narrow" w:hAnsi="Arial Narrow" w:cs="Arial"/>
                <w:spacing w:val="10"/>
                <w:sz w:val="26"/>
                <w:szCs w:val="26"/>
              </w:rPr>
              <w:t xml:space="preserve"> </w:t>
            </w:r>
            <w:r w:rsidRPr="00B47EEB">
              <w:rPr>
                <w:rFonts w:ascii="Arial Narrow" w:hAnsi="Arial Narrow" w:cs="Arial"/>
                <w:sz w:val="26"/>
                <w:szCs w:val="26"/>
              </w:rPr>
              <w:t>pièces</w:t>
            </w:r>
            <w:r w:rsidRPr="00B47EEB">
              <w:rPr>
                <w:rFonts w:ascii="Arial Narrow" w:hAnsi="Arial Narrow" w:cs="Arial"/>
                <w:spacing w:val="10"/>
                <w:sz w:val="26"/>
                <w:szCs w:val="26"/>
              </w:rPr>
              <w:t xml:space="preserve"> </w:t>
            </w:r>
            <w:r w:rsidRPr="00B47EEB">
              <w:rPr>
                <w:rFonts w:ascii="Arial Narrow" w:hAnsi="Arial Narrow" w:cs="Arial"/>
                <w:sz w:val="26"/>
                <w:szCs w:val="26"/>
              </w:rPr>
              <w:t>et</w:t>
            </w:r>
            <w:r w:rsidRPr="00B47EEB">
              <w:rPr>
                <w:rFonts w:ascii="Arial Narrow" w:hAnsi="Arial Narrow" w:cs="Arial"/>
                <w:spacing w:val="10"/>
                <w:sz w:val="26"/>
                <w:szCs w:val="26"/>
              </w:rPr>
              <w:t xml:space="preserve"> </w:t>
            </w:r>
            <w:r w:rsidRPr="00B47EEB">
              <w:rPr>
                <w:rFonts w:ascii="Arial Narrow" w:hAnsi="Arial Narrow" w:cs="Arial"/>
                <w:sz w:val="26"/>
                <w:szCs w:val="26"/>
              </w:rPr>
              <w:t>modèles ou formulaires types</w:t>
            </w:r>
            <w:r w:rsidRPr="00B47EEB">
              <w:rPr>
                <w:rFonts w:ascii="Arial Narrow" w:hAnsi="Arial Narrow" w:cs="Arial"/>
                <w:spacing w:val="10"/>
                <w:sz w:val="26"/>
                <w:szCs w:val="26"/>
              </w:rPr>
              <w:t xml:space="preserve"> </w:t>
            </w:r>
            <w:r w:rsidRPr="00B47EEB">
              <w:rPr>
                <w:rFonts w:ascii="Arial Narrow" w:hAnsi="Arial Narrow" w:cs="Arial"/>
                <w:sz w:val="26"/>
                <w:szCs w:val="26"/>
              </w:rPr>
              <w:t>prévus</w:t>
            </w:r>
            <w:r w:rsidRPr="00B47EEB">
              <w:rPr>
                <w:rFonts w:ascii="Arial Narrow" w:hAnsi="Arial Narrow" w:cs="Arial"/>
                <w:spacing w:val="10"/>
                <w:sz w:val="26"/>
                <w:szCs w:val="26"/>
              </w:rPr>
              <w:t xml:space="preserve"> </w:t>
            </w:r>
            <w:r w:rsidRPr="00B47EEB">
              <w:rPr>
                <w:rFonts w:ascii="Arial Narrow" w:hAnsi="Arial Narrow" w:cs="Arial"/>
                <w:sz w:val="26"/>
                <w:szCs w:val="26"/>
              </w:rPr>
              <w:t>dans</w:t>
            </w:r>
            <w:r w:rsidRPr="00B47EEB">
              <w:rPr>
                <w:rFonts w:ascii="Arial Narrow" w:hAnsi="Arial Narrow" w:cs="Arial"/>
                <w:spacing w:val="10"/>
                <w:sz w:val="26"/>
                <w:szCs w:val="26"/>
              </w:rPr>
              <w:t xml:space="preserve"> </w:t>
            </w:r>
            <w:r w:rsidRPr="00B47EEB">
              <w:rPr>
                <w:rFonts w:ascii="Arial Narrow" w:hAnsi="Arial Narrow" w:cs="Arial"/>
                <w:sz w:val="26"/>
                <w:szCs w:val="26"/>
              </w:rPr>
              <w:t>le</w:t>
            </w:r>
            <w:r w:rsidRPr="00B47EEB">
              <w:rPr>
                <w:rFonts w:ascii="Arial Narrow" w:hAnsi="Arial Narrow" w:cs="Arial"/>
                <w:spacing w:val="10"/>
                <w:sz w:val="26"/>
                <w:szCs w:val="26"/>
              </w:rPr>
              <w:t xml:space="preserve"> </w:t>
            </w:r>
            <w:r w:rsidRPr="00B47EEB">
              <w:rPr>
                <w:rFonts w:ascii="Arial Narrow" w:hAnsi="Arial Narrow" w:cs="Arial"/>
                <w:sz w:val="26"/>
                <w:szCs w:val="26"/>
              </w:rPr>
              <w:t>Dossier</w:t>
            </w:r>
            <w:r w:rsidRPr="00B47EEB">
              <w:rPr>
                <w:rFonts w:ascii="Arial Narrow" w:hAnsi="Arial Narrow" w:cs="Arial"/>
                <w:spacing w:val="10"/>
                <w:sz w:val="26"/>
                <w:szCs w:val="26"/>
              </w:rPr>
              <w:t xml:space="preserve"> </w:t>
            </w:r>
            <w:r w:rsidR="002C4F67" w:rsidRPr="00B47EEB">
              <w:rPr>
                <w:rFonts w:ascii="Arial Narrow" w:hAnsi="Arial Narrow" w:cs="Arial"/>
                <w:sz w:val="26"/>
                <w:szCs w:val="26"/>
              </w:rPr>
              <w:t>d’Appel d’Offres</w:t>
            </w:r>
            <w:r w:rsidRPr="00B47EEB">
              <w:rPr>
                <w:rFonts w:ascii="Arial Narrow" w:hAnsi="Arial Narrow" w:cs="Arial"/>
                <w:sz w:val="26"/>
                <w:szCs w:val="26"/>
              </w:rPr>
              <w:t>.</w:t>
            </w:r>
          </w:p>
          <w:p w14:paraId="3148F8AB" w14:textId="3F043AD3" w:rsidR="00986DB7" w:rsidRPr="00B47EEB" w:rsidRDefault="000A3F3B" w:rsidP="00FE2CB3">
            <w:pPr>
              <w:widowControl w:val="0"/>
              <w:autoSpaceDE w:val="0"/>
              <w:spacing w:line="276" w:lineRule="auto"/>
              <w:jc w:val="both"/>
              <w:rPr>
                <w:rFonts w:ascii="Arial Narrow" w:hAnsi="Arial Narrow" w:cs="Arial"/>
                <w:spacing w:val="2"/>
                <w:sz w:val="26"/>
                <w:szCs w:val="26"/>
              </w:rPr>
            </w:pPr>
            <w:bookmarkStart w:id="193" w:name="_Hlk163150439"/>
            <w:r w:rsidRPr="00B47EEB">
              <w:rPr>
                <w:rFonts w:ascii="Arial Narrow" w:hAnsi="Arial Narrow" w:cs="Arial"/>
                <w:i/>
                <w:iCs/>
                <w:sz w:val="26"/>
                <w:szCs w:val="26"/>
              </w:rPr>
              <w:t>NB</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 xml:space="preserve">: </w:t>
            </w:r>
            <w:r w:rsidRPr="00B47EEB">
              <w:rPr>
                <w:rFonts w:ascii="Arial Narrow" w:hAnsi="Arial Narrow" w:cs="Arial"/>
                <w:i/>
                <w:iCs/>
                <w:spacing w:val="13"/>
                <w:sz w:val="26"/>
                <w:szCs w:val="26"/>
              </w:rPr>
              <w:t>Les</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différentes</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parties</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d’un</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même</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dossier seront</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séparées</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par</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les intercalaires</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de</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couleur</w:t>
            </w:r>
            <w:r w:rsidRPr="00B47EEB">
              <w:rPr>
                <w:rFonts w:ascii="Arial Narrow" w:hAnsi="Arial Narrow" w:cs="Arial"/>
                <w:i/>
                <w:iCs/>
                <w:spacing w:val="6"/>
                <w:sz w:val="26"/>
                <w:szCs w:val="26"/>
              </w:rPr>
              <w:t xml:space="preserve"> </w:t>
            </w:r>
            <w:r w:rsidR="002A70AD" w:rsidRPr="00B47EEB">
              <w:rPr>
                <w:rFonts w:ascii="Arial Narrow" w:hAnsi="Arial Narrow" w:cs="Arial"/>
                <w:i/>
                <w:iCs/>
                <w:spacing w:val="6"/>
                <w:sz w:val="26"/>
                <w:szCs w:val="26"/>
              </w:rPr>
              <w:t xml:space="preserve">autre que le blanc </w:t>
            </w:r>
            <w:r w:rsidRPr="00B47EEB">
              <w:rPr>
                <w:rFonts w:ascii="Arial Narrow" w:hAnsi="Arial Narrow" w:cs="Arial"/>
                <w:i/>
                <w:iCs/>
                <w:sz w:val="26"/>
                <w:szCs w:val="26"/>
              </w:rPr>
              <w:t>aussi</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bien</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dans</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l’original</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que</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dans</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les</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copies,</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de</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manière</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à</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faciliter</w:t>
            </w:r>
            <w:r w:rsidRPr="00B47EEB">
              <w:rPr>
                <w:rFonts w:ascii="Arial Narrow" w:hAnsi="Arial Narrow" w:cs="Arial"/>
                <w:i/>
                <w:iCs/>
                <w:spacing w:val="6"/>
                <w:sz w:val="26"/>
                <w:szCs w:val="26"/>
              </w:rPr>
              <w:t xml:space="preserve"> </w:t>
            </w:r>
            <w:r w:rsidRPr="00B47EEB">
              <w:rPr>
                <w:rFonts w:ascii="Arial Narrow" w:hAnsi="Arial Narrow" w:cs="Arial"/>
                <w:i/>
                <w:iCs/>
                <w:sz w:val="26"/>
                <w:szCs w:val="26"/>
              </w:rPr>
              <w:t>son examen</w:t>
            </w:r>
          </w:p>
          <w:bookmarkEnd w:id="193"/>
          <w:p w14:paraId="241F4882" w14:textId="01EFA135" w:rsidR="00544C5F" w:rsidRPr="00B47EEB" w:rsidRDefault="00544C5F" w:rsidP="00FE2CB3">
            <w:pPr>
              <w:widowControl w:val="0"/>
              <w:autoSpaceDE w:val="0"/>
              <w:spacing w:line="276" w:lineRule="auto"/>
              <w:jc w:val="both"/>
              <w:rPr>
                <w:rFonts w:ascii="Arial Narrow" w:hAnsi="Arial Narrow" w:cs="Arial"/>
                <w:spacing w:val="2"/>
                <w:sz w:val="26"/>
                <w:szCs w:val="26"/>
              </w:rPr>
            </w:pPr>
          </w:p>
        </w:tc>
      </w:tr>
      <w:tr w:rsidR="00B47EEB" w:rsidRPr="00B47EEB" w14:paraId="3AC558EE" w14:textId="77777777" w:rsidTr="003255CB">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B47EEB" w:rsidRDefault="00986DB7" w:rsidP="00FE2CB3">
            <w:pPr>
              <w:widowControl w:val="0"/>
              <w:autoSpaceDE w:val="0"/>
              <w:spacing w:line="276" w:lineRule="auto"/>
              <w:jc w:val="center"/>
              <w:rPr>
                <w:rFonts w:ascii="Arial Narrow" w:hAnsi="Arial Narrow" w:cs="Arial"/>
                <w:sz w:val="26"/>
                <w:szCs w:val="26"/>
              </w:rPr>
            </w:pPr>
            <w:r w:rsidRPr="00B47EEB">
              <w:rPr>
                <w:rFonts w:ascii="Arial Narrow" w:hAnsi="Arial Narrow" w:cs="Arial"/>
                <w:sz w:val="26"/>
                <w:szCs w:val="26"/>
              </w:rPr>
              <w:t>14.3.</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61081511" w:rsidR="00986DB7" w:rsidRPr="00B47EEB" w:rsidRDefault="00B33749" w:rsidP="00FD01B2">
            <w:pPr>
              <w:widowControl w:val="0"/>
              <w:autoSpaceDE w:val="0"/>
              <w:spacing w:line="276" w:lineRule="auto"/>
              <w:jc w:val="both"/>
              <w:rPr>
                <w:rFonts w:ascii="Arial Narrow" w:hAnsi="Arial Narrow" w:cs="Arial"/>
                <w:sz w:val="26"/>
                <w:szCs w:val="26"/>
              </w:rPr>
            </w:pPr>
            <w:r w:rsidRPr="00B47EEB">
              <w:rPr>
                <w:rFonts w:ascii="Arial Narrow" w:hAnsi="Arial Narrow" w:cs="Arial"/>
                <w:b/>
                <w:bCs/>
                <w:i/>
                <w:iCs/>
                <w:sz w:val="26"/>
                <w:szCs w:val="26"/>
              </w:rPr>
              <w:t>Impôts et taxes </w:t>
            </w:r>
            <w:r w:rsidR="002705CD" w:rsidRPr="00B47EEB">
              <w:rPr>
                <w:rFonts w:ascii="Arial Narrow" w:hAnsi="Arial Narrow" w:cs="Arial"/>
                <w:b/>
                <w:bCs/>
                <w:i/>
                <w:iCs/>
                <w:sz w:val="26"/>
                <w:szCs w:val="26"/>
              </w:rPr>
              <w:t>: Les</w:t>
            </w:r>
            <w:r w:rsidR="0007783A" w:rsidRPr="00B47EEB">
              <w:rPr>
                <w:rFonts w:ascii="Arial Narrow" w:hAnsi="Arial Narrow" w:cs="Arial"/>
                <w:i/>
                <w:iCs/>
                <w:sz w:val="26"/>
                <w:szCs w:val="26"/>
              </w:rPr>
              <w:t xml:space="preserve"> prix proposés doivent être libellés Toutes taxes comprises </w:t>
            </w:r>
          </w:p>
        </w:tc>
        <w:tc>
          <w:tcPr>
            <w:tcW w:w="40" w:type="dxa"/>
            <w:shd w:val="clear" w:color="auto" w:fill="auto"/>
            <w:tcMar>
              <w:top w:w="0" w:type="dxa"/>
              <w:left w:w="10" w:type="dxa"/>
              <w:bottom w:w="0" w:type="dxa"/>
              <w:right w:w="10" w:type="dxa"/>
            </w:tcMar>
          </w:tcPr>
          <w:p w14:paraId="532B2F60" w14:textId="77777777" w:rsidR="00986DB7" w:rsidRPr="00B47EEB" w:rsidRDefault="00986DB7" w:rsidP="00FE2CB3">
            <w:pPr>
              <w:widowControl w:val="0"/>
              <w:autoSpaceDE w:val="0"/>
              <w:spacing w:line="276" w:lineRule="auto"/>
              <w:jc w:val="both"/>
              <w:rPr>
                <w:rFonts w:ascii="Arial Narrow" w:hAnsi="Arial Narrow" w:cs="Arial"/>
                <w:sz w:val="26"/>
                <w:szCs w:val="26"/>
              </w:rPr>
            </w:pPr>
          </w:p>
        </w:tc>
      </w:tr>
      <w:tr w:rsidR="00B47EEB" w:rsidRPr="00B47EEB" w14:paraId="274E19BE" w14:textId="77777777" w:rsidTr="003255CB">
        <w:trPr>
          <w:trHeight w:hRule="exact" w:val="651"/>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14.4.</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7FF4050A" w:rsidR="00986DB7" w:rsidRPr="00B47EEB" w:rsidRDefault="00986DB7" w:rsidP="002705CD">
            <w:pPr>
              <w:widowControl w:val="0"/>
              <w:autoSpaceDE w:val="0"/>
              <w:spacing w:line="360" w:lineRule="auto"/>
              <w:jc w:val="both"/>
              <w:rPr>
                <w:rFonts w:ascii="Arial Narrow" w:hAnsi="Arial Narrow" w:cs="Arial"/>
              </w:rPr>
            </w:pPr>
            <w:r w:rsidRPr="00B47EEB">
              <w:rPr>
                <w:rFonts w:ascii="Arial Narrow" w:hAnsi="Arial Narrow" w:cs="Arial"/>
              </w:rPr>
              <w:t xml:space="preserve">Les prix du marché </w:t>
            </w:r>
            <w:r w:rsidR="002705CD" w:rsidRPr="00B47EEB">
              <w:rPr>
                <w:rFonts w:ascii="Arial Narrow" w:hAnsi="Arial Narrow" w:cs="Arial"/>
                <w:i/>
                <w:iCs/>
              </w:rPr>
              <w:t>ne seront pas</w:t>
            </w:r>
            <w:r w:rsidR="00EE056D" w:rsidRPr="00B47EEB">
              <w:rPr>
                <w:rFonts w:ascii="Arial Narrow" w:hAnsi="Arial Narrow" w:cs="Arial"/>
                <w:i/>
                <w:iCs/>
              </w:rPr>
              <w:t> </w:t>
            </w:r>
            <w:r w:rsidR="00EE056D" w:rsidRPr="00B47EEB">
              <w:rPr>
                <w:rFonts w:ascii="Arial Narrow" w:hAnsi="Arial Narrow" w:cs="Arial"/>
                <w:i/>
                <w:iCs/>
                <w:position w:val="1"/>
              </w:rPr>
              <w:t>révisables</w:t>
            </w:r>
            <w:r w:rsidRPr="00B47EEB">
              <w:rPr>
                <w:rFonts w:ascii="Arial Narrow" w:hAnsi="Arial Narrow" w:cs="Arial"/>
              </w:rPr>
              <w:t>.</w:t>
            </w:r>
          </w:p>
        </w:tc>
        <w:tc>
          <w:tcPr>
            <w:tcW w:w="40" w:type="dxa"/>
            <w:shd w:val="clear" w:color="auto" w:fill="auto"/>
            <w:tcMar>
              <w:top w:w="0" w:type="dxa"/>
              <w:left w:w="10" w:type="dxa"/>
              <w:bottom w:w="0" w:type="dxa"/>
              <w:right w:w="10" w:type="dxa"/>
            </w:tcMar>
          </w:tcPr>
          <w:p w14:paraId="1AED93DC" w14:textId="77777777" w:rsidR="00986DB7" w:rsidRPr="00B47EEB" w:rsidRDefault="00986DB7" w:rsidP="00230C15">
            <w:pPr>
              <w:widowControl w:val="0"/>
              <w:autoSpaceDE w:val="0"/>
              <w:spacing w:line="360" w:lineRule="auto"/>
              <w:jc w:val="both"/>
              <w:rPr>
                <w:rFonts w:ascii="Arial Narrow" w:hAnsi="Arial Narrow" w:cs="Arial"/>
              </w:rPr>
            </w:pPr>
          </w:p>
        </w:tc>
      </w:tr>
      <w:tr w:rsidR="00B47EEB" w:rsidRPr="00B47EEB" w14:paraId="69A1938B" w14:textId="77777777" w:rsidTr="003255CB">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15.1.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2F2B5486" w:rsidR="00986DB7" w:rsidRPr="00B47EEB" w:rsidRDefault="00986DB7" w:rsidP="00F1169D">
            <w:pPr>
              <w:widowControl w:val="0"/>
              <w:autoSpaceDE w:val="0"/>
              <w:spacing w:line="360" w:lineRule="auto"/>
              <w:jc w:val="both"/>
              <w:rPr>
                <w:rFonts w:ascii="Arial Narrow" w:hAnsi="Arial Narrow" w:cs="Arial"/>
              </w:rPr>
            </w:pPr>
            <w:r w:rsidRPr="00B47EEB">
              <w:rPr>
                <w:rFonts w:ascii="Arial Narrow" w:hAnsi="Arial Narrow" w:cs="Arial"/>
                <w:i/>
                <w:iCs/>
              </w:rPr>
              <w:t xml:space="preserve">Dans le </w:t>
            </w:r>
            <w:r w:rsidR="002C4F67" w:rsidRPr="00B47EEB">
              <w:rPr>
                <w:rFonts w:ascii="Arial Narrow" w:hAnsi="Arial Narrow" w:cs="Arial"/>
                <w:i/>
                <w:iCs/>
              </w:rPr>
              <w:t xml:space="preserve">cadre de la présente consultation, </w:t>
            </w:r>
            <w:r w:rsidR="00E227BC" w:rsidRPr="00B47EEB">
              <w:rPr>
                <w:rFonts w:ascii="Arial Narrow" w:hAnsi="Arial Narrow" w:cs="Arial"/>
                <w:i/>
                <w:iCs/>
              </w:rPr>
              <w:t xml:space="preserve">la monnaie de l’offre </w:t>
            </w:r>
            <w:r w:rsidR="00E73AB7" w:rsidRPr="00B47EEB">
              <w:rPr>
                <w:rFonts w:ascii="Arial Narrow" w:hAnsi="Arial Narrow" w:cs="Arial"/>
                <w:i/>
                <w:iCs/>
              </w:rPr>
              <w:t>est définie</w:t>
            </w:r>
            <w:r w:rsidRPr="00B47EEB">
              <w:rPr>
                <w:rFonts w:ascii="Arial Narrow" w:hAnsi="Arial Narrow" w:cs="Arial"/>
                <w:i/>
                <w:iCs/>
              </w:rPr>
              <w:t xml:space="preserve"> </w:t>
            </w:r>
            <w:r w:rsidR="00F1169D" w:rsidRPr="00B47EEB">
              <w:rPr>
                <w:rFonts w:ascii="Arial Narrow" w:hAnsi="Arial Narrow" w:cs="Arial"/>
                <w:i/>
                <w:iCs/>
              </w:rPr>
              <w:t xml:space="preserve">suivant l’option A </w:t>
            </w:r>
            <w:r w:rsidR="00DA442F" w:rsidRPr="00B47EEB">
              <w:rPr>
                <w:rFonts w:ascii="Arial Narrow" w:hAnsi="Arial Narrow" w:cs="Arial"/>
                <w:i/>
                <w:iCs/>
              </w:rPr>
              <w:t>monnaie</w:t>
            </w:r>
            <w:r w:rsidR="00F1169D" w:rsidRPr="00B47EEB">
              <w:rPr>
                <w:rFonts w:ascii="Arial Narrow" w:hAnsi="Arial Narrow" w:cs="Arial"/>
                <w:i/>
                <w:iCs/>
              </w:rPr>
              <w:t xml:space="preserve"> nationale uniquement. </w:t>
            </w:r>
          </w:p>
        </w:tc>
        <w:tc>
          <w:tcPr>
            <w:tcW w:w="40" w:type="dxa"/>
            <w:shd w:val="clear" w:color="auto" w:fill="auto"/>
            <w:tcMar>
              <w:top w:w="0" w:type="dxa"/>
              <w:left w:w="10" w:type="dxa"/>
              <w:bottom w:w="0" w:type="dxa"/>
              <w:right w:w="10" w:type="dxa"/>
            </w:tcMar>
          </w:tcPr>
          <w:p w14:paraId="22E5EC29" w14:textId="77777777" w:rsidR="00986DB7" w:rsidRPr="00B47EEB" w:rsidRDefault="00986DB7" w:rsidP="00230C15">
            <w:pPr>
              <w:widowControl w:val="0"/>
              <w:autoSpaceDE w:val="0"/>
              <w:spacing w:line="360" w:lineRule="auto"/>
              <w:jc w:val="both"/>
              <w:rPr>
                <w:rFonts w:ascii="Arial Narrow" w:hAnsi="Arial Narrow" w:cs="Arial"/>
              </w:rPr>
            </w:pPr>
          </w:p>
        </w:tc>
      </w:tr>
      <w:tr w:rsidR="00B47EEB" w:rsidRPr="00B47EEB" w14:paraId="59DBB9F4" w14:textId="77777777" w:rsidTr="003255CB">
        <w:trPr>
          <w:trHeight w:hRule="exact" w:val="799"/>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16.1.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B47EEB" w:rsidRDefault="00F35F33" w:rsidP="00230C15">
            <w:pPr>
              <w:widowControl w:val="0"/>
              <w:autoSpaceDE w:val="0"/>
              <w:spacing w:line="360" w:lineRule="auto"/>
              <w:jc w:val="both"/>
              <w:rPr>
                <w:rFonts w:ascii="Arial Narrow" w:hAnsi="Arial Narrow" w:cs="Arial"/>
              </w:rPr>
            </w:pPr>
            <w:r w:rsidRPr="00B47EEB">
              <w:rPr>
                <w:rFonts w:ascii="Arial Narrow" w:hAnsi="Arial Narrow" w:cs="Arial"/>
              </w:rPr>
              <w:t xml:space="preserve"> </w:t>
            </w:r>
            <w:r w:rsidRPr="00B47EEB">
              <w:rPr>
                <w:rFonts w:ascii="Arial Narrow" w:hAnsi="Arial Narrow" w:cs="Arial"/>
                <w:b/>
              </w:rPr>
              <w:t>V</w:t>
            </w:r>
            <w:r w:rsidR="00986DB7" w:rsidRPr="00B47EEB">
              <w:rPr>
                <w:rFonts w:ascii="Arial Narrow" w:hAnsi="Arial Narrow" w:cs="Arial"/>
                <w:b/>
              </w:rPr>
              <w:t>alidité des offres</w:t>
            </w:r>
            <w:r w:rsidR="00BC45AD" w:rsidRPr="00B47EEB">
              <w:rPr>
                <w:rFonts w:ascii="Arial Narrow" w:hAnsi="Arial Narrow" w:cs="Arial"/>
                <w:b/>
              </w:rPr>
              <w:t xml:space="preserve"> </w:t>
            </w:r>
            <w:r w:rsidR="00986DB7" w:rsidRPr="00B47EEB">
              <w:rPr>
                <w:rFonts w:ascii="Arial Narrow" w:hAnsi="Arial Narrow" w:cs="Arial"/>
              </w:rPr>
              <w:t>:</w:t>
            </w:r>
          </w:p>
          <w:p w14:paraId="6C28E624" w14:textId="5E9AE772" w:rsidR="00986DB7" w:rsidRPr="00B47EEB" w:rsidRDefault="00986DB7" w:rsidP="00230C15">
            <w:pPr>
              <w:widowControl w:val="0"/>
              <w:autoSpaceDE w:val="0"/>
              <w:spacing w:line="360" w:lineRule="auto"/>
              <w:jc w:val="both"/>
              <w:rPr>
                <w:rFonts w:ascii="Arial Narrow" w:hAnsi="Arial Narrow" w:cs="Arial"/>
              </w:rPr>
            </w:pPr>
            <w:r w:rsidRPr="00B47EEB">
              <w:rPr>
                <w:rFonts w:ascii="Arial Narrow" w:hAnsi="Arial Narrow" w:cs="Arial"/>
              </w:rPr>
              <w:t xml:space="preserve">La période de validité des offres </w:t>
            </w:r>
            <w:r w:rsidR="00196508" w:rsidRPr="00B47EEB">
              <w:rPr>
                <w:rFonts w:ascii="Arial Narrow" w:hAnsi="Arial Narrow" w:cs="Arial"/>
              </w:rPr>
              <w:t xml:space="preserve">est </w:t>
            </w:r>
            <w:r w:rsidR="00F2644E" w:rsidRPr="00B47EEB">
              <w:rPr>
                <w:rFonts w:ascii="Arial Narrow" w:hAnsi="Arial Narrow" w:cs="Arial"/>
              </w:rPr>
              <w:t>90</w:t>
            </w:r>
            <w:r w:rsidR="004C3F46" w:rsidRPr="00B47EEB">
              <w:rPr>
                <w:rFonts w:ascii="Arial Narrow" w:hAnsi="Arial Narrow" w:cs="Arial"/>
              </w:rPr>
              <w:t xml:space="preserve"> jours </w:t>
            </w:r>
            <w:r w:rsidRPr="00B47EEB">
              <w:rPr>
                <w:rFonts w:ascii="Arial Narrow" w:hAnsi="Arial Narrow" w:cs="Arial"/>
              </w:rPr>
              <w:t>à partir de la date limite de dépôt des offres.</w:t>
            </w:r>
          </w:p>
          <w:p w14:paraId="2DB2A654" w14:textId="30B38D3F" w:rsidR="00986DB7" w:rsidRPr="00B47EEB" w:rsidRDefault="00986DB7" w:rsidP="00230C15">
            <w:pPr>
              <w:widowControl w:val="0"/>
              <w:autoSpaceDE w:val="0"/>
              <w:spacing w:line="360" w:lineRule="auto"/>
              <w:jc w:val="both"/>
              <w:rPr>
                <w:rFonts w:ascii="Arial Narrow" w:hAnsi="Arial Narrow" w:cs="Arial"/>
              </w:rPr>
            </w:pPr>
          </w:p>
        </w:tc>
        <w:tc>
          <w:tcPr>
            <w:tcW w:w="40" w:type="dxa"/>
            <w:shd w:val="clear" w:color="auto" w:fill="auto"/>
            <w:tcMar>
              <w:top w:w="0" w:type="dxa"/>
              <w:left w:w="10" w:type="dxa"/>
              <w:bottom w:w="0" w:type="dxa"/>
              <w:right w:w="10" w:type="dxa"/>
            </w:tcMar>
          </w:tcPr>
          <w:p w14:paraId="39A3BECE" w14:textId="77777777" w:rsidR="00986DB7" w:rsidRPr="00B47EEB" w:rsidRDefault="00986DB7" w:rsidP="00230C15">
            <w:pPr>
              <w:widowControl w:val="0"/>
              <w:autoSpaceDE w:val="0"/>
              <w:spacing w:line="360" w:lineRule="auto"/>
              <w:jc w:val="both"/>
              <w:rPr>
                <w:rFonts w:ascii="Arial Narrow" w:hAnsi="Arial Narrow" w:cs="Arial"/>
              </w:rPr>
            </w:pPr>
          </w:p>
        </w:tc>
      </w:tr>
      <w:tr w:rsidR="00B47EEB" w:rsidRPr="00B47EEB" w14:paraId="186819F7" w14:textId="77777777" w:rsidTr="003255CB">
        <w:trPr>
          <w:trHeight w:val="258"/>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17.1.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FAED69" w14:textId="1BA047A3" w:rsidR="00986DB7" w:rsidRPr="00B47EEB" w:rsidRDefault="0056095C" w:rsidP="00F2644E">
            <w:pPr>
              <w:widowControl w:val="0"/>
              <w:autoSpaceDE w:val="0"/>
              <w:spacing w:line="360" w:lineRule="auto"/>
              <w:jc w:val="both"/>
              <w:rPr>
                <w:rFonts w:ascii="Arial Narrow" w:hAnsi="Arial Narrow" w:cs="Arial"/>
              </w:rPr>
            </w:pPr>
            <w:r w:rsidRPr="00B47EEB">
              <w:rPr>
                <w:rFonts w:ascii="Arial Narrow" w:hAnsi="Arial Narrow" w:cs="Arial"/>
              </w:rPr>
              <w:t>Le Monta</w:t>
            </w:r>
            <w:r w:rsidR="00B4010F" w:rsidRPr="00B47EEB">
              <w:rPr>
                <w:rFonts w:ascii="Arial Narrow" w:hAnsi="Arial Narrow" w:cs="Arial"/>
              </w:rPr>
              <w:t xml:space="preserve">nt du cautionnement s’élève à </w:t>
            </w:r>
            <w:r w:rsidR="00F2644E" w:rsidRPr="00B47EEB">
              <w:rPr>
                <w:rFonts w:ascii="Arial Narrow" w:hAnsi="Arial Narrow" w:cs="Arial"/>
              </w:rPr>
              <w:t xml:space="preserve">800 </w:t>
            </w:r>
            <w:r w:rsidR="00DA442F" w:rsidRPr="00B47EEB">
              <w:rPr>
                <w:rFonts w:ascii="Arial Narrow" w:hAnsi="Arial Narrow" w:cs="Arial"/>
              </w:rPr>
              <w:t xml:space="preserve">000 francs CFA </w:t>
            </w:r>
          </w:p>
        </w:tc>
        <w:tc>
          <w:tcPr>
            <w:tcW w:w="40" w:type="dxa"/>
            <w:shd w:val="clear" w:color="auto" w:fill="auto"/>
            <w:tcMar>
              <w:top w:w="0" w:type="dxa"/>
              <w:left w:w="10" w:type="dxa"/>
              <w:bottom w:w="0" w:type="dxa"/>
              <w:right w:w="10" w:type="dxa"/>
            </w:tcMar>
          </w:tcPr>
          <w:p w14:paraId="1B72A672" w14:textId="77777777" w:rsidR="00986DB7" w:rsidRPr="00B47EEB" w:rsidRDefault="00986DB7" w:rsidP="00230C15">
            <w:pPr>
              <w:widowControl w:val="0"/>
              <w:autoSpaceDE w:val="0"/>
              <w:spacing w:line="360" w:lineRule="auto"/>
              <w:jc w:val="both"/>
              <w:rPr>
                <w:rFonts w:ascii="Arial Narrow" w:hAnsi="Arial Narrow" w:cs="Arial"/>
              </w:rPr>
            </w:pPr>
          </w:p>
        </w:tc>
      </w:tr>
      <w:tr w:rsidR="00B47EEB" w:rsidRPr="00B47EEB" w14:paraId="024ECAB3" w14:textId="77777777" w:rsidTr="003255CB">
        <w:trPr>
          <w:trHeight w:hRule="exact" w:val="870"/>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7CF69"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18.1.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6E2107" w14:textId="3110BD6C" w:rsidR="00986DB7" w:rsidRPr="00B47EEB" w:rsidRDefault="00986DB7" w:rsidP="00FD01B2">
            <w:pPr>
              <w:widowControl w:val="0"/>
              <w:tabs>
                <w:tab w:val="left" w:pos="9160"/>
              </w:tabs>
              <w:autoSpaceDE w:val="0"/>
              <w:spacing w:line="360" w:lineRule="auto"/>
              <w:jc w:val="both"/>
              <w:rPr>
                <w:rFonts w:ascii="Arial Narrow" w:hAnsi="Arial Narrow" w:cs="Arial"/>
              </w:rPr>
            </w:pPr>
            <w:r w:rsidRPr="00B47EEB">
              <w:rPr>
                <w:rFonts w:ascii="Arial Narrow" w:hAnsi="Arial Narrow" w:cs="Arial"/>
              </w:rPr>
              <w:t xml:space="preserve">Les offres </w:t>
            </w:r>
            <w:r w:rsidR="00FD01B2">
              <w:rPr>
                <w:rFonts w:ascii="Arial Narrow" w:hAnsi="Arial Narrow" w:cs="Arial"/>
              </w:rPr>
              <w:t xml:space="preserve">ne </w:t>
            </w:r>
            <w:r w:rsidRPr="00B47EEB">
              <w:rPr>
                <w:rFonts w:ascii="Arial Narrow" w:hAnsi="Arial Narrow" w:cs="Arial"/>
              </w:rPr>
              <w:t xml:space="preserve">seront </w:t>
            </w:r>
            <w:r w:rsidR="00FD01B2">
              <w:rPr>
                <w:rFonts w:ascii="Arial Narrow" w:hAnsi="Arial Narrow" w:cs="Arial"/>
              </w:rPr>
              <w:t xml:space="preserve">pas </w:t>
            </w:r>
            <w:r w:rsidRPr="00B47EEB">
              <w:rPr>
                <w:rFonts w:ascii="Arial Narrow" w:hAnsi="Arial Narrow" w:cs="Arial"/>
              </w:rPr>
              <w:t xml:space="preserve">évaluées sur la base d’un délai </w:t>
            </w:r>
            <w:r w:rsidR="00654F4A" w:rsidRPr="00B47EEB">
              <w:rPr>
                <w:rFonts w:ascii="Arial Narrow" w:hAnsi="Arial Narrow" w:cs="Arial"/>
              </w:rPr>
              <w:t xml:space="preserve">prévisionnel </w:t>
            </w:r>
            <w:r w:rsidRPr="00B47EEB">
              <w:rPr>
                <w:rFonts w:ascii="Arial Narrow" w:hAnsi="Arial Narrow" w:cs="Arial"/>
              </w:rPr>
              <w:t xml:space="preserve">d’exécution des travaux. </w:t>
            </w:r>
          </w:p>
        </w:tc>
        <w:tc>
          <w:tcPr>
            <w:tcW w:w="40" w:type="dxa"/>
            <w:shd w:val="clear" w:color="auto" w:fill="auto"/>
            <w:tcMar>
              <w:top w:w="0" w:type="dxa"/>
              <w:left w:w="10" w:type="dxa"/>
              <w:bottom w:w="0" w:type="dxa"/>
              <w:right w:w="10" w:type="dxa"/>
            </w:tcMar>
          </w:tcPr>
          <w:p w14:paraId="71F5EB3F" w14:textId="77777777" w:rsidR="00986DB7" w:rsidRPr="00B47EEB" w:rsidRDefault="00986DB7" w:rsidP="00230C15">
            <w:pPr>
              <w:widowControl w:val="0"/>
              <w:autoSpaceDE w:val="0"/>
              <w:spacing w:line="360" w:lineRule="auto"/>
              <w:jc w:val="both"/>
              <w:rPr>
                <w:rFonts w:ascii="Arial Narrow" w:hAnsi="Arial Narrow" w:cs="Arial"/>
              </w:rPr>
            </w:pPr>
          </w:p>
        </w:tc>
      </w:tr>
      <w:tr w:rsidR="00B47EEB" w:rsidRPr="00B47EEB" w14:paraId="101480D7" w14:textId="77777777" w:rsidTr="003255CB">
        <w:trPr>
          <w:trHeight w:hRule="exact" w:val="545"/>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2DD6A"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18.3.</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B501AE" w14:textId="4F3F8950" w:rsidR="00FD01B2" w:rsidRPr="00B47EEB" w:rsidRDefault="00986DB7" w:rsidP="00FD01B2">
            <w:pPr>
              <w:widowControl w:val="0"/>
              <w:autoSpaceDE w:val="0"/>
              <w:spacing w:line="360" w:lineRule="auto"/>
              <w:jc w:val="both"/>
              <w:rPr>
                <w:rFonts w:ascii="Arial Narrow" w:hAnsi="Arial Narrow" w:cs="Arial"/>
              </w:rPr>
            </w:pPr>
            <w:r w:rsidRPr="00B47EEB">
              <w:rPr>
                <w:rFonts w:ascii="Arial Narrow" w:hAnsi="Arial Narrow" w:cs="Arial"/>
              </w:rPr>
              <w:t xml:space="preserve">Les variantes techniques sur la ou les parties des travaux </w:t>
            </w:r>
            <w:r w:rsidR="00FD01B2">
              <w:rPr>
                <w:rFonts w:ascii="Arial Narrow" w:hAnsi="Arial Narrow" w:cs="Arial"/>
              </w:rPr>
              <w:t>SANS OBJET</w:t>
            </w:r>
          </w:p>
          <w:p w14:paraId="0C0E3659" w14:textId="6A3FA449" w:rsidR="00986DB7" w:rsidRPr="00B47EEB" w:rsidRDefault="00986DB7" w:rsidP="00230C15">
            <w:pPr>
              <w:widowControl w:val="0"/>
              <w:autoSpaceDE w:val="0"/>
              <w:spacing w:line="360" w:lineRule="auto"/>
              <w:jc w:val="both"/>
              <w:rPr>
                <w:rFonts w:ascii="Arial Narrow" w:hAnsi="Arial Narrow" w:cs="Arial"/>
              </w:rPr>
            </w:pPr>
          </w:p>
        </w:tc>
        <w:tc>
          <w:tcPr>
            <w:tcW w:w="40" w:type="dxa"/>
            <w:shd w:val="clear" w:color="auto" w:fill="auto"/>
            <w:tcMar>
              <w:top w:w="0" w:type="dxa"/>
              <w:left w:w="10" w:type="dxa"/>
              <w:bottom w:w="0" w:type="dxa"/>
              <w:right w:w="10" w:type="dxa"/>
            </w:tcMar>
          </w:tcPr>
          <w:p w14:paraId="1847A869" w14:textId="77777777" w:rsidR="00986DB7" w:rsidRPr="00B47EEB" w:rsidRDefault="00986DB7" w:rsidP="00230C15">
            <w:pPr>
              <w:widowControl w:val="0"/>
              <w:autoSpaceDE w:val="0"/>
              <w:spacing w:line="360" w:lineRule="auto"/>
              <w:jc w:val="both"/>
              <w:rPr>
                <w:rFonts w:ascii="Arial Narrow" w:hAnsi="Arial Narrow" w:cs="Arial"/>
              </w:rPr>
            </w:pPr>
          </w:p>
        </w:tc>
      </w:tr>
      <w:tr w:rsidR="00B47EEB" w:rsidRPr="00B47EEB" w14:paraId="3E5B9CB2" w14:textId="77777777" w:rsidTr="003255CB">
        <w:trPr>
          <w:gridAfter w:val="1"/>
          <w:wAfter w:w="40" w:type="dxa"/>
          <w:trHeight w:hRule="exact" w:val="439"/>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9F7086"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19.1.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ACBC43" w14:textId="748FD4A8" w:rsidR="00FD01B2" w:rsidRPr="00B47EEB" w:rsidRDefault="00654F4A" w:rsidP="00FD01B2">
            <w:pPr>
              <w:widowControl w:val="0"/>
              <w:autoSpaceDE w:val="0"/>
              <w:spacing w:line="360" w:lineRule="auto"/>
              <w:jc w:val="both"/>
              <w:rPr>
                <w:rFonts w:ascii="Arial Narrow" w:hAnsi="Arial Narrow" w:cs="Arial"/>
              </w:rPr>
            </w:pPr>
            <w:r w:rsidRPr="00B47EEB">
              <w:rPr>
                <w:rFonts w:ascii="Arial Narrow" w:hAnsi="Arial Narrow" w:cs="Arial"/>
              </w:rPr>
              <w:t>L</w:t>
            </w:r>
            <w:r w:rsidR="00986DB7" w:rsidRPr="00B47EEB">
              <w:rPr>
                <w:rFonts w:ascii="Arial Narrow" w:hAnsi="Arial Narrow" w:cs="Arial"/>
              </w:rPr>
              <w:t>a réunion préparatoire à l’établissement des offres</w:t>
            </w:r>
            <w:r w:rsidR="00FD01B2">
              <w:rPr>
                <w:rFonts w:ascii="Arial Narrow" w:hAnsi="Arial Narrow" w:cs="Arial"/>
              </w:rPr>
              <w:t> : SANS OBJET</w:t>
            </w:r>
          </w:p>
          <w:p w14:paraId="57D26AE4" w14:textId="338B4BD5" w:rsidR="00986DB7" w:rsidRPr="00B47EEB" w:rsidRDefault="00986DB7" w:rsidP="00230C15">
            <w:pPr>
              <w:widowControl w:val="0"/>
              <w:autoSpaceDE w:val="0"/>
              <w:spacing w:line="360" w:lineRule="auto"/>
              <w:jc w:val="both"/>
              <w:rPr>
                <w:rFonts w:ascii="Arial Narrow" w:hAnsi="Arial Narrow" w:cs="Arial"/>
              </w:rPr>
            </w:pPr>
          </w:p>
        </w:tc>
      </w:tr>
      <w:tr w:rsidR="00B47EEB" w:rsidRPr="00B47EEB" w14:paraId="487F8CE8" w14:textId="77777777" w:rsidTr="003255CB">
        <w:trPr>
          <w:gridAfter w:val="1"/>
          <w:wAfter w:w="40" w:type="dxa"/>
          <w:trHeight w:val="2665"/>
        </w:trPr>
        <w:tc>
          <w:tcPr>
            <w:tcW w:w="1418"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B47EEB" w:rsidRDefault="0087171A" w:rsidP="00230C15">
            <w:pPr>
              <w:widowControl w:val="0"/>
              <w:autoSpaceDE w:val="0"/>
              <w:spacing w:line="360" w:lineRule="auto"/>
              <w:jc w:val="center"/>
              <w:rPr>
                <w:rFonts w:ascii="Arial Narrow" w:hAnsi="Arial Narrow" w:cs="Arial"/>
              </w:rPr>
            </w:pPr>
          </w:p>
          <w:p w14:paraId="2AB79C6E" w14:textId="4E4AFF72" w:rsidR="0087171A" w:rsidRPr="00B47EEB" w:rsidRDefault="0087171A" w:rsidP="00230C15">
            <w:pPr>
              <w:widowControl w:val="0"/>
              <w:autoSpaceDE w:val="0"/>
              <w:spacing w:line="360" w:lineRule="auto"/>
              <w:jc w:val="center"/>
              <w:rPr>
                <w:rFonts w:ascii="Arial Narrow" w:hAnsi="Arial Narrow" w:cs="Arial"/>
              </w:rPr>
            </w:pPr>
            <w:r w:rsidRPr="00B47EEB">
              <w:rPr>
                <w:rFonts w:ascii="Arial Narrow" w:hAnsi="Arial Narrow" w:cs="Arial"/>
              </w:rPr>
              <w:t>20.</w:t>
            </w:r>
          </w:p>
        </w:tc>
        <w:tc>
          <w:tcPr>
            <w:tcW w:w="935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4303410C" w14:textId="2089E3B9" w:rsidR="00CD7A94" w:rsidRPr="00B47EEB" w:rsidRDefault="00CD7A94" w:rsidP="00CD7A94">
            <w:pPr>
              <w:widowControl w:val="0"/>
              <w:autoSpaceDE w:val="0"/>
              <w:adjustRightInd w:val="0"/>
              <w:spacing w:line="360" w:lineRule="auto"/>
              <w:ind w:right="-20"/>
              <w:rPr>
                <w:rFonts w:ascii="Arial Narrow" w:hAnsi="Arial Narrow" w:cs="Arial"/>
                <w:b/>
                <w:bCs/>
                <w:i/>
                <w:iCs/>
                <w:u w:val="single"/>
              </w:rPr>
            </w:pPr>
            <w:r w:rsidRPr="00B47EEB">
              <w:rPr>
                <w:rFonts w:ascii="Arial Narrow" w:hAnsi="Arial Narrow" w:cs="Arial"/>
                <w:b/>
                <w:bCs/>
                <w:i/>
                <w:iCs/>
                <w:u w:val="single"/>
              </w:rPr>
              <w:t>Soumission hors ligne</w:t>
            </w:r>
          </w:p>
          <w:p w14:paraId="55301E61" w14:textId="5B207605" w:rsidR="00CD7A94" w:rsidRPr="00B47EEB" w:rsidRDefault="00536279" w:rsidP="00013452">
            <w:pPr>
              <w:widowControl w:val="0"/>
              <w:suppressAutoHyphens w:val="0"/>
              <w:autoSpaceDE w:val="0"/>
              <w:adjustRightInd w:val="0"/>
              <w:spacing w:before="11" w:line="360" w:lineRule="auto"/>
              <w:ind w:right="132"/>
              <w:jc w:val="both"/>
              <w:textAlignment w:val="auto"/>
              <w:rPr>
                <w:rFonts w:ascii="Arial Narrow" w:hAnsi="Arial Narrow" w:cs="Arial"/>
                <w:i/>
                <w:iCs/>
              </w:rPr>
            </w:pPr>
            <w:r w:rsidRPr="00B47EEB">
              <w:rPr>
                <w:rFonts w:ascii="Arial Narrow" w:hAnsi="Arial Narrow" w:cs="Arial"/>
                <w:i/>
                <w:iCs/>
              </w:rPr>
              <w:t>Chaque offre rédigée en français ou en anglais</w:t>
            </w:r>
            <w:r w:rsidRPr="00B47EEB" w:rsidDel="00806F56">
              <w:rPr>
                <w:rFonts w:ascii="Arial Narrow" w:hAnsi="Arial Narrow" w:cs="Arial"/>
                <w:i/>
                <w:iCs/>
              </w:rPr>
              <w:t xml:space="preserve"> </w:t>
            </w:r>
            <w:r w:rsidRPr="00B47EEB">
              <w:rPr>
                <w:rFonts w:ascii="Arial Narrow" w:hAnsi="Arial Narrow" w:cs="Arial"/>
                <w:i/>
                <w:iCs/>
              </w:rPr>
              <w:t xml:space="preserve">en </w:t>
            </w:r>
            <w:r w:rsidR="00113D5F" w:rsidRPr="00B47EEB">
              <w:rPr>
                <w:rFonts w:ascii="Arial Narrow" w:hAnsi="Arial Narrow" w:cs="Arial"/>
                <w:i/>
                <w:iCs/>
              </w:rPr>
              <w:t xml:space="preserve">07 </w:t>
            </w:r>
            <w:r w:rsidR="0021185D" w:rsidRPr="00B47EEB">
              <w:rPr>
                <w:rFonts w:ascii="Arial Narrow" w:hAnsi="Arial Narrow" w:cs="Arial"/>
                <w:i/>
                <w:iCs/>
              </w:rPr>
              <w:t xml:space="preserve">(sept) </w:t>
            </w:r>
            <w:r w:rsidR="00113D5F" w:rsidRPr="00B47EEB">
              <w:rPr>
                <w:rFonts w:ascii="Arial Narrow" w:hAnsi="Arial Narrow" w:cs="Arial"/>
                <w:i/>
                <w:iCs/>
              </w:rPr>
              <w:t xml:space="preserve">exemplaires </w:t>
            </w:r>
            <w:r w:rsidR="008741BD" w:rsidRPr="00B47EEB">
              <w:rPr>
                <w:rFonts w:ascii="Arial Narrow" w:hAnsi="Arial Narrow" w:cs="Arial"/>
                <w:i/>
                <w:iCs/>
              </w:rPr>
              <w:t>dont un original et 06</w:t>
            </w:r>
            <w:r w:rsidR="004F452E" w:rsidRPr="00B47EEB">
              <w:rPr>
                <w:rFonts w:ascii="Arial Narrow" w:hAnsi="Arial Narrow" w:cs="Arial"/>
                <w:i/>
                <w:iCs/>
              </w:rPr>
              <w:t xml:space="preserve"> </w:t>
            </w:r>
            <w:r w:rsidR="0021185D" w:rsidRPr="00B47EEB">
              <w:rPr>
                <w:rFonts w:ascii="Arial Narrow" w:hAnsi="Arial Narrow" w:cs="Arial"/>
                <w:i/>
                <w:iCs/>
              </w:rPr>
              <w:t xml:space="preserve">(six) </w:t>
            </w:r>
            <w:r w:rsidR="004F452E" w:rsidRPr="00B47EEB">
              <w:rPr>
                <w:rFonts w:ascii="Arial Narrow" w:hAnsi="Arial Narrow" w:cs="Arial"/>
                <w:i/>
                <w:iCs/>
              </w:rPr>
              <w:t>copies</w:t>
            </w:r>
            <w:r w:rsidR="0021185D" w:rsidRPr="00B47EEB">
              <w:rPr>
                <w:rFonts w:ascii="Arial Narrow" w:hAnsi="Arial Narrow" w:cs="Arial"/>
                <w:i/>
                <w:iCs/>
              </w:rPr>
              <w:t>.</w:t>
            </w:r>
            <w:r w:rsidR="004F452E" w:rsidRPr="00B47EEB">
              <w:rPr>
                <w:rFonts w:ascii="Arial Narrow" w:hAnsi="Arial Narrow" w:cs="Arial"/>
                <w:i/>
                <w:iCs/>
              </w:rPr>
              <w:t xml:space="preserve"> </w:t>
            </w:r>
            <w:r w:rsidR="0021185D" w:rsidRPr="00B47EEB">
              <w:rPr>
                <w:rFonts w:ascii="Arial Narrow" w:hAnsi="Arial Narrow" w:cs="Arial"/>
                <w:i/>
                <w:iCs/>
              </w:rPr>
              <w:t xml:space="preserve">Chaque proposition marquée comme tel devra parvenir </w:t>
            </w:r>
            <w:r w:rsidR="0021185D" w:rsidRPr="00B47EEB">
              <w:rPr>
                <w:rFonts w:ascii="Arial Narrow" w:hAnsi="Arial Narrow" w:cs="Arial"/>
              </w:rPr>
              <w:t>au plus tard le</w:t>
            </w:r>
            <w:r w:rsidR="00624B42">
              <w:rPr>
                <w:rFonts w:ascii="Arial Narrow" w:hAnsi="Arial Narrow" w:cs="Arial"/>
              </w:rPr>
              <w:t xml:space="preserve"> </w:t>
            </w:r>
            <w:r w:rsidR="00013452">
              <w:rPr>
                <w:rFonts w:ascii="Arial Narrow" w:hAnsi="Arial Narrow" w:cs="Arial"/>
                <w:b/>
                <w:iCs/>
                <w:sz w:val="26"/>
                <w:szCs w:val="26"/>
                <w:lang w:val="fr-CM"/>
              </w:rPr>
              <w:t>24 JUIN 2025 A</w:t>
            </w:r>
            <w:r w:rsidR="00624B42">
              <w:rPr>
                <w:rFonts w:ascii="Arial Narrow" w:hAnsi="Arial Narrow" w:cs="Arial"/>
                <w:b/>
                <w:iCs/>
                <w:sz w:val="26"/>
                <w:szCs w:val="26"/>
                <w:lang w:val="fr-CM"/>
              </w:rPr>
              <w:t xml:space="preserve"> 13</w:t>
            </w:r>
            <w:r w:rsidR="00624B42" w:rsidRPr="00B47EEB">
              <w:rPr>
                <w:rFonts w:ascii="Arial Narrow" w:hAnsi="Arial Narrow" w:cs="Arial"/>
                <w:b/>
                <w:iCs/>
                <w:sz w:val="26"/>
                <w:szCs w:val="26"/>
                <w:lang w:val="fr-CM"/>
              </w:rPr>
              <w:t xml:space="preserve"> Heures</w:t>
            </w:r>
            <w:r w:rsidR="00CD7A94" w:rsidRPr="00B47EEB">
              <w:rPr>
                <w:rFonts w:ascii="Arial Narrow" w:hAnsi="Arial Narrow" w:cs="Arial"/>
              </w:rPr>
              <w:t xml:space="preserve"> devra porter</w:t>
            </w:r>
            <w:r w:rsidR="00CD7A94" w:rsidRPr="00B47EEB">
              <w:rPr>
                <w:rFonts w:ascii="Arial Narrow" w:hAnsi="Arial Narrow" w:cs="Arial"/>
                <w:spacing w:val="6"/>
              </w:rPr>
              <w:t xml:space="preserve"> </w:t>
            </w:r>
            <w:r w:rsidR="00CD7A94" w:rsidRPr="00B47EEB">
              <w:rPr>
                <w:rFonts w:ascii="Arial Narrow" w:hAnsi="Arial Narrow" w:cs="Arial"/>
              </w:rPr>
              <w:t>la</w:t>
            </w:r>
            <w:r w:rsidR="00CD7A94" w:rsidRPr="00B47EEB">
              <w:rPr>
                <w:rFonts w:ascii="Arial Narrow" w:hAnsi="Arial Narrow" w:cs="Arial"/>
                <w:spacing w:val="6"/>
              </w:rPr>
              <w:t xml:space="preserve"> </w:t>
            </w:r>
            <w:r w:rsidR="00CD7A94" w:rsidRPr="00B47EEB">
              <w:rPr>
                <w:rFonts w:ascii="Arial Narrow" w:hAnsi="Arial Narrow" w:cs="Arial"/>
              </w:rPr>
              <w:t>mention</w:t>
            </w:r>
            <w:r w:rsidR="00CD7A94" w:rsidRPr="00B47EEB">
              <w:rPr>
                <w:rFonts w:ascii="Arial Narrow" w:hAnsi="Arial Narrow"/>
              </w:rPr>
              <w:t xml:space="preserve"> </w:t>
            </w:r>
            <w:r w:rsidR="00CD7A94" w:rsidRPr="00B47EEB">
              <w:rPr>
                <w:rFonts w:ascii="Arial Narrow" w:hAnsi="Arial Narrow" w:cs="Arial"/>
              </w:rPr>
              <w:t>suivante sur les enveloppes fermées</w:t>
            </w:r>
            <w:r w:rsidR="00CD7A94" w:rsidRPr="00B47EEB">
              <w:rPr>
                <w:rFonts w:ascii="Arial Narrow" w:hAnsi="Arial Narrow" w:cs="Arial"/>
                <w:spacing w:val="6"/>
              </w:rPr>
              <w:t xml:space="preserve"> </w:t>
            </w:r>
            <w:r w:rsidR="00CD7A94" w:rsidRPr="00B47EEB">
              <w:rPr>
                <w:rFonts w:ascii="Arial Narrow" w:hAnsi="Arial Narrow" w:cs="Arial"/>
              </w:rPr>
              <w:t>:</w:t>
            </w:r>
          </w:p>
          <w:p w14:paraId="461EB4CD" w14:textId="5A376D4A" w:rsidR="00624B42" w:rsidRPr="00624B42" w:rsidRDefault="005B5F21" w:rsidP="00013452">
            <w:pPr>
              <w:ind w:left="-100"/>
              <w:jc w:val="center"/>
              <w:rPr>
                <w:rFonts w:ascii="Arial Narrow" w:eastAsia="Arial Narrow" w:hAnsi="Arial Narrow" w:cs="Arial"/>
                <w:b/>
                <w:szCs w:val="28"/>
                <w:lang w:val="fr-LU" w:eastAsia="en-US"/>
              </w:rPr>
            </w:pPr>
            <w:r w:rsidRPr="00B47EEB">
              <w:rPr>
                <w:rFonts w:ascii="Arial Narrow" w:eastAsia="Arial Narrow" w:hAnsi="Arial Narrow" w:cs="Arial"/>
                <w:b/>
                <w:szCs w:val="28"/>
                <w:lang w:val="fr-LU" w:eastAsia="en-US"/>
              </w:rPr>
              <w:t>D</w:t>
            </w:r>
            <w:r w:rsidR="00D74ED6" w:rsidRPr="00B47EEB">
              <w:rPr>
                <w:rFonts w:ascii="Arial Narrow" w:eastAsia="Arial Narrow" w:hAnsi="Arial Narrow" w:cs="Arial"/>
                <w:b/>
                <w:szCs w:val="28"/>
                <w:lang w:val="fr-LU" w:eastAsia="en-US"/>
              </w:rPr>
              <w:t xml:space="preserve">ossier d’appel d'offres national ouvert en </w:t>
            </w:r>
            <w:r w:rsidR="0021185D" w:rsidRPr="00B47EEB">
              <w:rPr>
                <w:rFonts w:ascii="Arial Narrow" w:eastAsia="Arial Narrow" w:hAnsi="Arial Narrow" w:cs="Arial"/>
                <w:b/>
                <w:szCs w:val="28"/>
                <w:lang w:val="fr-LU" w:eastAsia="en-US"/>
              </w:rPr>
              <w:t>procédure</w:t>
            </w:r>
            <w:r w:rsidR="00D74ED6" w:rsidRPr="00B47EEB">
              <w:rPr>
                <w:rFonts w:ascii="Arial Narrow" w:eastAsia="Arial Narrow" w:hAnsi="Arial Narrow" w:cs="Arial"/>
                <w:b/>
                <w:szCs w:val="28"/>
                <w:lang w:val="fr-LU" w:eastAsia="en-US"/>
              </w:rPr>
              <w:t xml:space="preserve"> d’urgence </w:t>
            </w:r>
            <w:r w:rsidR="00624B42" w:rsidRPr="00624B42">
              <w:rPr>
                <w:rFonts w:ascii="Arial Narrow" w:eastAsia="Arial Narrow" w:hAnsi="Arial Narrow" w:cs="Arial"/>
                <w:b/>
                <w:szCs w:val="28"/>
                <w:lang w:val="fr-LU" w:eastAsia="en-US"/>
              </w:rPr>
              <w:t>N°003</w:t>
            </w:r>
            <w:r w:rsidR="00B65AC1">
              <w:rPr>
                <w:rFonts w:ascii="Arial Narrow" w:eastAsia="Arial Narrow" w:hAnsi="Arial Narrow" w:cs="Arial"/>
                <w:b/>
                <w:szCs w:val="28"/>
                <w:lang w:val="fr-LU" w:eastAsia="en-US"/>
              </w:rPr>
              <w:t>(BIS)</w:t>
            </w:r>
            <w:r w:rsidR="00013452">
              <w:rPr>
                <w:rFonts w:ascii="Arial Narrow" w:eastAsia="Arial Narrow" w:hAnsi="Arial Narrow" w:cs="Arial"/>
                <w:b/>
                <w:szCs w:val="28"/>
                <w:lang w:val="fr-LU" w:eastAsia="en-US"/>
              </w:rPr>
              <w:t>/AONO/L11/CDPM/2025 DU 2</w:t>
            </w:r>
            <w:r w:rsidR="00624B42" w:rsidRPr="00624B42">
              <w:rPr>
                <w:rFonts w:ascii="Arial Narrow" w:eastAsia="Arial Narrow" w:hAnsi="Arial Narrow" w:cs="Arial"/>
                <w:b/>
                <w:szCs w:val="28"/>
                <w:lang w:val="fr-LU" w:eastAsia="en-US"/>
              </w:rPr>
              <w:t>2 MA</w:t>
            </w:r>
            <w:r w:rsidR="00013452">
              <w:rPr>
                <w:rFonts w:ascii="Arial Narrow" w:eastAsia="Arial Narrow" w:hAnsi="Arial Narrow" w:cs="Arial"/>
                <w:b/>
                <w:szCs w:val="28"/>
                <w:lang w:val="fr-LU" w:eastAsia="en-US"/>
              </w:rPr>
              <w:t>I</w:t>
            </w:r>
            <w:r w:rsidR="00624B42" w:rsidRPr="00624B42">
              <w:rPr>
                <w:rFonts w:ascii="Arial Narrow" w:eastAsia="Arial Narrow" w:hAnsi="Arial Narrow" w:cs="Arial"/>
                <w:b/>
                <w:szCs w:val="28"/>
                <w:lang w:val="fr-LU" w:eastAsia="en-US"/>
              </w:rPr>
              <w:t xml:space="preserve"> 2025 POUR LES TRAVAUX DE CONSTRUCTION </w:t>
            </w:r>
            <w:r w:rsidR="00624B42" w:rsidRPr="00624B42">
              <w:rPr>
                <w:rFonts w:ascii="Arial Narrow" w:eastAsia="Calibri" w:hAnsi="Arial Narrow" w:cs="Arial"/>
                <w:b/>
                <w:bCs/>
                <w:szCs w:val="28"/>
                <w:lang w:val="fr-LU" w:eastAsia="en-US"/>
              </w:rPr>
              <w:t>DU POSTE DE CONTROLE FORESTIER ET DE LA CHASSE DE FIFINDA, DANS L’ARRONDISSEMENT DE LOKOUNDJE</w:t>
            </w:r>
            <w:r w:rsidR="00624B42" w:rsidRPr="00624B42">
              <w:rPr>
                <w:rFonts w:ascii="Arial Narrow" w:eastAsia="Arial Narrow" w:hAnsi="Arial Narrow" w:cs="Arial"/>
                <w:b/>
                <w:szCs w:val="28"/>
                <w:lang w:val="fr-LU" w:eastAsia="en-US"/>
              </w:rPr>
              <w:t>, DEPARTEMENT DE L’OCEAN, REGION DU SUD</w:t>
            </w:r>
          </w:p>
          <w:p w14:paraId="230AEB26" w14:textId="77777777" w:rsidR="00624B42" w:rsidRPr="00624B42" w:rsidRDefault="00624B42" w:rsidP="00624B42">
            <w:pPr>
              <w:ind w:left="-100"/>
              <w:jc w:val="center"/>
              <w:rPr>
                <w:rFonts w:ascii="Arial Narrow" w:eastAsia="Calibri" w:hAnsi="Arial Narrow" w:cs="Arial"/>
                <w:b/>
                <w:bCs/>
                <w:szCs w:val="28"/>
                <w:lang w:val="fr-LU" w:eastAsia="en-US"/>
              </w:rPr>
            </w:pPr>
            <w:r w:rsidRPr="00624B42">
              <w:rPr>
                <w:rFonts w:ascii="Arial Narrow" w:eastAsia="Arial Narrow" w:hAnsi="Arial Narrow" w:cs="Arial"/>
                <w:b/>
                <w:szCs w:val="28"/>
                <w:lang w:val="fr-LU" w:eastAsia="en-US"/>
              </w:rPr>
              <w:t>EXERICE 2025</w:t>
            </w:r>
          </w:p>
          <w:p w14:paraId="3A9F4FE7" w14:textId="57C54617" w:rsidR="00094B76" w:rsidRPr="00B47EEB" w:rsidRDefault="00094B76" w:rsidP="00DE46B0">
            <w:pPr>
              <w:widowControl w:val="0"/>
              <w:autoSpaceDE w:val="0"/>
              <w:spacing w:line="360" w:lineRule="auto"/>
              <w:rPr>
                <w:rFonts w:ascii="Arial Narrow" w:hAnsi="Arial Narrow" w:cs="Arial"/>
              </w:rPr>
            </w:pPr>
          </w:p>
          <w:p w14:paraId="2BBEBB5B" w14:textId="0CC9242B" w:rsidR="00DE46B0" w:rsidRPr="00B47EEB" w:rsidRDefault="00DE46B0" w:rsidP="00DE46B0">
            <w:pPr>
              <w:widowControl w:val="0"/>
              <w:autoSpaceDE w:val="0"/>
              <w:spacing w:line="360" w:lineRule="auto"/>
              <w:rPr>
                <w:rFonts w:ascii="Arial Narrow" w:hAnsi="Arial Narrow" w:cs="Arial"/>
              </w:rPr>
            </w:pPr>
            <w:r w:rsidRPr="00B47EEB">
              <w:rPr>
                <w:rFonts w:ascii="Arial Narrow" w:hAnsi="Arial Narrow" w:cs="Arial"/>
              </w:rPr>
              <w:t xml:space="preserve">Aux fins de la remise des offres, l’adresse du </w:t>
            </w:r>
            <w:r w:rsidR="00CC0E1C" w:rsidRPr="00B47EEB">
              <w:rPr>
                <w:rFonts w:ascii="Arial Narrow" w:hAnsi="Arial Narrow" w:cs="Arial"/>
              </w:rPr>
              <w:t xml:space="preserve">Maître d’Ouvrage Délégué </w:t>
            </w:r>
            <w:r w:rsidRPr="00B47EEB">
              <w:rPr>
                <w:rFonts w:ascii="Arial Narrow" w:hAnsi="Arial Narrow" w:cs="Arial"/>
              </w:rPr>
              <w:t>à utiliser pour l’envoi des offres est la suivante :</w:t>
            </w:r>
          </w:p>
          <w:p w14:paraId="3D09AFA6" w14:textId="7C68A3D0" w:rsidR="00D62FFA" w:rsidRPr="00B47EEB" w:rsidRDefault="00DE46B0" w:rsidP="00B46384">
            <w:pPr>
              <w:pStyle w:val="Paragraphedeliste"/>
              <w:widowControl w:val="0"/>
              <w:numPr>
                <w:ilvl w:val="0"/>
                <w:numId w:val="7"/>
              </w:numPr>
              <w:tabs>
                <w:tab w:val="left" w:pos="1320"/>
              </w:tabs>
              <w:autoSpaceDE w:val="0"/>
              <w:spacing w:after="0" w:line="276" w:lineRule="auto"/>
              <w:jc w:val="both"/>
              <w:rPr>
                <w:rFonts w:ascii="Arial Narrow" w:hAnsi="Arial Narrow" w:cs="Arial"/>
                <w:sz w:val="26"/>
                <w:szCs w:val="26"/>
              </w:rPr>
            </w:pPr>
            <w:r w:rsidRPr="00B47EEB">
              <w:rPr>
                <w:rFonts w:ascii="Arial Narrow" w:hAnsi="Arial Narrow" w:cs="Arial"/>
                <w:i/>
                <w:iCs/>
              </w:rPr>
              <w:t xml:space="preserve"> </w:t>
            </w:r>
            <w:r w:rsidR="00D62FFA" w:rsidRPr="00B47EEB">
              <w:rPr>
                <w:rFonts w:ascii="Arial Narrow" w:hAnsi="Arial Narrow" w:cs="Arial"/>
                <w:sz w:val="26"/>
                <w:szCs w:val="26"/>
              </w:rPr>
              <w:t>BP</w:t>
            </w:r>
            <w:r w:rsidR="00D62FFA" w:rsidRPr="00B47EEB">
              <w:rPr>
                <w:rFonts w:ascii="Arial Narrow" w:hAnsi="Arial Narrow" w:cs="Arial"/>
                <w:sz w:val="26"/>
                <w:szCs w:val="26"/>
                <w:lang w:val="en-US"/>
              </w:rPr>
              <w:t xml:space="preserve"> : </w:t>
            </w:r>
            <w:r w:rsidR="006933AE" w:rsidRPr="00B47EEB">
              <w:rPr>
                <w:rFonts w:ascii="Arial Narrow" w:hAnsi="Arial Narrow" w:cs="Arial"/>
                <w:sz w:val="26"/>
                <w:szCs w:val="26"/>
                <w:lang w:val="en-US"/>
              </w:rPr>
              <w:t xml:space="preserve">49 KRIBI </w:t>
            </w:r>
          </w:p>
          <w:p w14:paraId="60F8EBEB" w14:textId="0C2B9863" w:rsidR="00DE46B0" w:rsidRPr="00B47EEB" w:rsidRDefault="00D62FFA" w:rsidP="009073FE">
            <w:pPr>
              <w:pStyle w:val="Paragraphedeliste"/>
              <w:widowControl w:val="0"/>
              <w:numPr>
                <w:ilvl w:val="0"/>
                <w:numId w:val="7"/>
              </w:numPr>
              <w:tabs>
                <w:tab w:val="left" w:pos="1320"/>
              </w:tabs>
              <w:autoSpaceDE w:val="0"/>
              <w:spacing w:after="0" w:line="360" w:lineRule="auto"/>
              <w:jc w:val="both"/>
              <w:rPr>
                <w:rFonts w:ascii="Arial Narrow" w:hAnsi="Arial Narrow" w:cs="Arial"/>
                <w:i/>
                <w:iCs/>
              </w:rPr>
            </w:pPr>
            <w:r w:rsidRPr="00B47EEB">
              <w:rPr>
                <w:rFonts w:ascii="Arial Narrow" w:hAnsi="Arial Narrow" w:cs="Arial"/>
                <w:sz w:val="26"/>
                <w:szCs w:val="26"/>
              </w:rPr>
              <w:t>Tél</w:t>
            </w:r>
            <w:r w:rsidRPr="00B47EEB">
              <w:rPr>
                <w:rFonts w:ascii="Arial Narrow" w:hAnsi="Arial Narrow" w:cs="Arial"/>
                <w:sz w:val="26"/>
                <w:szCs w:val="26"/>
                <w:lang w:val="en-US"/>
              </w:rPr>
              <w:t xml:space="preserve"> : </w:t>
            </w:r>
            <w:r w:rsidR="006933AE" w:rsidRPr="00B47EEB">
              <w:rPr>
                <w:rFonts w:ascii="Arial Narrow" w:hAnsi="Arial Narrow" w:cs="Arial"/>
                <w:i/>
                <w:sz w:val="26"/>
                <w:szCs w:val="26"/>
              </w:rPr>
              <w:t>222 46 12 31</w:t>
            </w:r>
          </w:p>
        </w:tc>
      </w:tr>
      <w:tr w:rsidR="00B47EEB" w:rsidRPr="00B47EEB" w14:paraId="284AE3EE" w14:textId="77777777" w:rsidTr="003255CB">
        <w:trPr>
          <w:gridAfter w:val="1"/>
          <w:wAfter w:w="40" w:type="dxa"/>
          <w:trHeight w:val="1661"/>
        </w:trPr>
        <w:tc>
          <w:tcPr>
            <w:tcW w:w="1418"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5DCD052" w14:textId="0C0C6C6F" w:rsidR="0087171A" w:rsidRPr="00B47EEB" w:rsidRDefault="0087171A" w:rsidP="0021185D">
            <w:pPr>
              <w:widowControl w:val="0"/>
              <w:autoSpaceDE w:val="0"/>
              <w:spacing w:line="360" w:lineRule="auto"/>
              <w:rPr>
                <w:rFonts w:ascii="Arial Narrow" w:hAnsi="Arial Narrow" w:cs="Arial"/>
              </w:rPr>
            </w:pPr>
          </w:p>
          <w:p w14:paraId="38471CA7" w14:textId="53309C2D" w:rsidR="0087171A" w:rsidRPr="00B47EEB" w:rsidRDefault="0087171A" w:rsidP="00230C15">
            <w:pPr>
              <w:widowControl w:val="0"/>
              <w:autoSpaceDE w:val="0"/>
              <w:spacing w:line="360" w:lineRule="auto"/>
              <w:jc w:val="center"/>
              <w:rPr>
                <w:rFonts w:ascii="Arial Narrow" w:hAnsi="Arial Narrow" w:cs="Arial"/>
              </w:rPr>
            </w:pPr>
            <w:r w:rsidRPr="00B47EEB">
              <w:rPr>
                <w:rFonts w:ascii="Arial Narrow" w:hAnsi="Arial Narrow" w:cs="Arial"/>
              </w:rPr>
              <w:t>20.</w:t>
            </w:r>
          </w:p>
        </w:tc>
        <w:tc>
          <w:tcPr>
            <w:tcW w:w="9356"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B47EEB" w:rsidRDefault="0087171A" w:rsidP="00230C15">
            <w:pPr>
              <w:widowControl w:val="0"/>
              <w:autoSpaceDE w:val="0"/>
              <w:spacing w:line="360" w:lineRule="auto"/>
              <w:jc w:val="both"/>
              <w:rPr>
                <w:rFonts w:ascii="Arial Narrow" w:hAnsi="Arial Narrow" w:cs="Arial"/>
              </w:rPr>
            </w:pPr>
          </w:p>
        </w:tc>
      </w:tr>
      <w:tr w:rsidR="00B47EEB" w:rsidRPr="00B47EEB" w14:paraId="774BEA89" w14:textId="77777777" w:rsidTr="003255CB">
        <w:trPr>
          <w:gridAfter w:val="1"/>
          <w:wAfter w:w="40" w:type="dxa"/>
          <w:trHeight w:hRule="exact" w:val="80"/>
        </w:trPr>
        <w:tc>
          <w:tcPr>
            <w:tcW w:w="1418"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B47EEB" w:rsidRDefault="0087171A" w:rsidP="00230C15">
            <w:pPr>
              <w:widowControl w:val="0"/>
              <w:autoSpaceDE w:val="0"/>
              <w:spacing w:line="360" w:lineRule="auto"/>
              <w:jc w:val="center"/>
              <w:rPr>
                <w:rFonts w:ascii="Arial Narrow" w:hAnsi="Arial Narrow" w:cs="Arial"/>
              </w:rPr>
            </w:pPr>
          </w:p>
        </w:tc>
        <w:tc>
          <w:tcPr>
            <w:tcW w:w="9356"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B47EEB" w:rsidRDefault="0087171A" w:rsidP="00230C15">
            <w:pPr>
              <w:widowControl w:val="0"/>
              <w:autoSpaceDE w:val="0"/>
              <w:spacing w:line="360" w:lineRule="auto"/>
              <w:jc w:val="both"/>
              <w:rPr>
                <w:rFonts w:ascii="Arial Narrow" w:hAnsi="Arial Narrow" w:cs="Arial"/>
              </w:rPr>
            </w:pPr>
          </w:p>
        </w:tc>
      </w:tr>
      <w:tr w:rsidR="00B47EEB" w:rsidRPr="00B47EEB" w14:paraId="605DA687" w14:textId="77777777" w:rsidTr="003255CB">
        <w:trPr>
          <w:gridAfter w:val="1"/>
          <w:wAfter w:w="40" w:type="dxa"/>
          <w:trHeight w:hRule="exact" w:val="675"/>
        </w:trPr>
        <w:tc>
          <w:tcPr>
            <w:tcW w:w="1418"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60FE0DDF" w:rsidR="009E7636" w:rsidRPr="00B47EEB" w:rsidRDefault="009E7636" w:rsidP="00230C15">
            <w:pPr>
              <w:widowControl w:val="0"/>
              <w:autoSpaceDE w:val="0"/>
              <w:spacing w:line="360" w:lineRule="auto"/>
              <w:jc w:val="center"/>
              <w:rPr>
                <w:rFonts w:ascii="Arial Narrow" w:hAnsi="Arial Narrow" w:cs="Arial"/>
                <w:b/>
              </w:rPr>
            </w:pPr>
          </w:p>
          <w:p w14:paraId="24442E04" w14:textId="77777777" w:rsidR="00E132A6" w:rsidRPr="00B47EEB" w:rsidRDefault="00E132A6" w:rsidP="00230C15">
            <w:pPr>
              <w:widowControl w:val="0"/>
              <w:autoSpaceDE w:val="0"/>
              <w:spacing w:line="360" w:lineRule="auto"/>
              <w:jc w:val="center"/>
              <w:rPr>
                <w:rFonts w:ascii="Arial Narrow" w:hAnsi="Arial Narrow" w:cs="Arial"/>
                <w:b/>
              </w:rPr>
            </w:pPr>
          </w:p>
          <w:p w14:paraId="34D9CC5B" w14:textId="67DCDD08" w:rsidR="00E132A6" w:rsidRPr="00B47EEB" w:rsidRDefault="00E132A6" w:rsidP="00230C15">
            <w:pPr>
              <w:widowControl w:val="0"/>
              <w:autoSpaceDE w:val="0"/>
              <w:spacing w:line="360" w:lineRule="auto"/>
              <w:jc w:val="center"/>
              <w:rPr>
                <w:rFonts w:ascii="Arial Narrow" w:hAnsi="Arial Narrow" w:cs="Arial"/>
                <w:b/>
              </w:rPr>
            </w:pPr>
            <w:r w:rsidRPr="00B47EEB">
              <w:rPr>
                <w:rFonts w:ascii="Arial Narrow" w:hAnsi="Arial Narrow" w:cs="Arial"/>
                <w:b/>
              </w:rPr>
              <w:t>22.2</w:t>
            </w:r>
          </w:p>
        </w:tc>
        <w:tc>
          <w:tcPr>
            <w:tcW w:w="935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B47EEB" w:rsidRDefault="009E7636" w:rsidP="00230C15">
            <w:pPr>
              <w:widowControl w:val="0"/>
              <w:autoSpaceDE w:val="0"/>
              <w:spacing w:line="360" w:lineRule="auto"/>
              <w:jc w:val="center"/>
              <w:rPr>
                <w:rFonts w:ascii="Arial Narrow" w:hAnsi="Arial Narrow" w:cs="Arial"/>
                <w:b/>
              </w:rPr>
            </w:pPr>
            <w:r w:rsidRPr="00B47EEB">
              <w:rPr>
                <w:rFonts w:ascii="Arial Narrow" w:hAnsi="Arial Narrow" w:cs="Arial"/>
                <w:b/>
              </w:rPr>
              <w:t>D. DEPOT DES OFFRES</w:t>
            </w:r>
          </w:p>
        </w:tc>
      </w:tr>
      <w:tr w:rsidR="00B47EEB" w:rsidRPr="00B47EEB" w14:paraId="5CEB24FA" w14:textId="77777777" w:rsidTr="003255CB">
        <w:trPr>
          <w:gridAfter w:val="1"/>
          <w:wAfter w:w="40" w:type="dxa"/>
          <w:trHeight w:hRule="exact" w:val="997"/>
        </w:trPr>
        <w:tc>
          <w:tcPr>
            <w:tcW w:w="1418"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B47EEB" w:rsidRDefault="009E7636" w:rsidP="00230C15">
            <w:pPr>
              <w:widowControl w:val="0"/>
              <w:autoSpaceDE w:val="0"/>
              <w:spacing w:line="360" w:lineRule="auto"/>
              <w:jc w:val="center"/>
              <w:rPr>
                <w:rFonts w:ascii="Arial Narrow" w:hAnsi="Arial Narrow" w:cs="Arial"/>
                <w:b/>
              </w:rPr>
            </w:pPr>
          </w:p>
        </w:tc>
        <w:tc>
          <w:tcPr>
            <w:tcW w:w="935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B47EEB" w:rsidRDefault="009E7636" w:rsidP="00230C15">
            <w:pPr>
              <w:widowControl w:val="0"/>
              <w:autoSpaceDE w:val="0"/>
              <w:spacing w:line="360" w:lineRule="auto"/>
              <w:jc w:val="center"/>
              <w:rPr>
                <w:rFonts w:ascii="Arial Narrow" w:hAnsi="Arial Narrow" w:cs="Arial"/>
                <w:b/>
                <w:bCs/>
                <w:spacing w:val="10"/>
              </w:rPr>
            </w:pPr>
            <w:r w:rsidRPr="00B47EEB">
              <w:rPr>
                <w:rFonts w:ascii="Arial Narrow" w:hAnsi="Arial Narrow" w:cs="Arial"/>
                <w:b/>
                <w:bCs/>
                <w:spacing w:val="10"/>
              </w:rPr>
              <w:t>MODE DE SOUMISSION</w:t>
            </w:r>
          </w:p>
          <w:p w14:paraId="7ECC5D68" w14:textId="0EEEC374" w:rsidR="007C01C7" w:rsidRPr="00B47EEB" w:rsidRDefault="009E7636" w:rsidP="007C01C7">
            <w:pPr>
              <w:widowControl w:val="0"/>
              <w:autoSpaceDE w:val="0"/>
              <w:spacing w:line="360" w:lineRule="auto"/>
              <w:jc w:val="center"/>
              <w:rPr>
                <w:rFonts w:ascii="Arial Narrow" w:hAnsi="Arial Narrow" w:cs="Arial"/>
                <w:b/>
              </w:rPr>
            </w:pPr>
            <w:r w:rsidRPr="00B47EEB">
              <w:rPr>
                <w:rFonts w:ascii="Arial Narrow" w:hAnsi="Arial Narrow" w:cs="Arial"/>
              </w:rPr>
              <w:t xml:space="preserve">Le mode de soumission retenu pour cette consultation est </w:t>
            </w:r>
            <w:r w:rsidR="0097101C" w:rsidRPr="00B47EEB">
              <w:rPr>
                <w:rFonts w:ascii="Arial Narrow" w:hAnsi="Arial Narrow" w:cs="Arial"/>
              </w:rPr>
              <w:t>le mode hors ligne</w:t>
            </w:r>
            <w:r w:rsidR="004B1342" w:rsidRPr="00B47EEB">
              <w:rPr>
                <w:rFonts w:ascii="Arial Narrow" w:hAnsi="Arial Narrow" w:cs="Arial"/>
              </w:rPr>
              <w:t>.</w:t>
            </w:r>
          </w:p>
          <w:p w14:paraId="46419482" w14:textId="06B96550" w:rsidR="009E7636" w:rsidRPr="00B47EEB" w:rsidRDefault="009E7636" w:rsidP="004B1342">
            <w:pPr>
              <w:widowControl w:val="0"/>
              <w:autoSpaceDE w:val="0"/>
              <w:spacing w:line="360" w:lineRule="auto"/>
              <w:jc w:val="center"/>
              <w:rPr>
                <w:rFonts w:ascii="Arial Narrow" w:hAnsi="Arial Narrow" w:cs="Arial"/>
                <w:b/>
              </w:rPr>
            </w:pPr>
          </w:p>
        </w:tc>
      </w:tr>
      <w:tr w:rsidR="00B47EEB" w:rsidRPr="00B47EEB" w14:paraId="5C00DA9B" w14:textId="77777777" w:rsidTr="003255CB">
        <w:trPr>
          <w:gridAfter w:val="1"/>
          <w:wAfter w:w="40" w:type="dxa"/>
          <w:trHeight w:val="425"/>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B47EEB" w:rsidRDefault="00606ED3" w:rsidP="00230C15">
            <w:pPr>
              <w:widowControl w:val="0"/>
              <w:autoSpaceDE w:val="0"/>
              <w:spacing w:line="360" w:lineRule="auto"/>
              <w:jc w:val="center"/>
              <w:rPr>
                <w:rFonts w:ascii="Arial Narrow" w:hAnsi="Arial Narrow" w:cs="Arial"/>
                <w:b/>
              </w:rPr>
            </w:pP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B47EEB" w:rsidRDefault="00606ED3" w:rsidP="00230C15">
            <w:pPr>
              <w:widowControl w:val="0"/>
              <w:autoSpaceDE w:val="0"/>
              <w:spacing w:line="360" w:lineRule="auto"/>
              <w:jc w:val="center"/>
              <w:rPr>
                <w:rFonts w:ascii="Arial Narrow" w:hAnsi="Arial Narrow" w:cs="Arial"/>
                <w:b/>
              </w:rPr>
            </w:pPr>
            <w:r w:rsidRPr="00B47EEB">
              <w:rPr>
                <w:rFonts w:ascii="Arial Narrow" w:hAnsi="Arial Narrow" w:cs="Arial"/>
                <w:b/>
              </w:rPr>
              <w:t>E. OUVERTURE DES PLIS ET EVALUATION DES OFFRES</w:t>
            </w:r>
          </w:p>
        </w:tc>
      </w:tr>
      <w:tr w:rsidR="00B47EEB" w:rsidRPr="00B47EEB" w14:paraId="57CCA663" w14:textId="77777777" w:rsidTr="003255CB">
        <w:trPr>
          <w:gridAfter w:val="1"/>
          <w:wAfter w:w="40" w:type="dxa"/>
          <w:trHeight w:val="368"/>
        </w:trPr>
        <w:tc>
          <w:tcPr>
            <w:tcW w:w="1418"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B47EEB" w:rsidRDefault="00CE6D61" w:rsidP="00230C15">
            <w:pPr>
              <w:widowControl w:val="0"/>
              <w:autoSpaceDE w:val="0"/>
              <w:spacing w:line="360" w:lineRule="auto"/>
              <w:jc w:val="center"/>
              <w:rPr>
                <w:rFonts w:ascii="Arial Narrow" w:hAnsi="Arial Narrow" w:cs="Arial"/>
              </w:rPr>
            </w:pPr>
          </w:p>
          <w:p w14:paraId="5A046076" w14:textId="77777777" w:rsidR="00CE6D61" w:rsidRPr="00B47EEB" w:rsidRDefault="00CE6D61" w:rsidP="00230C15">
            <w:pPr>
              <w:widowControl w:val="0"/>
              <w:autoSpaceDE w:val="0"/>
              <w:spacing w:line="360" w:lineRule="auto"/>
              <w:jc w:val="center"/>
              <w:rPr>
                <w:rFonts w:ascii="Arial Narrow" w:hAnsi="Arial Narrow" w:cs="Arial"/>
              </w:rPr>
            </w:pPr>
            <w:r w:rsidRPr="00B47EEB">
              <w:rPr>
                <w:rFonts w:ascii="Arial Narrow" w:hAnsi="Arial Narrow" w:cs="Arial"/>
              </w:rPr>
              <w:t>25.1</w:t>
            </w:r>
          </w:p>
        </w:tc>
        <w:tc>
          <w:tcPr>
            <w:tcW w:w="935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6601B297" w:rsidR="00CE6D61" w:rsidRPr="00B47EEB" w:rsidRDefault="00DA0C77" w:rsidP="00013452">
            <w:pPr>
              <w:widowControl w:val="0"/>
              <w:autoSpaceDE w:val="0"/>
              <w:spacing w:before="57" w:line="360" w:lineRule="auto"/>
              <w:ind w:right="-20"/>
              <w:jc w:val="both"/>
              <w:rPr>
                <w:rFonts w:ascii="Arial Narrow" w:hAnsi="Arial Narrow" w:cs="Arial"/>
              </w:rPr>
            </w:pPr>
            <w:r w:rsidRPr="00B47EEB">
              <w:rPr>
                <w:rFonts w:ascii="Arial Narrow" w:hAnsi="Arial Narrow" w:cs="Arial"/>
                <w:sz w:val="26"/>
                <w:szCs w:val="26"/>
              </w:rPr>
              <w:t xml:space="preserve">L’ouverture </w:t>
            </w:r>
            <w:r w:rsidRPr="00B47EEB">
              <w:rPr>
                <w:rFonts w:ascii="Arial Narrow" w:hAnsi="Arial Narrow" w:cs="Arial"/>
                <w:iCs/>
                <w:sz w:val="26"/>
                <w:szCs w:val="26"/>
              </w:rPr>
              <w:t>des plis se fait en un temps et</w:t>
            </w:r>
            <w:r w:rsidRPr="00B47EEB">
              <w:rPr>
                <w:rFonts w:ascii="Arial Narrow" w:hAnsi="Arial Narrow" w:cs="Arial"/>
                <w:sz w:val="26"/>
                <w:szCs w:val="26"/>
              </w:rPr>
              <w:t xml:space="preserve"> aura lieu le </w:t>
            </w:r>
            <w:r w:rsidR="00013452">
              <w:rPr>
                <w:rFonts w:ascii="Arial Narrow" w:hAnsi="Arial Narrow" w:cs="Arial"/>
                <w:b/>
                <w:iCs/>
                <w:sz w:val="26"/>
                <w:szCs w:val="26"/>
                <w:lang w:val="fr-CM"/>
              </w:rPr>
              <w:t>24 JUIN 2025 A</w:t>
            </w:r>
            <w:r w:rsidR="00624B42" w:rsidRPr="00B47EEB">
              <w:rPr>
                <w:rFonts w:ascii="Arial Narrow" w:hAnsi="Arial Narrow" w:cs="Arial"/>
                <w:b/>
                <w:iCs/>
                <w:sz w:val="26"/>
                <w:szCs w:val="26"/>
                <w:lang w:val="fr-CM"/>
              </w:rPr>
              <w:t xml:space="preserve"> 13 Heures</w:t>
            </w:r>
            <w:r w:rsidRPr="00B47EEB">
              <w:rPr>
                <w:rFonts w:ascii="Arial Narrow" w:hAnsi="Arial Narrow" w:cs="Arial"/>
                <w:sz w:val="26"/>
                <w:szCs w:val="26"/>
              </w:rPr>
              <w:t xml:space="preserve"> </w:t>
            </w:r>
            <w:r w:rsidRPr="00B47EEB">
              <w:rPr>
                <w:rFonts w:ascii="Arial Narrow" w:hAnsi="Arial Narrow" w:cs="Arial"/>
                <w:spacing w:val="2"/>
                <w:sz w:val="26"/>
                <w:szCs w:val="26"/>
              </w:rPr>
              <w:t>pa</w:t>
            </w:r>
            <w:r w:rsidRPr="00B47EEB">
              <w:rPr>
                <w:rFonts w:ascii="Arial Narrow" w:hAnsi="Arial Narrow" w:cs="Arial"/>
                <w:sz w:val="26"/>
                <w:szCs w:val="26"/>
              </w:rPr>
              <w:t xml:space="preserve">r </w:t>
            </w:r>
            <w:r w:rsidRPr="00B47EEB">
              <w:rPr>
                <w:rFonts w:ascii="Arial Narrow" w:hAnsi="Arial Narrow" w:cs="Arial"/>
                <w:spacing w:val="2"/>
                <w:sz w:val="26"/>
                <w:szCs w:val="26"/>
              </w:rPr>
              <w:t>l</w:t>
            </w:r>
            <w:r w:rsidRPr="00B47EEB">
              <w:rPr>
                <w:rFonts w:ascii="Arial Narrow" w:hAnsi="Arial Narrow" w:cs="Arial"/>
                <w:sz w:val="26"/>
                <w:szCs w:val="26"/>
              </w:rPr>
              <w:t xml:space="preserve">a </w:t>
            </w:r>
            <w:r w:rsidRPr="00B47EEB">
              <w:rPr>
                <w:rFonts w:ascii="Arial Narrow" w:hAnsi="Arial Narrow" w:cs="Arial"/>
                <w:spacing w:val="2"/>
                <w:sz w:val="26"/>
                <w:szCs w:val="26"/>
              </w:rPr>
              <w:t>Commissio</w:t>
            </w:r>
            <w:r w:rsidRPr="00B47EEB">
              <w:rPr>
                <w:rFonts w:ascii="Arial Narrow" w:hAnsi="Arial Narrow" w:cs="Arial"/>
                <w:sz w:val="26"/>
                <w:szCs w:val="26"/>
              </w:rPr>
              <w:t xml:space="preserve">n </w:t>
            </w:r>
            <w:r w:rsidRPr="00B47EEB">
              <w:rPr>
                <w:rFonts w:ascii="Arial Narrow" w:hAnsi="Arial Narrow" w:cs="Arial"/>
                <w:spacing w:val="2"/>
                <w:sz w:val="26"/>
                <w:szCs w:val="26"/>
              </w:rPr>
              <w:t>d</w:t>
            </w:r>
            <w:r w:rsidRPr="00B47EEB">
              <w:rPr>
                <w:rFonts w:ascii="Arial Narrow" w:hAnsi="Arial Narrow" w:cs="Arial"/>
                <w:sz w:val="26"/>
                <w:szCs w:val="26"/>
              </w:rPr>
              <w:t xml:space="preserve">e </w:t>
            </w:r>
            <w:r w:rsidRPr="00B47EEB">
              <w:rPr>
                <w:rFonts w:ascii="Arial Narrow" w:hAnsi="Arial Narrow" w:cs="Arial"/>
                <w:spacing w:val="2"/>
                <w:sz w:val="26"/>
                <w:szCs w:val="26"/>
              </w:rPr>
              <w:t>Passatio</w:t>
            </w:r>
            <w:r w:rsidRPr="00B47EEB">
              <w:rPr>
                <w:rFonts w:ascii="Arial Narrow" w:hAnsi="Arial Narrow" w:cs="Arial"/>
                <w:sz w:val="26"/>
                <w:szCs w:val="26"/>
              </w:rPr>
              <w:t xml:space="preserve">n </w:t>
            </w:r>
            <w:r w:rsidRPr="00B47EEB">
              <w:rPr>
                <w:rFonts w:ascii="Arial Narrow" w:hAnsi="Arial Narrow" w:cs="Arial"/>
                <w:spacing w:val="2"/>
                <w:sz w:val="26"/>
                <w:szCs w:val="26"/>
              </w:rPr>
              <w:t xml:space="preserve">des </w:t>
            </w:r>
            <w:r w:rsidRPr="00B47EEB">
              <w:rPr>
                <w:rFonts w:ascii="Arial Narrow" w:hAnsi="Arial Narrow" w:cs="Arial"/>
                <w:sz w:val="26"/>
                <w:szCs w:val="26"/>
              </w:rPr>
              <w:t>Marchés</w:t>
            </w:r>
            <w:r w:rsidRPr="00B47EEB">
              <w:rPr>
                <w:rFonts w:ascii="Arial Narrow" w:hAnsi="Arial Narrow" w:cs="Arial"/>
                <w:iCs/>
                <w:sz w:val="26"/>
                <w:szCs w:val="26"/>
              </w:rPr>
              <w:t xml:space="preserve"> du </w:t>
            </w:r>
            <w:r w:rsidR="00CC0E1C" w:rsidRPr="00B47EEB">
              <w:rPr>
                <w:rFonts w:ascii="Arial Narrow" w:hAnsi="Arial Narrow" w:cs="Arial"/>
                <w:iCs/>
                <w:sz w:val="26"/>
                <w:szCs w:val="26"/>
              </w:rPr>
              <w:t xml:space="preserve">Maître d’Ouvrage Délégué </w:t>
            </w:r>
            <w:r w:rsidR="006933AE" w:rsidRPr="00B47EEB">
              <w:rPr>
                <w:rFonts w:ascii="Arial Narrow" w:hAnsi="Arial Narrow" w:cs="Arial"/>
                <w:sz w:val="26"/>
                <w:szCs w:val="26"/>
              </w:rPr>
              <w:t xml:space="preserve">dans la salle de conférence de la Préfecture de Kribi. </w:t>
            </w:r>
          </w:p>
          <w:p w14:paraId="7F801375" w14:textId="6B8974F9" w:rsidR="00CE6D61" w:rsidRPr="00B47EEB" w:rsidRDefault="00CE6D61" w:rsidP="00DA0C77">
            <w:pPr>
              <w:widowControl w:val="0"/>
              <w:autoSpaceDE w:val="0"/>
              <w:spacing w:before="57" w:line="360" w:lineRule="auto"/>
              <w:ind w:right="-20"/>
              <w:jc w:val="both"/>
              <w:rPr>
                <w:rFonts w:ascii="Arial Narrow" w:hAnsi="Arial Narrow"/>
              </w:rPr>
            </w:pPr>
            <w:r w:rsidRPr="00B47EEB">
              <w:rPr>
                <w:rFonts w:ascii="Arial Narrow" w:hAnsi="Arial Narrow" w:cs="Arial"/>
              </w:rPr>
              <w:t>Seuls les soumissionnaires peuvent assister à cette séance d'ouverture ou s'y faire représenter par une seule personne de leur choix dûment mandatée même en cas de groupement d’entreprises.</w:t>
            </w:r>
          </w:p>
          <w:p w14:paraId="6F777B51" w14:textId="2C9A4E2E" w:rsidR="00CE6D61" w:rsidRPr="00B47EEB" w:rsidRDefault="00CE6D61" w:rsidP="00230C15">
            <w:pPr>
              <w:widowControl w:val="0"/>
              <w:autoSpaceDE w:val="0"/>
              <w:spacing w:line="360" w:lineRule="auto"/>
              <w:ind w:right="81"/>
              <w:jc w:val="both"/>
              <w:rPr>
                <w:rFonts w:ascii="Arial Narrow" w:hAnsi="Arial Narrow"/>
              </w:rPr>
            </w:pPr>
            <w:r w:rsidRPr="00B47EEB">
              <w:rPr>
                <w:rFonts w:ascii="Arial Narrow" w:hAnsi="Arial Narrow" w:cs="Arial"/>
              </w:rPr>
              <w:t>Sous peine de</w:t>
            </w:r>
            <w:r w:rsidRPr="00B47EEB">
              <w:rPr>
                <w:rFonts w:ascii="Arial Narrow" w:hAnsi="Arial Narrow" w:cs="Arial"/>
                <w:spacing w:val="-23"/>
              </w:rPr>
              <w:t xml:space="preserve"> </w:t>
            </w:r>
            <w:r w:rsidRPr="00B47EEB">
              <w:rPr>
                <w:rFonts w:ascii="Arial Narrow" w:hAnsi="Arial Narrow" w:cs="Arial"/>
              </w:rPr>
              <w:t>rejet, les</w:t>
            </w:r>
            <w:r w:rsidRPr="00B47EEB">
              <w:rPr>
                <w:rFonts w:ascii="Arial Narrow" w:hAnsi="Arial Narrow" w:cs="Arial"/>
                <w:spacing w:val="-23"/>
              </w:rPr>
              <w:t xml:space="preserve"> </w:t>
            </w:r>
            <w:r w:rsidRPr="00B47EEB">
              <w:rPr>
                <w:rFonts w:ascii="Arial Narrow" w:hAnsi="Arial Narrow" w:cs="Arial"/>
              </w:rPr>
              <w:t xml:space="preserve">pièces </w:t>
            </w:r>
            <w:r w:rsidRPr="00B47EEB">
              <w:rPr>
                <w:rFonts w:ascii="Arial Narrow" w:hAnsi="Arial Narrow" w:cs="Arial"/>
                <w:spacing w:val="-23"/>
              </w:rPr>
              <w:t xml:space="preserve">du dossier </w:t>
            </w:r>
            <w:r w:rsidRPr="00B47EEB">
              <w:rPr>
                <w:rFonts w:ascii="Arial Narrow" w:hAnsi="Arial Narrow" w:cs="Arial"/>
              </w:rPr>
              <w:t>administratif</w:t>
            </w:r>
            <w:r w:rsidRPr="00B47EEB">
              <w:rPr>
                <w:rFonts w:ascii="Arial Narrow" w:hAnsi="Arial Narrow" w:cs="Arial"/>
                <w:spacing w:val="-6"/>
              </w:rPr>
              <w:t xml:space="preserve"> </w:t>
            </w:r>
            <w:r w:rsidRPr="00B47EEB">
              <w:rPr>
                <w:rFonts w:ascii="Arial Narrow" w:hAnsi="Arial Narrow" w:cs="Arial"/>
              </w:rPr>
              <w:t>requises</w:t>
            </w:r>
            <w:r w:rsidRPr="00B47EEB">
              <w:rPr>
                <w:rFonts w:ascii="Arial Narrow" w:hAnsi="Arial Narrow" w:cs="Arial"/>
                <w:spacing w:val="-6"/>
              </w:rPr>
              <w:t xml:space="preserve"> </w:t>
            </w:r>
            <w:r w:rsidRPr="00B47EEB">
              <w:rPr>
                <w:rFonts w:ascii="Arial Narrow" w:hAnsi="Arial Narrow" w:cs="Arial"/>
              </w:rPr>
              <w:t>doivent</w:t>
            </w:r>
            <w:r w:rsidRPr="00B47EEB">
              <w:rPr>
                <w:rFonts w:ascii="Arial Narrow" w:hAnsi="Arial Narrow" w:cs="Arial"/>
                <w:spacing w:val="-6"/>
              </w:rPr>
              <w:t xml:space="preserve"> </w:t>
            </w:r>
            <w:r w:rsidRPr="00B47EEB">
              <w:rPr>
                <w:rFonts w:ascii="Arial Narrow" w:hAnsi="Arial Narrow" w:cs="Arial"/>
              </w:rPr>
              <w:t>être</w:t>
            </w:r>
            <w:r w:rsidRPr="00B47EEB">
              <w:rPr>
                <w:rFonts w:ascii="Arial Narrow" w:hAnsi="Arial Narrow" w:cs="Arial"/>
                <w:spacing w:val="-6"/>
              </w:rPr>
              <w:t xml:space="preserve"> </w:t>
            </w:r>
            <w:r w:rsidRPr="00B47EEB">
              <w:rPr>
                <w:rFonts w:ascii="Arial Narrow" w:hAnsi="Arial Narrow" w:cs="Arial"/>
              </w:rPr>
              <w:t>produites en</w:t>
            </w:r>
            <w:r w:rsidRPr="00B47EEB">
              <w:rPr>
                <w:rFonts w:ascii="Arial Narrow" w:hAnsi="Arial Narrow" w:cs="Arial"/>
                <w:spacing w:val="-8"/>
              </w:rPr>
              <w:t xml:space="preserve"> </w:t>
            </w:r>
            <w:r w:rsidRPr="00B47EEB">
              <w:rPr>
                <w:rFonts w:ascii="Arial Narrow" w:hAnsi="Arial Narrow" w:cs="Arial"/>
              </w:rPr>
              <w:t>originaux</w:t>
            </w:r>
            <w:r w:rsidRPr="00B47EEB">
              <w:rPr>
                <w:rFonts w:ascii="Arial Narrow" w:hAnsi="Arial Narrow" w:cs="Arial"/>
                <w:spacing w:val="-8"/>
              </w:rPr>
              <w:t xml:space="preserve"> </w:t>
            </w:r>
            <w:r w:rsidRPr="00B47EEB">
              <w:rPr>
                <w:rFonts w:ascii="Arial Narrow" w:hAnsi="Arial Narrow" w:cs="Arial"/>
              </w:rPr>
              <w:t>ou</w:t>
            </w:r>
            <w:r w:rsidRPr="00B47EEB">
              <w:rPr>
                <w:rFonts w:ascii="Arial Narrow" w:hAnsi="Arial Narrow" w:cs="Arial"/>
                <w:spacing w:val="-8"/>
              </w:rPr>
              <w:t xml:space="preserve"> </w:t>
            </w:r>
            <w:r w:rsidRPr="00B47EEB">
              <w:rPr>
                <w:rFonts w:ascii="Arial Narrow" w:hAnsi="Arial Narrow" w:cs="Arial"/>
              </w:rPr>
              <w:t>en</w:t>
            </w:r>
            <w:r w:rsidRPr="00B47EEB">
              <w:rPr>
                <w:rFonts w:ascii="Arial Narrow" w:hAnsi="Arial Narrow" w:cs="Arial"/>
                <w:spacing w:val="-8"/>
              </w:rPr>
              <w:t xml:space="preserve"> </w:t>
            </w:r>
            <w:r w:rsidRPr="00B47EEB">
              <w:rPr>
                <w:rFonts w:ascii="Arial Narrow" w:hAnsi="Arial Narrow" w:cs="Arial"/>
              </w:rPr>
              <w:t>copies</w:t>
            </w:r>
            <w:r w:rsidRPr="00B47EEB">
              <w:rPr>
                <w:rFonts w:ascii="Arial Narrow" w:hAnsi="Arial Narrow" w:cs="Arial"/>
                <w:spacing w:val="-8"/>
              </w:rPr>
              <w:t xml:space="preserve"> </w:t>
            </w:r>
            <w:r w:rsidRPr="00B47EEB">
              <w:rPr>
                <w:rFonts w:ascii="Arial Narrow" w:hAnsi="Arial Narrow" w:cs="Arial"/>
              </w:rPr>
              <w:t>certifiées</w:t>
            </w:r>
            <w:r w:rsidRPr="00B47EEB">
              <w:rPr>
                <w:rFonts w:ascii="Arial Narrow" w:hAnsi="Arial Narrow" w:cs="Arial"/>
                <w:spacing w:val="-8"/>
              </w:rPr>
              <w:t xml:space="preserve"> </w:t>
            </w:r>
            <w:r w:rsidRPr="00B47EEB">
              <w:rPr>
                <w:rFonts w:ascii="Arial Narrow" w:hAnsi="Arial Narrow" w:cs="Arial"/>
              </w:rPr>
              <w:t>conformes</w:t>
            </w:r>
            <w:r w:rsidRPr="00B47EEB">
              <w:rPr>
                <w:rFonts w:ascii="Arial Narrow" w:hAnsi="Arial Narrow" w:cs="Arial"/>
                <w:spacing w:val="-8"/>
              </w:rPr>
              <w:t xml:space="preserve"> </w:t>
            </w:r>
            <w:r w:rsidRPr="00B47EEB">
              <w:rPr>
                <w:rFonts w:ascii="Arial Narrow" w:hAnsi="Arial Narrow" w:cs="Arial"/>
              </w:rPr>
              <w:t>par</w:t>
            </w:r>
            <w:r w:rsidRPr="00B47EEB">
              <w:rPr>
                <w:rFonts w:ascii="Arial Narrow" w:hAnsi="Arial Narrow" w:cs="Arial"/>
                <w:spacing w:val="-8"/>
              </w:rPr>
              <w:t xml:space="preserve"> </w:t>
            </w:r>
            <w:r w:rsidRPr="00B47EEB">
              <w:rPr>
                <w:rFonts w:ascii="Arial Narrow" w:hAnsi="Arial Narrow" w:cs="Arial"/>
              </w:rPr>
              <w:t xml:space="preserve">le </w:t>
            </w:r>
            <w:r w:rsidRPr="00B47EEB">
              <w:rPr>
                <w:rFonts w:ascii="Arial Narrow" w:hAnsi="Arial Narrow" w:cs="Arial"/>
                <w:spacing w:val="1"/>
              </w:rPr>
              <w:t>servic</w:t>
            </w:r>
            <w:r w:rsidRPr="00B47EEB">
              <w:rPr>
                <w:rFonts w:ascii="Arial Narrow" w:hAnsi="Arial Narrow" w:cs="Arial"/>
              </w:rPr>
              <w:t xml:space="preserve">e </w:t>
            </w:r>
            <w:r w:rsidRPr="00B47EEB">
              <w:rPr>
                <w:rFonts w:ascii="Arial Narrow" w:hAnsi="Arial Narrow" w:cs="Arial"/>
                <w:spacing w:val="1"/>
              </w:rPr>
              <w:t>émetteu</w:t>
            </w:r>
            <w:r w:rsidRPr="00B47EEB">
              <w:rPr>
                <w:rFonts w:ascii="Arial Narrow" w:hAnsi="Arial Narrow" w:cs="Arial"/>
              </w:rPr>
              <w:t>r ou autorité administrative compétente</w:t>
            </w:r>
            <w:r w:rsidRPr="00B47EEB">
              <w:rPr>
                <w:rFonts w:ascii="Arial Narrow" w:hAnsi="Arial Narrow" w:cs="Arial"/>
                <w:strike/>
              </w:rPr>
              <w:t>,</w:t>
            </w:r>
            <w:r w:rsidRPr="00B47EEB">
              <w:rPr>
                <w:rFonts w:ascii="Arial Narrow" w:hAnsi="Arial Narrow" w:cs="Arial"/>
              </w:rPr>
              <w:t xml:space="preserve"> conformément aux stipulations du Règlement Particulier de l’Appel d’Offres. Elles doivent être valide au moment du dépôt de l’Offre dater de moins de trois (03) mois à compter de la date</w:t>
            </w:r>
            <w:r w:rsidRPr="00B47EEB">
              <w:rPr>
                <w:rFonts w:ascii="Arial Narrow" w:hAnsi="Arial Narrow" w:cs="Arial"/>
                <w:spacing w:val="2"/>
              </w:rPr>
              <w:t xml:space="preserve"> limite originelle d’ouverture des offres </w:t>
            </w:r>
            <w:r w:rsidRPr="00B47EEB">
              <w:rPr>
                <w:rFonts w:ascii="Arial Narrow" w:hAnsi="Arial Narrow" w:cs="Arial"/>
              </w:rPr>
              <w:t>ou</w:t>
            </w:r>
            <w:r w:rsidRPr="00B47EEB">
              <w:rPr>
                <w:rFonts w:ascii="Arial Narrow" w:hAnsi="Arial Narrow" w:cs="Arial"/>
                <w:spacing w:val="1"/>
              </w:rPr>
              <w:t xml:space="preserve"> </w:t>
            </w:r>
            <w:r w:rsidRPr="00B47EEB">
              <w:rPr>
                <w:rFonts w:ascii="Arial Narrow" w:hAnsi="Arial Narrow" w:cs="Arial"/>
              </w:rPr>
              <w:t>avoir</w:t>
            </w:r>
            <w:r w:rsidRPr="00B47EEB">
              <w:rPr>
                <w:rFonts w:ascii="Arial Narrow" w:hAnsi="Arial Narrow" w:cs="Arial"/>
                <w:spacing w:val="1"/>
              </w:rPr>
              <w:t xml:space="preserve"> </w:t>
            </w:r>
            <w:r w:rsidRPr="00B47EEB">
              <w:rPr>
                <w:rFonts w:ascii="Arial Narrow" w:hAnsi="Arial Narrow" w:cs="Arial"/>
              </w:rPr>
              <w:t>été</w:t>
            </w:r>
            <w:r w:rsidRPr="00B47EEB">
              <w:rPr>
                <w:rFonts w:ascii="Arial Narrow" w:hAnsi="Arial Narrow" w:cs="Arial"/>
                <w:spacing w:val="1"/>
              </w:rPr>
              <w:t xml:space="preserve"> </w:t>
            </w:r>
            <w:r w:rsidRPr="00B47EEB">
              <w:rPr>
                <w:rFonts w:ascii="Arial Narrow" w:hAnsi="Arial Narrow" w:cs="Arial"/>
              </w:rPr>
              <w:t>établies</w:t>
            </w:r>
            <w:r w:rsidRPr="00B47EEB">
              <w:rPr>
                <w:rFonts w:ascii="Arial Narrow" w:hAnsi="Arial Narrow" w:cs="Arial"/>
                <w:spacing w:val="1"/>
              </w:rPr>
              <w:t xml:space="preserve"> </w:t>
            </w:r>
            <w:r w:rsidRPr="00B47EEB">
              <w:rPr>
                <w:rFonts w:ascii="Arial Narrow" w:hAnsi="Arial Narrow" w:cs="Arial"/>
              </w:rPr>
              <w:t>postérieurement</w:t>
            </w:r>
            <w:r w:rsidRPr="00B47EEB">
              <w:rPr>
                <w:rFonts w:ascii="Arial Narrow" w:hAnsi="Arial Narrow" w:cs="Arial"/>
                <w:spacing w:val="1"/>
              </w:rPr>
              <w:t xml:space="preserve"> </w:t>
            </w:r>
            <w:r w:rsidRPr="00B47EEB">
              <w:rPr>
                <w:rFonts w:ascii="Arial Narrow" w:hAnsi="Arial Narrow" w:cs="Arial"/>
              </w:rPr>
              <w:t>à</w:t>
            </w:r>
            <w:r w:rsidRPr="00B47EEB">
              <w:rPr>
                <w:rFonts w:ascii="Arial Narrow" w:hAnsi="Arial Narrow" w:cs="Arial"/>
                <w:spacing w:val="1"/>
              </w:rPr>
              <w:t xml:space="preserve"> </w:t>
            </w:r>
            <w:r w:rsidRPr="00B47EEB">
              <w:rPr>
                <w:rFonts w:ascii="Arial Narrow" w:hAnsi="Arial Narrow" w:cs="Arial"/>
              </w:rPr>
              <w:t>la date</w:t>
            </w:r>
            <w:r w:rsidRPr="00B47EEB">
              <w:rPr>
                <w:rFonts w:ascii="Arial Narrow" w:hAnsi="Arial Narrow" w:cs="Arial"/>
                <w:spacing w:val="6"/>
              </w:rPr>
              <w:t xml:space="preserve"> </w:t>
            </w:r>
            <w:r w:rsidRPr="00B47EEB">
              <w:rPr>
                <w:rFonts w:ascii="Arial Narrow" w:hAnsi="Arial Narrow" w:cs="Arial"/>
              </w:rPr>
              <w:t>de</w:t>
            </w:r>
            <w:r w:rsidRPr="00B47EEB">
              <w:rPr>
                <w:rFonts w:ascii="Arial Narrow" w:hAnsi="Arial Narrow" w:cs="Arial"/>
                <w:spacing w:val="6"/>
              </w:rPr>
              <w:t xml:space="preserve"> </w:t>
            </w:r>
            <w:r w:rsidRPr="00B47EEB">
              <w:rPr>
                <w:rFonts w:ascii="Arial Narrow" w:hAnsi="Arial Narrow" w:cs="Arial"/>
              </w:rPr>
              <w:t>signature</w:t>
            </w:r>
            <w:r w:rsidRPr="00B47EEB">
              <w:rPr>
                <w:rFonts w:ascii="Arial Narrow" w:hAnsi="Arial Narrow" w:cs="Arial"/>
                <w:spacing w:val="6"/>
              </w:rPr>
              <w:t xml:space="preserve"> </w:t>
            </w:r>
            <w:r w:rsidRPr="00B47EEB">
              <w:rPr>
                <w:rFonts w:ascii="Arial Narrow" w:hAnsi="Arial Narrow" w:cs="Arial"/>
              </w:rPr>
              <w:t>de</w:t>
            </w:r>
            <w:r w:rsidRPr="00B47EEB">
              <w:rPr>
                <w:rFonts w:ascii="Arial Narrow" w:hAnsi="Arial Narrow" w:cs="Arial"/>
                <w:spacing w:val="6"/>
              </w:rPr>
              <w:t xml:space="preserve"> </w:t>
            </w:r>
            <w:r w:rsidRPr="00B47EEB">
              <w:rPr>
                <w:rFonts w:ascii="Arial Narrow" w:hAnsi="Arial Narrow" w:cs="Arial"/>
              </w:rPr>
              <w:t>l’avis</w:t>
            </w:r>
            <w:r w:rsidRPr="00B47EEB">
              <w:rPr>
                <w:rFonts w:ascii="Arial Narrow" w:hAnsi="Arial Narrow" w:cs="Arial"/>
                <w:spacing w:val="6"/>
              </w:rPr>
              <w:t xml:space="preserve"> </w:t>
            </w:r>
            <w:r w:rsidRPr="00B47EEB">
              <w:rPr>
                <w:rFonts w:ascii="Arial Narrow" w:hAnsi="Arial Narrow" w:cs="Arial"/>
              </w:rPr>
              <w:t>d’appel</w:t>
            </w:r>
            <w:r w:rsidRPr="00B47EEB">
              <w:rPr>
                <w:rFonts w:ascii="Arial Narrow" w:hAnsi="Arial Narrow" w:cs="Arial"/>
                <w:spacing w:val="6"/>
              </w:rPr>
              <w:t xml:space="preserve"> </w:t>
            </w:r>
            <w:r w:rsidRPr="00B47EEB">
              <w:rPr>
                <w:rFonts w:ascii="Arial Narrow" w:hAnsi="Arial Narrow" w:cs="Arial"/>
              </w:rPr>
              <w:t>d’offres.</w:t>
            </w:r>
          </w:p>
          <w:p w14:paraId="55C2D087" w14:textId="77777777" w:rsidR="00CE6D61" w:rsidRPr="00B47EEB" w:rsidRDefault="00CE6D61" w:rsidP="00230C15">
            <w:pPr>
              <w:widowControl w:val="0"/>
              <w:tabs>
                <w:tab w:val="left" w:pos="3717"/>
              </w:tabs>
              <w:autoSpaceDE w:val="0"/>
              <w:spacing w:before="4" w:line="360" w:lineRule="auto"/>
              <w:jc w:val="both"/>
              <w:rPr>
                <w:rFonts w:ascii="Arial Narrow" w:hAnsi="Arial Narrow" w:cs="Arial"/>
                <w:b/>
                <w:sz w:val="8"/>
              </w:rPr>
            </w:pPr>
          </w:p>
          <w:p w14:paraId="2DC6BFDC" w14:textId="77777777" w:rsidR="00CE6D61" w:rsidRPr="00B47EEB" w:rsidRDefault="00CE6D61" w:rsidP="00230C15">
            <w:pPr>
              <w:widowControl w:val="0"/>
              <w:autoSpaceDE w:val="0"/>
              <w:spacing w:line="360" w:lineRule="auto"/>
              <w:ind w:right="81"/>
              <w:jc w:val="both"/>
              <w:rPr>
                <w:rFonts w:ascii="Arial Narrow" w:hAnsi="Arial Narrow"/>
                <w:w w:val="110"/>
              </w:rPr>
            </w:pPr>
            <w:r w:rsidRPr="00B47EEB">
              <w:rPr>
                <w:rFonts w:ascii="Arial Narrow" w:hAnsi="Arial Narrow"/>
                <w:w w:val="110"/>
              </w:rPr>
              <w:t>En</w:t>
            </w:r>
            <w:r w:rsidRPr="00B47EEB">
              <w:rPr>
                <w:rFonts w:ascii="Arial Narrow" w:hAnsi="Arial Narrow"/>
                <w:spacing w:val="-5"/>
                <w:w w:val="110"/>
              </w:rPr>
              <w:t xml:space="preserve"> </w:t>
            </w:r>
            <w:r w:rsidRPr="00B47EEB">
              <w:rPr>
                <w:rFonts w:ascii="Arial Narrow" w:hAnsi="Arial Narrow"/>
                <w:w w:val="110"/>
              </w:rPr>
              <w:t>cas</w:t>
            </w:r>
            <w:r w:rsidRPr="00B47EEB">
              <w:rPr>
                <w:rFonts w:ascii="Arial Narrow" w:hAnsi="Arial Narrow"/>
                <w:spacing w:val="-5"/>
                <w:w w:val="110"/>
              </w:rPr>
              <w:t xml:space="preserve"> </w:t>
            </w:r>
            <w:r w:rsidRPr="00B47EEB">
              <w:rPr>
                <w:rFonts w:ascii="Arial Narrow" w:hAnsi="Arial Narrow"/>
                <w:w w:val="110"/>
              </w:rPr>
              <w:t>d’absence</w:t>
            </w:r>
            <w:r w:rsidRPr="00B47EEB">
              <w:rPr>
                <w:rFonts w:ascii="Arial Narrow" w:hAnsi="Arial Narrow"/>
                <w:spacing w:val="-5"/>
                <w:w w:val="110"/>
              </w:rPr>
              <w:t xml:space="preserve"> </w:t>
            </w:r>
            <w:r w:rsidRPr="00B47EEB">
              <w:rPr>
                <w:rFonts w:ascii="Arial Narrow" w:hAnsi="Arial Narrow"/>
                <w:w w:val="110"/>
              </w:rPr>
              <w:t>ou</w:t>
            </w:r>
            <w:r w:rsidRPr="00B47EEB">
              <w:rPr>
                <w:rFonts w:ascii="Arial Narrow" w:hAnsi="Arial Narrow"/>
                <w:spacing w:val="-5"/>
                <w:w w:val="110"/>
              </w:rPr>
              <w:t xml:space="preserve"> </w:t>
            </w:r>
            <w:r w:rsidRPr="00B47EEB">
              <w:rPr>
                <w:rFonts w:ascii="Arial Narrow" w:hAnsi="Arial Narrow"/>
                <w:w w:val="110"/>
              </w:rPr>
              <w:t>de</w:t>
            </w:r>
            <w:r w:rsidRPr="00B47EEB">
              <w:rPr>
                <w:rFonts w:ascii="Arial Narrow" w:hAnsi="Arial Narrow"/>
                <w:spacing w:val="-5"/>
                <w:w w:val="110"/>
              </w:rPr>
              <w:t xml:space="preserve"> </w:t>
            </w:r>
            <w:r w:rsidRPr="00B47EEB">
              <w:rPr>
                <w:rFonts w:ascii="Arial Narrow" w:hAnsi="Arial Narrow"/>
                <w:spacing w:val="-3"/>
                <w:w w:val="110"/>
              </w:rPr>
              <w:t>non-conformité</w:t>
            </w:r>
            <w:r w:rsidRPr="00B47EEB">
              <w:rPr>
                <w:rFonts w:ascii="Arial Narrow" w:hAnsi="Arial Narrow"/>
                <w:spacing w:val="-5"/>
                <w:w w:val="110"/>
              </w:rPr>
              <w:t xml:space="preserve"> </w:t>
            </w:r>
            <w:r w:rsidRPr="00B47EEB">
              <w:rPr>
                <w:rFonts w:ascii="Arial Narrow" w:hAnsi="Arial Narrow"/>
                <w:w w:val="110"/>
              </w:rPr>
              <w:t>d’une</w:t>
            </w:r>
            <w:r w:rsidRPr="00B47EEB">
              <w:rPr>
                <w:rFonts w:ascii="Arial Narrow" w:hAnsi="Arial Narrow"/>
                <w:spacing w:val="-5"/>
                <w:w w:val="110"/>
              </w:rPr>
              <w:t xml:space="preserve"> </w:t>
            </w:r>
            <w:r w:rsidRPr="00B47EEB">
              <w:rPr>
                <w:rFonts w:ascii="Arial Narrow" w:hAnsi="Arial Narrow"/>
                <w:w w:val="110"/>
              </w:rPr>
              <w:t>pièce</w:t>
            </w:r>
            <w:r w:rsidRPr="00B47EEB">
              <w:rPr>
                <w:rFonts w:ascii="Arial Narrow" w:hAnsi="Arial Narrow"/>
                <w:spacing w:val="-5"/>
                <w:w w:val="110"/>
              </w:rPr>
              <w:t xml:space="preserve"> </w:t>
            </w:r>
            <w:r w:rsidRPr="00B47EEB">
              <w:rPr>
                <w:rFonts w:ascii="Arial Narrow" w:hAnsi="Arial Narrow"/>
                <w:w w:val="110"/>
              </w:rPr>
              <w:t>du</w:t>
            </w:r>
            <w:r w:rsidRPr="00B47EEB">
              <w:rPr>
                <w:rFonts w:ascii="Arial Narrow" w:hAnsi="Arial Narrow"/>
                <w:spacing w:val="-5"/>
                <w:w w:val="110"/>
              </w:rPr>
              <w:t xml:space="preserve"> </w:t>
            </w:r>
            <w:r w:rsidRPr="00B47EEB">
              <w:rPr>
                <w:rFonts w:ascii="Arial Narrow" w:hAnsi="Arial Narrow"/>
                <w:w w:val="110"/>
              </w:rPr>
              <w:t xml:space="preserve">dossier </w:t>
            </w:r>
            <w:r w:rsidRPr="00B47EEB">
              <w:rPr>
                <w:rFonts w:ascii="Arial Narrow" w:hAnsi="Arial Narrow"/>
                <w:spacing w:val="-3"/>
                <w:w w:val="110"/>
              </w:rPr>
              <w:t xml:space="preserve">administratif </w:t>
            </w:r>
            <w:r w:rsidRPr="00B47EEB">
              <w:rPr>
                <w:rFonts w:ascii="Arial Narrow" w:hAnsi="Arial Narrow"/>
                <w:w w:val="110"/>
              </w:rPr>
              <w:t xml:space="preserve">lors de </w:t>
            </w:r>
            <w:r w:rsidRPr="00B47EEB">
              <w:rPr>
                <w:rFonts w:ascii="Arial Narrow" w:hAnsi="Arial Narrow"/>
                <w:spacing w:val="-3"/>
                <w:w w:val="110"/>
              </w:rPr>
              <w:t xml:space="preserve">l’ouverture </w:t>
            </w:r>
            <w:r w:rsidRPr="00B47EEB">
              <w:rPr>
                <w:rFonts w:ascii="Arial Narrow" w:hAnsi="Arial Narrow"/>
                <w:w w:val="110"/>
              </w:rPr>
              <w:t xml:space="preserve">des plis, un délai de </w:t>
            </w:r>
            <w:r w:rsidRPr="00B47EEB">
              <w:rPr>
                <w:rFonts w:ascii="Arial Narrow" w:hAnsi="Arial Narrow"/>
                <w:spacing w:val="-3"/>
                <w:w w:val="110"/>
              </w:rPr>
              <w:t>quarante-huit heures</w:t>
            </w:r>
            <w:r w:rsidRPr="00B47EEB">
              <w:rPr>
                <w:rFonts w:ascii="Arial Narrow" w:hAnsi="Arial Narrow"/>
                <w:spacing w:val="-15"/>
                <w:w w:val="110"/>
              </w:rPr>
              <w:t xml:space="preserve"> </w:t>
            </w:r>
            <w:r w:rsidRPr="00B47EEB">
              <w:rPr>
                <w:rFonts w:ascii="Arial Narrow" w:hAnsi="Arial Narrow"/>
                <w:spacing w:val="-2"/>
                <w:w w:val="110"/>
              </w:rPr>
              <w:t>est</w:t>
            </w:r>
            <w:r w:rsidRPr="00B47EEB">
              <w:rPr>
                <w:rFonts w:ascii="Arial Narrow" w:hAnsi="Arial Narrow"/>
                <w:spacing w:val="-15"/>
                <w:w w:val="110"/>
              </w:rPr>
              <w:t xml:space="preserve"> </w:t>
            </w:r>
            <w:r w:rsidRPr="00B47EEB">
              <w:rPr>
                <w:rFonts w:ascii="Arial Narrow" w:hAnsi="Arial Narrow"/>
                <w:spacing w:val="-4"/>
                <w:w w:val="110"/>
              </w:rPr>
              <w:t>accordé</w:t>
            </w:r>
            <w:r w:rsidRPr="00B47EEB">
              <w:rPr>
                <w:rFonts w:ascii="Arial Narrow" w:hAnsi="Arial Narrow"/>
                <w:spacing w:val="-15"/>
                <w:w w:val="110"/>
              </w:rPr>
              <w:t xml:space="preserve"> </w:t>
            </w:r>
            <w:r w:rsidRPr="00B47EEB">
              <w:rPr>
                <w:rFonts w:ascii="Arial Narrow" w:hAnsi="Arial Narrow"/>
                <w:w w:val="110"/>
              </w:rPr>
              <w:t>aux</w:t>
            </w:r>
            <w:r w:rsidRPr="00B47EEB">
              <w:rPr>
                <w:rFonts w:ascii="Arial Narrow" w:hAnsi="Arial Narrow"/>
                <w:spacing w:val="-15"/>
                <w:w w:val="110"/>
              </w:rPr>
              <w:t xml:space="preserve"> </w:t>
            </w:r>
            <w:r w:rsidRPr="00B47EEB">
              <w:rPr>
                <w:rFonts w:ascii="Arial Narrow" w:hAnsi="Arial Narrow"/>
                <w:spacing w:val="-3"/>
                <w:w w:val="110"/>
              </w:rPr>
              <w:t>soumissionnaires</w:t>
            </w:r>
            <w:r w:rsidRPr="00B47EEB">
              <w:rPr>
                <w:rFonts w:ascii="Arial Narrow" w:hAnsi="Arial Narrow"/>
                <w:spacing w:val="-15"/>
                <w:w w:val="110"/>
              </w:rPr>
              <w:t xml:space="preserve"> </w:t>
            </w:r>
            <w:r w:rsidRPr="00B47EEB">
              <w:rPr>
                <w:rFonts w:ascii="Arial Narrow" w:hAnsi="Arial Narrow"/>
                <w:spacing w:val="-3"/>
                <w:w w:val="110"/>
              </w:rPr>
              <w:t>concernés</w:t>
            </w:r>
            <w:r w:rsidRPr="00B47EEB">
              <w:rPr>
                <w:rFonts w:ascii="Arial Narrow" w:hAnsi="Arial Narrow"/>
                <w:spacing w:val="-15"/>
                <w:w w:val="110"/>
              </w:rPr>
              <w:t xml:space="preserve"> </w:t>
            </w:r>
            <w:r w:rsidRPr="00B47EEB">
              <w:rPr>
                <w:rFonts w:ascii="Arial Narrow" w:hAnsi="Arial Narrow"/>
                <w:w w:val="110"/>
              </w:rPr>
              <w:t>pour</w:t>
            </w:r>
            <w:r w:rsidRPr="00B47EEB">
              <w:rPr>
                <w:rFonts w:ascii="Arial Narrow" w:hAnsi="Arial Narrow"/>
                <w:spacing w:val="-15"/>
                <w:w w:val="110"/>
              </w:rPr>
              <w:t xml:space="preserve"> </w:t>
            </w:r>
            <w:r w:rsidRPr="00B47EEB">
              <w:rPr>
                <w:rFonts w:ascii="Arial Narrow" w:hAnsi="Arial Narrow"/>
                <w:spacing w:val="-3"/>
                <w:w w:val="110"/>
              </w:rPr>
              <w:t>produire</w:t>
            </w:r>
            <w:r w:rsidRPr="00B47EEB">
              <w:rPr>
                <w:rFonts w:ascii="Arial Narrow" w:hAnsi="Arial Narrow"/>
                <w:spacing w:val="-15"/>
                <w:w w:val="110"/>
              </w:rPr>
              <w:t xml:space="preserve"> </w:t>
            </w:r>
            <w:r w:rsidRPr="00B47EEB">
              <w:rPr>
                <w:rFonts w:ascii="Arial Narrow" w:hAnsi="Arial Narrow"/>
                <w:w w:val="110"/>
              </w:rPr>
              <w:t xml:space="preserve">ou </w:t>
            </w:r>
            <w:r w:rsidRPr="00B47EEB">
              <w:rPr>
                <w:rFonts w:ascii="Arial Narrow" w:hAnsi="Arial Narrow"/>
                <w:spacing w:val="-3"/>
                <w:w w:val="110"/>
              </w:rPr>
              <w:t>remplacer</w:t>
            </w:r>
            <w:r w:rsidRPr="00B47EEB">
              <w:rPr>
                <w:rFonts w:ascii="Arial Narrow" w:hAnsi="Arial Narrow"/>
                <w:spacing w:val="-25"/>
                <w:w w:val="110"/>
              </w:rPr>
              <w:t xml:space="preserve"> </w:t>
            </w:r>
            <w:r w:rsidRPr="00B47EEB">
              <w:rPr>
                <w:rFonts w:ascii="Arial Narrow" w:hAnsi="Arial Narrow"/>
                <w:w w:val="110"/>
              </w:rPr>
              <w:t>la</w:t>
            </w:r>
            <w:r w:rsidRPr="00B47EEB">
              <w:rPr>
                <w:rFonts w:ascii="Arial Narrow" w:hAnsi="Arial Narrow"/>
                <w:spacing w:val="-25"/>
                <w:w w:val="110"/>
              </w:rPr>
              <w:t xml:space="preserve"> </w:t>
            </w:r>
            <w:r w:rsidRPr="00B47EEB">
              <w:rPr>
                <w:rFonts w:ascii="Arial Narrow" w:hAnsi="Arial Narrow"/>
                <w:w w:val="110"/>
              </w:rPr>
              <w:t>pièce</w:t>
            </w:r>
            <w:r w:rsidRPr="00B47EEB">
              <w:rPr>
                <w:rFonts w:ascii="Arial Narrow" w:hAnsi="Arial Narrow"/>
                <w:spacing w:val="-25"/>
                <w:w w:val="110"/>
              </w:rPr>
              <w:t xml:space="preserve"> </w:t>
            </w:r>
            <w:r w:rsidRPr="00B47EEB">
              <w:rPr>
                <w:rFonts w:ascii="Arial Narrow" w:hAnsi="Arial Narrow"/>
                <w:w w:val="110"/>
              </w:rPr>
              <w:t>en</w:t>
            </w:r>
            <w:r w:rsidRPr="00B47EEB">
              <w:rPr>
                <w:rFonts w:ascii="Arial Narrow" w:hAnsi="Arial Narrow"/>
                <w:spacing w:val="-25"/>
                <w:w w:val="110"/>
              </w:rPr>
              <w:t xml:space="preserve"> </w:t>
            </w:r>
            <w:r w:rsidRPr="00B47EEB">
              <w:rPr>
                <w:rFonts w:ascii="Arial Narrow" w:hAnsi="Arial Narrow"/>
                <w:w w:val="110"/>
              </w:rPr>
              <w:t>question.</w:t>
            </w:r>
          </w:p>
          <w:p w14:paraId="2FA1961D" w14:textId="0513026F" w:rsidR="00CE6D61" w:rsidRPr="00B47EEB" w:rsidRDefault="00CE6D61" w:rsidP="009D10C3">
            <w:pPr>
              <w:widowControl w:val="0"/>
              <w:autoSpaceDE w:val="0"/>
              <w:spacing w:line="360" w:lineRule="auto"/>
              <w:ind w:right="81"/>
              <w:jc w:val="both"/>
              <w:rPr>
                <w:rFonts w:ascii="Arial Narrow" w:hAnsi="Arial Narrow"/>
                <w:w w:val="110"/>
              </w:rPr>
            </w:pPr>
            <w:r w:rsidRPr="00B47EEB">
              <w:rPr>
                <w:rFonts w:ascii="Arial Narrow" w:hAnsi="Arial Narrow"/>
                <w:w w:val="110"/>
              </w:rPr>
              <w:t xml:space="preserve">Est déclarée irrecevable et rejetée par la Commission de Passation des </w:t>
            </w:r>
            <w:r w:rsidR="00AC7D32" w:rsidRPr="00B47EEB">
              <w:rPr>
                <w:rFonts w:ascii="Arial Narrow" w:hAnsi="Arial Narrow"/>
                <w:w w:val="110"/>
              </w:rPr>
              <w:t>Marchés :</w:t>
            </w:r>
          </w:p>
          <w:p w14:paraId="16869F54" w14:textId="77777777" w:rsidR="00987D44" w:rsidRPr="00B47EEB" w:rsidRDefault="00987D44" w:rsidP="0071669C">
            <w:pPr>
              <w:pStyle w:val="Paragraphedeliste"/>
              <w:widowControl w:val="0"/>
              <w:numPr>
                <w:ilvl w:val="0"/>
                <w:numId w:val="31"/>
              </w:numPr>
              <w:autoSpaceDE w:val="0"/>
              <w:spacing w:line="360" w:lineRule="auto"/>
              <w:ind w:right="81"/>
              <w:jc w:val="both"/>
              <w:rPr>
                <w:rFonts w:ascii="Arial Narrow" w:hAnsi="Arial Narrow"/>
                <w:w w:val="110"/>
                <w:sz w:val="24"/>
              </w:rPr>
            </w:pPr>
            <w:r w:rsidRPr="00B47EEB">
              <w:rPr>
                <w:rFonts w:ascii="Arial Narrow" w:hAnsi="Arial Narrow"/>
                <w:w w:val="110"/>
                <w:sz w:val="24"/>
              </w:rPr>
              <w:t xml:space="preserve">Toute offre produite en nombre insuffisant ou uniquement en copies pour la soumission physique, </w:t>
            </w:r>
          </w:p>
          <w:p w14:paraId="67A1C5B4" w14:textId="77777777" w:rsidR="00987D44" w:rsidRPr="00B47EEB" w:rsidRDefault="00987D44" w:rsidP="0071669C">
            <w:pPr>
              <w:pStyle w:val="Paragraphedeliste"/>
              <w:widowControl w:val="0"/>
              <w:numPr>
                <w:ilvl w:val="0"/>
                <w:numId w:val="31"/>
              </w:numPr>
              <w:autoSpaceDE w:val="0"/>
              <w:spacing w:line="360" w:lineRule="auto"/>
              <w:ind w:right="81"/>
              <w:jc w:val="both"/>
              <w:rPr>
                <w:rFonts w:ascii="Arial Narrow" w:hAnsi="Arial Narrow"/>
                <w:w w:val="110"/>
                <w:sz w:val="24"/>
              </w:rPr>
            </w:pPr>
            <w:r w:rsidRPr="00B47EEB">
              <w:rPr>
                <w:rFonts w:ascii="Arial Narrow" w:hAnsi="Arial Narrow"/>
                <w:w w:val="110"/>
                <w:sz w:val="24"/>
              </w:rPr>
              <w:t xml:space="preserve">- les plis portant les indications sur l’identité des soumissionnaires, </w:t>
            </w:r>
          </w:p>
          <w:p w14:paraId="442A74DD" w14:textId="77777777" w:rsidR="00987D44" w:rsidRPr="00B47EEB" w:rsidRDefault="00987D44" w:rsidP="0071669C">
            <w:pPr>
              <w:pStyle w:val="Paragraphedeliste"/>
              <w:widowControl w:val="0"/>
              <w:numPr>
                <w:ilvl w:val="0"/>
                <w:numId w:val="31"/>
              </w:numPr>
              <w:autoSpaceDE w:val="0"/>
              <w:spacing w:line="360" w:lineRule="auto"/>
              <w:ind w:right="81"/>
              <w:jc w:val="both"/>
              <w:rPr>
                <w:rFonts w:ascii="Arial Narrow" w:hAnsi="Arial Narrow"/>
                <w:w w:val="110"/>
                <w:sz w:val="24"/>
              </w:rPr>
            </w:pPr>
            <w:r w:rsidRPr="00B47EEB">
              <w:rPr>
                <w:rFonts w:ascii="Arial Narrow" w:hAnsi="Arial Narrow"/>
                <w:w w:val="110"/>
                <w:sz w:val="24"/>
              </w:rPr>
              <w:t xml:space="preserve">  les plis parvenus postérieurement aux dates et heures limites de dépôt. </w:t>
            </w:r>
          </w:p>
          <w:p w14:paraId="2BD22066" w14:textId="77777777" w:rsidR="00987D44" w:rsidRPr="00B47EEB" w:rsidRDefault="00987D44" w:rsidP="0071669C">
            <w:pPr>
              <w:pStyle w:val="Paragraphedeliste"/>
              <w:widowControl w:val="0"/>
              <w:numPr>
                <w:ilvl w:val="0"/>
                <w:numId w:val="31"/>
              </w:numPr>
              <w:autoSpaceDE w:val="0"/>
              <w:spacing w:line="360" w:lineRule="auto"/>
              <w:ind w:right="81"/>
              <w:jc w:val="both"/>
              <w:rPr>
                <w:rFonts w:ascii="Arial Narrow" w:hAnsi="Arial Narrow"/>
                <w:w w:val="110"/>
                <w:sz w:val="24"/>
              </w:rPr>
            </w:pPr>
            <w:r w:rsidRPr="00B47EEB">
              <w:rPr>
                <w:rFonts w:ascii="Arial Narrow" w:hAnsi="Arial Narrow"/>
                <w:w w:val="110"/>
                <w:sz w:val="24"/>
              </w:rPr>
              <w:t xml:space="preserve"> les plis sans indication de l’identité de l’Appel d’Offres ;</w:t>
            </w:r>
          </w:p>
          <w:p w14:paraId="3731A1ED" w14:textId="77777777" w:rsidR="00987D44" w:rsidRPr="00B47EEB" w:rsidRDefault="00987D44" w:rsidP="0071669C">
            <w:pPr>
              <w:pStyle w:val="Paragraphedeliste"/>
              <w:widowControl w:val="0"/>
              <w:numPr>
                <w:ilvl w:val="0"/>
                <w:numId w:val="31"/>
              </w:numPr>
              <w:autoSpaceDE w:val="0"/>
              <w:spacing w:line="360" w:lineRule="auto"/>
              <w:ind w:right="81"/>
              <w:jc w:val="both"/>
              <w:rPr>
                <w:rFonts w:ascii="Arial Narrow" w:hAnsi="Arial Narrow"/>
                <w:w w:val="110"/>
                <w:sz w:val="24"/>
              </w:rPr>
            </w:pPr>
            <w:r w:rsidRPr="00B47EEB">
              <w:rPr>
                <w:rFonts w:ascii="Arial Narrow" w:hAnsi="Arial Narrow"/>
                <w:w w:val="110"/>
                <w:sz w:val="24"/>
              </w:rPr>
              <w:t>les plis non-conformes au mode de soumission ;</w:t>
            </w:r>
          </w:p>
          <w:p w14:paraId="061DD5C5" w14:textId="77777777" w:rsidR="00987D44" w:rsidRPr="00B47EEB" w:rsidRDefault="00987D44" w:rsidP="0071669C">
            <w:pPr>
              <w:pStyle w:val="Paragraphedeliste"/>
              <w:widowControl w:val="0"/>
              <w:numPr>
                <w:ilvl w:val="0"/>
                <w:numId w:val="31"/>
              </w:numPr>
              <w:autoSpaceDE w:val="0"/>
              <w:spacing w:line="360" w:lineRule="auto"/>
              <w:ind w:right="81"/>
              <w:jc w:val="both"/>
              <w:rPr>
                <w:rFonts w:ascii="Arial Narrow" w:hAnsi="Arial Narrow"/>
                <w:w w:val="110"/>
                <w:sz w:val="24"/>
              </w:rPr>
            </w:pPr>
            <w:r w:rsidRPr="00B47EEB">
              <w:rPr>
                <w:rFonts w:ascii="Arial Narrow" w:hAnsi="Arial Narrow"/>
                <w:w w:val="110"/>
                <w:sz w:val="24"/>
              </w:rPr>
              <w:t>Toute offre non conforme aux prescriptions du DAO,</w:t>
            </w:r>
          </w:p>
          <w:p w14:paraId="419EA3C8" w14:textId="77777777" w:rsidR="00987D44" w:rsidRPr="00B47EEB" w:rsidRDefault="00987D44" w:rsidP="0071669C">
            <w:pPr>
              <w:pStyle w:val="Paragraphedeliste"/>
              <w:widowControl w:val="0"/>
              <w:numPr>
                <w:ilvl w:val="0"/>
                <w:numId w:val="31"/>
              </w:numPr>
              <w:autoSpaceDE w:val="0"/>
              <w:spacing w:line="360" w:lineRule="auto"/>
              <w:ind w:right="81"/>
              <w:jc w:val="both"/>
              <w:rPr>
                <w:rFonts w:ascii="Arial Narrow" w:hAnsi="Arial Narrow"/>
                <w:w w:val="110"/>
                <w:sz w:val="24"/>
              </w:rPr>
            </w:pPr>
            <w:r w:rsidRPr="00B47EEB">
              <w:rPr>
                <w:rFonts w:ascii="Arial Narrow" w:hAnsi="Arial Narrow"/>
                <w:w w:val="110"/>
                <w:sz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61E9D118" w:rsidR="00987D44" w:rsidRPr="00B47EEB" w:rsidRDefault="00987D44" w:rsidP="0071669C">
            <w:pPr>
              <w:pStyle w:val="Paragraphedeliste"/>
              <w:widowControl w:val="0"/>
              <w:numPr>
                <w:ilvl w:val="0"/>
                <w:numId w:val="31"/>
              </w:numPr>
              <w:autoSpaceDE w:val="0"/>
              <w:spacing w:line="360" w:lineRule="auto"/>
              <w:ind w:right="81"/>
              <w:jc w:val="both"/>
              <w:rPr>
                <w:rFonts w:ascii="Arial Narrow" w:hAnsi="Arial Narrow"/>
                <w:w w:val="110"/>
                <w:sz w:val="24"/>
              </w:rPr>
            </w:pPr>
            <w:r w:rsidRPr="00B47EEB">
              <w:rPr>
                <w:rFonts w:ascii="Arial Narrow" w:hAnsi="Arial Narrow"/>
                <w:w w:val="110"/>
                <w:sz w:val="24"/>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0EEFC765" w:rsidR="003A0A25" w:rsidRPr="00B47EEB" w:rsidRDefault="00987D44" w:rsidP="0071669C">
            <w:pPr>
              <w:pStyle w:val="Paragraphedeliste"/>
              <w:widowControl w:val="0"/>
              <w:numPr>
                <w:ilvl w:val="0"/>
                <w:numId w:val="31"/>
              </w:numPr>
              <w:autoSpaceDE w:val="0"/>
              <w:spacing w:after="60" w:line="360" w:lineRule="auto"/>
              <w:jc w:val="both"/>
              <w:rPr>
                <w:rFonts w:ascii="Arial Narrow" w:hAnsi="Arial Narrow"/>
              </w:rPr>
            </w:pPr>
            <w:r w:rsidRPr="00B47EEB">
              <w:rPr>
                <w:rFonts w:ascii="Arial Narrow" w:hAnsi="Arial Narrow"/>
                <w:w w:val="110"/>
                <w:sz w:val="24"/>
              </w:rPr>
              <w:t xml:space="preserve">La Commission de Passation des Marchés établira un procès-verbal de la séance d’ouverture des plis, dont une copie sera remise à tous les </w:t>
            </w:r>
            <w:r w:rsidR="00F37713" w:rsidRPr="00B47EEB">
              <w:rPr>
                <w:rFonts w:ascii="Arial Narrow" w:hAnsi="Arial Narrow"/>
                <w:w w:val="110"/>
                <w:sz w:val="24"/>
              </w:rPr>
              <w:t>soumissionnaires</w:t>
            </w:r>
            <w:r w:rsidR="00F37713" w:rsidRPr="00B47EEB">
              <w:rPr>
                <w:rFonts w:ascii="Arial Narrow" w:hAnsi="Arial Narrow"/>
                <w:sz w:val="24"/>
              </w:rPr>
              <w:t xml:space="preserve"> La</w:t>
            </w:r>
            <w:r w:rsidR="003A0A25" w:rsidRPr="00B47EEB">
              <w:rPr>
                <w:rFonts w:ascii="Arial Narrow" w:hAnsi="Arial Narrow"/>
                <w:sz w:val="24"/>
              </w:rPr>
              <w:t xml:space="preserve"> Commission de Passation des Marchés établira un procès-verbal de la séance d’ouverture des plis, dont une copie sera remise à tous les soumissionnaires</w:t>
            </w:r>
          </w:p>
        </w:tc>
      </w:tr>
      <w:tr w:rsidR="00B47EEB" w:rsidRPr="00B47EEB" w14:paraId="07F91B5B" w14:textId="77777777" w:rsidTr="003255CB">
        <w:trPr>
          <w:gridAfter w:val="1"/>
          <w:wAfter w:w="40" w:type="dxa"/>
          <w:trHeight w:val="848"/>
        </w:trPr>
        <w:tc>
          <w:tcPr>
            <w:tcW w:w="1418"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B47EEB" w:rsidRDefault="00CE6D61" w:rsidP="00230C15">
            <w:pPr>
              <w:widowControl w:val="0"/>
              <w:autoSpaceDE w:val="0"/>
              <w:spacing w:line="360" w:lineRule="auto"/>
              <w:jc w:val="center"/>
              <w:rPr>
                <w:rFonts w:ascii="Arial Narrow" w:hAnsi="Arial Narrow" w:cs="Arial"/>
              </w:rPr>
            </w:pPr>
          </w:p>
        </w:tc>
        <w:tc>
          <w:tcPr>
            <w:tcW w:w="935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29B42105" w:rsidR="00CE6D61" w:rsidRPr="00B47EEB" w:rsidRDefault="00CE6D61" w:rsidP="00230C15">
            <w:pPr>
              <w:widowControl w:val="0"/>
              <w:autoSpaceDE w:val="0"/>
              <w:spacing w:line="360" w:lineRule="auto"/>
              <w:jc w:val="both"/>
              <w:rPr>
                <w:rFonts w:ascii="Arial Narrow" w:hAnsi="Arial Narrow" w:cs="Arial"/>
                <w:i/>
                <w:iCs/>
              </w:rPr>
            </w:pPr>
            <w:r w:rsidRPr="00B47EEB">
              <w:rPr>
                <w:rFonts w:ascii="Arial Narrow" w:hAnsi="Arial Narrow" w:cs="Arial"/>
                <w:i/>
                <w:iCs/>
              </w:rPr>
              <w:t>L’ouverture de la séance de dépouillement doit se faire au plus tard une heure après celle limite de réception des offres fixée dan</w:t>
            </w:r>
            <w:r w:rsidR="003D7E67" w:rsidRPr="00B47EEB">
              <w:rPr>
                <w:rFonts w:ascii="Arial Narrow" w:hAnsi="Arial Narrow" w:cs="Arial"/>
                <w:i/>
                <w:iCs/>
              </w:rPr>
              <w:t>s le Dossier d’Appel d’Offres.</w:t>
            </w:r>
          </w:p>
        </w:tc>
      </w:tr>
      <w:tr w:rsidR="00B47EEB" w:rsidRPr="00B47EEB" w14:paraId="6ECDA99F" w14:textId="77777777" w:rsidTr="003255CB">
        <w:trPr>
          <w:gridAfter w:val="1"/>
          <w:wAfter w:w="40" w:type="dxa"/>
          <w:trHeight w:val="1786"/>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29</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151431C3" w:rsidR="00986DB7" w:rsidRPr="00B47EEB" w:rsidRDefault="000B1902" w:rsidP="00230C15">
            <w:pPr>
              <w:widowControl w:val="0"/>
              <w:autoSpaceDE w:val="0"/>
              <w:spacing w:line="360" w:lineRule="auto"/>
              <w:jc w:val="both"/>
              <w:rPr>
                <w:rFonts w:ascii="Arial Narrow" w:hAnsi="Arial Narrow" w:cs="Arial"/>
                <w:b/>
                <w:i/>
                <w:iCs/>
              </w:rPr>
            </w:pPr>
            <w:r w:rsidRPr="00B47EEB">
              <w:rPr>
                <w:rFonts w:ascii="Arial Narrow" w:hAnsi="Arial Narrow" w:cs="Arial"/>
                <w:i/>
                <w:iCs/>
              </w:rPr>
              <w:t>L’évaluation des offres se fera sur la base des critères ci-après</w:t>
            </w:r>
            <w:r w:rsidR="005E4657" w:rsidRPr="00B47EEB">
              <w:rPr>
                <w:rFonts w:ascii="Arial Narrow" w:hAnsi="Arial Narrow" w:cs="Arial"/>
                <w:b/>
                <w:i/>
                <w:iCs/>
              </w:rPr>
              <w:t xml:space="preserve"> </w:t>
            </w:r>
            <w:r w:rsidR="005E4657" w:rsidRPr="00B47EEB">
              <w:rPr>
                <w:rFonts w:ascii="Arial Narrow" w:hAnsi="Arial Narrow" w:cs="Arial"/>
                <w:bCs/>
                <w:i/>
                <w:iCs/>
              </w:rPr>
              <w:t>pour chaque lot retenu par le soumissionnaire : Etant entendu qu’un critère ne peut être à la fois éliminatoire et essentiel].</w:t>
            </w:r>
            <w:r w:rsidRPr="00B47EEB">
              <w:rPr>
                <w:rFonts w:ascii="Arial Narrow" w:hAnsi="Arial Narrow" w:cs="Arial"/>
                <w:i/>
                <w:iCs/>
              </w:rPr>
              <w:t> :</w:t>
            </w:r>
          </w:p>
          <w:p w14:paraId="3D7D3649" w14:textId="1CDBF933" w:rsidR="00FF0B2A" w:rsidRPr="00B47EEB" w:rsidRDefault="00FF0B2A" w:rsidP="0071669C">
            <w:pPr>
              <w:pStyle w:val="Paragraphedeliste"/>
              <w:widowControl w:val="0"/>
              <w:numPr>
                <w:ilvl w:val="0"/>
                <w:numId w:val="19"/>
              </w:numPr>
              <w:autoSpaceDE w:val="0"/>
              <w:spacing w:before="19" w:line="360" w:lineRule="auto"/>
              <w:ind w:right="132"/>
              <w:jc w:val="both"/>
              <w:rPr>
                <w:rFonts w:ascii="Arial Narrow" w:hAnsi="Arial Narrow" w:cs="Arial"/>
                <w:i/>
                <w:iCs/>
                <w:sz w:val="24"/>
                <w:szCs w:val="24"/>
              </w:rPr>
            </w:pPr>
            <w:r w:rsidRPr="00B47EEB">
              <w:rPr>
                <w:rFonts w:ascii="Arial Narrow" w:hAnsi="Arial Narrow" w:cs="Arial"/>
                <w:i/>
                <w:iCs/>
                <w:sz w:val="24"/>
                <w:szCs w:val="24"/>
              </w:rPr>
              <w:t xml:space="preserve">Les </w:t>
            </w:r>
            <w:r w:rsidRPr="00B47EEB">
              <w:rPr>
                <w:rFonts w:ascii="Arial Narrow" w:hAnsi="Arial Narrow" w:cs="Arial"/>
                <w:b/>
                <w:i/>
                <w:iCs/>
                <w:sz w:val="24"/>
                <w:szCs w:val="24"/>
              </w:rPr>
              <w:t>critères éliminatoires</w:t>
            </w:r>
            <w:r w:rsidRPr="00B47EEB">
              <w:rPr>
                <w:rFonts w:ascii="Arial Narrow" w:hAnsi="Arial Narrow" w:cs="Arial"/>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FF0B2A" w:rsidRPr="00B47EEB" w:rsidRDefault="00FF0B2A" w:rsidP="00230C15">
            <w:pPr>
              <w:widowControl w:val="0"/>
              <w:autoSpaceDE w:val="0"/>
              <w:spacing w:before="19" w:line="360" w:lineRule="auto"/>
              <w:ind w:left="114" w:right="132" w:hanging="114"/>
              <w:jc w:val="both"/>
              <w:rPr>
                <w:rFonts w:ascii="Arial Narrow" w:hAnsi="Arial Narrow" w:cs="Arial"/>
                <w:iCs/>
                <w:spacing w:val="-2"/>
              </w:rPr>
            </w:pPr>
            <w:r w:rsidRPr="00B47EEB">
              <w:rPr>
                <w:rFonts w:ascii="Arial Narrow" w:hAnsi="Arial Narrow" w:cs="Arial"/>
                <w:iCs/>
              </w:rPr>
              <w:t>Il s'agit</w:t>
            </w:r>
            <w:r w:rsidRPr="00B47EEB">
              <w:rPr>
                <w:rFonts w:ascii="Arial Narrow" w:hAnsi="Arial Narrow" w:cs="Arial"/>
                <w:iCs/>
                <w:spacing w:val="-2"/>
              </w:rPr>
              <w:t xml:space="preserve"> </w:t>
            </w:r>
            <w:r w:rsidR="00795FD5" w:rsidRPr="00B47EEB">
              <w:rPr>
                <w:rFonts w:ascii="Arial Narrow" w:hAnsi="Arial Narrow" w:cs="Arial"/>
                <w:iCs/>
              </w:rPr>
              <w:t>notamment</w:t>
            </w:r>
            <w:r w:rsidR="00795FD5" w:rsidRPr="00B47EEB">
              <w:rPr>
                <w:rFonts w:ascii="Arial Narrow" w:hAnsi="Arial Narrow" w:cs="Arial"/>
                <w:iCs/>
                <w:spacing w:val="-2"/>
              </w:rPr>
              <w:t xml:space="preserve"> :</w:t>
            </w:r>
          </w:p>
          <w:p w14:paraId="118BDA9A" w14:textId="77777777" w:rsidR="00F248F2" w:rsidRPr="00873BF4" w:rsidRDefault="00F248F2" w:rsidP="0071669C">
            <w:pPr>
              <w:pStyle w:val="Paragraphedeliste"/>
              <w:widowControl w:val="0"/>
              <w:numPr>
                <w:ilvl w:val="0"/>
                <w:numId w:val="19"/>
              </w:numPr>
              <w:autoSpaceDE w:val="0"/>
              <w:spacing w:before="29" w:after="0" w:line="360" w:lineRule="auto"/>
              <w:ind w:right="132"/>
              <w:jc w:val="both"/>
              <w:rPr>
                <w:rFonts w:ascii="Arial Narrow" w:hAnsi="Arial Narrow" w:cs="Arial"/>
              </w:rPr>
            </w:pPr>
            <w:r w:rsidRPr="00873BF4">
              <w:rPr>
                <w:rFonts w:ascii="Arial Narrow" w:hAnsi="Arial Narrow" w:cs="Arial"/>
              </w:rPr>
              <w:t>de l’absence du cautionnement de soumission à l’ouverture des plis ;</w:t>
            </w:r>
          </w:p>
          <w:p w14:paraId="3D4DFCF1" w14:textId="77777777" w:rsidR="00F248F2" w:rsidRPr="00873BF4" w:rsidRDefault="00F248F2" w:rsidP="0071669C">
            <w:pPr>
              <w:pStyle w:val="Paragraphedeliste"/>
              <w:widowControl w:val="0"/>
              <w:numPr>
                <w:ilvl w:val="0"/>
                <w:numId w:val="19"/>
              </w:numPr>
              <w:autoSpaceDE w:val="0"/>
              <w:spacing w:after="0" w:line="360" w:lineRule="auto"/>
              <w:ind w:right="132"/>
              <w:jc w:val="both"/>
              <w:rPr>
                <w:rFonts w:ascii="Arial Narrow" w:hAnsi="Arial Narrow" w:cs="Arial"/>
              </w:rPr>
            </w:pPr>
            <w:r w:rsidRPr="00873BF4">
              <w:rPr>
                <w:rFonts w:ascii="Arial Narrow" w:hAnsi="Arial Narrow" w:cs="Arial"/>
              </w:rPr>
              <w:t xml:space="preserve">de la non -production au-delà du délai de 48 h après l’ouverture des plis, d’une pièce du dossier administratif jugée non conforme ou absente ; </w:t>
            </w:r>
          </w:p>
          <w:p w14:paraId="73ED8FD3" w14:textId="77777777" w:rsidR="00F248F2" w:rsidRPr="00873BF4" w:rsidRDefault="00F248F2" w:rsidP="0071669C">
            <w:pPr>
              <w:pStyle w:val="Paragraphedeliste"/>
              <w:widowControl w:val="0"/>
              <w:numPr>
                <w:ilvl w:val="0"/>
                <w:numId w:val="19"/>
              </w:numPr>
              <w:autoSpaceDE w:val="0"/>
              <w:spacing w:before="29" w:after="0" w:line="360" w:lineRule="auto"/>
              <w:ind w:right="132"/>
              <w:jc w:val="both"/>
              <w:rPr>
                <w:rFonts w:ascii="Arial Narrow" w:hAnsi="Arial Narrow" w:cs="Arial"/>
              </w:rPr>
            </w:pPr>
            <w:r w:rsidRPr="00873BF4">
              <w:rPr>
                <w:rFonts w:ascii="Arial Narrow" w:hAnsi="Arial Narrow" w:cs="Arial"/>
              </w:rPr>
              <w:t xml:space="preserve">des fausses déclarations, manœuvres frauduleuses ou </w:t>
            </w:r>
            <w:r w:rsidRPr="00873BF4">
              <w:rPr>
                <w:rFonts w:ascii="Arial Narrow" w:eastAsia="Times New Roman" w:hAnsi="Arial Narrow" w:cs="Arial"/>
                <w:spacing w:val="2"/>
                <w:lang w:eastAsia="fr-FR"/>
              </w:rPr>
              <w:t>des pièces falsifiées ;</w:t>
            </w:r>
          </w:p>
          <w:p w14:paraId="7BB38F87" w14:textId="77777777" w:rsidR="00F248F2" w:rsidRPr="00042F77" w:rsidRDefault="00F248F2" w:rsidP="0071669C">
            <w:pPr>
              <w:pStyle w:val="Paragraphedeliste"/>
              <w:widowControl w:val="0"/>
              <w:numPr>
                <w:ilvl w:val="0"/>
                <w:numId w:val="19"/>
              </w:numPr>
              <w:autoSpaceDE w:val="0"/>
              <w:spacing w:after="0" w:line="360" w:lineRule="auto"/>
              <w:ind w:right="132"/>
              <w:jc w:val="both"/>
              <w:rPr>
                <w:rFonts w:ascii="Arial Narrow" w:hAnsi="Arial Narrow" w:cs="Arial"/>
              </w:rPr>
            </w:pPr>
            <w:r w:rsidRPr="00042F77">
              <w:rPr>
                <w:rFonts w:ascii="Arial Narrow" w:hAnsi="Arial Narrow" w:cs="Arial"/>
              </w:rPr>
              <w:t xml:space="preserve">note technique inferieure a 70 % de OUI dans les sous critères essentiels ; </w:t>
            </w:r>
          </w:p>
          <w:p w14:paraId="3296343E" w14:textId="77777777" w:rsidR="00F248F2" w:rsidRPr="00873BF4" w:rsidRDefault="00F248F2" w:rsidP="0071669C">
            <w:pPr>
              <w:pStyle w:val="Paragraphedeliste"/>
              <w:widowControl w:val="0"/>
              <w:numPr>
                <w:ilvl w:val="0"/>
                <w:numId w:val="19"/>
              </w:numPr>
              <w:autoSpaceDE w:val="0"/>
              <w:spacing w:after="0" w:line="360" w:lineRule="auto"/>
              <w:ind w:right="132"/>
              <w:jc w:val="both"/>
              <w:rPr>
                <w:rFonts w:ascii="Arial Narrow" w:hAnsi="Arial Narrow" w:cs="Arial"/>
                <w:i/>
              </w:rPr>
            </w:pPr>
            <w:r w:rsidRPr="00873BF4">
              <w:rPr>
                <w:rFonts w:ascii="Arial Narrow" w:hAnsi="Arial Narrow" w:cs="Arial"/>
                <w:b/>
                <w:i/>
              </w:rPr>
              <w:t>de l’absence de la déclaration sur l’honneur de non abandon des chantiers au cours des trois dernières années</w:t>
            </w:r>
            <w:r w:rsidRPr="00873BF4">
              <w:rPr>
                <w:rFonts w:ascii="Arial Narrow" w:hAnsi="Arial Narrow" w:cs="Arial"/>
                <w:i/>
              </w:rPr>
              <w:t> ;</w:t>
            </w:r>
          </w:p>
          <w:p w14:paraId="475EEE4A" w14:textId="77777777" w:rsidR="00F248F2" w:rsidRPr="00873BF4" w:rsidRDefault="00F248F2" w:rsidP="0071669C">
            <w:pPr>
              <w:pStyle w:val="Paragraphedeliste"/>
              <w:widowControl w:val="0"/>
              <w:numPr>
                <w:ilvl w:val="0"/>
                <w:numId w:val="19"/>
              </w:numPr>
              <w:autoSpaceDE w:val="0"/>
              <w:spacing w:after="0" w:line="360" w:lineRule="auto"/>
              <w:ind w:right="132"/>
              <w:jc w:val="both"/>
              <w:rPr>
                <w:rFonts w:ascii="Arial Narrow" w:hAnsi="Arial Narrow" w:cs="Arial"/>
                <w:b/>
                <w:i/>
              </w:rPr>
            </w:pPr>
            <w:r w:rsidRPr="00873BF4">
              <w:rPr>
                <w:rFonts w:ascii="Arial Narrow" w:hAnsi="Arial Narrow" w:cs="Arial"/>
                <w:b/>
                <w:i/>
              </w:rPr>
              <w:t>l’absence d’un prix unitaire quantifié dans l’Offre financière ;</w:t>
            </w:r>
          </w:p>
          <w:p w14:paraId="1FE85677" w14:textId="77777777" w:rsidR="00F248F2" w:rsidRPr="00873BF4" w:rsidRDefault="00F248F2" w:rsidP="0071669C">
            <w:pPr>
              <w:pStyle w:val="Paragraphedeliste"/>
              <w:widowControl w:val="0"/>
              <w:numPr>
                <w:ilvl w:val="0"/>
                <w:numId w:val="19"/>
              </w:numPr>
              <w:autoSpaceDE w:val="0"/>
              <w:spacing w:before="29" w:after="0" w:line="360" w:lineRule="auto"/>
              <w:ind w:right="132"/>
              <w:jc w:val="both"/>
              <w:rPr>
                <w:rFonts w:ascii="Arial Narrow" w:hAnsi="Arial Narrow" w:cs="Arial"/>
              </w:rPr>
            </w:pPr>
            <w:r w:rsidRPr="00873BF4">
              <w:rPr>
                <w:rFonts w:ascii="Arial Narrow" w:hAnsi="Arial Narrow" w:cs="Arial"/>
              </w:rPr>
              <w:t xml:space="preserve">de l’absence de possession d’un matériel minimum (pickup, bétonnière, camion benne en propre ou en location)  </w:t>
            </w:r>
          </w:p>
          <w:p w14:paraId="2F49D4F2" w14:textId="77777777" w:rsidR="00F248F2" w:rsidRPr="00873BF4" w:rsidRDefault="00F248F2" w:rsidP="0071669C">
            <w:pPr>
              <w:numPr>
                <w:ilvl w:val="0"/>
                <w:numId w:val="19"/>
              </w:numPr>
              <w:suppressAutoHyphens w:val="0"/>
              <w:autoSpaceDN/>
              <w:spacing w:line="360" w:lineRule="auto"/>
              <w:jc w:val="both"/>
              <w:textAlignment w:val="auto"/>
              <w:rPr>
                <w:rFonts w:ascii="Arial Narrow" w:hAnsi="Arial Narrow" w:cs="Arial"/>
                <w:sz w:val="22"/>
                <w:szCs w:val="22"/>
              </w:rPr>
            </w:pPr>
            <w:r w:rsidRPr="00873BF4">
              <w:rPr>
                <w:rFonts w:ascii="Arial Narrow" w:hAnsi="Arial Narrow" w:cs="Arial"/>
                <w:i/>
                <w:sz w:val="22"/>
                <w:szCs w:val="22"/>
              </w:rPr>
              <w:t>de l’absence de la charte d’Intégrité</w:t>
            </w:r>
          </w:p>
          <w:p w14:paraId="3E7B06DB" w14:textId="77777777" w:rsidR="00F248F2" w:rsidRPr="00873BF4" w:rsidRDefault="00F248F2" w:rsidP="0071669C">
            <w:pPr>
              <w:numPr>
                <w:ilvl w:val="0"/>
                <w:numId w:val="19"/>
              </w:numPr>
              <w:suppressAutoHyphens w:val="0"/>
              <w:autoSpaceDN/>
              <w:spacing w:line="360" w:lineRule="auto"/>
              <w:jc w:val="both"/>
              <w:textAlignment w:val="auto"/>
              <w:rPr>
                <w:rFonts w:ascii="Arial Narrow" w:hAnsi="Arial Narrow" w:cs="Arial"/>
                <w:sz w:val="22"/>
                <w:szCs w:val="22"/>
              </w:rPr>
            </w:pPr>
            <w:r w:rsidRPr="00873BF4">
              <w:rPr>
                <w:rFonts w:ascii="Arial Narrow" w:hAnsi="Arial Narrow" w:cs="Arial"/>
                <w:i/>
                <w:sz w:val="22"/>
                <w:szCs w:val="22"/>
              </w:rPr>
              <w:t>de l’absence de la Déclaration d’engagement au respect des clauses sociales et environnementales</w:t>
            </w:r>
          </w:p>
          <w:p w14:paraId="29CDBAFC" w14:textId="7FB93D31" w:rsidR="00FF0B2A" w:rsidRPr="00B47EEB" w:rsidRDefault="00FF0B2A" w:rsidP="003E6412">
            <w:pPr>
              <w:widowControl w:val="0"/>
              <w:autoSpaceDE w:val="0"/>
              <w:spacing w:before="29" w:line="360" w:lineRule="auto"/>
              <w:ind w:right="132"/>
              <w:jc w:val="both"/>
              <w:rPr>
                <w:rFonts w:ascii="Arial Narrow" w:hAnsi="Arial Narrow" w:cs="Arial"/>
              </w:rPr>
            </w:pPr>
            <w:r w:rsidRPr="00B47EEB">
              <w:rPr>
                <w:rFonts w:ascii="Arial Narrow" w:hAnsi="Arial Narrow" w:cs="Arial"/>
              </w:rPr>
              <w:t>NB : En fonction de la spécif</w:t>
            </w:r>
            <w:r w:rsidR="00997499" w:rsidRPr="00B47EEB">
              <w:rPr>
                <w:rFonts w:ascii="Arial Narrow" w:hAnsi="Arial Narrow" w:cs="Arial"/>
              </w:rPr>
              <w:t>ici</w:t>
            </w:r>
            <w:r w:rsidRPr="00B47EEB">
              <w:rPr>
                <w:rFonts w:ascii="Arial Narrow" w:hAnsi="Arial Narrow" w:cs="Arial"/>
              </w:rPr>
              <w:t>té de la prestation, d’autres critères pertinents pourront être ajouté lors de l’élaboration des DAO.</w:t>
            </w:r>
          </w:p>
          <w:p w14:paraId="1C6F92E7" w14:textId="7063AA04" w:rsidR="00FF0B2A" w:rsidRPr="00B47EEB" w:rsidRDefault="00FF0B2A" w:rsidP="0071669C">
            <w:pPr>
              <w:pStyle w:val="Paragraphedeliste"/>
              <w:widowControl w:val="0"/>
              <w:numPr>
                <w:ilvl w:val="0"/>
                <w:numId w:val="19"/>
              </w:numPr>
              <w:autoSpaceDE w:val="0"/>
              <w:spacing w:before="19" w:line="360" w:lineRule="auto"/>
              <w:ind w:right="132"/>
              <w:jc w:val="both"/>
              <w:rPr>
                <w:rFonts w:ascii="Arial Narrow" w:hAnsi="Arial Narrow" w:cs="Arial"/>
                <w:iCs/>
                <w:sz w:val="24"/>
                <w:szCs w:val="24"/>
              </w:rPr>
            </w:pPr>
            <w:r w:rsidRPr="00B47EEB">
              <w:rPr>
                <w:rFonts w:ascii="Arial Narrow" w:hAnsi="Arial Narrow" w:cs="Arial"/>
                <w:iCs/>
                <w:sz w:val="24"/>
                <w:szCs w:val="24"/>
              </w:rPr>
              <w:t xml:space="preserve">Les </w:t>
            </w:r>
            <w:r w:rsidRPr="00B47EEB">
              <w:rPr>
                <w:rFonts w:ascii="Arial Narrow" w:hAnsi="Arial Narrow" w:cs="Arial"/>
                <w:b/>
                <w:iCs/>
                <w:sz w:val="24"/>
                <w:szCs w:val="24"/>
              </w:rPr>
              <w:t>critères dits essentiels</w:t>
            </w:r>
            <w:r w:rsidRPr="00B47EEB">
              <w:rPr>
                <w:rFonts w:ascii="Arial Narrow" w:hAnsi="Arial Narrow" w:cs="Arial"/>
                <w:iCs/>
                <w:sz w:val="24"/>
                <w:szCs w:val="24"/>
              </w:rPr>
              <w:t xml:space="preserve"> (primordiaux ou clés) attestant de la capacité technico-financière des candidats à exécuter les prestations, objet de l’appel d’offres. Ceux-ci doivent </w:t>
            </w:r>
            <w:r w:rsidR="0034116F" w:rsidRPr="00B47EEB">
              <w:rPr>
                <w:rFonts w:ascii="Arial Narrow" w:hAnsi="Arial Narrow" w:cs="Arial"/>
                <w:iCs/>
                <w:sz w:val="24"/>
                <w:szCs w:val="24"/>
              </w:rPr>
              <w:t>être déterminés</w:t>
            </w:r>
            <w:r w:rsidRPr="00B47EEB">
              <w:rPr>
                <w:rFonts w:ascii="Arial Narrow" w:hAnsi="Arial Narrow" w:cs="Arial"/>
                <w:iCs/>
                <w:sz w:val="24"/>
                <w:szCs w:val="24"/>
              </w:rPr>
              <w:t xml:space="preserve"> </w:t>
            </w:r>
            <w:r w:rsidR="0034116F" w:rsidRPr="00B47EEB">
              <w:rPr>
                <w:rFonts w:ascii="Arial Narrow" w:hAnsi="Arial Narrow" w:cs="Arial"/>
                <w:iCs/>
                <w:sz w:val="24"/>
                <w:szCs w:val="24"/>
              </w:rPr>
              <w:t>en fonction</w:t>
            </w:r>
            <w:r w:rsidRPr="00B47EEB">
              <w:rPr>
                <w:rFonts w:ascii="Arial Narrow" w:hAnsi="Arial Narrow" w:cs="Arial"/>
                <w:iCs/>
                <w:sz w:val="24"/>
                <w:szCs w:val="24"/>
              </w:rPr>
              <w:t xml:space="preserve"> de la nature et de la consistance des prestations à réaliser.</w:t>
            </w:r>
          </w:p>
          <w:p w14:paraId="7F636355" w14:textId="0CDA29E5" w:rsidR="00FF0B2A" w:rsidRPr="00B47EEB" w:rsidRDefault="00FF0B2A" w:rsidP="00230C15">
            <w:pPr>
              <w:widowControl w:val="0"/>
              <w:autoSpaceDE w:val="0"/>
              <w:spacing w:after="120" w:line="360" w:lineRule="auto"/>
              <w:ind w:right="132"/>
              <w:jc w:val="both"/>
              <w:rPr>
                <w:rFonts w:ascii="Arial Narrow" w:hAnsi="Arial Narrow" w:cs="Arial"/>
                <w:iCs/>
              </w:rPr>
            </w:pPr>
            <w:r w:rsidRPr="00B47EEB">
              <w:rPr>
                <w:rFonts w:ascii="Arial Narrow" w:hAnsi="Arial Narrow" w:cs="Arial"/>
                <w:iCs/>
              </w:rPr>
              <w:t>Il convient de préciser formellement les modalités de validation d'un critère à partir du nom</w:t>
            </w:r>
            <w:r w:rsidR="00166BA0" w:rsidRPr="00B47EEB">
              <w:rPr>
                <w:rFonts w:ascii="Arial Narrow" w:hAnsi="Arial Narrow" w:cs="Arial"/>
                <w:iCs/>
              </w:rPr>
              <w:t>bre de sous-critères respectés.</w:t>
            </w:r>
          </w:p>
          <w:p w14:paraId="07D3B897" w14:textId="42703D0D" w:rsidR="00FF0B2A" w:rsidRPr="00B47EEB" w:rsidRDefault="00FF0B2A" w:rsidP="00230C15">
            <w:pPr>
              <w:widowControl w:val="0"/>
              <w:autoSpaceDE w:val="0"/>
              <w:spacing w:before="11" w:line="360" w:lineRule="auto"/>
              <w:ind w:left="114" w:right="132"/>
              <w:jc w:val="both"/>
              <w:rPr>
                <w:rFonts w:ascii="Arial Narrow" w:hAnsi="Arial Narrow"/>
              </w:rPr>
            </w:pPr>
            <w:r w:rsidRPr="00B47EEB">
              <w:rPr>
                <w:rFonts w:ascii="Arial Narrow" w:hAnsi="Arial Narrow" w:cs="Arial"/>
              </w:rPr>
              <w:t>Les</w:t>
            </w:r>
            <w:r w:rsidRPr="00B47EEB">
              <w:rPr>
                <w:rFonts w:ascii="Arial Narrow" w:hAnsi="Arial Narrow" w:cs="Arial"/>
                <w:spacing w:val="26"/>
              </w:rPr>
              <w:t xml:space="preserve"> </w:t>
            </w:r>
            <w:r w:rsidRPr="00B47EEB">
              <w:rPr>
                <w:rFonts w:ascii="Arial Narrow" w:hAnsi="Arial Narrow" w:cs="Arial"/>
              </w:rPr>
              <w:t>critères</w:t>
            </w:r>
            <w:r w:rsidRPr="00B47EEB">
              <w:rPr>
                <w:rFonts w:ascii="Arial Narrow" w:hAnsi="Arial Narrow" w:cs="Arial"/>
                <w:spacing w:val="26"/>
              </w:rPr>
              <w:t xml:space="preserve"> essentiels </w:t>
            </w:r>
            <w:r w:rsidRPr="00B47EEB">
              <w:rPr>
                <w:rFonts w:ascii="Arial Narrow" w:hAnsi="Arial Narrow" w:cs="Arial"/>
              </w:rPr>
              <w:t>à</w:t>
            </w:r>
            <w:r w:rsidRPr="00B47EEB">
              <w:rPr>
                <w:rFonts w:ascii="Arial Narrow" w:hAnsi="Arial Narrow" w:cs="Arial"/>
                <w:spacing w:val="26"/>
              </w:rPr>
              <w:t xml:space="preserve"> </w:t>
            </w:r>
            <w:r w:rsidRPr="00B47EEB">
              <w:rPr>
                <w:rFonts w:ascii="Arial Narrow" w:hAnsi="Arial Narrow" w:cs="Arial"/>
              </w:rPr>
              <w:t>la</w:t>
            </w:r>
            <w:r w:rsidRPr="00B47EEB">
              <w:rPr>
                <w:rFonts w:ascii="Arial Narrow" w:hAnsi="Arial Narrow" w:cs="Arial"/>
                <w:spacing w:val="26"/>
              </w:rPr>
              <w:t xml:space="preserve"> </w:t>
            </w:r>
            <w:r w:rsidRPr="00B47EEB">
              <w:rPr>
                <w:rFonts w:ascii="Arial Narrow" w:hAnsi="Arial Narrow" w:cs="Arial"/>
              </w:rPr>
              <w:t>qualification</w:t>
            </w:r>
            <w:r w:rsidRPr="00B47EEB">
              <w:rPr>
                <w:rFonts w:ascii="Arial Narrow" w:hAnsi="Arial Narrow" w:cs="Arial"/>
                <w:spacing w:val="26"/>
              </w:rPr>
              <w:t xml:space="preserve"> </w:t>
            </w:r>
            <w:r w:rsidRPr="00B47EEB">
              <w:rPr>
                <w:rFonts w:ascii="Arial Narrow" w:hAnsi="Arial Narrow" w:cs="Arial"/>
              </w:rPr>
              <w:t>des</w:t>
            </w:r>
            <w:r w:rsidRPr="00B47EEB">
              <w:rPr>
                <w:rFonts w:ascii="Arial Narrow" w:hAnsi="Arial Narrow" w:cs="Arial"/>
                <w:spacing w:val="26"/>
              </w:rPr>
              <w:t xml:space="preserve"> soumissionnaires </w:t>
            </w:r>
            <w:r w:rsidRPr="00B47EEB">
              <w:rPr>
                <w:rFonts w:ascii="Arial Narrow" w:hAnsi="Arial Narrow" w:cs="Arial"/>
              </w:rPr>
              <w:t>porteront</w:t>
            </w:r>
            <w:r w:rsidRPr="00B47EEB">
              <w:rPr>
                <w:rFonts w:ascii="Arial Narrow" w:hAnsi="Arial Narrow" w:cs="Arial"/>
                <w:spacing w:val="6"/>
              </w:rPr>
              <w:t xml:space="preserve"> </w:t>
            </w:r>
            <w:r w:rsidRPr="00B47EEB">
              <w:rPr>
                <w:rFonts w:ascii="Arial Narrow" w:hAnsi="Arial Narrow" w:cs="Arial"/>
              </w:rPr>
              <w:t>à</w:t>
            </w:r>
            <w:r w:rsidRPr="00B47EEB">
              <w:rPr>
                <w:rFonts w:ascii="Arial Narrow" w:hAnsi="Arial Narrow" w:cs="Arial"/>
                <w:spacing w:val="6"/>
              </w:rPr>
              <w:t xml:space="preserve"> </w:t>
            </w:r>
            <w:r w:rsidRPr="00B47EEB">
              <w:rPr>
                <w:rFonts w:ascii="Arial Narrow" w:hAnsi="Arial Narrow" w:cs="Arial"/>
              </w:rPr>
              <w:t>titre</w:t>
            </w:r>
            <w:r w:rsidRPr="00B47EEB">
              <w:rPr>
                <w:rFonts w:ascii="Arial Narrow" w:hAnsi="Arial Narrow" w:cs="Arial"/>
                <w:spacing w:val="6"/>
              </w:rPr>
              <w:t xml:space="preserve"> </w:t>
            </w:r>
            <w:r w:rsidRPr="00B47EEB">
              <w:rPr>
                <w:rFonts w:ascii="Arial Narrow" w:hAnsi="Arial Narrow" w:cs="Arial"/>
              </w:rPr>
              <w:t>indicatif sur</w:t>
            </w:r>
            <w:r w:rsidR="008D5274" w:rsidRPr="00B47EEB">
              <w:rPr>
                <w:rFonts w:ascii="Arial Narrow" w:hAnsi="Arial Narrow" w:cs="Arial"/>
                <w:spacing w:val="6"/>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B47EEB" w:rsidRPr="00B47EEB" w14:paraId="0674CA43" w14:textId="77777777" w:rsidTr="00D9196C">
              <w:trPr>
                <w:trHeight w:val="1929"/>
              </w:trPr>
              <w:tc>
                <w:tcPr>
                  <w:tcW w:w="8675" w:type="dxa"/>
                  <w:shd w:val="clear" w:color="auto" w:fill="auto"/>
                  <w:tcMar>
                    <w:top w:w="0" w:type="dxa"/>
                    <w:left w:w="0" w:type="dxa"/>
                    <w:bottom w:w="0" w:type="dxa"/>
                    <w:right w:w="0" w:type="dxa"/>
                  </w:tcMar>
                </w:tcPr>
                <w:p w14:paraId="7BFCCAAA" w14:textId="77777777" w:rsidR="00F248F2" w:rsidRPr="00F248F2" w:rsidRDefault="00F248F2" w:rsidP="0071669C">
                  <w:pPr>
                    <w:pStyle w:val="Paragraphedeliste"/>
                    <w:widowControl w:val="0"/>
                    <w:numPr>
                      <w:ilvl w:val="0"/>
                      <w:numId w:val="18"/>
                    </w:numPr>
                    <w:autoSpaceDE w:val="0"/>
                    <w:spacing w:before="44" w:line="360" w:lineRule="auto"/>
                    <w:ind w:right="132"/>
                    <w:jc w:val="both"/>
                    <w:rPr>
                      <w:rFonts w:ascii="Arial Narrow" w:hAnsi="Arial Narrow" w:cs="Arial"/>
                      <w:iCs/>
                      <w:sz w:val="24"/>
                      <w:szCs w:val="24"/>
                    </w:rPr>
                  </w:pPr>
                  <w:r w:rsidRPr="00F248F2">
                    <w:rPr>
                      <w:rFonts w:ascii="Arial Narrow" w:hAnsi="Arial Narrow" w:cs="Arial"/>
                      <w:iCs/>
                      <w:sz w:val="24"/>
                      <w:szCs w:val="24"/>
                    </w:rPr>
                    <w:t>la présentation de l’offre (1 sous-critère);</w:t>
                  </w:r>
                </w:p>
                <w:p w14:paraId="2BF7D5D1" w14:textId="77777777" w:rsidR="00F248F2" w:rsidRPr="00F248F2" w:rsidRDefault="00F248F2" w:rsidP="0071669C">
                  <w:pPr>
                    <w:pStyle w:val="Paragraphedeliste"/>
                    <w:widowControl w:val="0"/>
                    <w:numPr>
                      <w:ilvl w:val="0"/>
                      <w:numId w:val="18"/>
                    </w:numPr>
                    <w:autoSpaceDE w:val="0"/>
                    <w:spacing w:before="44" w:line="360" w:lineRule="auto"/>
                    <w:ind w:right="132"/>
                    <w:jc w:val="both"/>
                    <w:rPr>
                      <w:rFonts w:ascii="Arial Narrow" w:hAnsi="Arial Narrow" w:cs="Arial"/>
                      <w:iCs/>
                      <w:sz w:val="24"/>
                      <w:szCs w:val="24"/>
                    </w:rPr>
                  </w:pPr>
                  <w:r w:rsidRPr="00F248F2">
                    <w:rPr>
                      <w:rFonts w:ascii="Arial Narrow" w:hAnsi="Arial Narrow" w:cs="Arial"/>
                      <w:iCs/>
                      <w:sz w:val="24"/>
                      <w:szCs w:val="24"/>
                    </w:rPr>
                    <w:t>les références du soumissionnaire (3 sous-critères);</w:t>
                  </w:r>
                </w:p>
                <w:p w14:paraId="5DD288B8" w14:textId="77777777" w:rsidR="00F248F2" w:rsidRPr="00F248F2" w:rsidRDefault="00F248F2" w:rsidP="0071669C">
                  <w:pPr>
                    <w:pStyle w:val="Paragraphedeliste"/>
                    <w:widowControl w:val="0"/>
                    <w:numPr>
                      <w:ilvl w:val="0"/>
                      <w:numId w:val="18"/>
                    </w:numPr>
                    <w:autoSpaceDE w:val="0"/>
                    <w:spacing w:before="44" w:line="360" w:lineRule="auto"/>
                    <w:ind w:right="132"/>
                    <w:jc w:val="both"/>
                    <w:rPr>
                      <w:rFonts w:ascii="Arial Narrow" w:hAnsi="Arial Narrow" w:cs="Arial"/>
                      <w:iCs/>
                      <w:sz w:val="24"/>
                      <w:szCs w:val="24"/>
                    </w:rPr>
                  </w:pPr>
                  <w:r w:rsidRPr="00F248F2">
                    <w:rPr>
                      <w:rFonts w:ascii="Arial Narrow" w:hAnsi="Arial Narrow" w:cs="Arial"/>
                      <w:iCs/>
                      <w:sz w:val="24"/>
                      <w:szCs w:val="24"/>
                    </w:rPr>
                    <w:t>expérience du personnel (6 sous-critères)</w:t>
                  </w:r>
                </w:p>
                <w:p w14:paraId="70D3D3DB" w14:textId="77777777" w:rsidR="00F248F2" w:rsidRPr="00F248F2" w:rsidRDefault="00F248F2" w:rsidP="0071669C">
                  <w:pPr>
                    <w:pStyle w:val="Paragraphedeliste"/>
                    <w:widowControl w:val="0"/>
                    <w:numPr>
                      <w:ilvl w:val="0"/>
                      <w:numId w:val="18"/>
                    </w:numPr>
                    <w:autoSpaceDE w:val="0"/>
                    <w:spacing w:before="44" w:line="360" w:lineRule="auto"/>
                    <w:ind w:right="132"/>
                    <w:jc w:val="both"/>
                    <w:rPr>
                      <w:rFonts w:ascii="Arial Narrow" w:hAnsi="Arial Narrow" w:cs="Arial"/>
                      <w:iCs/>
                      <w:sz w:val="24"/>
                      <w:szCs w:val="24"/>
                    </w:rPr>
                  </w:pPr>
                  <w:r w:rsidRPr="00F248F2">
                    <w:rPr>
                      <w:rFonts w:ascii="Arial Narrow" w:hAnsi="Arial Narrow" w:cs="Arial"/>
                      <w:iCs/>
                      <w:sz w:val="24"/>
                      <w:szCs w:val="24"/>
                    </w:rPr>
                    <w:t>les moyens matériels (4 sous-critères)</w:t>
                  </w:r>
                </w:p>
                <w:p w14:paraId="097370AC" w14:textId="77777777" w:rsidR="00F248F2" w:rsidRPr="00F248F2" w:rsidRDefault="00F248F2" w:rsidP="0071669C">
                  <w:pPr>
                    <w:pStyle w:val="Paragraphedeliste"/>
                    <w:widowControl w:val="0"/>
                    <w:numPr>
                      <w:ilvl w:val="0"/>
                      <w:numId w:val="18"/>
                    </w:numPr>
                    <w:autoSpaceDE w:val="0"/>
                    <w:spacing w:before="44" w:line="360" w:lineRule="auto"/>
                    <w:ind w:right="132"/>
                    <w:jc w:val="both"/>
                    <w:rPr>
                      <w:rFonts w:ascii="Arial Narrow" w:hAnsi="Arial Narrow" w:cs="Arial"/>
                      <w:iCs/>
                      <w:sz w:val="24"/>
                      <w:szCs w:val="24"/>
                    </w:rPr>
                  </w:pPr>
                  <w:r w:rsidRPr="00F248F2">
                    <w:rPr>
                      <w:rFonts w:ascii="Arial Narrow" w:hAnsi="Arial Narrow" w:cs="Arial"/>
                      <w:iCs/>
                      <w:sz w:val="24"/>
                      <w:szCs w:val="24"/>
                    </w:rPr>
                    <w:t>la méthodologie d’exécution  (4 sous-critères)</w:t>
                  </w:r>
                </w:p>
                <w:p w14:paraId="30B7639A" w14:textId="3FD6B371" w:rsidR="00A96ACE" w:rsidRPr="003255CB" w:rsidRDefault="00F248F2" w:rsidP="003255CB">
                  <w:pPr>
                    <w:pStyle w:val="Paragraphedeliste"/>
                    <w:widowControl w:val="0"/>
                    <w:numPr>
                      <w:ilvl w:val="0"/>
                      <w:numId w:val="18"/>
                    </w:numPr>
                    <w:autoSpaceDE w:val="0"/>
                    <w:spacing w:before="44" w:line="360" w:lineRule="auto"/>
                    <w:ind w:right="132"/>
                    <w:jc w:val="both"/>
                    <w:rPr>
                      <w:rFonts w:ascii="Arial Narrow" w:hAnsi="Arial Narrow" w:cs="Arial"/>
                      <w:iCs/>
                      <w:sz w:val="24"/>
                      <w:szCs w:val="24"/>
                    </w:rPr>
                  </w:pPr>
                  <w:r w:rsidRPr="00F248F2">
                    <w:rPr>
                      <w:rFonts w:ascii="Arial Narrow" w:hAnsi="Arial Narrow" w:cs="Arial"/>
                      <w:iCs/>
                      <w:sz w:val="24"/>
                      <w:szCs w:val="24"/>
                    </w:rPr>
                    <w:t>la capacité financière (2 sous-critères)</w:t>
                  </w:r>
                </w:p>
              </w:tc>
            </w:tr>
          </w:tbl>
          <w:p w14:paraId="4687CE63" w14:textId="64B0DDCA" w:rsidR="00CE1BFB" w:rsidRPr="00B47EEB" w:rsidRDefault="00CE1BFB" w:rsidP="00EE3C42">
            <w:pPr>
              <w:widowControl w:val="0"/>
              <w:autoSpaceDE w:val="0"/>
              <w:spacing w:line="360" w:lineRule="auto"/>
              <w:jc w:val="both"/>
              <w:rPr>
                <w:rFonts w:ascii="Arial Narrow" w:hAnsi="Arial Narrow" w:cs="Arial"/>
                <w:b/>
                <w:bCs/>
                <w:i/>
                <w:iCs/>
              </w:rPr>
            </w:pPr>
          </w:p>
          <w:p w14:paraId="07A601D3" w14:textId="57DF483F" w:rsidR="00CE1BFB" w:rsidRPr="00B47EEB" w:rsidRDefault="00837710" w:rsidP="00CE1BFB">
            <w:pPr>
              <w:widowControl w:val="0"/>
              <w:autoSpaceDE w:val="0"/>
              <w:spacing w:line="360" w:lineRule="auto"/>
              <w:jc w:val="both"/>
              <w:rPr>
                <w:rFonts w:ascii="Arial Narrow" w:hAnsi="Arial Narrow" w:cs="Arial"/>
                <w:b/>
                <w:bCs/>
                <w:iCs/>
                <w:sz w:val="28"/>
                <w:szCs w:val="28"/>
              </w:rPr>
            </w:pPr>
            <w:r w:rsidRPr="00B47EEB">
              <w:rPr>
                <w:rFonts w:ascii="Arial Narrow" w:hAnsi="Arial Narrow" w:cs="Arial"/>
                <w:b/>
                <w:bCs/>
                <w:iCs/>
                <w:sz w:val="28"/>
                <w:szCs w:val="28"/>
              </w:rPr>
              <w:t xml:space="preserve">Critères et </w:t>
            </w:r>
            <w:r w:rsidR="00CE1BFB" w:rsidRPr="00B47EEB">
              <w:rPr>
                <w:rFonts w:ascii="Arial Narrow" w:hAnsi="Arial Narrow" w:cs="Arial"/>
                <w:b/>
                <w:bCs/>
                <w:iCs/>
                <w:sz w:val="28"/>
                <w:szCs w:val="28"/>
              </w:rPr>
              <w:t xml:space="preserve">Sous critères </w:t>
            </w:r>
            <w:r w:rsidR="00F37713" w:rsidRPr="00B47EEB">
              <w:rPr>
                <w:rFonts w:ascii="Arial Narrow" w:hAnsi="Arial Narrow" w:cs="Arial"/>
                <w:b/>
                <w:bCs/>
                <w:iCs/>
                <w:sz w:val="28"/>
                <w:szCs w:val="28"/>
              </w:rPr>
              <w:t>pour</w:t>
            </w:r>
            <w:r w:rsidR="00DE46B0" w:rsidRPr="00B47EEB">
              <w:rPr>
                <w:rFonts w:ascii="Arial Narrow" w:hAnsi="Arial Narrow" w:cs="Arial"/>
                <w:b/>
                <w:bCs/>
                <w:iCs/>
                <w:sz w:val="28"/>
                <w:szCs w:val="28"/>
              </w:rPr>
              <w:t xml:space="preserve"> l</w:t>
            </w:r>
            <w:r w:rsidR="00CE1BFB" w:rsidRPr="00B47EEB">
              <w:rPr>
                <w:rFonts w:ascii="Arial Narrow" w:hAnsi="Arial Narrow" w:cs="Arial"/>
                <w:b/>
                <w:bCs/>
                <w:iCs/>
                <w:sz w:val="28"/>
                <w:szCs w:val="28"/>
              </w:rPr>
              <w:t xml:space="preserve">’évaluation détaillée </w:t>
            </w:r>
            <w:r w:rsidR="00DE46B0" w:rsidRPr="00B47EEB">
              <w:rPr>
                <w:rFonts w:ascii="Arial Narrow" w:hAnsi="Arial Narrow" w:cs="Arial"/>
                <w:b/>
                <w:bCs/>
                <w:iCs/>
                <w:sz w:val="28"/>
                <w:szCs w:val="28"/>
              </w:rPr>
              <w:t xml:space="preserve">des offres </w:t>
            </w:r>
          </w:p>
          <w:p w14:paraId="74E9B1B4" w14:textId="77777777" w:rsidR="00352EAA" w:rsidRPr="00B47EEB" w:rsidRDefault="00352EAA" w:rsidP="0071669C">
            <w:pPr>
              <w:widowControl w:val="0"/>
              <w:numPr>
                <w:ilvl w:val="0"/>
                <w:numId w:val="40"/>
              </w:numPr>
              <w:autoSpaceDE w:val="0"/>
              <w:spacing w:line="360" w:lineRule="auto"/>
              <w:jc w:val="both"/>
              <w:rPr>
                <w:rFonts w:ascii="Arial Narrow" w:hAnsi="Arial Narrow" w:cs="Arial"/>
                <w:b/>
                <w:bCs/>
                <w:iCs/>
                <w:sz w:val="28"/>
                <w:szCs w:val="28"/>
              </w:rPr>
            </w:pPr>
            <w:r w:rsidRPr="00B47EEB">
              <w:rPr>
                <w:rFonts w:ascii="Arial Narrow" w:hAnsi="Arial Narrow" w:cs="Arial"/>
                <w:b/>
                <w:bCs/>
                <w:iCs/>
                <w:sz w:val="28"/>
                <w:szCs w:val="28"/>
              </w:rPr>
              <w:t>Critères éliminatoires</w:t>
            </w:r>
          </w:p>
          <w:p w14:paraId="3FFAE737" w14:textId="6D81C830" w:rsidR="00772A0D" w:rsidRPr="00B47EEB" w:rsidRDefault="00352EAA" w:rsidP="00772A0D">
            <w:pPr>
              <w:widowControl w:val="0"/>
              <w:autoSpaceDE w:val="0"/>
              <w:rPr>
                <w:rFonts w:ascii="Arial Narrow" w:hAnsi="Arial Narrow" w:cs="Arial"/>
                <w:b/>
                <w:bCs/>
                <w:iCs/>
                <w:sz w:val="28"/>
                <w:szCs w:val="28"/>
              </w:rPr>
            </w:pPr>
            <w:r w:rsidRPr="00B47EEB">
              <w:rPr>
                <w:rFonts w:ascii="Arial Narrow" w:hAnsi="Arial Narrow" w:cs="Arial"/>
                <w:b/>
                <w:bCs/>
                <w:iCs/>
                <w:sz w:val="28"/>
                <w:szCs w:val="28"/>
              </w:rPr>
              <w:t xml:space="preserve"> </w:t>
            </w:r>
            <w:r w:rsidR="00772A0D" w:rsidRPr="00B47EEB">
              <w:rPr>
                <w:rFonts w:ascii="Arial Narrow" w:hAnsi="Arial Narrow" w:cs="Arial"/>
                <w:b/>
                <w:bCs/>
                <w:iCs/>
                <w:sz w:val="28"/>
                <w:szCs w:val="28"/>
              </w:rPr>
              <w:t xml:space="preserve">Les critères </w:t>
            </w:r>
            <w:r w:rsidR="00786C9B" w:rsidRPr="00B47EEB">
              <w:rPr>
                <w:rFonts w:ascii="Arial Narrow" w:hAnsi="Arial Narrow" w:cs="Arial"/>
                <w:b/>
                <w:bCs/>
                <w:iCs/>
                <w:sz w:val="28"/>
                <w:szCs w:val="28"/>
              </w:rPr>
              <w:t>éliminatoires seront</w:t>
            </w:r>
            <w:r w:rsidR="00772A0D" w:rsidRPr="00B47EEB">
              <w:rPr>
                <w:rFonts w:ascii="Arial Narrow" w:hAnsi="Arial Narrow" w:cs="Arial"/>
                <w:b/>
                <w:bCs/>
                <w:iCs/>
                <w:sz w:val="28"/>
                <w:szCs w:val="28"/>
              </w:rPr>
              <w:t xml:space="preserve"> </w:t>
            </w:r>
            <w:r w:rsidR="00786C9B" w:rsidRPr="00B47EEB">
              <w:rPr>
                <w:rFonts w:ascii="Arial Narrow" w:hAnsi="Arial Narrow" w:cs="Arial"/>
                <w:b/>
                <w:bCs/>
                <w:iCs/>
                <w:sz w:val="28"/>
                <w:szCs w:val="28"/>
              </w:rPr>
              <w:t xml:space="preserve">à titre indicatifs </w:t>
            </w:r>
            <w:r w:rsidR="00772A0D" w:rsidRPr="00B47EEB">
              <w:rPr>
                <w:rFonts w:ascii="Arial Narrow" w:hAnsi="Arial Narrow" w:cs="Arial"/>
                <w:b/>
                <w:bCs/>
                <w:iCs/>
                <w:sz w:val="28"/>
                <w:szCs w:val="28"/>
              </w:rPr>
              <w:t>évalués en fonction des sous critères ci-après :</w:t>
            </w:r>
          </w:p>
          <w:p w14:paraId="5C92174F" w14:textId="77777777" w:rsidR="00B25C88" w:rsidRPr="00B47EEB" w:rsidRDefault="00B25C88" w:rsidP="00772A0D">
            <w:pPr>
              <w:widowControl w:val="0"/>
              <w:autoSpaceDE w:val="0"/>
              <w:rPr>
                <w:rFonts w:ascii="Arial Narrow" w:hAnsi="Arial Narrow" w:cs="Arial"/>
                <w:b/>
                <w:bCs/>
                <w:iCs/>
                <w:sz w:val="28"/>
                <w:szCs w:val="28"/>
              </w:rPr>
            </w:pPr>
          </w:p>
          <w:p w14:paraId="7F6F890D" w14:textId="1784EC58" w:rsidR="00352EAA" w:rsidRPr="00B47EEB" w:rsidRDefault="00352EAA" w:rsidP="00CE1BFB">
            <w:pPr>
              <w:widowControl w:val="0"/>
              <w:autoSpaceDE w:val="0"/>
              <w:spacing w:line="360" w:lineRule="auto"/>
              <w:jc w:val="both"/>
              <w:rPr>
                <w:rFonts w:ascii="Arial Narrow" w:hAnsi="Arial Narrow" w:cs="Arial"/>
                <w:b/>
                <w:bCs/>
                <w:i/>
                <w:iCs/>
                <w:sz w:val="28"/>
                <w:szCs w:val="28"/>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F248F2" w:rsidRPr="00873BF4" w14:paraId="5959A4BD" w14:textId="77777777" w:rsidTr="00EE0FE5">
              <w:trPr>
                <w:tblHeader/>
                <w:jc w:val="center"/>
              </w:trPr>
              <w:tc>
                <w:tcPr>
                  <w:tcW w:w="725" w:type="dxa"/>
                  <w:shd w:val="clear" w:color="auto" w:fill="DDD9C3"/>
                </w:tcPr>
                <w:p w14:paraId="02DD1405" w14:textId="77777777" w:rsidR="00F248F2" w:rsidRPr="00873BF4" w:rsidRDefault="00F248F2" w:rsidP="00F248F2">
                  <w:pPr>
                    <w:suppressAutoHyphens w:val="0"/>
                    <w:autoSpaceDN/>
                    <w:spacing w:after="60" w:line="360" w:lineRule="auto"/>
                    <w:contextualSpacing/>
                    <w:jc w:val="center"/>
                    <w:textAlignment w:val="auto"/>
                    <w:rPr>
                      <w:rFonts w:ascii="Arial Narrow" w:eastAsia="Calibri" w:hAnsi="Arial Narrow"/>
                      <w:b/>
                      <w:bCs/>
                      <w:sz w:val="22"/>
                      <w:szCs w:val="22"/>
                      <w:lang w:eastAsia="en-US"/>
                    </w:rPr>
                  </w:pPr>
                  <w:r w:rsidRPr="00873BF4">
                    <w:rPr>
                      <w:rFonts w:ascii="Arial Narrow" w:eastAsia="Calibri" w:hAnsi="Arial Narrow"/>
                      <w:b/>
                      <w:bCs/>
                      <w:sz w:val="22"/>
                      <w:szCs w:val="22"/>
                      <w:lang w:eastAsia="en-US"/>
                    </w:rPr>
                    <w:t>N°</w:t>
                  </w:r>
                </w:p>
              </w:tc>
              <w:tc>
                <w:tcPr>
                  <w:tcW w:w="5755" w:type="dxa"/>
                  <w:shd w:val="clear" w:color="auto" w:fill="DDD9C3"/>
                </w:tcPr>
                <w:p w14:paraId="7655A9A7" w14:textId="77777777" w:rsidR="00F248F2" w:rsidRPr="00873BF4" w:rsidRDefault="00F248F2" w:rsidP="00F248F2">
                  <w:pPr>
                    <w:suppressAutoHyphens w:val="0"/>
                    <w:autoSpaceDN/>
                    <w:spacing w:after="60" w:line="360" w:lineRule="auto"/>
                    <w:ind w:left="76"/>
                    <w:contextualSpacing/>
                    <w:jc w:val="center"/>
                    <w:textAlignment w:val="auto"/>
                    <w:rPr>
                      <w:rFonts w:ascii="Arial Narrow" w:eastAsia="Calibri" w:hAnsi="Arial Narrow"/>
                      <w:b/>
                      <w:bCs/>
                      <w:sz w:val="22"/>
                      <w:szCs w:val="22"/>
                      <w:lang w:eastAsia="en-US"/>
                    </w:rPr>
                  </w:pPr>
                  <w:r w:rsidRPr="00873BF4">
                    <w:rPr>
                      <w:rFonts w:ascii="Arial Narrow" w:eastAsia="Calibri" w:hAnsi="Arial Narrow"/>
                      <w:b/>
                      <w:bCs/>
                      <w:sz w:val="22"/>
                      <w:szCs w:val="22"/>
                      <w:lang w:eastAsia="en-US"/>
                    </w:rPr>
                    <w:t>Rubrique</w:t>
                  </w:r>
                </w:p>
              </w:tc>
              <w:tc>
                <w:tcPr>
                  <w:tcW w:w="1798" w:type="dxa"/>
                  <w:shd w:val="clear" w:color="auto" w:fill="DDD9C3"/>
                </w:tcPr>
                <w:p w14:paraId="4F5A6175" w14:textId="77777777" w:rsidR="00F248F2" w:rsidRPr="00873BF4" w:rsidRDefault="00F248F2" w:rsidP="00F248F2">
                  <w:pPr>
                    <w:suppressAutoHyphens w:val="0"/>
                    <w:autoSpaceDN/>
                    <w:spacing w:after="60" w:line="360" w:lineRule="auto"/>
                    <w:ind w:left="32"/>
                    <w:contextualSpacing/>
                    <w:jc w:val="center"/>
                    <w:textAlignment w:val="auto"/>
                    <w:rPr>
                      <w:rFonts w:ascii="Arial Narrow" w:eastAsia="Calibri" w:hAnsi="Arial Narrow"/>
                      <w:b/>
                      <w:bCs/>
                      <w:sz w:val="22"/>
                      <w:szCs w:val="22"/>
                      <w:lang w:eastAsia="en-US"/>
                    </w:rPr>
                  </w:pPr>
                  <w:r w:rsidRPr="00873BF4">
                    <w:rPr>
                      <w:rFonts w:ascii="Arial Narrow" w:eastAsia="Calibri" w:hAnsi="Arial Narrow"/>
                      <w:b/>
                      <w:bCs/>
                      <w:sz w:val="22"/>
                      <w:szCs w:val="22"/>
                      <w:lang w:eastAsia="en-US"/>
                    </w:rPr>
                    <w:t>Oui/Non</w:t>
                  </w:r>
                </w:p>
              </w:tc>
            </w:tr>
            <w:tr w:rsidR="00F248F2" w:rsidRPr="00873BF4" w14:paraId="464C6918" w14:textId="77777777" w:rsidTr="00EE0FE5">
              <w:trPr>
                <w:jc w:val="center"/>
              </w:trPr>
              <w:tc>
                <w:tcPr>
                  <w:tcW w:w="8278" w:type="dxa"/>
                  <w:gridSpan w:val="3"/>
                  <w:shd w:val="clear" w:color="auto" w:fill="auto"/>
                </w:tcPr>
                <w:p w14:paraId="5F11BB54" w14:textId="77777777" w:rsidR="00F248F2" w:rsidRPr="00873BF4" w:rsidRDefault="00F248F2" w:rsidP="0071669C">
                  <w:pPr>
                    <w:numPr>
                      <w:ilvl w:val="0"/>
                      <w:numId w:val="41"/>
                    </w:numPr>
                    <w:suppressAutoHyphens w:val="0"/>
                    <w:autoSpaceDN/>
                    <w:spacing w:after="60" w:line="360" w:lineRule="auto"/>
                    <w:contextualSpacing/>
                    <w:jc w:val="both"/>
                    <w:textAlignment w:val="auto"/>
                    <w:rPr>
                      <w:rFonts w:ascii="Arial Narrow" w:eastAsia="Calibri" w:hAnsi="Arial Narrow"/>
                      <w:b/>
                      <w:sz w:val="22"/>
                      <w:szCs w:val="22"/>
                      <w:lang w:eastAsia="en-US"/>
                    </w:rPr>
                  </w:pPr>
                  <w:r w:rsidRPr="00873BF4">
                    <w:rPr>
                      <w:rFonts w:ascii="Arial Narrow" w:eastAsia="Calibri" w:hAnsi="Arial Narrow"/>
                      <w:b/>
                      <w:sz w:val="22"/>
                      <w:szCs w:val="22"/>
                      <w:lang w:eastAsia="en-US"/>
                    </w:rPr>
                    <w:t>Critères éliminatoires relatifs au dossier administratif</w:t>
                  </w:r>
                </w:p>
              </w:tc>
            </w:tr>
            <w:tr w:rsidR="00F248F2" w:rsidRPr="00873BF4" w14:paraId="28DF2C6B" w14:textId="77777777" w:rsidTr="00EE0FE5">
              <w:trPr>
                <w:jc w:val="center"/>
              </w:trPr>
              <w:tc>
                <w:tcPr>
                  <w:tcW w:w="725" w:type="dxa"/>
                  <w:shd w:val="clear" w:color="auto" w:fill="auto"/>
                </w:tcPr>
                <w:p w14:paraId="7C68A6EA"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1</w:t>
                  </w:r>
                </w:p>
              </w:tc>
              <w:tc>
                <w:tcPr>
                  <w:tcW w:w="5755" w:type="dxa"/>
                  <w:shd w:val="clear" w:color="auto" w:fill="auto"/>
                </w:tcPr>
                <w:p w14:paraId="55D8601C"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Absence de la caution de soumission à l’ouverture des plis délivrée par un organisme financier de première catégorie autorisé par le Ministère chargé des Finances à émettre des cautions dans le cadre des marchés publics</w:t>
                  </w:r>
                </w:p>
                <w:p w14:paraId="68EBEACF"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b/>
                      <w:bCs/>
                      <w:sz w:val="22"/>
                      <w:szCs w:val="22"/>
                      <w:lang w:eastAsia="en-US"/>
                    </w:rPr>
                    <w:t>NB</w:t>
                  </w:r>
                  <w:r w:rsidRPr="00873BF4">
                    <w:rPr>
                      <w:rFonts w:ascii="Arial Narrow" w:eastAsia="Calibri" w:hAnsi="Arial Narrow"/>
                      <w:sz w:val="22"/>
                      <w:szCs w:val="22"/>
                      <w:lang w:eastAsia="en-US"/>
                    </w:rPr>
                    <w:t xml:space="preserve"> : Une caution de soumission produite mais n'ayant aucun rapport avec la consultation concernée est considérée comme absente. La caution de soumission présentée par un soumissionnaire au cours de la séance d’ouverture des plis est irrecevable. </w:t>
                  </w:r>
                </w:p>
                <w:p w14:paraId="3D9C02D5"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b/>
                      <w:bCs/>
                      <w:sz w:val="22"/>
                      <w:szCs w:val="22"/>
                      <w:lang w:eastAsia="en-US"/>
                    </w:rPr>
                    <w:t>Les caution</w:t>
                  </w:r>
                  <w:r>
                    <w:rPr>
                      <w:rFonts w:ascii="Arial Narrow" w:eastAsia="Calibri" w:hAnsi="Arial Narrow"/>
                      <w:b/>
                      <w:bCs/>
                      <w:sz w:val="22"/>
                      <w:szCs w:val="22"/>
                      <w:lang w:eastAsia="en-US"/>
                    </w:rPr>
                    <w:t>s</w:t>
                  </w:r>
                  <w:r w:rsidRPr="00873BF4">
                    <w:rPr>
                      <w:rFonts w:ascii="Arial Narrow" w:eastAsia="Calibri" w:hAnsi="Arial Narrow"/>
                      <w:b/>
                      <w:bCs/>
                      <w:sz w:val="22"/>
                      <w:szCs w:val="22"/>
                      <w:lang w:eastAsia="en-US"/>
                    </w:rPr>
                    <w:t xml:space="preserve"> doivent être consignées à la caisse de dépôt et de consignation conte récépissé</w:t>
                  </w:r>
                </w:p>
              </w:tc>
              <w:tc>
                <w:tcPr>
                  <w:tcW w:w="1798" w:type="dxa"/>
                  <w:shd w:val="clear" w:color="auto" w:fill="auto"/>
                  <w:vAlign w:val="center"/>
                </w:tcPr>
                <w:p w14:paraId="252573FB" w14:textId="77777777" w:rsidR="00F248F2" w:rsidRPr="00873BF4" w:rsidRDefault="00F248F2" w:rsidP="00F248F2">
                  <w:pPr>
                    <w:suppressAutoHyphens w:val="0"/>
                    <w:autoSpaceDN/>
                    <w:spacing w:after="60" w:line="360" w:lineRule="auto"/>
                    <w:ind w:left="284"/>
                    <w:contextualSpacing/>
                    <w:jc w:val="center"/>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r w:rsidR="00F248F2" w:rsidRPr="00873BF4" w14:paraId="0EA4A7E3" w14:textId="77777777" w:rsidTr="00EE0FE5">
              <w:trPr>
                <w:jc w:val="center"/>
              </w:trPr>
              <w:tc>
                <w:tcPr>
                  <w:tcW w:w="725" w:type="dxa"/>
                  <w:shd w:val="clear" w:color="auto" w:fill="auto"/>
                </w:tcPr>
                <w:p w14:paraId="14B7BC3F"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2</w:t>
                  </w:r>
                </w:p>
              </w:tc>
              <w:tc>
                <w:tcPr>
                  <w:tcW w:w="5755" w:type="dxa"/>
                  <w:shd w:val="clear" w:color="auto" w:fill="auto"/>
                </w:tcPr>
                <w:p w14:paraId="67BD7947"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6AE28211" w14:textId="77777777" w:rsidR="00F248F2" w:rsidRPr="00873BF4" w:rsidRDefault="00F248F2" w:rsidP="00F248F2">
                  <w:pPr>
                    <w:suppressAutoHyphens w:val="0"/>
                    <w:autoSpaceDN/>
                    <w:spacing w:after="60" w:line="360" w:lineRule="auto"/>
                    <w:ind w:left="284"/>
                    <w:contextualSpacing/>
                    <w:jc w:val="center"/>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r w:rsidR="00F248F2" w:rsidRPr="00873BF4" w14:paraId="1116928A" w14:textId="77777777" w:rsidTr="00EE0FE5">
              <w:trPr>
                <w:jc w:val="center"/>
              </w:trPr>
              <w:tc>
                <w:tcPr>
                  <w:tcW w:w="8278" w:type="dxa"/>
                  <w:gridSpan w:val="3"/>
                  <w:shd w:val="clear" w:color="auto" w:fill="auto"/>
                </w:tcPr>
                <w:p w14:paraId="5DC95D8B" w14:textId="77777777" w:rsidR="00F248F2" w:rsidRPr="00873BF4" w:rsidRDefault="00F248F2" w:rsidP="0071669C">
                  <w:pPr>
                    <w:numPr>
                      <w:ilvl w:val="0"/>
                      <w:numId w:val="41"/>
                    </w:numPr>
                    <w:suppressAutoHyphens w:val="0"/>
                    <w:autoSpaceDN/>
                    <w:spacing w:after="60" w:line="360" w:lineRule="auto"/>
                    <w:contextualSpacing/>
                    <w:jc w:val="both"/>
                    <w:textAlignment w:val="auto"/>
                    <w:rPr>
                      <w:rFonts w:ascii="Arial Narrow" w:eastAsia="Calibri" w:hAnsi="Arial Narrow"/>
                      <w:b/>
                      <w:sz w:val="22"/>
                      <w:szCs w:val="22"/>
                      <w:lang w:eastAsia="en-US"/>
                    </w:rPr>
                  </w:pPr>
                  <w:r w:rsidRPr="00873BF4">
                    <w:rPr>
                      <w:rFonts w:ascii="Arial Narrow" w:eastAsia="Calibri" w:hAnsi="Arial Narrow"/>
                      <w:b/>
                      <w:sz w:val="22"/>
                      <w:szCs w:val="22"/>
                      <w:lang w:eastAsia="en-US"/>
                    </w:rPr>
                    <w:t>Critères éliminatoires relatifs à l’offre technique</w:t>
                  </w:r>
                </w:p>
              </w:tc>
            </w:tr>
            <w:tr w:rsidR="00F248F2" w:rsidRPr="00873BF4" w14:paraId="2980B8EE" w14:textId="77777777" w:rsidTr="00EE0FE5">
              <w:trPr>
                <w:trHeight w:val="339"/>
                <w:jc w:val="center"/>
              </w:trPr>
              <w:tc>
                <w:tcPr>
                  <w:tcW w:w="725" w:type="dxa"/>
                  <w:vMerge w:val="restart"/>
                  <w:shd w:val="clear" w:color="auto" w:fill="auto"/>
                </w:tcPr>
                <w:p w14:paraId="2A0060F8"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4</w:t>
                  </w:r>
                </w:p>
              </w:tc>
              <w:tc>
                <w:tcPr>
                  <w:tcW w:w="5755" w:type="dxa"/>
                  <w:shd w:val="clear" w:color="auto" w:fill="auto"/>
                </w:tcPr>
                <w:p w14:paraId="6B94E3B5" w14:textId="77777777" w:rsidR="00F248F2" w:rsidRPr="009B0A91" w:rsidRDefault="00F248F2" w:rsidP="00F248F2">
                  <w:pPr>
                    <w:suppressAutoHyphens w:val="0"/>
                    <w:autoSpaceDN/>
                    <w:spacing w:after="60" w:line="360" w:lineRule="auto"/>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 xml:space="preserve">Absence de possession d’un matériel minimum </w:t>
                  </w:r>
                </w:p>
              </w:tc>
              <w:tc>
                <w:tcPr>
                  <w:tcW w:w="1798" w:type="dxa"/>
                  <w:shd w:val="clear" w:color="auto" w:fill="auto"/>
                  <w:vAlign w:val="center"/>
                </w:tcPr>
                <w:p w14:paraId="49F079E2" w14:textId="77777777" w:rsidR="00F248F2" w:rsidRPr="00873BF4" w:rsidRDefault="00F248F2" w:rsidP="00F248F2">
                  <w:pPr>
                    <w:suppressAutoHyphens w:val="0"/>
                    <w:autoSpaceDN/>
                    <w:spacing w:after="60" w:line="360" w:lineRule="auto"/>
                    <w:ind w:left="284"/>
                    <w:contextualSpacing/>
                    <w:jc w:val="center"/>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r w:rsidR="00F248F2" w:rsidRPr="00873BF4" w14:paraId="1B1D117E" w14:textId="77777777" w:rsidTr="00EE0FE5">
              <w:trPr>
                <w:trHeight w:val="490"/>
                <w:jc w:val="center"/>
              </w:trPr>
              <w:tc>
                <w:tcPr>
                  <w:tcW w:w="725" w:type="dxa"/>
                  <w:vMerge/>
                  <w:shd w:val="clear" w:color="auto" w:fill="auto"/>
                </w:tcPr>
                <w:p w14:paraId="4A435688"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p>
              </w:tc>
              <w:tc>
                <w:tcPr>
                  <w:tcW w:w="5755" w:type="dxa"/>
                  <w:shd w:val="clear" w:color="auto" w:fill="auto"/>
                </w:tcPr>
                <w:p w14:paraId="145B719B"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b/>
                      <w:bCs/>
                      <w:sz w:val="22"/>
                      <w:szCs w:val="22"/>
                      <w:lang w:eastAsia="en-US"/>
                    </w:rPr>
                    <w:t>Pick-up</w:t>
                  </w:r>
                </w:p>
              </w:tc>
              <w:tc>
                <w:tcPr>
                  <w:tcW w:w="1798" w:type="dxa"/>
                  <w:shd w:val="clear" w:color="auto" w:fill="auto"/>
                </w:tcPr>
                <w:p w14:paraId="132204C1"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r w:rsidR="00F248F2" w:rsidRPr="00873BF4" w14:paraId="22BB7FA5" w14:textId="77777777" w:rsidTr="00EE0FE5">
              <w:trPr>
                <w:trHeight w:val="378"/>
                <w:jc w:val="center"/>
              </w:trPr>
              <w:tc>
                <w:tcPr>
                  <w:tcW w:w="725" w:type="dxa"/>
                  <w:vMerge/>
                  <w:shd w:val="clear" w:color="auto" w:fill="auto"/>
                </w:tcPr>
                <w:p w14:paraId="4534DD26"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p>
              </w:tc>
              <w:tc>
                <w:tcPr>
                  <w:tcW w:w="5755" w:type="dxa"/>
                  <w:shd w:val="clear" w:color="auto" w:fill="auto"/>
                </w:tcPr>
                <w:p w14:paraId="1814D47F"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b/>
                      <w:bCs/>
                      <w:sz w:val="22"/>
                      <w:szCs w:val="22"/>
                      <w:lang w:eastAsia="en-US"/>
                    </w:rPr>
                    <w:t>Camion benne</w:t>
                  </w:r>
                </w:p>
              </w:tc>
              <w:tc>
                <w:tcPr>
                  <w:tcW w:w="1798" w:type="dxa"/>
                  <w:shd w:val="clear" w:color="auto" w:fill="auto"/>
                </w:tcPr>
                <w:p w14:paraId="7228CFDF"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r w:rsidR="00F248F2" w:rsidRPr="00873BF4" w14:paraId="757DAC53" w14:textId="77777777" w:rsidTr="00EE0FE5">
              <w:trPr>
                <w:trHeight w:val="363"/>
                <w:jc w:val="center"/>
              </w:trPr>
              <w:tc>
                <w:tcPr>
                  <w:tcW w:w="725" w:type="dxa"/>
                  <w:vMerge/>
                  <w:shd w:val="clear" w:color="auto" w:fill="auto"/>
                </w:tcPr>
                <w:p w14:paraId="0E1CAA7F"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p>
              </w:tc>
              <w:tc>
                <w:tcPr>
                  <w:tcW w:w="5755" w:type="dxa"/>
                  <w:shd w:val="clear" w:color="auto" w:fill="auto"/>
                </w:tcPr>
                <w:p w14:paraId="7CC57D89"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 xml:space="preserve">Bétonnière </w:t>
                  </w:r>
                </w:p>
              </w:tc>
              <w:tc>
                <w:tcPr>
                  <w:tcW w:w="1798" w:type="dxa"/>
                  <w:shd w:val="clear" w:color="auto" w:fill="auto"/>
                </w:tcPr>
                <w:p w14:paraId="3F6DE1D6"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p>
              </w:tc>
            </w:tr>
            <w:tr w:rsidR="00F248F2" w:rsidRPr="00873BF4" w14:paraId="3B4BD3AA" w14:textId="77777777" w:rsidTr="00EE0FE5">
              <w:trPr>
                <w:jc w:val="center"/>
              </w:trPr>
              <w:tc>
                <w:tcPr>
                  <w:tcW w:w="725" w:type="dxa"/>
                  <w:shd w:val="clear" w:color="auto" w:fill="auto"/>
                </w:tcPr>
                <w:p w14:paraId="7148E755"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5</w:t>
                  </w:r>
                </w:p>
              </w:tc>
              <w:tc>
                <w:tcPr>
                  <w:tcW w:w="5755" w:type="dxa"/>
                  <w:shd w:val="clear" w:color="auto" w:fill="auto"/>
                </w:tcPr>
                <w:p w14:paraId="14DF9966"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Absence de la charte d’intégrité datée et signée</w:t>
                  </w:r>
                </w:p>
              </w:tc>
              <w:tc>
                <w:tcPr>
                  <w:tcW w:w="1798" w:type="dxa"/>
                  <w:shd w:val="clear" w:color="auto" w:fill="auto"/>
                </w:tcPr>
                <w:p w14:paraId="610C98B9"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r w:rsidR="00F248F2" w:rsidRPr="00873BF4" w14:paraId="09A7A6EF" w14:textId="77777777" w:rsidTr="00EE0FE5">
              <w:trPr>
                <w:jc w:val="center"/>
              </w:trPr>
              <w:tc>
                <w:tcPr>
                  <w:tcW w:w="725" w:type="dxa"/>
                  <w:shd w:val="clear" w:color="auto" w:fill="auto"/>
                </w:tcPr>
                <w:p w14:paraId="6703EE28"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6</w:t>
                  </w:r>
                </w:p>
              </w:tc>
              <w:tc>
                <w:tcPr>
                  <w:tcW w:w="5755" w:type="dxa"/>
                  <w:shd w:val="clear" w:color="auto" w:fill="auto"/>
                </w:tcPr>
                <w:p w14:paraId="1CD466B9" w14:textId="77777777" w:rsidR="00F248F2" w:rsidRPr="00873BF4" w:rsidRDefault="00F248F2" w:rsidP="00F248F2">
                  <w:pPr>
                    <w:suppressAutoHyphens w:val="0"/>
                    <w:autoSpaceDN/>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Absence de la déclaration d’engagement au respect des clauses environnementales</w:t>
                  </w:r>
                </w:p>
              </w:tc>
              <w:tc>
                <w:tcPr>
                  <w:tcW w:w="1798" w:type="dxa"/>
                  <w:shd w:val="clear" w:color="auto" w:fill="auto"/>
                </w:tcPr>
                <w:p w14:paraId="1B759A28"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r w:rsidR="00F248F2" w:rsidRPr="00873BF4" w14:paraId="62C1EE2E" w14:textId="77777777" w:rsidTr="00EE0FE5">
              <w:trPr>
                <w:jc w:val="center"/>
              </w:trPr>
              <w:tc>
                <w:tcPr>
                  <w:tcW w:w="8278" w:type="dxa"/>
                  <w:gridSpan w:val="3"/>
                  <w:shd w:val="clear" w:color="auto" w:fill="auto"/>
                </w:tcPr>
                <w:p w14:paraId="7FBBCD5A" w14:textId="77777777" w:rsidR="00F248F2" w:rsidRPr="00873BF4" w:rsidRDefault="00F248F2" w:rsidP="0071669C">
                  <w:pPr>
                    <w:numPr>
                      <w:ilvl w:val="0"/>
                      <w:numId w:val="41"/>
                    </w:numPr>
                    <w:suppressAutoHyphens w:val="0"/>
                    <w:autoSpaceDN/>
                    <w:spacing w:after="60" w:line="360" w:lineRule="auto"/>
                    <w:contextualSpacing/>
                    <w:jc w:val="both"/>
                    <w:textAlignment w:val="auto"/>
                    <w:rPr>
                      <w:rFonts w:ascii="Arial Narrow" w:eastAsia="Calibri" w:hAnsi="Arial Narrow"/>
                      <w:b/>
                      <w:sz w:val="22"/>
                      <w:szCs w:val="22"/>
                      <w:lang w:eastAsia="en-US"/>
                    </w:rPr>
                  </w:pPr>
                  <w:r w:rsidRPr="00873BF4">
                    <w:rPr>
                      <w:rFonts w:ascii="Arial Narrow" w:eastAsia="Calibri" w:hAnsi="Arial Narrow"/>
                      <w:b/>
                      <w:sz w:val="22"/>
                      <w:szCs w:val="22"/>
                      <w:lang w:eastAsia="en-US"/>
                    </w:rPr>
                    <w:t>Critères éliminatoires relatifs à l’offre financière</w:t>
                  </w:r>
                </w:p>
              </w:tc>
            </w:tr>
            <w:tr w:rsidR="00F248F2" w:rsidRPr="00873BF4" w14:paraId="5FA6F277" w14:textId="77777777" w:rsidTr="00EE0FE5">
              <w:trPr>
                <w:jc w:val="center"/>
              </w:trPr>
              <w:tc>
                <w:tcPr>
                  <w:tcW w:w="725" w:type="dxa"/>
                  <w:shd w:val="clear" w:color="auto" w:fill="auto"/>
                </w:tcPr>
                <w:p w14:paraId="44DB378C" w14:textId="77777777" w:rsidR="00F248F2" w:rsidRPr="00873BF4" w:rsidRDefault="00F248F2" w:rsidP="00F248F2">
                  <w:pPr>
                    <w:suppressAutoHyphens w:val="0"/>
                    <w:autoSpaceDN/>
                    <w:spacing w:after="60" w:line="360" w:lineRule="auto"/>
                    <w:ind w:left="20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7</w:t>
                  </w:r>
                </w:p>
              </w:tc>
              <w:tc>
                <w:tcPr>
                  <w:tcW w:w="5755" w:type="dxa"/>
                  <w:shd w:val="clear" w:color="auto" w:fill="auto"/>
                </w:tcPr>
                <w:p w14:paraId="28EED1B9"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Absence d’un prix unitaire quantifié dans l’offre financière</w:t>
                  </w:r>
                </w:p>
              </w:tc>
              <w:tc>
                <w:tcPr>
                  <w:tcW w:w="1798" w:type="dxa"/>
                  <w:shd w:val="clear" w:color="auto" w:fill="auto"/>
                  <w:vAlign w:val="center"/>
                </w:tcPr>
                <w:p w14:paraId="6CF07434"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r w:rsidR="00F248F2" w:rsidRPr="00873BF4" w14:paraId="6BB39BCC" w14:textId="77777777" w:rsidTr="00EE0FE5">
              <w:trPr>
                <w:jc w:val="center"/>
              </w:trPr>
              <w:tc>
                <w:tcPr>
                  <w:tcW w:w="8278" w:type="dxa"/>
                  <w:gridSpan w:val="3"/>
                  <w:shd w:val="clear" w:color="auto" w:fill="auto"/>
                </w:tcPr>
                <w:p w14:paraId="22B09793" w14:textId="77777777" w:rsidR="00F248F2" w:rsidRPr="00873BF4" w:rsidRDefault="00F248F2" w:rsidP="0071669C">
                  <w:pPr>
                    <w:numPr>
                      <w:ilvl w:val="0"/>
                      <w:numId w:val="41"/>
                    </w:numPr>
                    <w:suppressAutoHyphens w:val="0"/>
                    <w:autoSpaceDN/>
                    <w:spacing w:after="60" w:line="360" w:lineRule="auto"/>
                    <w:contextualSpacing/>
                    <w:jc w:val="both"/>
                    <w:textAlignment w:val="auto"/>
                    <w:rPr>
                      <w:rFonts w:ascii="Arial Narrow" w:eastAsia="Calibri" w:hAnsi="Arial Narrow"/>
                      <w:b/>
                      <w:sz w:val="22"/>
                      <w:szCs w:val="22"/>
                      <w:lang w:eastAsia="en-US"/>
                    </w:rPr>
                  </w:pPr>
                  <w:r w:rsidRPr="00873BF4">
                    <w:rPr>
                      <w:rFonts w:ascii="Arial Narrow" w:eastAsia="Calibri" w:hAnsi="Arial Narrow"/>
                      <w:b/>
                      <w:sz w:val="22"/>
                      <w:szCs w:val="22"/>
                      <w:lang w:eastAsia="en-US"/>
                    </w:rPr>
                    <w:t>Critères éliminatoires d’ordre général</w:t>
                  </w:r>
                </w:p>
              </w:tc>
            </w:tr>
            <w:tr w:rsidR="00F248F2" w:rsidRPr="00873BF4" w14:paraId="0DC8126F" w14:textId="77777777" w:rsidTr="00EE0FE5">
              <w:trPr>
                <w:jc w:val="center"/>
              </w:trPr>
              <w:tc>
                <w:tcPr>
                  <w:tcW w:w="725" w:type="dxa"/>
                  <w:shd w:val="clear" w:color="auto" w:fill="auto"/>
                </w:tcPr>
                <w:p w14:paraId="646CC031" w14:textId="77777777" w:rsidR="00F248F2" w:rsidRPr="00873BF4" w:rsidRDefault="00F248F2" w:rsidP="00F248F2">
                  <w:pPr>
                    <w:suppressAutoHyphens w:val="0"/>
                    <w:autoSpaceDN/>
                    <w:spacing w:after="60" w:line="360" w:lineRule="auto"/>
                    <w:ind w:left="20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8</w:t>
                  </w:r>
                </w:p>
              </w:tc>
              <w:tc>
                <w:tcPr>
                  <w:tcW w:w="5755" w:type="dxa"/>
                  <w:shd w:val="clear" w:color="auto" w:fill="auto"/>
                </w:tcPr>
                <w:p w14:paraId="3B1604F9" w14:textId="5CD69EBE"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bookmarkStart w:id="194" w:name="_Hlk137558071"/>
                  <w:r w:rsidRPr="00873BF4">
                    <w:rPr>
                      <w:rFonts w:ascii="Arial Narrow" w:eastAsia="Calibri" w:hAnsi="Arial Narrow"/>
                      <w:sz w:val="22"/>
                      <w:szCs w:val="22"/>
                      <w:lang w:eastAsia="en-US"/>
                    </w:rPr>
                    <w:t xml:space="preserve">CCAP </w:t>
                  </w:r>
                  <w:r w:rsidR="00B65AC1">
                    <w:rPr>
                      <w:rFonts w:ascii="Arial Narrow" w:eastAsia="Calibri" w:hAnsi="Arial Narrow"/>
                      <w:sz w:val="22"/>
                      <w:szCs w:val="22"/>
                      <w:lang w:eastAsia="en-US"/>
                    </w:rPr>
                    <w:t xml:space="preserve">et CCTP </w:t>
                  </w:r>
                  <w:r w:rsidRPr="00873BF4">
                    <w:rPr>
                      <w:rFonts w:ascii="Arial Narrow" w:eastAsia="Calibri" w:hAnsi="Arial Narrow"/>
                      <w:sz w:val="22"/>
                      <w:szCs w:val="22"/>
                      <w:lang w:eastAsia="en-US"/>
                    </w:rPr>
                    <w:t>paraphé sur chaque page et signé</w:t>
                  </w:r>
                  <w:r w:rsidR="00B65AC1">
                    <w:rPr>
                      <w:rFonts w:ascii="Arial Narrow" w:eastAsia="Calibri" w:hAnsi="Arial Narrow"/>
                      <w:sz w:val="22"/>
                      <w:szCs w:val="22"/>
                      <w:lang w:eastAsia="en-US"/>
                    </w:rPr>
                    <w:t xml:space="preserve"> à la dernière</w:t>
                  </w:r>
                  <w:r w:rsidRPr="00873BF4">
                    <w:rPr>
                      <w:rFonts w:ascii="Arial Narrow" w:eastAsia="Calibri" w:hAnsi="Arial Narrow"/>
                      <w:sz w:val="22"/>
                      <w:szCs w:val="22"/>
                      <w:lang w:eastAsia="en-US"/>
                    </w:rPr>
                    <w:t xml:space="preserve"> assorti de la mention « lu et approuvé »</w:t>
                  </w:r>
                  <w:bookmarkEnd w:id="194"/>
                </w:p>
              </w:tc>
              <w:tc>
                <w:tcPr>
                  <w:tcW w:w="1798" w:type="dxa"/>
                  <w:shd w:val="clear" w:color="auto" w:fill="auto"/>
                  <w:vAlign w:val="center"/>
                </w:tcPr>
                <w:p w14:paraId="56C990E2"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r w:rsidR="00F248F2" w:rsidRPr="00873BF4" w14:paraId="0A6A891D" w14:textId="77777777" w:rsidTr="00EE0FE5">
              <w:trPr>
                <w:jc w:val="center"/>
              </w:trPr>
              <w:tc>
                <w:tcPr>
                  <w:tcW w:w="725" w:type="dxa"/>
                  <w:shd w:val="clear" w:color="auto" w:fill="auto"/>
                </w:tcPr>
                <w:p w14:paraId="4F77E81E" w14:textId="77777777" w:rsidR="00F248F2" w:rsidRPr="00873BF4" w:rsidRDefault="00F248F2" w:rsidP="00F248F2">
                  <w:pPr>
                    <w:suppressAutoHyphens w:val="0"/>
                    <w:autoSpaceDN/>
                    <w:spacing w:after="60" w:line="360" w:lineRule="auto"/>
                    <w:ind w:left="20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9</w:t>
                  </w:r>
                </w:p>
              </w:tc>
              <w:tc>
                <w:tcPr>
                  <w:tcW w:w="5755" w:type="dxa"/>
                  <w:shd w:val="clear" w:color="auto" w:fill="auto"/>
                </w:tcPr>
                <w:p w14:paraId="46109ECA"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Fausses déclarations, manœuvres frauduleuses ou falsification des pièces</w:t>
                  </w:r>
                </w:p>
              </w:tc>
              <w:tc>
                <w:tcPr>
                  <w:tcW w:w="1798" w:type="dxa"/>
                  <w:shd w:val="clear" w:color="auto" w:fill="auto"/>
                  <w:vAlign w:val="center"/>
                </w:tcPr>
                <w:p w14:paraId="06A887B3"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r w:rsidR="00F248F2" w:rsidRPr="00873BF4" w14:paraId="2421C6B0" w14:textId="77777777" w:rsidTr="00EE0FE5">
              <w:trPr>
                <w:jc w:val="center"/>
              </w:trPr>
              <w:tc>
                <w:tcPr>
                  <w:tcW w:w="725" w:type="dxa"/>
                  <w:shd w:val="clear" w:color="auto" w:fill="auto"/>
                </w:tcPr>
                <w:p w14:paraId="341AE205" w14:textId="77777777" w:rsidR="00F248F2" w:rsidRPr="00873BF4" w:rsidRDefault="00F248F2" w:rsidP="00F248F2">
                  <w:pPr>
                    <w:suppressAutoHyphens w:val="0"/>
                    <w:autoSpaceDN/>
                    <w:spacing w:after="60" w:line="360" w:lineRule="auto"/>
                    <w:ind w:left="20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10</w:t>
                  </w:r>
                </w:p>
              </w:tc>
              <w:tc>
                <w:tcPr>
                  <w:tcW w:w="5755" w:type="dxa"/>
                  <w:shd w:val="clear" w:color="auto" w:fill="auto"/>
                </w:tcPr>
                <w:p w14:paraId="065DB469"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 xml:space="preserve">Note technique inferieure a 70 de OUI dans les sous critères essentiels </w:t>
                  </w:r>
                </w:p>
              </w:tc>
              <w:tc>
                <w:tcPr>
                  <w:tcW w:w="1798" w:type="dxa"/>
                  <w:shd w:val="clear" w:color="auto" w:fill="auto"/>
                  <w:vAlign w:val="center"/>
                </w:tcPr>
                <w:p w14:paraId="53DEC469"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r w:rsidR="00F248F2" w:rsidRPr="00873BF4" w14:paraId="72099532" w14:textId="77777777" w:rsidTr="00EE0FE5">
              <w:trPr>
                <w:trHeight w:val="836"/>
                <w:jc w:val="center"/>
              </w:trPr>
              <w:tc>
                <w:tcPr>
                  <w:tcW w:w="725" w:type="dxa"/>
                  <w:shd w:val="clear" w:color="auto" w:fill="auto"/>
                </w:tcPr>
                <w:p w14:paraId="3ED01FE9" w14:textId="77777777" w:rsidR="00F248F2" w:rsidRPr="00873BF4" w:rsidRDefault="00F248F2" w:rsidP="00F248F2">
                  <w:pPr>
                    <w:suppressAutoHyphens w:val="0"/>
                    <w:autoSpaceDN/>
                    <w:spacing w:after="60" w:line="360" w:lineRule="auto"/>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11</w:t>
                  </w:r>
                </w:p>
              </w:tc>
              <w:tc>
                <w:tcPr>
                  <w:tcW w:w="5755" w:type="dxa"/>
                  <w:shd w:val="clear" w:color="auto" w:fill="auto"/>
                </w:tcPr>
                <w:p w14:paraId="5164FC8B"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Absence d’une déclaration sur l’honneur de n’avoir pas abandonné de chantier durant les trois dernières années</w:t>
                  </w:r>
                </w:p>
              </w:tc>
              <w:tc>
                <w:tcPr>
                  <w:tcW w:w="1798" w:type="dxa"/>
                  <w:shd w:val="clear" w:color="auto" w:fill="auto"/>
                  <w:vAlign w:val="center"/>
                </w:tcPr>
                <w:p w14:paraId="2A39449A" w14:textId="77777777" w:rsidR="00F248F2" w:rsidRPr="00873BF4" w:rsidRDefault="00F248F2" w:rsidP="00F248F2">
                  <w:pPr>
                    <w:suppressAutoHyphens w:val="0"/>
                    <w:autoSpaceDN/>
                    <w:spacing w:after="60" w:line="360" w:lineRule="auto"/>
                    <w:ind w:left="284"/>
                    <w:contextualSpacing/>
                    <w:jc w:val="both"/>
                    <w:textAlignment w:val="auto"/>
                    <w:rPr>
                      <w:rFonts w:ascii="Arial Narrow" w:eastAsia="Calibri" w:hAnsi="Arial Narrow"/>
                      <w:sz w:val="22"/>
                      <w:szCs w:val="22"/>
                      <w:lang w:eastAsia="en-US"/>
                    </w:rPr>
                  </w:pPr>
                  <w:r w:rsidRPr="00873BF4">
                    <w:rPr>
                      <w:rFonts w:ascii="Arial Narrow" w:eastAsia="Calibri" w:hAnsi="Arial Narrow"/>
                      <w:sz w:val="22"/>
                      <w:szCs w:val="22"/>
                      <w:lang w:eastAsia="en-US"/>
                    </w:rPr>
                    <w:t>Oui/Non</w:t>
                  </w:r>
                </w:p>
              </w:tc>
            </w:tr>
          </w:tbl>
          <w:p w14:paraId="5B883453" w14:textId="77777777" w:rsidR="00772A0D" w:rsidRPr="00B47EEB" w:rsidRDefault="00772A0D" w:rsidP="00CE1BFB">
            <w:pPr>
              <w:widowControl w:val="0"/>
              <w:autoSpaceDE w:val="0"/>
              <w:spacing w:line="360" w:lineRule="auto"/>
              <w:jc w:val="both"/>
              <w:rPr>
                <w:rFonts w:ascii="Arial Narrow" w:hAnsi="Arial Narrow" w:cs="Arial"/>
                <w:b/>
                <w:bCs/>
                <w:i/>
                <w:iCs/>
                <w:sz w:val="28"/>
                <w:szCs w:val="28"/>
              </w:rPr>
            </w:pPr>
          </w:p>
          <w:p w14:paraId="4C68E80C" w14:textId="574FFC0A" w:rsidR="00915D7D" w:rsidRPr="00B47EEB" w:rsidRDefault="00915D7D" w:rsidP="0071669C">
            <w:pPr>
              <w:widowControl w:val="0"/>
              <w:numPr>
                <w:ilvl w:val="0"/>
                <w:numId w:val="40"/>
              </w:numPr>
              <w:autoSpaceDE w:val="0"/>
              <w:spacing w:after="60" w:line="360" w:lineRule="auto"/>
              <w:jc w:val="both"/>
              <w:rPr>
                <w:rFonts w:ascii="Arial Narrow" w:hAnsi="Arial Narrow"/>
                <w:b/>
              </w:rPr>
            </w:pPr>
            <w:r w:rsidRPr="00B47EEB">
              <w:rPr>
                <w:rFonts w:ascii="Arial Narrow" w:hAnsi="Arial Narrow"/>
                <w:b/>
                <w:iCs/>
              </w:rPr>
              <w:t>Critères essentiels</w:t>
            </w:r>
            <w:r w:rsidRPr="00B47EEB">
              <w:rPr>
                <w:rFonts w:ascii="Arial Narrow" w:hAnsi="Arial Narrow"/>
                <w:b/>
              </w:rPr>
              <w:t xml:space="preserve"> </w:t>
            </w:r>
          </w:p>
          <w:p w14:paraId="5002B493" w14:textId="5B28D6AE" w:rsidR="009B20B9" w:rsidRPr="00B47EEB" w:rsidRDefault="009B20B9" w:rsidP="009B20B9">
            <w:pPr>
              <w:widowControl w:val="0"/>
              <w:autoSpaceDE w:val="0"/>
              <w:spacing w:after="60" w:line="360" w:lineRule="auto"/>
              <w:jc w:val="both"/>
              <w:rPr>
                <w:rFonts w:ascii="Arial Narrow" w:hAnsi="Arial Narrow"/>
              </w:rPr>
            </w:pPr>
            <w:r w:rsidRPr="00B47EEB">
              <w:rPr>
                <w:rFonts w:ascii="Arial Narrow" w:hAnsi="Arial Narrow"/>
              </w:rPr>
              <w:t xml:space="preserve">L’évaluation des critères essentiels ou relatifs à la qualification des Soumissionnaires portera à titre indicatif sur : </w:t>
            </w:r>
          </w:p>
          <w:p w14:paraId="45665019" w14:textId="77777777" w:rsidR="00F248F2" w:rsidRPr="00873BF4" w:rsidRDefault="00F248F2" w:rsidP="0071669C">
            <w:pPr>
              <w:numPr>
                <w:ilvl w:val="0"/>
                <w:numId w:val="45"/>
              </w:numPr>
              <w:spacing w:line="360" w:lineRule="auto"/>
              <w:jc w:val="both"/>
              <w:rPr>
                <w:rFonts w:ascii="Arial Narrow" w:hAnsi="Arial Narrow" w:cs="Arial"/>
                <w:b/>
                <w:bCs/>
                <w:i/>
                <w:iCs/>
                <w:sz w:val="18"/>
                <w:szCs w:val="18"/>
                <w:u w:val="single"/>
              </w:rPr>
            </w:pPr>
            <w:r w:rsidRPr="00873BF4">
              <w:rPr>
                <w:rFonts w:ascii="Arial Narrow" w:hAnsi="Arial Narrow" w:cs="Arial"/>
                <w:b/>
                <w:bCs/>
                <w:i/>
                <w:iCs/>
                <w:sz w:val="18"/>
                <w:szCs w:val="18"/>
              </w:rPr>
              <w:t xml:space="preserve">Les critères et sous-critères essentiels détaillés pour chaque lot,  </w:t>
            </w:r>
          </w:p>
          <w:p w14:paraId="011BB25E" w14:textId="77777777" w:rsidR="00F248F2" w:rsidRPr="00873BF4" w:rsidRDefault="00F248F2" w:rsidP="0071669C">
            <w:pPr>
              <w:pStyle w:val="Paragraphedeliste"/>
              <w:widowControl w:val="0"/>
              <w:numPr>
                <w:ilvl w:val="0"/>
                <w:numId w:val="18"/>
              </w:numPr>
              <w:autoSpaceDE w:val="0"/>
              <w:spacing w:before="44" w:after="0" w:line="360" w:lineRule="auto"/>
              <w:ind w:right="132"/>
              <w:jc w:val="both"/>
              <w:rPr>
                <w:rFonts w:ascii="Arial Narrow" w:hAnsi="Arial Narrow" w:cs="Arial"/>
                <w:iCs/>
              </w:rPr>
            </w:pPr>
            <w:bookmarkStart w:id="195" w:name="_Hlk162973707"/>
            <w:r w:rsidRPr="00873BF4">
              <w:rPr>
                <w:rFonts w:ascii="Arial Narrow" w:hAnsi="Arial Narrow" w:cs="Arial"/>
                <w:b/>
                <w:iCs/>
              </w:rPr>
              <w:t>la présentation de l’offre</w:t>
            </w:r>
            <w:r w:rsidRPr="00873BF4">
              <w:rPr>
                <w:rFonts w:ascii="Arial Narrow" w:hAnsi="Arial Narrow" w:cs="Arial"/>
                <w:iCs/>
              </w:rPr>
              <w:t> ;</w:t>
            </w:r>
          </w:p>
          <w:p w14:paraId="1E96671D" w14:textId="77777777" w:rsidR="00F248F2" w:rsidRPr="00124A58" w:rsidRDefault="00F248F2" w:rsidP="00F248F2">
            <w:pPr>
              <w:pStyle w:val="Paragraphedeliste"/>
              <w:spacing w:line="360" w:lineRule="auto"/>
              <w:jc w:val="both"/>
              <w:rPr>
                <w:rFonts w:ascii="Arial Narrow" w:hAnsi="Arial Narrow" w:cs="Arial"/>
                <w:u w:val="single"/>
              </w:rPr>
            </w:pPr>
            <w:r w:rsidRPr="00873BF4">
              <w:rPr>
                <w:rFonts w:ascii="Arial Narrow" w:hAnsi="Arial Narrow" w:cs="Arial"/>
                <w:u w:val="single"/>
              </w:rPr>
              <w:t xml:space="preserve">(Lisibilité, pièces dans l’ordre du RPAO, sommaires, intercalaire de couleur, pagination…) </w:t>
            </w:r>
            <w:bookmarkStart w:id="196" w:name="_Hlk162973801"/>
            <w:bookmarkStart w:id="197" w:name="_Hlk163150892"/>
            <w:bookmarkEnd w:id="195"/>
          </w:p>
          <w:p w14:paraId="0AFE8866" w14:textId="77777777" w:rsidR="00F248F2" w:rsidRPr="00873BF4" w:rsidRDefault="00F248F2" w:rsidP="0071669C">
            <w:pPr>
              <w:pStyle w:val="Paragraphedeliste"/>
              <w:numPr>
                <w:ilvl w:val="0"/>
                <w:numId w:val="19"/>
              </w:numPr>
              <w:spacing w:after="0" w:line="360" w:lineRule="auto"/>
              <w:jc w:val="both"/>
              <w:rPr>
                <w:rFonts w:ascii="Arial Narrow" w:hAnsi="Arial Narrow" w:cs="Arial"/>
                <w:u w:val="single"/>
              </w:rPr>
            </w:pPr>
            <w:r w:rsidRPr="00873BF4">
              <w:rPr>
                <w:rFonts w:ascii="Arial Narrow" w:hAnsi="Arial Narrow" w:cs="Arial"/>
                <w:u w:val="single"/>
              </w:rPr>
              <w:t xml:space="preserve">Expérience spécifique en travaux similaires (à ceux de l’Appel d’Offres) </w:t>
            </w:r>
          </w:p>
          <w:p w14:paraId="61C36D42" w14:textId="77777777" w:rsidR="00F248F2" w:rsidRPr="00873BF4" w:rsidRDefault="00F248F2" w:rsidP="00F248F2">
            <w:pPr>
              <w:pStyle w:val="Paragraphedeliste"/>
              <w:spacing w:after="0" w:line="360" w:lineRule="auto"/>
              <w:ind w:left="0" w:right="137"/>
              <w:jc w:val="both"/>
              <w:rPr>
                <w:rFonts w:ascii="Arial Narrow" w:hAnsi="Arial Narrow" w:cs="Arial"/>
              </w:rPr>
            </w:pPr>
            <w:r w:rsidRPr="00873BF4">
              <w:rPr>
                <w:rFonts w:ascii="Arial Narrow" w:hAnsi="Arial Narrow" w:cs="Arial"/>
              </w:rPr>
              <w:t xml:space="preserve">Avoir effectivement exécuté de manière satisfaisante et achevé pour l’essentiel, en tant qu’entrepreneur, ou sous-traitant au moins </w:t>
            </w:r>
            <w:r>
              <w:rPr>
                <w:rFonts w:ascii="Arial Narrow" w:hAnsi="Arial Narrow" w:cs="Arial"/>
                <w:bCs/>
              </w:rPr>
              <w:t>un marché</w:t>
            </w:r>
            <w:r>
              <w:rPr>
                <w:rFonts w:ascii="Arial Narrow" w:hAnsi="Arial Narrow" w:cs="Arial"/>
              </w:rPr>
              <w:t xml:space="preserve"> similaire</w:t>
            </w:r>
            <w:r w:rsidRPr="00873BF4">
              <w:rPr>
                <w:rFonts w:ascii="Arial Narrow" w:hAnsi="Arial Narrow" w:cs="Arial"/>
              </w:rPr>
              <w:t xml:space="preserve"> aux travaux de </w:t>
            </w:r>
            <w:r w:rsidRPr="00956E0E">
              <w:rPr>
                <w:rFonts w:ascii="Arial Narrow" w:hAnsi="Arial Narrow" w:cs="Arial"/>
              </w:rPr>
              <w:t>construction de bâtiments collectifs</w:t>
            </w:r>
            <w:r>
              <w:rPr>
                <w:rFonts w:ascii="Arial Narrow" w:hAnsi="Arial Narrow" w:cs="Arial"/>
                <w:bCs/>
                <w:i/>
                <w:iCs/>
              </w:rPr>
              <w:t xml:space="preserve"> </w:t>
            </w:r>
            <w:r w:rsidRPr="00873BF4">
              <w:rPr>
                <w:rFonts w:ascii="Arial Narrow" w:hAnsi="Arial Narrow" w:cs="Arial"/>
              </w:rPr>
              <w:t xml:space="preserve">au cours des </w:t>
            </w:r>
            <w:r>
              <w:rPr>
                <w:rFonts w:ascii="Arial Narrow" w:hAnsi="Arial Narrow" w:cs="Arial"/>
                <w:bCs/>
              </w:rPr>
              <w:t>cinq</w:t>
            </w:r>
            <w:r w:rsidRPr="00873BF4">
              <w:rPr>
                <w:rFonts w:ascii="Arial Narrow" w:hAnsi="Arial Narrow" w:cs="Arial"/>
              </w:rPr>
              <w:t xml:space="preserve"> dernières années avec une valeur</w:t>
            </w:r>
            <w:r>
              <w:rPr>
                <w:rFonts w:ascii="Arial Narrow" w:hAnsi="Arial Narrow" w:cs="Arial"/>
              </w:rPr>
              <w:t xml:space="preserve"> minimale de 30 000 000 frs CFA</w:t>
            </w:r>
            <w:r w:rsidRPr="00873BF4">
              <w:rPr>
                <w:rFonts w:ascii="Arial Narrow" w:hAnsi="Arial Narrow" w:cs="Arial"/>
              </w:rPr>
              <w:t>.</w:t>
            </w:r>
          </w:p>
          <w:p w14:paraId="21436804" w14:textId="77777777" w:rsidR="00F248F2" w:rsidRPr="00873BF4" w:rsidRDefault="00F248F2" w:rsidP="00F248F2">
            <w:pPr>
              <w:pStyle w:val="Paragraphedeliste"/>
              <w:spacing w:after="0" w:line="360" w:lineRule="auto"/>
              <w:ind w:left="0" w:right="137"/>
              <w:jc w:val="both"/>
              <w:rPr>
                <w:rFonts w:ascii="Arial Narrow" w:hAnsi="Arial Narrow" w:cs="Arial"/>
              </w:rPr>
            </w:pPr>
            <w:r w:rsidRPr="00873BF4">
              <w:rPr>
                <w:rFonts w:ascii="Arial Narrow" w:hAnsi="Arial Narrow" w:cs="Arial"/>
              </w:rPr>
              <w:t xml:space="preserve"> La similitude portera sur la taille physique la complexité, les méthodes/technologies ou autres caractéristiques.</w:t>
            </w:r>
          </w:p>
          <w:p w14:paraId="31FA13F5" w14:textId="77777777" w:rsidR="00F248F2" w:rsidRPr="00873BF4" w:rsidRDefault="00F248F2" w:rsidP="00F248F2">
            <w:pPr>
              <w:pStyle w:val="Paragraphedeliste"/>
              <w:spacing w:after="0"/>
              <w:ind w:left="0" w:right="137"/>
              <w:rPr>
                <w:rFonts w:ascii="Arial Narrow" w:hAnsi="Arial Narrow" w:cs="Arial"/>
                <w:sz w:val="20"/>
                <w:szCs w:val="20"/>
              </w:rPr>
            </w:pPr>
            <w:r w:rsidRPr="00873BF4">
              <w:rPr>
                <w:rFonts w:ascii="Arial Narrow" w:hAnsi="Arial Narrow" w:cs="Arial"/>
                <w:sz w:val="20"/>
                <w:szCs w:val="20"/>
              </w:rPr>
              <w:t xml:space="preserve">Ces références devront être accompagnées des pièces justificatives, en l’occurrence : </w:t>
            </w:r>
          </w:p>
          <w:p w14:paraId="61DC61D0" w14:textId="77777777" w:rsidR="00F248F2" w:rsidRPr="00873BF4" w:rsidRDefault="00F248F2" w:rsidP="0071669C">
            <w:pPr>
              <w:pStyle w:val="Paragraphedeliste"/>
              <w:numPr>
                <w:ilvl w:val="0"/>
                <w:numId w:val="39"/>
              </w:numPr>
              <w:spacing w:after="0"/>
              <w:ind w:right="137"/>
              <w:rPr>
                <w:rFonts w:ascii="Arial Narrow" w:hAnsi="Arial Narrow" w:cs="Arial"/>
                <w:sz w:val="20"/>
                <w:szCs w:val="20"/>
              </w:rPr>
            </w:pPr>
            <w:r w:rsidRPr="00873BF4">
              <w:rPr>
                <w:rFonts w:ascii="Arial Narrow" w:hAnsi="Arial Narrow" w:cs="Arial"/>
                <w:sz w:val="20"/>
                <w:szCs w:val="20"/>
              </w:rPr>
              <w:t>Copies des premières et dernières pages du contrat ;</w:t>
            </w:r>
          </w:p>
          <w:p w14:paraId="5EA15129" w14:textId="77777777" w:rsidR="00F248F2" w:rsidRPr="00873BF4" w:rsidRDefault="00F248F2" w:rsidP="0071669C">
            <w:pPr>
              <w:pStyle w:val="Paragraphedeliste"/>
              <w:numPr>
                <w:ilvl w:val="0"/>
                <w:numId w:val="39"/>
              </w:numPr>
              <w:spacing w:after="0"/>
              <w:ind w:right="137"/>
              <w:rPr>
                <w:rFonts w:ascii="Arial Narrow" w:hAnsi="Arial Narrow" w:cs="Arial"/>
                <w:sz w:val="20"/>
                <w:szCs w:val="20"/>
              </w:rPr>
            </w:pPr>
            <w:r w:rsidRPr="00873BF4">
              <w:rPr>
                <w:rFonts w:ascii="Arial Narrow" w:hAnsi="Arial Narrow" w:cs="Arial"/>
                <w:sz w:val="20"/>
                <w:szCs w:val="20"/>
              </w:rPr>
              <w:t>PV de réception provisoire ou définitive ou attestation de bonne fin signée du Maitre d’Ouvrage ;</w:t>
            </w:r>
          </w:p>
          <w:p w14:paraId="6DB3819C" w14:textId="77777777" w:rsidR="00F248F2" w:rsidRPr="00873BF4" w:rsidRDefault="00F248F2" w:rsidP="00F248F2">
            <w:pPr>
              <w:pStyle w:val="Paragraphedeliste"/>
              <w:spacing w:after="0" w:line="360" w:lineRule="auto"/>
              <w:ind w:left="0" w:right="137"/>
              <w:jc w:val="both"/>
              <w:rPr>
                <w:rFonts w:ascii="Arial Narrow" w:hAnsi="Arial Narrow" w:cs="Arial"/>
                <w:i/>
                <w:sz w:val="18"/>
                <w:szCs w:val="18"/>
              </w:rPr>
            </w:pPr>
          </w:p>
          <w:p w14:paraId="1A803735" w14:textId="77777777" w:rsidR="00F248F2" w:rsidRPr="00873BF4" w:rsidRDefault="00F248F2" w:rsidP="0071669C">
            <w:pPr>
              <w:pStyle w:val="Paragraphedeliste"/>
              <w:numPr>
                <w:ilvl w:val="0"/>
                <w:numId w:val="19"/>
              </w:numPr>
              <w:spacing w:line="360" w:lineRule="auto"/>
              <w:jc w:val="both"/>
              <w:rPr>
                <w:rFonts w:ascii="Arial Narrow" w:hAnsi="Arial Narrow" w:cs="Arial"/>
                <w:u w:val="single"/>
              </w:rPr>
            </w:pPr>
            <w:r w:rsidRPr="00873BF4">
              <w:rPr>
                <w:rFonts w:ascii="Arial Narrow" w:hAnsi="Arial Narrow" w:cs="Arial"/>
                <w:u w:val="single"/>
              </w:rPr>
              <w:t>Personnel ;</w:t>
            </w:r>
          </w:p>
          <w:p w14:paraId="43D2B7B5" w14:textId="77777777" w:rsidR="00F248F2" w:rsidRPr="00873BF4" w:rsidRDefault="00F248F2" w:rsidP="00F248F2">
            <w:pPr>
              <w:spacing w:line="360" w:lineRule="auto"/>
              <w:jc w:val="both"/>
              <w:rPr>
                <w:rFonts w:ascii="Arial Narrow" w:hAnsi="Arial Narrow" w:cs="Arial"/>
                <w:sz w:val="22"/>
                <w:szCs w:val="22"/>
              </w:rPr>
            </w:pPr>
            <w:r w:rsidRPr="00873BF4">
              <w:rPr>
                <w:rFonts w:ascii="Arial Narrow" w:hAnsi="Arial Narrow" w:cs="Arial"/>
                <w:sz w:val="22"/>
                <w:szCs w:val="22"/>
              </w:rPr>
              <w:t>Le Candidat doit établir qu’il dispose du personnel requis pour les postes-clés exigés, notamment :</w:t>
            </w:r>
          </w:p>
          <w:tbl>
            <w:tblPr>
              <w:tblW w:w="9149" w:type="dxa"/>
              <w:tblInd w:w="457" w:type="dxa"/>
              <w:tblLayout w:type="fixed"/>
              <w:tblCellMar>
                <w:left w:w="0" w:type="dxa"/>
                <w:right w:w="0" w:type="dxa"/>
              </w:tblCellMar>
              <w:tblLook w:val="0000" w:firstRow="0" w:lastRow="0" w:firstColumn="0" w:lastColumn="0" w:noHBand="0" w:noVBand="0"/>
            </w:tblPr>
            <w:tblGrid>
              <w:gridCol w:w="1665"/>
              <w:gridCol w:w="1538"/>
              <w:gridCol w:w="1183"/>
              <w:gridCol w:w="1325"/>
              <w:gridCol w:w="1631"/>
              <w:gridCol w:w="1807"/>
            </w:tblGrid>
            <w:tr w:rsidR="00F248F2" w:rsidRPr="00873BF4" w14:paraId="594A8636" w14:textId="77777777" w:rsidTr="00F248F2">
              <w:trPr>
                <w:trHeight w:hRule="exact" w:val="1951"/>
              </w:trPr>
              <w:tc>
                <w:tcPr>
                  <w:tcW w:w="16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5DE713A" w14:textId="77777777" w:rsidR="00F248F2" w:rsidRPr="00873BF4" w:rsidRDefault="00F248F2" w:rsidP="00F248F2">
                  <w:pPr>
                    <w:widowControl w:val="0"/>
                    <w:tabs>
                      <w:tab w:val="left" w:pos="3295"/>
                    </w:tabs>
                    <w:autoSpaceDE w:val="0"/>
                    <w:adjustRightInd w:val="0"/>
                    <w:spacing w:before="60" w:after="60" w:line="360" w:lineRule="auto"/>
                    <w:ind w:right="993"/>
                    <w:rPr>
                      <w:rFonts w:ascii="Arial Narrow" w:hAnsi="Arial Narrow"/>
                      <w:sz w:val="22"/>
                      <w:szCs w:val="22"/>
                    </w:rPr>
                  </w:pPr>
                  <w:r w:rsidRPr="00873BF4">
                    <w:rPr>
                      <w:rFonts w:ascii="Arial Narrow" w:hAnsi="Arial Narrow" w:cs="Arial"/>
                      <w:b/>
                      <w:bCs/>
                      <w:sz w:val="22"/>
                      <w:szCs w:val="22"/>
                    </w:rPr>
                    <w:t xml:space="preserve">      Nom</w:t>
                  </w:r>
                </w:p>
              </w:tc>
              <w:tc>
                <w:tcPr>
                  <w:tcW w:w="153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1AA62B6" w14:textId="77777777" w:rsidR="00F248F2" w:rsidRPr="00873BF4" w:rsidRDefault="00F248F2" w:rsidP="00F248F2">
                  <w:pPr>
                    <w:widowControl w:val="0"/>
                    <w:tabs>
                      <w:tab w:val="left" w:pos="3295"/>
                    </w:tabs>
                    <w:autoSpaceDE w:val="0"/>
                    <w:adjustRightInd w:val="0"/>
                    <w:spacing w:before="60" w:after="60" w:line="360" w:lineRule="auto"/>
                    <w:ind w:right="283"/>
                    <w:jc w:val="center"/>
                    <w:rPr>
                      <w:rFonts w:ascii="Arial Narrow" w:hAnsi="Arial Narrow" w:cs="Arial"/>
                      <w:b/>
                      <w:bCs/>
                      <w:sz w:val="18"/>
                      <w:szCs w:val="22"/>
                    </w:rPr>
                  </w:pPr>
                  <w:r w:rsidRPr="00873BF4">
                    <w:rPr>
                      <w:rFonts w:ascii="Arial Narrow" w:hAnsi="Arial Narrow" w:cs="Arial"/>
                      <w:b/>
                      <w:bCs/>
                      <w:sz w:val="18"/>
                      <w:szCs w:val="22"/>
                    </w:rPr>
                    <w:t xml:space="preserve">Fonction proposée </w:t>
                  </w:r>
                </w:p>
              </w:tc>
              <w:tc>
                <w:tcPr>
                  <w:tcW w:w="118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099B323" w14:textId="77777777" w:rsidR="00F248F2" w:rsidRPr="00873BF4" w:rsidRDefault="00F248F2" w:rsidP="00F248F2">
                  <w:pPr>
                    <w:widowControl w:val="0"/>
                    <w:tabs>
                      <w:tab w:val="left" w:pos="3295"/>
                    </w:tabs>
                    <w:autoSpaceDE w:val="0"/>
                    <w:adjustRightInd w:val="0"/>
                    <w:spacing w:before="60" w:after="60" w:line="360" w:lineRule="auto"/>
                    <w:ind w:right="283"/>
                    <w:jc w:val="center"/>
                    <w:rPr>
                      <w:rFonts w:ascii="Arial Narrow" w:hAnsi="Arial Narrow"/>
                      <w:sz w:val="18"/>
                      <w:szCs w:val="22"/>
                    </w:rPr>
                  </w:pPr>
                  <w:r w:rsidRPr="00873BF4">
                    <w:rPr>
                      <w:rFonts w:ascii="Arial Narrow" w:hAnsi="Arial Narrow" w:cs="Arial"/>
                      <w:b/>
                      <w:bCs/>
                      <w:sz w:val="18"/>
                      <w:szCs w:val="22"/>
                    </w:rPr>
                    <w:t>Qualification minimale</w:t>
                  </w:r>
                </w:p>
              </w:tc>
              <w:tc>
                <w:tcPr>
                  <w:tcW w:w="132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37A2971" w14:textId="77777777" w:rsidR="00F248F2" w:rsidRPr="00873BF4" w:rsidRDefault="00F248F2" w:rsidP="00F248F2">
                  <w:pPr>
                    <w:widowControl w:val="0"/>
                    <w:autoSpaceDE w:val="0"/>
                    <w:adjustRightInd w:val="0"/>
                    <w:spacing w:before="60" w:after="60" w:line="360" w:lineRule="auto"/>
                    <w:ind w:right="-20"/>
                    <w:jc w:val="center"/>
                    <w:rPr>
                      <w:rFonts w:ascii="Arial Narrow" w:hAnsi="Arial Narrow" w:cs="Arial"/>
                      <w:b/>
                      <w:bCs/>
                      <w:sz w:val="18"/>
                      <w:szCs w:val="22"/>
                    </w:rPr>
                  </w:pPr>
                  <w:r w:rsidRPr="00873BF4">
                    <w:rPr>
                      <w:rFonts w:ascii="Arial Narrow" w:hAnsi="Arial Narrow" w:cs="Arial"/>
                      <w:b/>
                      <w:bCs/>
                      <w:sz w:val="18"/>
                      <w:szCs w:val="22"/>
                    </w:rPr>
                    <w:t>Année d’Expérience</w:t>
                  </w:r>
                </w:p>
                <w:p w14:paraId="6094CB2F" w14:textId="77777777" w:rsidR="00F248F2" w:rsidRPr="00873BF4" w:rsidRDefault="00F248F2" w:rsidP="00F248F2">
                  <w:pPr>
                    <w:widowControl w:val="0"/>
                    <w:autoSpaceDE w:val="0"/>
                    <w:adjustRightInd w:val="0"/>
                    <w:spacing w:before="60" w:after="60" w:line="360" w:lineRule="auto"/>
                    <w:ind w:right="-20"/>
                    <w:jc w:val="center"/>
                    <w:rPr>
                      <w:rFonts w:ascii="Arial Narrow" w:hAnsi="Arial Narrow" w:cs="Arial"/>
                      <w:b/>
                      <w:bCs/>
                      <w:sz w:val="18"/>
                      <w:szCs w:val="22"/>
                    </w:rPr>
                  </w:pPr>
                  <w:r w:rsidRPr="00873BF4">
                    <w:rPr>
                      <w:rFonts w:ascii="Arial Narrow" w:hAnsi="Arial Narrow" w:cs="Arial"/>
                      <w:b/>
                      <w:bCs/>
                      <w:sz w:val="18"/>
                      <w:szCs w:val="22"/>
                    </w:rPr>
                    <w:t>Générale</w:t>
                  </w:r>
                </w:p>
              </w:tc>
              <w:tc>
                <w:tcPr>
                  <w:tcW w:w="163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743C2EF" w14:textId="77777777" w:rsidR="00F248F2" w:rsidRPr="00873BF4" w:rsidRDefault="00F248F2" w:rsidP="00F248F2">
                  <w:pPr>
                    <w:widowControl w:val="0"/>
                    <w:autoSpaceDE w:val="0"/>
                    <w:adjustRightInd w:val="0"/>
                    <w:spacing w:line="360" w:lineRule="auto"/>
                    <w:ind w:right="-20"/>
                    <w:rPr>
                      <w:rFonts w:ascii="Arial Narrow" w:hAnsi="Arial Narrow" w:cs="Arial"/>
                      <w:b/>
                      <w:bCs/>
                      <w:sz w:val="18"/>
                      <w:szCs w:val="22"/>
                    </w:rPr>
                  </w:pPr>
                  <w:r w:rsidRPr="00873BF4">
                    <w:rPr>
                      <w:rFonts w:ascii="Arial Narrow" w:hAnsi="Arial Narrow" w:cs="Arial"/>
                      <w:b/>
                      <w:bCs/>
                      <w:sz w:val="18"/>
                      <w:szCs w:val="22"/>
                    </w:rPr>
                    <w:t xml:space="preserve"> Expérience Spécifique</w:t>
                  </w:r>
                </w:p>
                <w:p w14:paraId="0D9A2424" w14:textId="77777777" w:rsidR="00F248F2" w:rsidRPr="00873BF4" w:rsidRDefault="00F248F2" w:rsidP="00F248F2">
                  <w:pPr>
                    <w:widowControl w:val="0"/>
                    <w:autoSpaceDE w:val="0"/>
                    <w:adjustRightInd w:val="0"/>
                    <w:spacing w:line="360" w:lineRule="auto"/>
                    <w:ind w:right="-20"/>
                    <w:jc w:val="center"/>
                    <w:rPr>
                      <w:rFonts w:ascii="Arial Narrow" w:hAnsi="Arial Narrow" w:cs="Arial"/>
                      <w:b/>
                      <w:bCs/>
                      <w:sz w:val="18"/>
                      <w:szCs w:val="22"/>
                    </w:rPr>
                  </w:pPr>
                  <w:r w:rsidRPr="00873BF4">
                    <w:rPr>
                      <w:rFonts w:ascii="Arial Narrow" w:hAnsi="Arial Narrow" w:cs="Arial"/>
                      <w:b/>
                      <w:bCs/>
                      <w:sz w:val="18"/>
                      <w:szCs w:val="22"/>
                    </w:rPr>
                    <w:t>En</w:t>
                  </w:r>
                </w:p>
                <w:p w14:paraId="6D694055" w14:textId="77777777" w:rsidR="00F248F2" w:rsidRPr="00873BF4" w:rsidRDefault="00F248F2" w:rsidP="00F248F2">
                  <w:pPr>
                    <w:widowControl w:val="0"/>
                    <w:autoSpaceDE w:val="0"/>
                    <w:adjustRightInd w:val="0"/>
                    <w:spacing w:line="360" w:lineRule="auto"/>
                    <w:ind w:right="-20"/>
                    <w:jc w:val="center"/>
                    <w:rPr>
                      <w:rFonts w:ascii="Arial Narrow" w:hAnsi="Arial Narrow" w:cs="Arial"/>
                      <w:b/>
                      <w:bCs/>
                      <w:sz w:val="18"/>
                      <w:szCs w:val="22"/>
                    </w:rPr>
                  </w:pPr>
                  <w:r w:rsidRPr="00873BF4">
                    <w:rPr>
                      <w:rFonts w:ascii="Arial Narrow" w:hAnsi="Arial Narrow" w:cs="Arial"/>
                      <w:b/>
                      <w:bCs/>
                      <w:sz w:val="18"/>
                      <w:szCs w:val="22"/>
                    </w:rPr>
                    <w:t xml:space="preserve">Terme de projets  similaires </w:t>
                  </w:r>
                </w:p>
              </w:tc>
              <w:tc>
                <w:tcPr>
                  <w:tcW w:w="180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9D5F31D" w14:textId="77777777" w:rsidR="00F248F2" w:rsidRPr="00873BF4" w:rsidRDefault="00F248F2" w:rsidP="00F248F2">
                  <w:pPr>
                    <w:widowControl w:val="0"/>
                    <w:autoSpaceDE w:val="0"/>
                    <w:adjustRightInd w:val="0"/>
                    <w:spacing w:before="60" w:after="60" w:line="360" w:lineRule="auto"/>
                    <w:ind w:left="572" w:right="-20" w:hanging="595"/>
                    <w:jc w:val="both"/>
                    <w:rPr>
                      <w:rFonts w:ascii="Arial Narrow" w:hAnsi="Arial Narrow" w:cs="Arial"/>
                      <w:b/>
                      <w:bCs/>
                      <w:sz w:val="18"/>
                      <w:szCs w:val="22"/>
                    </w:rPr>
                  </w:pPr>
                  <w:r w:rsidRPr="00873BF4">
                    <w:rPr>
                      <w:rFonts w:ascii="Arial Narrow" w:hAnsi="Arial Narrow" w:cs="Arial"/>
                      <w:b/>
                      <w:bCs/>
                      <w:sz w:val="18"/>
                      <w:szCs w:val="22"/>
                    </w:rPr>
                    <w:t xml:space="preserve">Poste ou fonction </w:t>
                  </w:r>
                </w:p>
                <w:p w14:paraId="1FDC91A7" w14:textId="77777777" w:rsidR="00F248F2" w:rsidRPr="00873BF4" w:rsidRDefault="00F248F2" w:rsidP="00F248F2">
                  <w:pPr>
                    <w:widowControl w:val="0"/>
                    <w:autoSpaceDE w:val="0"/>
                    <w:adjustRightInd w:val="0"/>
                    <w:spacing w:before="60" w:after="60" w:line="360" w:lineRule="auto"/>
                    <w:ind w:left="878" w:right="-20" w:hanging="595"/>
                    <w:jc w:val="both"/>
                    <w:rPr>
                      <w:rFonts w:ascii="Arial Narrow" w:hAnsi="Arial Narrow" w:cs="Arial"/>
                      <w:b/>
                      <w:bCs/>
                      <w:sz w:val="18"/>
                      <w:szCs w:val="22"/>
                    </w:rPr>
                  </w:pPr>
                  <w:r w:rsidRPr="00873BF4">
                    <w:rPr>
                      <w:rFonts w:ascii="Arial Narrow" w:hAnsi="Arial Narrow" w:cs="Arial"/>
                      <w:b/>
                      <w:bCs/>
                      <w:sz w:val="18"/>
                      <w:szCs w:val="22"/>
                    </w:rPr>
                    <w:t>Occupé pour</w:t>
                  </w:r>
                </w:p>
                <w:p w14:paraId="6BCC7FB8" w14:textId="77777777" w:rsidR="00F248F2" w:rsidRPr="00873BF4" w:rsidRDefault="00F248F2" w:rsidP="00F248F2">
                  <w:pPr>
                    <w:widowControl w:val="0"/>
                    <w:autoSpaceDE w:val="0"/>
                    <w:adjustRightInd w:val="0"/>
                    <w:spacing w:before="60" w:after="60" w:line="360" w:lineRule="auto"/>
                    <w:ind w:left="878" w:right="-20" w:hanging="595"/>
                    <w:jc w:val="both"/>
                    <w:rPr>
                      <w:rFonts w:ascii="Arial Narrow" w:hAnsi="Arial Narrow" w:cs="Arial"/>
                      <w:b/>
                      <w:bCs/>
                      <w:sz w:val="18"/>
                      <w:szCs w:val="22"/>
                    </w:rPr>
                  </w:pPr>
                  <w:r w:rsidRPr="00873BF4">
                    <w:rPr>
                      <w:rFonts w:ascii="Arial Narrow" w:hAnsi="Arial Narrow" w:cs="Arial"/>
                      <w:b/>
                      <w:bCs/>
                      <w:sz w:val="18"/>
                      <w:szCs w:val="22"/>
                    </w:rPr>
                    <w:t xml:space="preserve">Chaque projet </w:t>
                  </w:r>
                </w:p>
                <w:p w14:paraId="1F4C9DB2" w14:textId="77777777" w:rsidR="00F248F2" w:rsidRPr="00873BF4" w:rsidRDefault="00F248F2" w:rsidP="00F248F2">
                  <w:pPr>
                    <w:widowControl w:val="0"/>
                    <w:autoSpaceDE w:val="0"/>
                    <w:adjustRightInd w:val="0"/>
                    <w:spacing w:before="60" w:after="60" w:line="360" w:lineRule="auto"/>
                    <w:ind w:left="878" w:right="-20" w:hanging="595"/>
                    <w:jc w:val="center"/>
                    <w:rPr>
                      <w:rFonts w:ascii="Arial Narrow" w:hAnsi="Arial Narrow"/>
                      <w:sz w:val="18"/>
                      <w:szCs w:val="22"/>
                    </w:rPr>
                  </w:pPr>
                </w:p>
              </w:tc>
            </w:tr>
            <w:tr w:rsidR="00F248F2" w:rsidRPr="00873BF4" w14:paraId="3D3EFF87" w14:textId="77777777" w:rsidTr="00F248F2">
              <w:trPr>
                <w:trHeight w:hRule="exact" w:val="1382"/>
              </w:trPr>
              <w:tc>
                <w:tcPr>
                  <w:tcW w:w="1665" w:type="dxa"/>
                  <w:tcBorders>
                    <w:top w:val="single" w:sz="4" w:space="0" w:color="221F1F"/>
                    <w:left w:val="single" w:sz="4" w:space="0" w:color="221F1F"/>
                    <w:bottom w:val="single" w:sz="4" w:space="0" w:color="221F1F"/>
                    <w:right w:val="single" w:sz="4" w:space="0" w:color="221F1F"/>
                  </w:tcBorders>
                </w:tcPr>
                <w:p w14:paraId="1B0BA993"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p>
              </w:tc>
              <w:tc>
                <w:tcPr>
                  <w:tcW w:w="1538" w:type="dxa"/>
                  <w:tcBorders>
                    <w:top w:val="single" w:sz="4" w:space="0" w:color="221F1F"/>
                    <w:left w:val="single" w:sz="4" w:space="0" w:color="221F1F"/>
                    <w:bottom w:val="single" w:sz="4" w:space="0" w:color="221F1F"/>
                    <w:right w:val="single" w:sz="4" w:space="0" w:color="221F1F"/>
                  </w:tcBorders>
                </w:tcPr>
                <w:p w14:paraId="29752BB8"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Pr>
                      <w:rFonts w:ascii="Arial Narrow" w:hAnsi="Arial Narrow"/>
                      <w:sz w:val="22"/>
                      <w:szCs w:val="22"/>
                    </w:rPr>
                    <w:t>Chef de projet</w:t>
                  </w:r>
                </w:p>
              </w:tc>
              <w:tc>
                <w:tcPr>
                  <w:tcW w:w="1183" w:type="dxa"/>
                  <w:tcBorders>
                    <w:top w:val="single" w:sz="4" w:space="0" w:color="221F1F"/>
                    <w:left w:val="single" w:sz="4" w:space="0" w:color="221F1F"/>
                    <w:bottom w:val="single" w:sz="4" w:space="0" w:color="221F1F"/>
                    <w:right w:val="single" w:sz="4" w:space="0" w:color="221F1F"/>
                  </w:tcBorders>
                </w:tcPr>
                <w:p w14:paraId="0F1AF7FB"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Pr>
                      <w:rFonts w:ascii="Arial Narrow" w:hAnsi="Arial Narrow"/>
                      <w:sz w:val="22"/>
                      <w:szCs w:val="22"/>
                    </w:rPr>
                    <w:t>BAC +3 min en génie civil, ou rural</w:t>
                  </w:r>
                </w:p>
              </w:tc>
              <w:tc>
                <w:tcPr>
                  <w:tcW w:w="1325" w:type="dxa"/>
                  <w:tcBorders>
                    <w:top w:val="single" w:sz="4" w:space="0" w:color="221F1F"/>
                    <w:left w:val="single" w:sz="4" w:space="0" w:color="221F1F"/>
                    <w:bottom w:val="single" w:sz="4" w:space="0" w:color="221F1F"/>
                    <w:right w:val="single" w:sz="4" w:space="0" w:color="221F1F"/>
                  </w:tcBorders>
                </w:tcPr>
                <w:p w14:paraId="18A80C43"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sidRPr="00873BF4">
                    <w:rPr>
                      <w:rFonts w:ascii="Arial Narrow" w:hAnsi="Arial Narrow"/>
                      <w:sz w:val="22"/>
                      <w:szCs w:val="22"/>
                    </w:rPr>
                    <w:t xml:space="preserve"> </w:t>
                  </w:r>
                  <w:r>
                    <w:rPr>
                      <w:rFonts w:ascii="Arial Narrow" w:hAnsi="Arial Narrow"/>
                      <w:sz w:val="22"/>
                      <w:szCs w:val="22"/>
                    </w:rPr>
                    <w:t>Plus de 5 ans</w:t>
                  </w:r>
                </w:p>
              </w:tc>
              <w:tc>
                <w:tcPr>
                  <w:tcW w:w="1631" w:type="dxa"/>
                  <w:tcBorders>
                    <w:top w:val="single" w:sz="4" w:space="0" w:color="221F1F"/>
                    <w:left w:val="single" w:sz="4" w:space="0" w:color="221F1F"/>
                    <w:bottom w:val="single" w:sz="4" w:space="0" w:color="221F1F"/>
                    <w:right w:val="single" w:sz="4" w:space="0" w:color="221F1F"/>
                  </w:tcBorders>
                </w:tcPr>
                <w:p w14:paraId="01EB2309"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Pr>
                      <w:rFonts w:ascii="Arial Narrow" w:hAnsi="Arial Narrow"/>
                      <w:sz w:val="22"/>
                      <w:szCs w:val="22"/>
                    </w:rPr>
                    <w:t>Plus de 3 ans</w:t>
                  </w:r>
                </w:p>
              </w:tc>
              <w:tc>
                <w:tcPr>
                  <w:tcW w:w="1807" w:type="dxa"/>
                  <w:tcBorders>
                    <w:top w:val="single" w:sz="4" w:space="0" w:color="221F1F"/>
                    <w:left w:val="single" w:sz="4" w:space="0" w:color="221F1F"/>
                    <w:bottom w:val="single" w:sz="4" w:space="0" w:color="221F1F"/>
                    <w:right w:val="single" w:sz="4" w:space="0" w:color="221F1F"/>
                  </w:tcBorders>
                </w:tcPr>
                <w:p w14:paraId="34ABC8B1"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p>
              </w:tc>
            </w:tr>
            <w:tr w:rsidR="00F248F2" w:rsidRPr="00873BF4" w14:paraId="79BFFF74" w14:textId="77777777" w:rsidTr="00F248F2">
              <w:trPr>
                <w:trHeight w:hRule="exact" w:val="1274"/>
              </w:trPr>
              <w:tc>
                <w:tcPr>
                  <w:tcW w:w="1665" w:type="dxa"/>
                  <w:tcBorders>
                    <w:top w:val="single" w:sz="4" w:space="0" w:color="221F1F"/>
                    <w:left w:val="single" w:sz="4" w:space="0" w:color="221F1F"/>
                    <w:bottom w:val="single" w:sz="4" w:space="0" w:color="221F1F"/>
                    <w:right w:val="single" w:sz="4" w:space="0" w:color="221F1F"/>
                  </w:tcBorders>
                </w:tcPr>
                <w:p w14:paraId="34DDA4A0"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p>
              </w:tc>
              <w:tc>
                <w:tcPr>
                  <w:tcW w:w="1538" w:type="dxa"/>
                  <w:tcBorders>
                    <w:top w:val="single" w:sz="4" w:space="0" w:color="221F1F"/>
                    <w:left w:val="single" w:sz="4" w:space="0" w:color="221F1F"/>
                    <w:bottom w:val="single" w:sz="4" w:space="0" w:color="221F1F"/>
                    <w:right w:val="single" w:sz="4" w:space="0" w:color="221F1F"/>
                  </w:tcBorders>
                </w:tcPr>
                <w:p w14:paraId="36016C03"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Pr>
                      <w:rFonts w:ascii="Arial Narrow" w:hAnsi="Arial Narrow"/>
                      <w:sz w:val="22"/>
                      <w:szCs w:val="22"/>
                    </w:rPr>
                    <w:t>Conducteur des travaux</w:t>
                  </w:r>
                </w:p>
              </w:tc>
              <w:tc>
                <w:tcPr>
                  <w:tcW w:w="1183" w:type="dxa"/>
                  <w:tcBorders>
                    <w:top w:val="single" w:sz="4" w:space="0" w:color="221F1F"/>
                    <w:left w:val="single" w:sz="4" w:space="0" w:color="221F1F"/>
                    <w:bottom w:val="single" w:sz="4" w:space="0" w:color="221F1F"/>
                    <w:right w:val="single" w:sz="4" w:space="0" w:color="221F1F"/>
                  </w:tcBorders>
                </w:tcPr>
                <w:p w14:paraId="6F99796B"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Pr>
                      <w:rFonts w:ascii="Arial Narrow" w:hAnsi="Arial Narrow"/>
                      <w:sz w:val="22"/>
                      <w:szCs w:val="22"/>
                    </w:rPr>
                    <w:t>BAC +2 min en génie civil ou rural</w:t>
                  </w:r>
                </w:p>
              </w:tc>
              <w:tc>
                <w:tcPr>
                  <w:tcW w:w="1325" w:type="dxa"/>
                  <w:tcBorders>
                    <w:top w:val="single" w:sz="4" w:space="0" w:color="221F1F"/>
                    <w:left w:val="single" w:sz="4" w:space="0" w:color="221F1F"/>
                    <w:bottom w:val="single" w:sz="4" w:space="0" w:color="221F1F"/>
                    <w:right w:val="single" w:sz="4" w:space="0" w:color="221F1F"/>
                  </w:tcBorders>
                </w:tcPr>
                <w:p w14:paraId="6DD3DEE7"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sidRPr="00873BF4">
                    <w:rPr>
                      <w:rFonts w:ascii="Arial Narrow" w:hAnsi="Arial Narrow"/>
                      <w:sz w:val="22"/>
                      <w:szCs w:val="22"/>
                    </w:rPr>
                    <w:t xml:space="preserve"> </w:t>
                  </w:r>
                  <w:r>
                    <w:rPr>
                      <w:rFonts w:ascii="Arial Narrow" w:hAnsi="Arial Narrow"/>
                      <w:sz w:val="22"/>
                      <w:szCs w:val="22"/>
                    </w:rPr>
                    <w:t>Plus de 5 ans</w:t>
                  </w:r>
                </w:p>
              </w:tc>
              <w:tc>
                <w:tcPr>
                  <w:tcW w:w="1631" w:type="dxa"/>
                  <w:tcBorders>
                    <w:top w:val="single" w:sz="4" w:space="0" w:color="221F1F"/>
                    <w:left w:val="single" w:sz="4" w:space="0" w:color="221F1F"/>
                    <w:bottom w:val="single" w:sz="4" w:space="0" w:color="221F1F"/>
                    <w:right w:val="single" w:sz="4" w:space="0" w:color="221F1F"/>
                  </w:tcBorders>
                </w:tcPr>
                <w:p w14:paraId="741B2672"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Pr>
                      <w:rFonts w:ascii="Arial Narrow" w:hAnsi="Arial Narrow"/>
                      <w:sz w:val="22"/>
                      <w:szCs w:val="22"/>
                    </w:rPr>
                    <w:t>Plus de 3 ans</w:t>
                  </w:r>
                </w:p>
              </w:tc>
              <w:tc>
                <w:tcPr>
                  <w:tcW w:w="1807" w:type="dxa"/>
                  <w:tcBorders>
                    <w:top w:val="single" w:sz="4" w:space="0" w:color="221F1F"/>
                    <w:left w:val="single" w:sz="4" w:space="0" w:color="221F1F"/>
                    <w:bottom w:val="single" w:sz="4" w:space="0" w:color="221F1F"/>
                    <w:right w:val="single" w:sz="4" w:space="0" w:color="221F1F"/>
                  </w:tcBorders>
                </w:tcPr>
                <w:p w14:paraId="509EDE39"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p>
              </w:tc>
            </w:tr>
            <w:tr w:rsidR="00F248F2" w:rsidRPr="00873BF4" w14:paraId="77AECC28" w14:textId="77777777" w:rsidTr="00F248F2">
              <w:trPr>
                <w:trHeight w:hRule="exact" w:val="1136"/>
              </w:trPr>
              <w:tc>
                <w:tcPr>
                  <w:tcW w:w="1665" w:type="dxa"/>
                  <w:tcBorders>
                    <w:top w:val="single" w:sz="4" w:space="0" w:color="221F1F"/>
                    <w:left w:val="single" w:sz="4" w:space="0" w:color="221F1F"/>
                    <w:bottom w:val="single" w:sz="4" w:space="0" w:color="221F1F"/>
                    <w:right w:val="single" w:sz="4" w:space="0" w:color="221F1F"/>
                  </w:tcBorders>
                </w:tcPr>
                <w:p w14:paraId="55B801AC"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p>
              </w:tc>
              <w:tc>
                <w:tcPr>
                  <w:tcW w:w="1538" w:type="dxa"/>
                  <w:tcBorders>
                    <w:top w:val="single" w:sz="4" w:space="0" w:color="221F1F"/>
                    <w:left w:val="single" w:sz="4" w:space="0" w:color="221F1F"/>
                    <w:bottom w:val="single" w:sz="4" w:space="0" w:color="221F1F"/>
                    <w:right w:val="single" w:sz="4" w:space="0" w:color="221F1F"/>
                  </w:tcBorders>
                </w:tcPr>
                <w:p w14:paraId="0F24F921"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Pr>
                      <w:rFonts w:ascii="Arial Narrow" w:hAnsi="Arial Narrow"/>
                      <w:sz w:val="22"/>
                      <w:szCs w:val="22"/>
                    </w:rPr>
                    <w:t>Chef de chantier</w:t>
                  </w:r>
                </w:p>
              </w:tc>
              <w:tc>
                <w:tcPr>
                  <w:tcW w:w="1183" w:type="dxa"/>
                  <w:tcBorders>
                    <w:top w:val="single" w:sz="4" w:space="0" w:color="221F1F"/>
                    <w:left w:val="single" w:sz="4" w:space="0" w:color="221F1F"/>
                    <w:bottom w:val="single" w:sz="4" w:space="0" w:color="221F1F"/>
                    <w:right w:val="single" w:sz="4" w:space="0" w:color="221F1F"/>
                  </w:tcBorders>
                </w:tcPr>
                <w:p w14:paraId="18763212"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Pr>
                      <w:rFonts w:ascii="Arial Narrow" w:hAnsi="Arial Narrow"/>
                      <w:sz w:val="22"/>
                      <w:szCs w:val="22"/>
                    </w:rPr>
                    <w:t>BAC  min en génie civil ou rural</w:t>
                  </w:r>
                </w:p>
              </w:tc>
              <w:tc>
                <w:tcPr>
                  <w:tcW w:w="1325" w:type="dxa"/>
                  <w:tcBorders>
                    <w:top w:val="single" w:sz="4" w:space="0" w:color="221F1F"/>
                    <w:left w:val="single" w:sz="4" w:space="0" w:color="221F1F"/>
                    <w:bottom w:val="single" w:sz="4" w:space="0" w:color="221F1F"/>
                    <w:right w:val="single" w:sz="4" w:space="0" w:color="221F1F"/>
                  </w:tcBorders>
                </w:tcPr>
                <w:p w14:paraId="096B902B"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sidRPr="00873BF4">
                    <w:rPr>
                      <w:rFonts w:ascii="Arial Narrow" w:hAnsi="Arial Narrow"/>
                      <w:sz w:val="22"/>
                      <w:szCs w:val="22"/>
                    </w:rPr>
                    <w:t xml:space="preserve"> </w:t>
                  </w:r>
                  <w:r>
                    <w:rPr>
                      <w:rFonts w:ascii="Arial Narrow" w:hAnsi="Arial Narrow"/>
                      <w:sz w:val="22"/>
                      <w:szCs w:val="22"/>
                    </w:rPr>
                    <w:t>Plus de 3 ans</w:t>
                  </w:r>
                </w:p>
              </w:tc>
              <w:tc>
                <w:tcPr>
                  <w:tcW w:w="1631" w:type="dxa"/>
                  <w:tcBorders>
                    <w:top w:val="single" w:sz="4" w:space="0" w:color="221F1F"/>
                    <w:left w:val="single" w:sz="4" w:space="0" w:color="221F1F"/>
                    <w:bottom w:val="single" w:sz="4" w:space="0" w:color="221F1F"/>
                    <w:right w:val="single" w:sz="4" w:space="0" w:color="221F1F"/>
                  </w:tcBorders>
                </w:tcPr>
                <w:p w14:paraId="7E867ADD"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r>
                    <w:rPr>
                      <w:rFonts w:ascii="Arial Narrow" w:hAnsi="Arial Narrow"/>
                      <w:sz w:val="22"/>
                      <w:szCs w:val="22"/>
                    </w:rPr>
                    <w:t>Plus de 2 ans</w:t>
                  </w:r>
                </w:p>
              </w:tc>
              <w:tc>
                <w:tcPr>
                  <w:tcW w:w="1807" w:type="dxa"/>
                  <w:tcBorders>
                    <w:top w:val="single" w:sz="4" w:space="0" w:color="221F1F"/>
                    <w:left w:val="single" w:sz="4" w:space="0" w:color="221F1F"/>
                    <w:bottom w:val="single" w:sz="4" w:space="0" w:color="221F1F"/>
                    <w:right w:val="single" w:sz="4" w:space="0" w:color="221F1F"/>
                  </w:tcBorders>
                </w:tcPr>
                <w:p w14:paraId="082467CD" w14:textId="77777777" w:rsidR="00F248F2" w:rsidRPr="00873BF4" w:rsidRDefault="00F248F2" w:rsidP="00F248F2">
                  <w:pPr>
                    <w:widowControl w:val="0"/>
                    <w:autoSpaceDE w:val="0"/>
                    <w:adjustRightInd w:val="0"/>
                    <w:spacing w:before="60" w:after="60" w:line="360" w:lineRule="auto"/>
                    <w:rPr>
                      <w:rFonts w:ascii="Arial Narrow" w:hAnsi="Arial Narrow"/>
                      <w:sz w:val="22"/>
                      <w:szCs w:val="22"/>
                    </w:rPr>
                  </w:pPr>
                </w:p>
              </w:tc>
            </w:tr>
          </w:tbl>
          <w:p w14:paraId="07DB0C93" w14:textId="77777777" w:rsidR="00F248F2" w:rsidRPr="00873BF4" w:rsidRDefault="00F248F2" w:rsidP="00F248F2">
            <w:pPr>
              <w:pStyle w:val="Paragraphedeliste"/>
              <w:ind w:left="0"/>
              <w:rPr>
                <w:rFonts w:ascii="Arial Narrow" w:hAnsi="Arial Narrow" w:cs="Arial"/>
                <w:b/>
                <w:bCs/>
                <w:i/>
                <w:iCs/>
                <w:sz w:val="20"/>
                <w:szCs w:val="20"/>
                <w:u w:val="single"/>
              </w:rPr>
            </w:pPr>
          </w:p>
          <w:p w14:paraId="797E288F" w14:textId="77777777" w:rsidR="00F248F2" w:rsidRPr="00873BF4" w:rsidRDefault="00F248F2" w:rsidP="00F248F2">
            <w:pPr>
              <w:pStyle w:val="Paragraphedeliste"/>
              <w:spacing w:line="360" w:lineRule="auto"/>
              <w:ind w:left="0"/>
              <w:jc w:val="both"/>
              <w:rPr>
                <w:rFonts w:ascii="Arial Narrow" w:hAnsi="Arial Narrow" w:cs="Arial"/>
              </w:rPr>
            </w:pPr>
            <w:r w:rsidRPr="00873BF4">
              <w:rPr>
                <w:rFonts w:ascii="Arial Narrow" w:hAnsi="Arial Narrow" w:cs="Arial"/>
                <w:b/>
                <w:bCs/>
                <w:u w:val="single"/>
              </w:rPr>
              <w:t>NB</w:t>
            </w:r>
            <w:r w:rsidRPr="00873BF4">
              <w:rPr>
                <w:rFonts w:ascii="Arial Narrow" w:hAnsi="Arial Narrow" w:cs="Arial"/>
                <w:bCs/>
              </w:rPr>
              <w:t xml:space="preserve"> : </w:t>
            </w:r>
            <w:r w:rsidRPr="00873BF4">
              <w:rPr>
                <w:rFonts w:ascii="Arial Narrow" w:hAnsi="Arial Narrow" w:cs="Arial"/>
              </w:rPr>
              <w:t xml:space="preserve">Tout agent public listé parmi le personnel et qui n’a pas présenté tous les documents susceptibles de justifier sa libération de l’Administration sera considéré dans l’évaluation. </w:t>
            </w:r>
          </w:p>
          <w:p w14:paraId="77E6E8E3" w14:textId="77777777" w:rsidR="00F248F2" w:rsidRPr="00873BF4" w:rsidRDefault="00F248F2" w:rsidP="00F248F2">
            <w:pPr>
              <w:spacing w:line="360" w:lineRule="auto"/>
              <w:jc w:val="both"/>
              <w:rPr>
                <w:rFonts w:ascii="Arial Narrow" w:eastAsia="Calibri" w:hAnsi="Arial Narrow" w:cs="Arial"/>
                <w:sz w:val="22"/>
                <w:szCs w:val="22"/>
                <w:lang w:eastAsia="en-US"/>
              </w:rPr>
            </w:pPr>
            <w:r w:rsidRPr="00873BF4">
              <w:rPr>
                <w:rFonts w:ascii="Arial Narrow" w:eastAsia="Calibri" w:hAnsi="Arial Narrow" w:cs="Arial"/>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873BF4">
              <w:rPr>
                <w:rFonts w:ascii="Arial Narrow" w:eastAsia="Calibri" w:hAnsi="Arial Narrow" w:cs="Arial"/>
                <w:sz w:val="22"/>
                <w:szCs w:val="22"/>
                <w:lang w:eastAsia="en-US"/>
              </w:rPr>
              <w:t>d’établir</w:t>
            </w:r>
            <w:r w:rsidRPr="00873BF4">
              <w:rPr>
                <w:rFonts w:ascii="Arial Narrow" w:eastAsia="Calibri" w:hAnsi="Arial Narrow" w:cs="Arial"/>
                <w:sz w:val="22"/>
                <w:szCs w:val="22"/>
                <w:lang w:val="fr-CM" w:eastAsia="en-US"/>
              </w:rPr>
              <w:t xml:space="preserve"> </w:t>
            </w:r>
            <w:r w:rsidRPr="00873BF4">
              <w:rPr>
                <w:rFonts w:ascii="Arial Narrow" w:eastAsia="Calibri" w:hAnsi="Arial Narrow" w:cs="Arial"/>
                <w:sz w:val="22"/>
                <w:szCs w:val="22"/>
                <w:lang w:eastAsia="en-US"/>
              </w:rPr>
              <w:t>l’offre du soumissionnaire à considérer</w:t>
            </w:r>
            <w:r w:rsidRPr="00873BF4">
              <w:rPr>
                <w:rFonts w:ascii="Arial Narrow" w:eastAsia="Calibri" w:hAnsi="Arial Narrow" w:cs="Arial"/>
                <w:sz w:val="22"/>
                <w:szCs w:val="22"/>
                <w:lang w:val="fr-CM" w:eastAsia="en-US"/>
              </w:rPr>
              <w:t xml:space="preserve"> pour son évaluation. </w:t>
            </w:r>
            <w:r w:rsidRPr="00873BF4">
              <w:rPr>
                <w:rFonts w:ascii="Arial Narrow" w:eastAsia="Calibri" w:hAnsi="Arial Narrow" w:cs="Arial"/>
                <w:sz w:val="22"/>
                <w:szCs w:val="22"/>
                <w:lang w:eastAsia="en-US"/>
              </w:rPr>
              <w:t xml:space="preserve">Dans ce cas l’expert en question ne sera pas évalué dans l’Offre concurrente et son </w:t>
            </w:r>
            <w:r w:rsidRPr="00873BF4">
              <w:rPr>
                <w:rFonts w:ascii="Arial Narrow" w:eastAsia="Calibri" w:hAnsi="Arial Narrow" w:cs="Arial"/>
                <w:sz w:val="22"/>
                <w:szCs w:val="22"/>
                <w:lang w:val="fr-CM" w:eastAsia="en-US"/>
              </w:rPr>
              <w:t>CV sera examiné à condition que celui produit pour la demande d’éclaircissement soit identique à celui dans l’offres considérée</w:t>
            </w:r>
            <w:r w:rsidRPr="00873BF4">
              <w:rPr>
                <w:rFonts w:ascii="Arial Narrow" w:eastAsia="Calibri" w:hAnsi="Arial Narrow" w:cs="Arial"/>
                <w:sz w:val="22"/>
                <w:szCs w:val="22"/>
                <w:lang w:eastAsia="en-US"/>
              </w:rPr>
              <w:t xml:space="preserve">. </w:t>
            </w:r>
          </w:p>
          <w:p w14:paraId="70813EE1" w14:textId="77777777" w:rsidR="00F248F2" w:rsidRPr="00873BF4" w:rsidRDefault="00F248F2" w:rsidP="0071669C">
            <w:pPr>
              <w:pStyle w:val="Paragraphedeliste"/>
              <w:numPr>
                <w:ilvl w:val="0"/>
                <w:numId w:val="19"/>
              </w:numPr>
              <w:spacing w:after="0" w:line="360" w:lineRule="auto"/>
              <w:jc w:val="both"/>
              <w:rPr>
                <w:rFonts w:ascii="Arial Narrow" w:hAnsi="Arial Narrow" w:cs="Arial"/>
                <w:u w:val="single"/>
              </w:rPr>
            </w:pPr>
            <w:r w:rsidRPr="00873BF4">
              <w:rPr>
                <w:rFonts w:ascii="Arial Narrow" w:hAnsi="Arial Narrow" w:cs="Arial"/>
                <w:u w:val="single"/>
              </w:rPr>
              <w:t>Matériels</w:t>
            </w:r>
          </w:p>
          <w:p w14:paraId="295625AA" w14:textId="77777777" w:rsidR="00F248F2" w:rsidRPr="00873BF4" w:rsidRDefault="00F248F2" w:rsidP="00F248F2">
            <w:pPr>
              <w:pStyle w:val="Paragraphedeliste"/>
              <w:spacing w:after="0" w:line="360" w:lineRule="auto"/>
              <w:ind w:left="0"/>
              <w:jc w:val="both"/>
              <w:rPr>
                <w:rFonts w:ascii="Arial Narrow" w:hAnsi="Arial Narrow" w:cs="Arial"/>
              </w:rPr>
            </w:pPr>
            <w:r w:rsidRPr="00873BF4">
              <w:rPr>
                <w:rFonts w:ascii="Arial Narrow" w:hAnsi="Arial Narrow" w:cs="Arial"/>
              </w:rPr>
              <w:t>Le Soumissionnaire doit justifier qu’il dispose en propre ou location les matériels ci-après :</w:t>
            </w:r>
          </w:p>
          <w:p w14:paraId="68EFC232" w14:textId="77777777" w:rsidR="00F248F2" w:rsidRPr="00873BF4" w:rsidRDefault="00F248F2" w:rsidP="00F248F2">
            <w:pPr>
              <w:pStyle w:val="Paragraphedeliste"/>
              <w:spacing w:after="0" w:line="360" w:lineRule="auto"/>
              <w:ind w:left="0"/>
              <w:jc w:val="both"/>
              <w:rPr>
                <w:rFonts w:ascii="Arial Narrow" w:hAnsi="Arial Narrow" w:cs="Arial"/>
              </w:rPr>
            </w:pPr>
            <w:r w:rsidRPr="00873BF4">
              <w:rPr>
                <w:rFonts w:ascii="Arial Narrow" w:hAnsi="Arial Narrow" w:cs="Arial"/>
              </w:rPr>
              <w:t xml:space="preserve">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F248F2" w:rsidRPr="00873BF4" w14:paraId="2E83454C" w14:textId="77777777" w:rsidTr="00EE0FE5">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9F764" w14:textId="77777777" w:rsidR="00F248F2" w:rsidRPr="00873BF4" w:rsidRDefault="00F248F2" w:rsidP="00F248F2">
                  <w:pPr>
                    <w:spacing w:before="60" w:after="60" w:line="360" w:lineRule="auto"/>
                    <w:jc w:val="center"/>
                    <w:rPr>
                      <w:rFonts w:ascii="Arial Narrow" w:eastAsia="Calibri" w:hAnsi="Arial Narrow" w:cs="Arial"/>
                      <w:b/>
                      <w:sz w:val="22"/>
                      <w:szCs w:val="22"/>
                    </w:rPr>
                  </w:pPr>
                  <w:r w:rsidRPr="00873BF4">
                    <w:rPr>
                      <w:rFonts w:ascii="Arial Narrow" w:hAnsi="Arial Narrow" w:cs="Arial"/>
                      <w:b/>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4A181" w14:textId="77777777" w:rsidR="00F248F2" w:rsidRPr="00873BF4" w:rsidRDefault="00F248F2" w:rsidP="00F248F2">
                  <w:pPr>
                    <w:spacing w:before="60" w:after="60" w:line="360" w:lineRule="auto"/>
                    <w:jc w:val="center"/>
                    <w:rPr>
                      <w:rFonts w:ascii="Arial Narrow" w:eastAsia="Calibri" w:hAnsi="Arial Narrow" w:cs="Arial"/>
                      <w:b/>
                      <w:sz w:val="22"/>
                      <w:szCs w:val="22"/>
                    </w:rPr>
                  </w:pPr>
                  <w:r w:rsidRPr="00873BF4">
                    <w:rPr>
                      <w:rFonts w:ascii="Arial Narrow" w:hAnsi="Arial Narrow" w:cs="Arial"/>
                      <w:b/>
                      <w:sz w:val="22"/>
                      <w:szCs w:val="22"/>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104941B" w14:textId="77777777" w:rsidR="00F248F2" w:rsidRPr="00873BF4" w:rsidRDefault="00F248F2" w:rsidP="00F248F2">
                  <w:pPr>
                    <w:spacing w:before="60" w:after="60" w:line="360" w:lineRule="auto"/>
                    <w:jc w:val="center"/>
                    <w:rPr>
                      <w:rFonts w:ascii="Arial Narrow" w:hAnsi="Arial Narrow" w:cs="Arial"/>
                      <w:b/>
                      <w:sz w:val="22"/>
                      <w:szCs w:val="22"/>
                    </w:rPr>
                  </w:pPr>
                  <w:r w:rsidRPr="00873BF4">
                    <w:rPr>
                      <w:rFonts w:ascii="Arial Narrow" w:hAnsi="Arial Narrow" w:cs="Arial"/>
                      <w:b/>
                      <w:sz w:val="22"/>
                      <w:szCs w:val="22"/>
                    </w:rPr>
                    <w:t>Age / Etat</w:t>
                  </w:r>
                </w:p>
              </w:tc>
              <w:tc>
                <w:tcPr>
                  <w:tcW w:w="1199" w:type="dxa"/>
                  <w:tcBorders>
                    <w:top w:val="single" w:sz="4" w:space="0" w:color="000000"/>
                    <w:left w:val="single" w:sz="4" w:space="0" w:color="000000"/>
                    <w:bottom w:val="single" w:sz="4" w:space="0" w:color="000000"/>
                    <w:right w:val="single" w:sz="4" w:space="0" w:color="000000"/>
                  </w:tcBorders>
                </w:tcPr>
                <w:p w14:paraId="27B272CD" w14:textId="77777777" w:rsidR="00F248F2" w:rsidRPr="00873BF4" w:rsidRDefault="00F248F2" w:rsidP="00F248F2">
                  <w:pPr>
                    <w:spacing w:before="60" w:after="60" w:line="360" w:lineRule="auto"/>
                    <w:jc w:val="center"/>
                    <w:rPr>
                      <w:rFonts w:ascii="Arial Narrow" w:hAnsi="Arial Narrow" w:cs="Arial"/>
                      <w:b/>
                      <w:sz w:val="22"/>
                      <w:szCs w:val="22"/>
                    </w:rPr>
                  </w:pPr>
                  <w:r w:rsidRPr="00873BF4">
                    <w:rPr>
                      <w:rFonts w:ascii="Arial Narrow" w:hAnsi="Arial Narrow" w:cs="Arial"/>
                      <w:b/>
                      <w:sz w:val="22"/>
                      <w:szCs w:val="22"/>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AF5A6" w14:textId="77777777" w:rsidR="00F248F2" w:rsidRPr="00873BF4" w:rsidRDefault="00F248F2" w:rsidP="00F248F2">
                  <w:pPr>
                    <w:spacing w:before="60" w:after="60" w:line="360" w:lineRule="auto"/>
                    <w:jc w:val="center"/>
                    <w:rPr>
                      <w:rFonts w:ascii="Arial Narrow" w:eastAsia="Calibri" w:hAnsi="Arial Narrow" w:cs="Arial"/>
                      <w:b/>
                      <w:sz w:val="22"/>
                      <w:szCs w:val="22"/>
                    </w:rPr>
                  </w:pPr>
                  <w:r w:rsidRPr="00873BF4">
                    <w:rPr>
                      <w:rFonts w:ascii="Arial Narrow" w:eastAsia="Calibri" w:hAnsi="Arial Narrow" w:cs="Arial"/>
                      <w:b/>
                      <w:sz w:val="22"/>
                      <w:szCs w:val="22"/>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14:paraId="67DE91BE" w14:textId="77777777" w:rsidR="00F248F2" w:rsidRPr="00873BF4" w:rsidRDefault="00F248F2" w:rsidP="00F248F2">
                  <w:pPr>
                    <w:spacing w:before="60" w:after="60" w:line="360" w:lineRule="auto"/>
                    <w:jc w:val="center"/>
                    <w:rPr>
                      <w:rFonts w:ascii="Arial Narrow" w:hAnsi="Arial Narrow" w:cs="Arial"/>
                      <w:b/>
                      <w:sz w:val="22"/>
                      <w:szCs w:val="22"/>
                    </w:rPr>
                  </w:pPr>
                  <w:r w:rsidRPr="00873BF4">
                    <w:rPr>
                      <w:rFonts w:ascii="Arial Narrow" w:hAnsi="Arial Narrow" w:cs="Arial"/>
                      <w:b/>
                      <w:sz w:val="22"/>
                      <w:szCs w:val="22"/>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14:paraId="608A2390" w14:textId="77777777" w:rsidR="00F248F2" w:rsidRPr="00873BF4" w:rsidRDefault="00F248F2" w:rsidP="00F248F2">
                  <w:pPr>
                    <w:spacing w:before="60" w:after="60" w:line="360" w:lineRule="auto"/>
                    <w:jc w:val="center"/>
                    <w:rPr>
                      <w:rFonts w:ascii="Arial Narrow" w:hAnsi="Arial Narrow" w:cs="Arial"/>
                      <w:b/>
                      <w:sz w:val="22"/>
                      <w:szCs w:val="22"/>
                    </w:rPr>
                  </w:pPr>
                  <w:r w:rsidRPr="00873BF4">
                    <w:rPr>
                      <w:rFonts w:ascii="Arial Narrow" w:hAnsi="Arial Narrow" w:cs="Arial"/>
                      <w:b/>
                      <w:sz w:val="22"/>
                      <w:szCs w:val="22"/>
                    </w:rPr>
                    <w:t xml:space="preserve">Justificatif </w:t>
                  </w:r>
                </w:p>
              </w:tc>
            </w:tr>
            <w:tr w:rsidR="00F248F2" w:rsidRPr="00873BF4" w14:paraId="64877E66" w14:textId="77777777" w:rsidTr="00EE0FE5">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435B" w14:textId="77777777" w:rsidR="00F248F2" w:rsidRPr="00873BF4" w:rsidRDefault="00F248F2" w:rsidP="00F248F2">
                  <w:pPr>
                    <w:spacing w:before="60" w:after="60" w:line="360" w:lineRule="auto"/>
                    <w:rPr>
                      <w:rFonts w:ascii="Arial Narrow" w:eastAsia="Calibri" w:hAnsi="Arial Narrow" w:cs="Arial"/>
                      <w:sz w:val="22"/>
                      <w:szCs w:val="22"/>
                    </w:rPr>
                  </w:pPr>
                  <w:r w:rsidRPr="00873BF4">
                    <w:rPr>
                      <w:rFonts w:ascii="Arial Narrow" w:eastAsia="Calibri" w:hAnsi="Arial Narrow" w:cs="Arial"/>
                      <w:sz w:val="22"/>
                      <w:szCs w:val="22"/>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2F696" w14:textId="77777777" w:rsidR="00F248F2" w:rsidRPr="00873BF4" w:rsidRDefault="00F248F2" w:rsidP="00F248F2">
                  <w:pPr>
                    <w:spacing w:before="60" w:after="60" w:line="360" w:lineRule="auto"/>
                    <w:rPr>
                      <w:rFonts w:ascii="Arial Narrow" w:eastAsia="Calibri" w:hAnsi="Arial Narrow" w:cs="Arial"/>
                      <w:sz w:val="22"/>
                      <w:szCs w:val="22"/>
                    </w:rPr>
                  </w:pPr>
                  <w:r>
                    <w:rPr>
                      <w:rFonts w:ascii="Arial Narrow" w:eastAsia="Calibri" w:hAnsi="Arial Narrow" w:cs="Arial"/>
                      <w:sz w:val="22"/>
                      <w:szCs w:val="22"/>
                    </w:rPr>
                    <w:t xml:space="preserve">Camion benne </w:t>
                  </w:r>
                </w:p>
              </w:tc>
              <w:tc>
                <w:tcPr>
                  <w:tcW w:w="840" w:type="dxa"/>
                  <w:tcBorders>
                    <w:top w:val="single" w:sz="4" w:space="0" w:color="000000"/>
                    <w:left w:val="single" w:sz="4" w:space="0" w:color="000000"/>
                    <w:bottom w:val="single" w:sz="4" w:space="0" w:color="000000"/>
                    <w:right w:val="single" w:sz="4" w:space="0" w:color="000000"/>
                  </w:tcBorders>
                </w:tcPr>
                <w:p w14:paraId="2DCAD480"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199" w:type="dxa"/>
                  <w:tcBorders>
                    <w:top w:val="single" w:sz="4" w:space="0" w:color="000000"/>
                    <w:left w:val="single" w:sz="4" w:space="0" w:color="000000"/>
                    <w:bottom w:val="single" w:sz="4" w:space="0" w:color="000000"/>
                    <w:right w:val="single" w:sz="4" w:space="0" w:color="000000"/>
                  </w:tcBorders>
                </w:tcPr>
                <w:p w14:paraId="5946FDA7" w14:textId="77777777" w:rsidR="00F248F2" w:rsidRPr="00873BF4" w:rsidRDefault="00F248F2" w:rsidP="00F248F2">
                  <w:pPr>
                    <w:spacing w:before="60" w:after="60" w:line="360" w:lineRule="auto"/>
                    <w:rPr>
                      <w:rFonts w:ascii="Arial Narrow" w:eastAsia="Calibri" w:hAnsi="Arial Narrow" w:cs="Arial"/>
                      <w:sz w:val="22"/>
                      <w:szCs w:val="22"/>
                    </w:rPr>
                  </w:pPr>
                  <w:r>
                    <w:rPr>
                      <w:rFonts w:ascii="Arial Narrow" w:eastAsia="Calibri" w:hAnsi="Arial Narrow" w:cs="Arial"/>
                      <w:sz w:val="22"/>
                      <w:szCs w:val="22"/>
                    </w:rPr>
                    <w:t>1</w:t>
                  </w:r>
                </w:p>
              </w:tc>
              <w:tc>
                <w:tcPr>
                  <w:tcW w:w="959" w:type="dxa"/>
                  <w:tcBorders>
                    <w:top w:val="single" w:sz="4" w:space="0" w:color="000000"/>
                    <w:left w:val="single" w:sz="4" w:space="0" w:color="000000"/>
                    <w:bottom w:val="single" w:sz="4" w:space="0" w:color="000000"/>
                    <w:right w:val="single" w:sz="4" w:space="0" w:color="000000"/>
                  </w:tcBorders>
                </w:tcPr>
                <w:p w14:paraId="137DD0A1"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200" w:type="dxa"/>
                  <w:tcBorders>
                    <w:top w:val="single" w:sz="4" w:space="0" w:color="000000"/>
                    <w:left w:val="single" w:sz="4" w:space="0" w:color="000000"/>
                    <w:bottom w:val="single" w:sz="4" w:space="0" w:color="000000"/>
                    <w:right w:val="single" w:sz="4" w:space="0" w:color="000000"/>
                  </w:tcBorders>
                </w:tcPr>
                <w:p w14:paraId="5CB9659C"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4F7C098E" w14:textId="77777777" w:rsidR="00F248F2" w:rsidRPr="00873BF4" w:rsidRDefault="00F248F2" w:rsidP="00F248F2">
                  <w:pPr>
                    <w:spacing w:before="60" w:after="60" w:line="360" w:lineRule="auto"/>
                    <w:rPr>
                      <w:rFonts w:ascii="Arial Narrow" w:eastAsia="Calibri" w:hAnsi="Arial Narrow" w:cs="Arial"/>
                      <w:sz w:val="22"/>
                      <w:szCs w:val="22"/>
                    </w:rPr>
                  </w:pPr>
                </w:p>
              </w:tc>
            </w:tr>
            <w:tr w:rsidR="00F248F2" w:rsidRPr="00873BF4" w14:paraId="28A26648" w14:textId="77777777" w:rsidTr="00EE0FE5">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90BE3" w14:textId="77777777" w:rsidR="00F248F2" w:rsidRPr="00873BF4" w:rsidRDefault="00F248F2" w:rsidP="00F248F2">
                  <w:pPr>
                    <w:spacing w:before="60" w:after="60" w:line="360" w:lineRule="auto"/>
                    <w:rPr>
                      <w:rFonts w:ascii="Arial Narrow" w:eastAsia="Calibri" w:hAnsi="Arial Narrow" w:cs="Arial"/>
                      <w:sz w:val="22"/>
                      <w:szCs w:val="22"/>
                    </w:rPr>
                  </w:pPr>
                  <w:r w:rsidRPr="00873BF4">
                    <w:rPr>
                      <w:rFonts w:ascii="Arial Narrow" w:eastAsia="Calibri" w:hAnsi="Arial Narrow" w:cs="Arial"/>
                      <w:sz w:val="22"/>
                      <w:szCs w:val="22"/>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9CE78" w14:textId="77777777" w:rsidR="00F248F2" w:rsidRPr="00873BF4" w:rsidRDefault="00F248F2" w:rsidP="00F248F2">
                  <w:pPr>
                    <w:spacing w:before="60" w:after="60" w:line="360" w:lineRule="auto"/>
                    <w:rPr>
                      <w:rFonts w:ascii="Arial Narrow" w:eastAsia="Calibri" w:hAnsi="Arial Narrow" w:cs="Arial"/>
                      <w:sz w:val="22"/>
                      <w:szCs w:val="22"/>
                    </w:rPr>
                  </w:pPr>
                  <w:r>
                    <w:rPr>
                      <w:rFonts w:ascii="Arial Narrow" w:eastAsia="Calibri" w:hAnsi="Arial Narrow" w:cs="Arial"/>
                      <w:sz w:val="22"/>
                      <w:szCs w:val="22"/>
                    </w:rPr>
                    <w:t xml:space="preserve">Pick up </w:t>
                  </w:r>
                </w:p>
              </w:tc>
              <w:tc>
                <w:tcPr>
                  <w:tcW w:w="840" w:type="dxa"/>
                  <w:tcBorders>
                    <w:top w:val="single" w:sz="4" w:space="0" w:color="000000"/>
                    <w:left w:val="single" w:sz="4" w:space="0" w:color="000000"/>
                    <w:bottom w:val="single" w:sz="4" w:space="0" w:color="000000"/>
                    <w:right w:val="single" w:sz="4" w:space="0" w:color="000000"/>
                  </w:tcBorders>
                </w:tcPr>
                <w:p w14:paraId="3C12A49D"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199" w:type="dxa"/>
                  <w:tcBorders>
                    <w:top w:val="single" w:sz="4" w:space="0" w:color="000000"/>
                    <w:left w:val="single" w:sz="4" w:space="0" w:color="000000"/>
                    <w:bottom w:val="single" w:sz="4" w:space="0" w:color="000000"/>
                    <w:right w:val="single" w:sz="4" w:space="0" w:color="000000"/>
                  </w:tcBorders>
                </w:tcPr>
                <w:p w14:paraId="3241FEC4" w14:textId="77777777" w:rsidR="00F248F2" w:rsidRPr="00873BF4" w:rsidRDefault="00F248F2" w:rsidP="00F248F2">
                  <w:pPr>
                    <w:spacing w:before="60" w:after="60" w:line="360" w:lineRule="auto"/>
                    <w:rPr>
                      <w:rFonts w:ascii="Arial Narrow" w:eastAsia="Calibri" w:hAnsi="Arial Narrow" w:cs="Arial"/>
                      <w:sz w:val="22"/>
                      <w:szCs w:val="22"/>
                    </w:rPr>
                  </w:pPr>
                  <w:r>
                    <w:rPr>
                      <w:rFonts w:ascii="Arial Narrow" w:eastAsia="Calibri" w:hAnsi="Arial Narrow" w:cs="Arial"/>
                      <w:sz w:val="22"/>
                      <w:szCs w:val="22"/>
                    </w:rPr>
                    <w:t>1</w:t>
                  </w:r>
                </w:p>
              </w:tc>
              <w:tc>
                <w:tcPr>
                  <w:tcW w:w="959" w:type="dxa"/>
                  <w:tcBorders>
                    <w:top w:val="single" w:sz="4" w:space="0" w:color="000000"/>
                    <w:left w:val="single" w:sz="4" w:space="0" w:color="000000"/>
                    <w:bottom w:val="single" w:sz="4" w:space="0" w:color="000000"/>
                    <w:right w:val="single" w:sz="4" w:space="0" w:color="000000"/>
                  </w:tcBorders>
                </w:tcPr>
                <w:p w14:paraId="28D775FA"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200" w:type="dxa"/>
                  <w:tcBorders>
                    <w:top w:val="single" w:sz="4" w:space="0" w:color="000000"/>
                    <w:left w:val="single" w:sz="4" w:space="0" w:color="000000"/>
                    <w:bottom w:val="single" w:sz="4" w:space="0" w:color="000000"/>
                    <w:right w:val="single" w:sz="4" w:space="0" w:color="000000"/>
                  </w:tcBorders>
                </w:tcPr>
                <w:p w14:paraId="6CD5CA50"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60BF5EBD" w14:textId="77777777" w:rsidR="00F248F2" w:rsidRPr="00873BF4" w:rsidRDefault="00F248F2" w:rsidP="00F248F2">
                  <w:pPr>
                    <w:spacing w:before="60" w:after="60" w:line="360" w:lineRule="auto"/>
                    <w:rPr>
                      <w:rFonts w:ascii="Arial Narrow" w:eastAsia="Calibri" w:hAnsi="Arial Narrow" w:cs="Arial"/>
                      <w:sz w:val="22"/>
                      <w:szCs w:val="22"/>
                    </w:rPr>
                  </w:pPr>
                </w:p>
              </w:tc>
            </w:tr>
            <w:tr w:rsidR="00F248F2" w:rsidRPr="00873BF4" w14:paraId="0BE25CC2" w14:textId="77777777" w:rsidTr="00EE0FE5">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AA807" w14:textId="77777777" w:rsidR="00F248F2" w:rsidRPr="00873BF4" w:rsidRDefault="00F248F2" w:rsidP="00F248F2">
                  <w:pPr>
                    <w:spacing w:before="60" w:after="60" w:line="360" w:lineRule="auto"/>
                    <w:rPr>
                      <w:rFonts w:ascii="Arial Narrow" w:eastAsia="Calibri" w:hAnsi="Arial Narrow" w:cs="Arial"/>
                      <w:sz w:val="22"/>
                      <w:szCs w:val="22"/>
                    </w:rPr>
                  </w:pPr>
                  <w:r>
                    <w:rPr>
                      <w:rFonts w:ascii="Arial Narrow" w:eastAsia="Calibri" w:hAnsi="Arial Narrow" w:cs="Arial"/>
                      <w:sz w:val="22"/>
                      <w:szCs w:val="22"/>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D0682" w14:textId="77777777" w:rsidR="00F248F2" w:rsidRPr="00873BF4" w:rsidRDefault="00F248F2" w:rsidP="00F248F2">
                  <w:pPr>
                    <w:spacing w:before="60" w:after="60" w:line="360" w:lineRule="auto"/>
                    <w:rPr>
                      <w:rFonts w:ascii="Arial Narrow" w:eastAsia="Calibri" w:hAnsi="Arial Narrow" w:cs="Arial"/>
                      <w:sz w:val="22"/>
                      <w:szCs w:val="22"/>
                    </w:rPr>
                  </w:pPr>
                  <w:r>
                    <w:rPr>
                      <w:rFonts w:ascii="Arial Narrow" w:eastAsia="Calibri" w:hAnsi="Arial Narrow" w:cs="Arial"/>
                      <w:sz w:val="22"/>
                      <w:szCs w:val="22"/>
                    </w:rPr>
                    <w:t xml:space="preserve">Bétonnière </w:t>
                  </w:r>
                </w:p>
              </w:tc>
              <w:tc>
                <w:tcPr>
                  <w:tcW w:w="840" w:type="dxa"/>
                  <w:tcBorders>
                    <w:top w:val="single" w:sz="4" w:space="0" w:color="000000"/>
                    <w:left w:val="single" w:sz="4" w:space="0" w:color="000000"/>
                    <w:bottom w:val="single" w:sz="4" w:space="0" w:color="000000"/>
                    <w:right w:val="single" w:sz="4" w:space="0" w:color="000000"/>
                  </w:tcBorders>
                </w:tcPr>
                <w:p w14:paraId="57FF8DB4"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199" w:type="dxa"/>
                  <w:tcBorders>
                    <w:top w:val="single" w:sz="4" w:space="0" w:color="000000"/>
                    <w:left w:val="single" w:sz="4" w:space="0" w:color="000000"/>
                    <w:bottom w:val="single" w:sz="4" w:space="0" w:color="000000"/>
                    <w:right w:val="single" w:sz="4" w:space="0" w:color="000000"/>
                  </w:tcBorders>
                </w:tcPr>
                <w:p w14:paraId="01EC227D" w14:textId="77777777" w:rsidR="00F248F2" w:rsidRPr="00873BF4" w:rsidRDefault="00F248F2" w:rsidP="00F248F2">
                  <w:pPr>
                    <w:spacing w:before="60" w:after="60" w:line="360" w:lineRule="auto"/>
                    <w:rPr>
                      <w:rFonts w:ascii="Arial Narrow" w:eastAsia="Calibri" w:hAnsi="Arial Narrow" w:cs="Arial"/>
                      <w:sz w:val="22"/>
                      <w:szCs w:val="22"/>
                    </w:rPr>
                  </w:pPr>
                  <w:r>
                    <w:rPr>
                      <w:rFonts w:ascii="Arial Narrow" w:eastAsia="Calibri" w:hAnsi="Arial Narrow" w:cs="Arial"/>
                      <w:sz w:val="22"/>
                      <w:szCs w:val="22"/>
                    </w:rPr>
                    <w:t>1</w:t>
                  </w:r>
                </w:p>
              </w:tc>
              <w:tc>
                <w:tcPr>
                  <w:tcW w:w="959" w:type="dxa"/>
                  <w:tcBorders>
                    <w:top w:val="single" w:sz="4" w:space="0" w:color="000000"/>
                    <w:left w:val="single" w:sz="4" w:space="0" w:color="000000"/>
                    <w:bottom w:val="single" w:sz="4" w:space="0" w:color="000000"/>
                    <w:right w:val="single" w:sz="4" w:space="0" w:color="000000"/>
                  </w:tcBorders>
                </w:tcPr>
                <w:p w14:paraId="5AF3BEB2"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200" w:type="dxa"/>
                  <w:tcBorders>
                    <w:top w:val="single" w:sz="4" w:space="0" w:color="000000"/>
                    <w:left w:val="single" w:sz="4" w:space="0" w:color="000000"/>
                    <w:bottom w:val="single" w:sz="4" w:space="0" w:color="000000"/>
                    <w:right w:val="single" w:sz="4" w:space="0" w:color="000000"/>
                  </w:tcBorders>
                </w:tcPr>
                <w:p w14:paraId="53E78FBA"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7581B3F9" w14:textId="77777777" w:rsidR="00F248F2" w:rsidRPr="00873BF4" w:rsidRDefault="00F248F2" w:rsidP="00F248F2">
                  <w:pPr>
                    <w:spacing w:before="60" w:after="60" w:line="360" w:lineRule="auto"/>
                    <w:rPr>
                      <w:rFonts w:ascii="Arial Narrow" w:eastAsia="Calibri" w:hAnsi="Arial Narrow" w:cs="Arial"/>
                      <w:sz w:val="22"/>
                      <w:szCs w:val="22"/>
                    </w:rPr>
                  </w:pPr>
                </w:p>
              </w:tc>
            </w:tr>
            <w:tr w:rsidR="00F248F2" w:rsidRPr="00873BF4" w14:paraId="15D834F6" w14:textId="77777777" w:rsidTr="00EE0FE5">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D375A" w14:textId="77777777" w:rsidR="00F248F2" w:rsidRPr="00873BF4" w:rsidRDefault="00F248F2" w:rsidP="00F248F2">
                  <w:pPr>
                    <w:spacing w:before="60" w:after="60" w:line="360" w:lineRule="auto"/>
                    <w:rPr>
                      <w:rFonts w:ascii="Arial Narrow" w:eastAsia="Calibri" w:hAnsi="Arial Narrow" w:cs="Arial"/>
                      <w:sz w:val="22"/>
                      <w:szCs w:val="22"/>
                    </w:rPr>
                  </w:pPr>
                  <w:r w:rsidRPr="00873BF4">
                    <w:rPr>
                      <w:rFonts w:ascii="Arial Narrow" w:eastAsia="Calibri" w:hAnsi="Arial Narrow" w:cs="Arial"/>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12600" w14:textId="77777777" w:rsidR="00F248F2" w:rsidRPr="00873BF4" w:rsidRDefault="00F248F2" w:rsidP="00F248F2">
                  <w:pPr>
                    <w:spacing w:before="60" w:after="60" w:line="360" w:lineRule="auto"/>
                    <w:rPr>
                      <w:rFonts w:ascii="Arial Narrow" w:eastAsia="Calibri" w:hAnsi="Arial Narrow" w:cs="Arial"/>
                      <w:sz w:val="22"/>
                      <w:szCs w:val="22"/>
                    </w:rPr>
                  </w:pPr>
                </w:p>
              </w:tc>
              <w:tc>
                <w:tcPr>
                  <w:tcW w:w="840" w:type="dxa"/>
                  <w:tcBorders>
                    <w:top w:val="single" w:sz="4" w:space="0" w:color="000000"/>
                    <w:left w:val="single" w:sz="4" w:space="0" w:color="000000"/>
                    <w:bottom w:val="single" w:sz="4" w:space="0" w:color="000000"/>
                    <w:right w:val="single" w:sz="4" w:space="0" w:color="000000"/>
                  </w:tcBorders>
                </w:tcPr>
                <w:p w14:paraId="60EBB194"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199" w:type="dxa"/>
                  <w:tcBorders>
                    <w:top w:val="single" w:sz="4" w:space="0" w:color="000000"/>
                    <w:left w:val="single" w:sz="4" w:space="0" w:color="000000"/>
                    <w:bottom w:val="single" w:sz="4" w:space="0" w:color="000000"/>
                    <w:right w:val="single" w:sz="4" w:space="0" w:color="000000"/>
                  </w:tcBorders>
                </w:tcPr>
                <w:p w14:paraId="4D0863F7" w14:textId="77777777" w:rsidR="00F248F2" w:rsidRPr="00873BF4" w:rsidRDefault="00F248F2" w:rsidP="00F248F2">
                  <w:pPr>
                    <w:spacing w:before="60" w:after="60" w:line="360" w:lineRule="auto"/>
                    <w:rPr>
                      <w:rFonts w:ascii="Arial Narrow" w:eastAsia="Calibri" w:hAnsi="Arial Narrow" w:cs="Arial"/>
                      <w:sz w:val="22"/>
                      <w:szCs w:val="22"/>
                    </w:rPr>
                  </w:pPr>
                </w:p>
              </w:tc>
              <w:tc>
                <w:tcPr>
                  <w:tcW w:w="959" w:type="dxa"/>
                  <w:tcBorders>
                    <w:top w:val="single" w:sz="4" w:space="0" w:color="000000"/>
                    <w:left w:val="single" w:sz="4" w:space="0" w:color="000000"/>
                    <w:bottom w:val="single" w:sz="4" w:space="0" w:color="000000"/>
                    <w:right w:val="single" w:sz="4" w:space="0" w:color="000000"/>
                  </w:tcBorders>
                </w:tcPr>
                <w:p w14:paraId="55EFD578"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200" w:type="dxa"/>
                  <w:tcBorders>
                    <w:top w:val="single" w:sz="4" w:space="0" w:color="000000"/>
                    <w:left w:val="single" w:sz="4" w:space="0" w:color="000000"/>
                    <w:bottom w:val="single" w:sz="4" w:space="0" w:color="000000"/>
                    <w:right w:val="single" w:sz="4" w:space="0" w:color="000000"/>
                  </w:tcBorders>
                </w:tcPr>
                <w:p w14:paraId="6CDD3528" w14:textId="77777777" w:rsidR="00F248F2" w:rsidRPr="00873BF4" w:rsidRDefault="00F248F2" w:rsidP="00F248F2">
                  <w:pPr>
                    <w:spacing w:before="60" w:after="60" w:line="360" w:lineRule="auto"/>
                    <w:rPr>
                      <w:rFonts w:ascii="Arial Narrow" w:eastAsia="Calibri" w:hAnsi="Arial Narrow" w:cs="Arial"/>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7D4D3431" w14:textId="77777777" w:rsidR="00F248F2" w:rsidRPr="00873BF4" w:rsidRDefault="00F248F2" w:rsidP="00F248F2">
                  <w:pPr>
                    <w:spacing w:before="60" w:after="60" w:line="360" w:lineRule="auto"/>
                    <w:rPr>
                      <w:rFonts w:ascii="Arial Narrow" w:eastAsia="Calibri" w:hAnsi="Arial Narrow" w:cs="Arial"/>
                      <w:sz w:val="22"/>
                      <w:szCs w:val="22"/>
                    </w:rPr>
                  </w:pPr>
                </w:p>
              </w:tc>
            </w:tr>
          </w:tbl>
          <w:p w14:paraId="22749045" w14:textId="77777777" w:rsidR="00F248F2" w:rsidRPr="00873BF4" w:rsidRDefault="00F248F2" w:rsidP="00F248F2">
            <w:pPr>
              <w:pStyle w:val="Paragraphedeliste"/>
              <w:spacing w:after="0" w:line="360" w:lineRule="auto"/>
              <w:ind w:left="0"/>
              <w:jc w:val="both"/>
              <w:rPr>
                <w:rFonts w:ascii="Arial Narrow" w:hAnsi="Arial Narrow" w:cs="Arial"/>
              </w:rPr>
            </w:pPr>
          </w:p>
          <w:p w14:paraId="6CCF64CE" w14:textId="77777777" w:rsidR="00F248F2" w:rsidRPr="00873BF4" w:rsidRDefault="00F248F2" w:rsidP="00F248F2">
            <w:pPr>
              <w:pStyle w:val="Paragraphedeliste"/>
              <w:spacing w:after="0" w:line="360" w:lineRule="auto"/>
              <w:ind w:left="0"/>
              <w:jc w:val="both"/>
              <w:rPr>
                <w:rFonts w:ascii="Arial Narrow" w:hAnsi="Arial Narrow" w:cs="Arial"/>
              </w:rPr>
            </w:pPr>
          </w:p>
          <w:p w14:paraId="6B5B2673" w14:textId="77777777" w:rsidR="00F248F2" w:rsidRPr="00873BF4" w:rsidRDefault="00F248F2" w:rsidP="00F248F2">
            <w:pPr>
              <w:spacing w:line="276" w:lineRule="auto"/>
              <w:jc w:val="both"/>
              <w:rPr>
                <w:rFonts w:ascii="Arial Narrow" w:eastAsia="Calibri" w:hAnsi="Arial Narrow" w:cs="Arial"/>
                <w:i/>
                <w:sz w:val="22"/>
                <w:szCs w:val="22"/>
              </w:rPr>
            </w:pPr>
            <w:r w:rsidRPr="00873BF4">
              <w:rPr>
                <w:rFonts w:ascii="Arial Narrow" w:eastAsia="Calibri" w:hAnsi="Arial Narrow" w:cs="Arial"/>
                <w:b/>
                <w:i/>
                <w:sz w:val="22"/>
                <w:szCs w:val="22"/>
                <w:u w:val="single"/>
              </w:rPr>
              <w:t>NB</w:t>
            </w:r>
            <w:r w:rsidRPr="00873BF4">
              <w:rPr>
                <w:rFonts w:ascii="Arial Narrow" w:eastAsia="Calibri" w:hAnsi="Arial Narrow" w:cs="Arial"/>
                <w:b/>
                <w:i/>
                <w:sz w:val="22"/>
                <w:szCs w:val="22"/>
              </w:rPr>
              <w:t xml:space="preserve"> : </w:t>
            </w:r>
            <w:r w:rsidRPr="00873BF4">
              <w:rPr>
                <w:rFonts w:ascii="Arial Narrow" w:eastAsia="Calibri" w:hAnsi="Arial Narrow" w:cs="Arial"/>
                <w:i/>
                <w:sz w:val="22"/>
                <w:szCs w:val="22"/>
              </w:rPr>
              <w:t>Joindre les copies certifiées par les services émetteurs ou toute autre autorité habilitée, des cartes grises pour les matériels roulants et les factures d’achat</w:t>
            </w:r>
            <w:r w:rsidRPr="00873BF4">
              <w:rPr>
                <w:rFonts w:ascii="Arial Narrow" w:hAnsi="Arial Narrow" w:cs="Arial"/>
                <w:sz w:val="22"/>
                <w:szCs w:val="22"/>
              </w:rPr>
              <w:t xml:space="preserve"> </w:t>
            </w:r>
            <w:r w:rsidRPr="00873BF4">
              <w:rPr>
                <w:rFonts w:ascii="Arial Narrow" w:eastAsia="Calibri" w:hAnsi="Arial Narrow" w:cs="Arial"/>
                <w:i/>
                <w:sz w:val="22"/>
                <w:szCs w:val="22"/>
              </w:rPr>
              <w:t xml:space="preserve">indiquant le numéro de contribuable de chaque émetteur pour les autres, le cas échéant, accompagnées d’un engagement de location de matériel signé. </w:t>
            </w:r>
          </w:p>
          <w:bookmarkEnd w:id="196"/>
          <w:p w14:paraId="22DEEE1C" w14:textId="77777777" w:rsidR="00F248F2" w:rsidRPr="00873BF4" w:rsidRDefault="00F248F2" w:rsidP="0071669C">
            <w:pPr>
              <w:pStyle w:val="Paragraphedeliste"/>
              <w:numPr>
                <w:ilvl w:val="0"/>
                <w:numId w:val="19"/>
              </w:numPr>
              <w:spacing w:after="0" w:line="360" w:lineRule="auto"/>
              <w:jc w:val="both"/>
              <w:rPr>
                <w:rFonts w:ascii="Arial Narrow" w:hAnsi="Arial Narrow" w:cs="Arial"/>
                <w:u w:val="single"/>
              </w:rPr>
            </w:pPr>
            <w:r w:rsidRPr="00873BF4">
              <w:rPr>
                <w:rFonts w:ascii="Arial Narrow" w:hAnsi="Arial Narrow" w:cs="Arial"/>
                <w:u w:val="single"/>
              </w:rPr>
              <w:t>Capacité financière </w:t>
            </w:r>
          </w:p>
          <w:p w14:paraId="5D61640A" w14:textId="77777777" w:rsidR="00F248F2" w:rsidRPr="00873BF4" w:rsidRDefault="00F248F2" w:rsidP="00F248F2">
            <w:pPr>
              <w:spacing w:line="360" w:lineRule="auto"/>
              <w:jc w:val="both"/>
              <w:rPr>
                <w:rFonts w:ascii="Arial Narrow" w:hAnsi="Arial Narrow" w:cs="Arial"/>
                <w:sz w:val="22"/>
                <w:szCs w:val="22"/>
              </w:rPr>
            </w:pPr>
            <w:r w:rsidRPr="00873BF4">
              <w:rPr>
                <w:rFonts w:ascii="Arial Narrow" w:hAnsi="Arial Narrow" w:cs="Arial"/>
                <w:sz w:val="22"/>
                <w:szCs w:val="22"/>
              </w:rPr>
              <w:t>Les Soumissionnaires devront présenter notamment :</w:t>
            </w:r>
          </w:p>
          <w:p w14:paraId="7C47B27D" w14:textId="77777777" w:rsidR="00F248F2" w:rsidRPr="00873BF4" w:rsidRDefault="00F248F2" w:rsidP="0071669C">
            <w:pPr>
              <w:pStyle w:val="Paragraphedeliste"/>
              <w:numPr>
                <w:ilvl w:val="0"/>
                <w:numId w:val="19"/>
              </w:numPr>
              <w:spacing w:line="360" w:lineRule="auto"/>
              <w:jc w:val="both"/>
              <w:rPr>
                <w:rFonts w:ascii="Arial Narrow" w:hAnsi="Arial Narrow" w:cs="Arial"/>
              </w:rPr>
            </w:pPr>
            <w:r w:rsidRPr="00873BF4">
              <w:rPr>
                <w:rFonts w:ascii="Arial Narrow" w:hAnsi="Arial Narrow" w:cs="Arial"/>
              </w:rPr>
              <w:t xml:space="preserve">les états financiers certifiés ou, si cela n’est pas requis par la réglementation du pays du candidat, autres états financiers acceptables par le Maître d’Ouvrage Délégué pour les </w:t>
            </w:r>
            <w:r>
              <w:rPr>
                <w:rFonts w:ascii="Arial Narrow" w:hAnsi="Arial Narrow" w:cs="Arial"/>
              </w:rPr>
              <w:t xml:space="preserve">5 </w:t>
            </w:r>
            <w:r w:rsidRPr="00873BF4">
              <w:rPr>
                <w:rFonts w:ascii="Arial Narrow" w:hAnsi="Arial Narrow" w:cs="Arial"/>
              </w:rPr>
              <w:t xml:space="preserve"> dernières années démontrant la solidité actuelle de la position financière du candidat</w:t>
            </w:r>
          </w:p>
          <w:p w14:paraId="659763F6" w14:textId="7439A9D8" w:rsidR="00F248F2" w:rsidRPr="00873BF4" w:rsidRDefault="00F248F2" w:rsidP="00B65AC1">
            <w:pPr>
              <w:pStyle w:val="Paragraphedeliste"/>
              <w:numPr>
                <w:ilvl w:val="0"/>
                <w:numId w:val="19"/>
              </w:numPr>
              <w:spacing w:line="360" w:lineRule="auto"/>
              <w:jc w:val="both"/>
              <w:rPr>
                <w:rFonts w:ascii="Arial Narrow" w:hAnsi="Arial Narrow" w:cs="Arial"/>
              </w:rPr>
            </w:pPr>
            <w:r w:rsidRPr="00873BF4">
              <w:rPr>
                <w:rFonts w:ascii="Arial Narrow" w:hAnsi="Arial Narrow" w:cs="Arial"/>
              </w:rPr>
              <w:t>L’attestation de capa</w:t>
            </w:r>
            <w:r w:rsidR="00B65AC1">
              <w:rPr>
                <w:rFonts w:ascii="Arial Narrow" w:hAnsi="Arial Narrow" w:cs="Arial"/>
              </w:rPr>
              <w:t xml:space="preserve">cité financière d’un </w:t>
            </w:r>
            <w:r w:rsidR="00B65AC1" w:rsidRPr="00B65AC1">
              <w:rPr>
                <w:rFonts w:ascii="Arial Narrow" w:hAnsi="Arial Narrow" w:cs="Arial"/>
                <w:b/>
                <w:bCs/>
              </w:rPr>
              <w:t xml:space="preserve">montant au moins égal au 1/3 du </w:t>
            </w:r>
            <w:r w:rsidR="00E659E5" w:rsidRPr="00B65AC1">
              <w:rPr>
                <w:rFonts w:ascii="Arial Narrow" w:hAnsi="Arial Narrow" w:cs="Arial"/>
                <w:b/>
                <w:bCs/>
              </w:rPr>
              <w:t>cout</w:t>
            </w:r>
            <w:r w:rsidR="00B65AC1" w:rsidRPr="00B65AC1">
              <w:rPr>
                <w:rFonts w:ascii="Arial Narrow" w:hAnsi="Arial Narrow" w:cs="Arial"/>
                <w:b/>
                <w:bCs/>
              </w:rPr>
              <w:t xml:space="preserve"> prévisionnel du projet</w:t>
            </w:r>
            <w:r w:rsidR="00B65AC1">
              <w:rPr>
                <w:rFonts w:ascii="Arial Narrow" w:hAnsi="Arial Narrow" w:cs="Arial"/>
              </w:rPr>
              <w:t>, délivrée</w:t>
            </w:r>
            <w:r w:rsidRPr="00873BF4">
              <w:rPr>
                <w:rFonts w:ascii="Arial Narrow" w:hAnsi="Arial Narrow" w:cs="Arial"/>
              </w:rPr>
              <w:t xml:space="preserve"> par une banque agréée, </w:t>
            </w:r>
          </w:p>
          <w:p w14:paraId="7BE2CCA0" w14:textId="158C1C1D" w:rsidR="00F248F2" w:rsidRPr="00873BF4" w:rsidRDefault="00F248F2" w:rsidP="0071669C">
            <w:pPr>
              <w:pStyle w:val="Paragraphedeliste"/>
              <w:numPr>
                <w:ilvl w:val="0"/>
                <w:numId w:val="19"/>
              </w:numPr>
              <w:spacing w:line="360" w:lineRule="auto"/>
              <w:jc w:val="both"/>
              <w:rPr>
                <w:rFonts w:ascii="Arial Narrow" w:hAnsi="Arial Narrow" w:cs="Arial"/>
              </w:rPr>
            </w:pPr>
            <w:r w:rsidRPr="00873BF4">
              <w:rPr>
                <w:rFonts w:ascii="Arial Narrow" w:hAnsi="Arial Narrow" w:cs="Arial"/>
              </w:rPr>
              <w:t>Les chiffres d’affaires annuels, selon le bilan ou la déclaration statistique et fiscale</w:t>
            </w:r>
            <w:r>
              <w:rPr>
                <w:rFonts w:ascii="Arial Narrow" w:hAnsi="Arial Narrow" w:cs="Arial"/>
              </w:rPr>
              <w:t xml:space="preserve"> d’au moins </w:t>
            </w:r>
            <w:r w:rsidR="00B65AC1">
              <w:rPr>
                <w:rFonts w:ascii="Arial Narrow" w:hAnsi="Arial Narrow" w:cs="Arial"/>
                <w:b/>
                <w:bCs/>
              </w:rPr>
              <w:t>4</w:t>
            </w:r>
            <w:r w:rsidRPr="00782355">
              <w:rPr>
                <w:rFonts w:ascii="Arial Narrow" w:hAnsi="Arial Narrow" w:cs="Arial"/>
                <w:b/>
                <w:bCs/>
              </w:rPr>
              <w:t xml:space="preserve">0 000 000 francs </w:t>
            </w:r>
            <w:r w:rsidR="00B65AC1" w:rsidRPr="00782355">
              <w:rPr>
                <w:rFonts w:ascii="Arial Narrow" w:hAnsi="Arial Narrow" w:cs="Arial"/>
                <w:b/>
                <w:bCs/>
              </w:rPr>
              <w:t>CFA</w:t>
            </w:r>
            <w:r w:rsidR="00B65AC1">
              <w:rPr>
                <w:rFonts w:ascii="Arial Narrow" w:hAnsi="Arial Narrow" w:cs="Arial"/>
              </w:rPr>
              <w:t>.</w:t>
            </w:r>
            <w:r w:rsidRPr="00873BF4">
              <w:rPr>
                <w:rFonts w:ascii="Arial Narrow" w:hAnsi="Arial Narrow" w:cs="Arial"/>
              </w:rPr>
              <w:t xml:space="preserve">  </w:t>
            </w:r>
          </w:p>
          <w:p w14:paraId="46D1046B" w14:textId="77777777" w:rsidR="00F248F2" w:rsidRPr="00873BF4" w:rsidRDefault="00F248F2" w:rsidP="0071669C">
            <w:pPr>
              <w:pStyle w:val="Paragraphedeliste"/>
              <w:numPr>
                <w:ilvl w:val="0"/>
                <w:numId w:val="47"/>
              </w:numPr>
              <w:spacing w:after="60" w:line="360" w:lineRule="auto"/>
              <w:jc w:val="both"/>
              <w:rPr>
                <w:rFonts w:ascii="Arial Narrow" w:hAnsi="Arial Narrow"/>
                <w:b/>
                <w:sz w:val="20"/>
                <w:szCs w:val="20"/>
                <w:u w:val="single"/>
              </w:rPr>
            </w:pPr>
            <w:r w:rsidRPr="00873BF4">
              <w:rPr>
                <w:rFonts w:ascii="Arial Narrow" w:hAnsi="Arial Narrow"/>
                <w:b/>
                <w:sz w:val="20"/>
                <w:szCs w:val="20"/>
                <w:u w:val="single"/>
              </w:rPr>
              <w:t>Les preuves d’acceptations des conditions du marché</w:t>
            </w:r>
          </w:p>
          <w:p w14:paraId="5BA36518" w14:textId="77777777" w:rsidR="00F248F2" w:rsidRPr="00873BF4" w:rsidRDefault="00F248F2" w:rsidP="00F248F2">
            <w:pPr>
              <w:spacing w:after="60" w:line="360" w:lineRule="auto"/>
              <w:jc w:val="both"/>
              <w:rPr>
                <w:rFonts w:ascii="Arial Narrow" w:hAnsi="Arial Narrow"/>
                <w:sz w:val="22"/>
                <w:szCs w:val="22"/>
              </w:rPr>
            </w:pPr>
            <w:r w:rsidRPr="00873BF4">
              <w:rPr>
                <w:rFonts w:ascii="Arial Narrow" w:hAnsi="Arial Narrow"/>
                <w:sz w:val="22"/>
                <w:szCs w:val="22"/>
              </w:rPr>
              <w:t xml:space="preserve">Les soumissionnaires devront présenter les copies dûment paraphées et signées avec la mention « lu et approuvé », des documents à caractères administratif et technique régissant le marché ci-après : </w:t>
            </w:r>
          </w:p>
          <w:p w14:paraId="266A3CF6" w14:textId="77777777" w:rsidR="00F248F2" w:rsidRPr="00873BF4" w:rsidRDefault="00F248F2" w:rsidP="0071669C">
            <w:pPr>
              <w:numPr>
                <w:ilvl w:val="0"/>
                <w:numId w:val="46"/>
              </w:numPr>
              <w:spacing w:after="60" w:line="360" w:lineRule="auto"/>
              <w:jc w:val="both"/>
              <w:rPr>
                <w:rFonts w:ascii="Arial Narrow" w:hAnsi="Arial Narrow"/>
                <w:sz w:val="22"/>
                <w:szCs w:val="22"/>
              </w:rPr>
            </w:pPr>
            <w:r w:rsidRPr="00873BF4">
              <w:rPr>
                <w:rFonts w:ascii="Arial Narrow" w:hAnsi="Arial Narrow"/>
                <w:sz w:val="22"/>
                <w:szCs w:val="22"/>
              </w:rPr>
              <w:t>Le Cahier des Clauses Administratives Particulières (CCAP);</w:t>
            </w:r>
          </w:p>
          <w:p w14:paraId="54B16AC7" w14:textId="77777777" w:rsidR="00F248F2" w:rsidRPr="00782355" w:rsidRDefault="00F248F2" w:rsidP="0071669C">
            <w:pPr>
              <w:numPr>
                <w:ilvl w:val="0"/>
                <w:numId w:val="46"/>
              </w:numPr>
              <w:spacing w:after="60" w:line="360" w:lineRule="auto"/>
              <w:jc w:val="both"/>
              <w:rPr>
                <w:rFonts w:ascii="Arial Narrow" w:hAnsi="Arial Narrow"/>
                <w:sz w:val="22"/>
                <w:szCs w:val="22"/>
              </w:rPr>
            </w:pPr>
            <w:r w:rsidRPr="00873BF4">
              <w:rPr>
                <w:rFonts w:ascii="Arial Narrow" w:hAnsi="Arial Narrow"/>
                <w:sz w:val="22"/>
                <w:szCs w:val="22"/>
              </w:rPr>
              <w:t xml:space="preserve">Les Cahiers des Clauses </w:t>
            </w:r>
            <w:r>
              <w:rPr>
                <w:rFonts w:ascii="Arial Narrow" w:hAnsi="Arial Narrow"/>
                <w:sz w:val="22"/>
                <w:szCs w:val="22"/>
              </w:rPr>
              <w:t>Techniques Particulières (CCTP)</w:t>
            </w:r>
          </w:p>
          <w:bookmarkEnd w:id="197"/>
          <w:p w14:paraId="355A4416" w14:textId="77777777" w:rsidR="00F248F2" w:rsidRDefault="00F248F2" w:rsidP="00F248F2">
            <w:pPr>
              <w:pStyle w:val="Paragraphedeliste"/>
              <w:widowControl w:val="0"/>
              <w:autoSpaceDE w:val="0"/>
              <w:adjustRightInd w:val="0"/>
              <w:spacing w:before="17" w:line="360" w:lineRule="auto"/>
              <w:ind w:left="1004"/>
              <w:rPr>
                <w:rFonts w:ascii="Arial Narrow" w:hAnsi="Arial Narrow" w:cs="Arial"/>
                <w:b/>
                <w:bCs/>
                <w:i/>
                <w:iCs/>
                <w:sz w:val="32"/>
                <w:szCs w:val="32"/>
              </w:rPr>
            </w:pPr>
            <w:r>
              <w:rPr>
                <w:rFonts w:ascii="Arial Narrow" w:hAnsi="Arial Narrow" w:cs="Arial"/>
                <w:b/>
                <w:bCs/>
                <w:i/>
                <w:iCs/>
                <w:sz w:val="32"/>
                <w:szCs w:val="32"/>
              </w:rPr>
              <w:t xml:space="preserve">      </w:t>
            </w:r>
          </w:p>
          <w:p w14:paraId="62F2DA21" w14:textId="77777777" w:rsidR="00F248F2" w:rsidRDefault="00F248F2" w:rsidP="00F248F2">
            <w:pPr>
              <w:pStyle w:val="Paragraphedeliste"/>
              <w:widowControl w:val="0"/>
              <w:autoSpaceDE w:val="0"/>
              <w:adjustRightInd w:val="0"/>
              <w:spacing w:before="17" w:line="360" w:lineRule="auto"/>
              <w:ind w:left="1004"/>
              <w:rPr>
                <w:rFonts w:ascii="Arial Narrow" w:hAnsi="Arial Narrow" w:cs="Arial"/>
                <w:b/>
                <w:bCs/>
                <w:i/>
                <w:iCs/>
                <w:sz w:val="32"/>
                <w:szCs w:val="32"/>
              </w:rPr>
            </w:pPr>
            <w:r>
              <w:rPr>
                <w:rFonts w:ascii="Arial Narrow" w:hAnsi="Arial Narrow" w:cs="Arial"/>
                <w:b/>
                <w:bCs/>
                <w:i/>
                <w:iCs/>
                <w:sz w:val="32"/>
                <w:szCs w:val="32"/>
              </w:rPr>
              <w:t xml:space="preserve">                </w:t>
            </w:r>
            <w:r w:rsidRPr="00B45023">
              <w:rPr>
                <w:rFonts w:ascii="Arial Narrow" w:hAnsi="Arial Narrow" w:cs="Arial"/>
                <w:b/>
                <w:bCs/>
                <w:i/>
                <w:iCs/>
                <w:sz w:val="32"/>
                <w:szCs w:val="32"/>
              </w:rPr>
              <w:t xml:space="preserve">GRILLE DE NOTATION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107"/>
              <w:gridCol w:w="1701"/>
              <w:gridCol w:w="992"/>
              <w:gridCol w:w="2079"/>
            </w:tblGrid>
            <w:tr w:rsidR="00F248F2" w:rsidRPr="001E118D" w14:paraId="55E03611" w14:textId="77777777" w:rsidTr="00F248F2">
              <w:trPr>
                <w:trHeight w:val="57"/>
                <w:jc w:val="center"/>
              </w:trPr>
              <w:tc>
                <w:tcPr>
                  <w:tcW w:w="568" w:type="dxa"/>
                  <w:vMerge w:val="restart"/>
                  <w:vAlign w:val="center"/>
                </w:tcPr>
                <w:p w14:paraId="19A71189" w14:textId="77777777" w:rsidR="00F248F2" w:rsidRPr="00624B42" w:rsidRDefault="00F248F2" w:rsidP="00F248F2">
                  <w:pPr>
                    <w:pStyle w:val="Corpsdetexte"/>
                    <w:jc w:val="both"/>
                    <w:rPr>
                      <w:rFonts w:ascii="Arial Narrow" w:hAnsi="Arial Narrow" w:cs="Arial"/>
                      <w:b/>
                    </w:rPr>
                  </w:pPr>
                  <w:r w:rsidRPr="00624B42">
                    <w:rPr>
                      <w:rFonts w:ascii="Arial Narrow" w:hAnsi="Arial Narrow" w:cs="Arial"/>
                      <w:b/>
                      <w:sz w:val="22"/>
                      <w:szCs w:val="22"/>
                    </w:rPr>
                    <w:t>N°</w:t>
                  </w:r>
                </w:p>
              </w:tc>
              <w:tc>
                <w:tcPr>
                  <w:tcW w:w="6940" w:type="dxa"/>
                  <w:gridSpan w:val="3"/>
                  <w:vMerge w:val="restart"/>
                  <w:vAlign w:val="center"/>
                </w:tcPr>
                <w:p w14:paraId="39587DAD" w14:textId="77777777" w:rsidR="00F248F2" w:rsidRPr="00624B42" w:rsidRDefault="00F248F2" w:rsidP="00F248F2">
                  <w:pPr>
                    <w:pStyle w:val="Corpsdetexte"/>
                    <w:ind w:firstLine="360"/>
                    <w:jc w:val="both"/>
                    <w:rPr>
                      <w:rFonts w:ascii="Arial Narrow" w:hAnsi="Arial Narrow" w:cs="Arial"/>
                      <w:b/>
                    </w:rPr>
                  </w:pPr>
                  <w:r w:rsidRPr="00624B42">
                    <w:rPr>
                      <w:rFonts w:ascii="Arial Narrow" w:hAnsi="Arial Narrow" w:cs="Arial"/>
                      <w:b/>
                      <w:sz w:val="22"/>
                      <w:szCs w:val="22"/>
                    </w:rPr>
                    <w:t>DESIGNATION DU CRITERE</w:t>
                  </w:r>
                </w:p>
              </w:tc>
              <w:tc>
                <w:tcPr>
                  <w:tcW w:w="3071" w:type="dxa"/>
                  <w:gridSpan w:val="2"/>
                  <w:vAlign w:val="center"/>
                </w:tcPr>
                <w:p w14:paraId="12DA2593" w14:textId="77777777" w:rsidR="00F248F2" w:rsidRPr="00624B42" w:rsidRDefault="00F248F2" w:rsidP="00F248F2">
                  <w:pPr>
                    <w:pStyle w:val="Corpsdetexte"/>
                    <w:jc w:val="both"/>
                    <w:rPr>
                      <w:rFonts w:ascii="Arial Narrow" w:hAnsi="Arial Narrow" w:cs="Arial"/>
                    </w:rPr>
                  </w:pPr>
                  <w:r w:rsidRPr="00624B42">
                    <w:rPr>
                      <w:rFonts w:ascii="Arial Narrow" w:hAnsi="Arial Narrow" w:cs="Arial"/>
                      <w:sz w:val="22"/>
                      <w:szCs w:val="22"/>
                    </w:rPr>
                    <w:t>VALEURS</w:t>
                  </w:r>
                </w:p>
              </w:tc>
            </w:tr>
            <w:tr w:rsidR="00F248F2" w:rsidRPr="001E118D" w14:paraId="685F5B94" w14:textId="77777777" w:rsidTr="00F248F2">
              <w:trPr>
                <w:trHeight w:val="227"/>
                <w:jc w:val="center"/>
              </w:trPr>
              <w:tc>
                <w:tcPr>
                  <w:tcW w:w="568" w:type="dxa"/>
                  <w:vMerge/>
                  <w:vAlign w:val="center"/>
                </w:tcPr>
                <w:p w14:paraId="158716D3" w14:textId="77777777" w:rsidR="00F248F2" w:rsidRPr="00624B42" w:rsidRDefault="00F248F2" w:rsidP="00F248F2">
                  <w:pPr>
                    <w:pStyle w:val="Corpsdetexte"/>
                    <w:ind w:firstLine="360"/>
                    <w:jc w:val="both"/>
                    <w:rPr>
                      <w:rFonts w:ascii="Arial Narrow" w:hAnsi="Arial Narrow" w:cs="Arial"/>
                      <w:b/>
                    </w:rPr>
                  </w:pPr>
                </w:p>
              </w:tc>
              <w:tc>
                <w:tcPr>
                  <w:tcW w:w="6940" w:type="dxa"/>
                  <w:gridSpan w:val="3"/>
                  <w:vMerge/>
                  <w:vAlign w:val="center"/>
                </w:tcPr>
                <w:p w14:paraId="7A835EA9" w14:textId="77777777" w:rsidR="00F248F2" w:rsidRPr="00624B42" w:rsidRDefault="00F248F2" w:rsidP="00F248F2">
                  <w:pPr>
                    <w:pStyle w:val="Corpsdetexte"/>
                    <w:ind w:firstLine="360"/>
                    <w:jc w:val="both"/>
                    <w:rPr>
                      <w:rFonts w:ascii="Arial Narrow" w:hAnsi="Arial Narrow" w:cs="Arial"/>
                    </w:rPr>
                  </w:pPr>
                </w:p>
              </w:tc>
              <w:tc>
                <w:tcPr>
                  <w:tcW w:w="992" w:type="dxa"/>
                  <w:vAlign w:val="center"/>
                </w:tcPr>
                <w:p w14:paraId="1CD37A93" w14:textId="77777777" w:rsidR="00F248F2" w:rsidRPr="00624B42" w:rsidRDefault="00F248F2" w:rsidP="00F248F2">
                  <w:pPr>
                    <w:pStyle w:val="Corpsdetexte"/>
                    <w:jc w:val="both"/>
                    <w:rPr>
                      <w:rFonts w:ascii="Arial Narrow" w:hAnsi="Arial Narrow" w:cs="Arial"/>
                      <w:sz w:val="20"/>
                    </w:rPr>
                  </w:pPr>
                  <w:r w:rsidRPr="00624B42">
                    <w:rPr>
                      <w:rFonts w:ascii="Arial Narrow" w:hAnsi="Arial Narrow" w:cs="Arial"/>
                      <w:sz w:val="20"/>
                      <w:szCs w:val="22"/>
                    </w:rPr>
                    <w:t>OUI</w:t>
                  </w:r>
                </w:p>
              </w:tc>
              <w:tc>
                <w:tcPr>
                  <w:tcW w:w="2079" w:type="dxa"/>
                  <w:vAlign w:val="center"/>
                </w:tcPr>
                <w:p w14:paraId="78121292" w14:textId="77777777" w:rsidR="00F248F2" w:rsidRPr="00624B42" w:rsidRDefault="00F248F2" w:rsidP="00F248F2">
                  <w:pPr>
                    <w:pStyle w:val="Corpsdetexte"/>
                    <w:jc w:val="both"/>
                    <w:rPr>
                      <w:rFonts w:ascii="Arial Narrow" w:hAnsi="Arial Narrow" w:cs="Arial"/>
                      <w:sz w:val="20"/>
                    </w:rPr>
                  </w:pPr>
                  <w:r w:rsidRPr="00624B42">
                    <w:rPr>
                      <w:rFonts w:ascii="Arial Narrow" w:hAnsi="Arial Narrow" w:cs="Arial"/>
                      <w:sz w:val="20"/>
                      <w:szCs w:val="22"/>
                    </w:rPr>
                    <w:t>NON</w:t>
                  </w:r>
                </w:p>
              </w:tc>
            </w:tr>
            <w:tr w:rsidR="00F248F2" w:rsidRPr="001E118D" w14:paraId="632C1D36" w14:textId="77777777" w:rsidTr="00F248F2">
              <w:trPr>
                <w:trHeight w:val="227"/>
                <w:jc w:val="center"/>
              </w:trPr>
              <w:tc>
                <w:tcPr>
                  <w:tcW w:w="568" w:type="dxa"/>
                </w:tcPr>
                <w:p w14:paraId="2D493660" w14:textId="77777777" w:rsidR="00F248F2" w:rsidRPr="00624B42" w:rsidRDefault="00F248F2" w:rsidP="00F248F2">
                  <w:pPr>
                    <w:pStyle w:val="Corpsdetexte"/>
                    <w:jc w:val="both"/>
                    <w:rPr>
                      <w:rFonts w:ascii="Arial Narrow" w:hAnsi="Arial Narrow" w:cs="Arial"/>
                      <w:b/>
                    </w:rPr>
                  </w:pPr>
                  <w:r w:rsidRPr="00624B42">
                    <w:rPr>
                      <w:rFonts w:ascii="Arial Narrow" w:hAnsi="Arial Narrow" w:cs="Arial"/>
                      <w:b/>
                      <w:sz w:val="22"/>
                      <w:szCs w:val="22"/>
                    </w:rPr>
                    <w:t>I</w:t>
                  </w:r>
                </w:p>
              </w:tc>
              <w:tc>
                <w:tcPr>
                  <w:tcW w:w="10011" w:type="dxa"/>
                  <w:gridSpan w:val="5"/>
                </w:tcPr>
                <w:p w14:paraId="6CB7D325" w14:textId="77777777" w:rsidR="00F248F2" w:rsidRPr="00624B42" w:rsidRDefault="00F248F2" w:rsidP="00F248F2">
                  <w:pPr>
                    <w:pStyle w:val="Corpsdetexte"/>
                    <w:ind w:firstLine="360"/>
                    <w:jc w:val="both"/>
                    <w:rPr>
                      <w:rFonts w:ascii="Arial Narrow" w:hAnsi="Arial Narrow" w:cs="Arial"/>
                      <w:b/>
                    </w:rPr>
                  </w:pPr>
                  <w:r w:rsidRPr="00624B42">
                    <w:rPr>
                      <w:rFonts w:ascii="Arial Narrow" w:hAnsi="Arial Narrow" w:cs="Arial"/>
                      <w:b/>
                      <w:sz w:val="22"/>
                      <w:szCs w:val="22"/>
                    </w:rPr>
                    <w:t>PRESENTATION GENERALE (01 sous critère)</w:t>
                  </w:r>
                </w:p>
              </w:tc>
            </w:tr>
            <w:tr w:rsidR="00F248F2" w:rsidRPr="001E118D" w14:paraId="18001BE3" w14:textId="77777777" w:rsidTr="00F248F2">
              <w:trPr>
                <w:jc w:val="center"/>
              </w:trPr>
              <w:tc>
                <w:tcPr>
                  <w:tcW w:w="568" w:type="dxa"/>
                </w:tcPr>
                <w:p w14:paraId="2E699AAD" w14:textId="77777777" w:rsidR="00F248F2" w:rsidRPr="00624B42" w:rsidRDefault="00F248F2" w:rsidP="00F248F2">
                  <w:pPr>
                    <w:pStyle w:val="Corpsdetexte"/>
                    <w:jc w:val="both"/>
                    <w:rPr>
                      <w:rFonts w:ascii="Arial Narrow" w:hAnsi="Arial Narrow" w:cs="Arial"/>
                      <w:b/>
                    </w:rPr>
                  </w:pPr>
                </w:p>
              </w:tc>
              <w:tc>
                <w:tcPr>
                  <w:tcW w:w="6940" w:type="dxa"/>
                  <w:gridSpan w:val="3"/>
                </w:tcPr>
                <w:p w14:paraId="245FB491" w14:textId="77777777" w:rsidR="00F248F2" w:rsidRPr="00624B42" w:rsidRDefault="00F248F2" w:rsidP="00F248F2">
                  <w:pPr>
                    <w:pStyle w:val="Corpsdetexte"/>
                    <w:ind w:left="169"/>
                    <w:jc w:val="both"/>
                    <w:rPr>
                      <w:rFonts w:ascii="Arial Narrow" w:hAnsi="Arial Narrow" w:cs="Arial"/>
                    </w:rPr>
                  </w:pPr>
                  <w:r w:rsidRPr="00624B42">
                    <w:rPr>
                      <w:rFonts w:ascii="Arial Narrow" w:hAnsi="Arial Narrow" w:cs="Arial"/>
                      <w:sz w:val="22"/>
                      <w:szCs w:val="22"/>
                    </w:rPr>
                    <w:t>Respect de l’ordre des pièces demande dans le dao, intercalaires couleurs différentes et dossier relié</w:t>
                  </w:r>
                </w:p>
              </w:tc>
              <w:tc>
                <w:tcPr>
                  <w:tcW w:w="992" w:type="dxa"/>
                </w:tcPr>
                <w:p w14:paraId="069EF0BA" w14:textId="77777777" w:rsidR="00F248F2" w:rsidRPr="00624B42" w:rsidRDefault="00F248F2" w:rsidP="00F248F2">
                  <w:pPr>
                    <w:pStyle w:val="Corpsdetexte"/>
                    <w:jc w:val="both"/>
                    <w:rPr>
                      <w:rFonts w:ascii="Arial Narrow" w:hAnsi="Arial Narrow" w:cs="Arial"/>
                    </w:rPr>
                  </w:pPr>
                </w:p>
              </w:tc>
              <w:tc>
                <w:tcPr>
                  <w:tcW w:w="2079" w:type="dxa"/>
                </w:tcPr>
                <w:p w14:paraId="1A85BF14" w14:textId="77777777" w:rsidR="00F248F2" w:rsidRPr="00624B42" w:rsidRDefault="00F248F2" w:rsidP="00F248F2">
                  <w:pPr>
                    <w:pStyle w:val="Corpsdetexte"/>
                    <w:ind w:firstLine="360"/>
                    <w:jc w:val="both"/>
                    <w:rPr>
                      <w:rFonts w:ascii="Arial Narrow" w:hAnsi="Arial Narrow" w:cs="Arial"/>
                    </w:rPr>
                  </w:pPr>
                </w:p>
              </w:tc>
            </w:tr>
            <w:tr w:rsidR="00F248F2" w:rsidRPr="001E118D" w14:paraId="4135C8F0" w14:textId="77777777" w:rsidTr="00F248F2">
              <w:trPr>
                <w:jc w:val="center"/>
              </w:trPr>
              <w:tc>
                <w:tcPr>
                  <w:tcW w:w="568" w:type="dxa"/>
                </w:tcPr>
                <w:p w14:paraId="573AA117" w14:textId="77777777" w:rsidR="00F248F2" w:rsidRPr="00624B42" w:rsidRDefault="00F248F2" w:rsidP="00F248F2">
                  <w:pPr>
                    <w:pStyle w:val="Corpsdetexte"/>
                    <w:jc w:val="both"/>
                    <w:rPr>
                      <w:rFonts w:ascii="Arial Narrow" w:hAnsi="Arial Narrow" w:cs="Arial"/>
                      <w:b/>
                    </w:rPr>
                  </w:pPr>
                  <w:r w:rsidRPr="00624B42">
                    <w:rPr>
                      <w:rFonts w:ascii="Arial Narrow" w:hAnsi="Arial Narrow" w:cs="Arial"/>
                      <w:b/>
                      <w:sz w:val="22"/>
                      <w:szCs w:val="22"/>
                    </w:rPr>
                    <w:t>II</w:t>
                  </w:r>
                </w:p>
              </w:tc>
              <w:tc>
                <w:tcPr>
                  <w:tcW w:w="10011" w:type="dxa"/>
                  <w:gridSpan w:val="5"/>
                </w:tcPr>
                <w:p w14:paraId="7F42D016" w14:textId="77777777" w:rsidR="00F248F2" w:rsidRPr="00624B42" w:rsidRDefault="00F248F2" w:rsidP="00F248F2">
                  <w:pPr>
                    <w:pStyle w:val="Corpsdetexte"/>
                    <w:ind w:firstLine="360"/>
                    <w:jc w:val="both"/>
                    <w:rPr>
                      <w:rFonts w:ascii="Arial Narrow" w:hAnsi="Arial Narrow" w:cs="Arial"/>
                      <w:b/>
                    </w:rPr>
                  </w:pPr>
                  <w:r w:rsidRPr="00624B42">
                    <w:rPr>
                      <w:rFonts w:ascii="Arial Narrow" w:hAnsi="Arial Narrow" w:cs="Arial"/>
                      <w:b/>
                      <w:sz w:val="22"/>
                      <w:szCs w:val="22"/>
                    </w:rPr>
                    <w:t>EXPERIENCE DE L’ENTREPRISE (03 sous critères)</w:t>
                  </w:r>
                </w:p>
              </w:tc>
            </w:tr>
            <w:tr w:rsidR="00F248F2" w:rsidRPr="001E118D" w14:paraId="0BEFC740" w14:textId="77777777" w:rsidTr="00F248F2">
              <w:trPr>
                <w:trHeight w:val="70"/>
                <w:jc w:val="center"/>
              </w:trPr>
              <w:tc>
                <w:tcPr>
                  <w:tcW w:w="568" w:type="dxa"/>
                  <w:vMerge w:val="restart"/>
                </w:tcPr>
                <w:p w14:paraId="476A7D39" w14:textId="77777777" w:rsidR="00F248F2" w:rsidRPr="00624B42" w:rsidRDefault="00F248F2" w:rsidP="00F248F2">
                  <w:pPr>
                    <w:pStyle w:val="Corpsdetexte"/>
                    <w:jc w:val="both"/>
                    <w:rPr>
                      <w:rFonts w:ascii="Arial Narrow" w:hAnsi="Arial Narrow" w:cs="Arial"/>
                      <w:b/>
                    </w:rPr>
                  </w:pPr>
                </w:p>
              </w:tc>
              <w:tc>
                <w:tcPr>
                  <w:tcW w:w="5239" w:type="dxa"/>
                  <w:gridSpan w:val="2"/>
                  <w:vMerge w:val="restart"/>
                </w:tcPr>
                <w:p w14:paraId="5B52CBF9" w14:textId="6DAC6A03" w:rsidR="00F248F2" w:rsidRPr="00624B42" w:rsidRDefault="00F248F2" w:rsidP="00F248F2">
                  <w:pPr>
                    <w:jc w:val="both"/>
                    <w:rPr>
                      <w:rFonts w:ascii="Arial Narrow" w:hAnsi="Arial Narrow" w:cs="Arial"/>
                    </w:rPr>
                  </w:pPr>
                  <w:r w:rsidRPr="00624B42">
                    <w:rPr>
                      <w:rFonts w:ascii="Arial Narrow" w:hAnsi="Arial Narrow" w:cs="Arial"/>
                      <w:sz w:val="22"/>
                      <w:szCs w:val="22"/>
                    </w:rPr>
                    <w:t xml:space="preserve">Nombre  des références de l’entreprise dans le domaine de la construction de bâtiments et équipements collectifs </w:t>
                  </w:r>
                  <w:r w:rsidR="00025EDB">
                    <w:rPr>
                      <w:rFonts w:ascii="Arial Narrow" w:hAnsi="Arial Narrow" w:cs="Arial"/>
                      <w:b/>
                      <w:sz w:val="22"/>
                      <w:szCs w:val="22"/>
                    </w:rPr>
                    <w:t>d’au moins vingt (2</w:t>
                  </w:r>
                  <w:r w:rsidRPr="00624B42">
                    <w:rPr>
                      <w:rFonts w:ascii="Arial Narrow" w:hAnsi="Arial Narrow" w:cs="Arial"/>
                      <w:b/>
                      <w:sz w:val="22"/>
                      <w:szCs w:val="22"/>
                    </w:rPr>
                    <w:t>0) millions</w:t>
                  </w:r>
                  <w:r w:rsidRPr="00624B42">
                    <w:rPr>
                      <w:rFonts w:ascii="Arial Narrow" w:hAnsi="Arial Narrow" w:cs="Arial"/>
                      <w:sz w:val="22"/>
                      <w:szCs w:val="22"/>
                    </w:rPr>
                    <w:t xml:space="preserve"> chacun durant les </w:t>
                  </w:r>
                  <w:r w:rsidRPr="00624B42">
                    <w:rPr>
                      <w:rFonts w:ascii="Arial Narrow" w:hAnsi="Arial Narrow" w:cs="Arial"/>
                      <w:b/>
                      <w:sz w:val="22"/>
                      <w:szCs w:val="22"/>
                    </w:rPr>
                    <w:t>cinq (05) dernières</w:t>
                  </w:r>
                  <w:r w:rsidRPr="00624B42">
                    <w:rPr>
                      <w:rFonts w:ascii="Arial Narrow" w:hAnsi="Arial Narrow" w:cs="Arial"/>
                      <w:sz w:val="22"/>
                      <w:szCs w:val="22"/>
                    </w:rPr>
                    <w:t> </w:t>
                  </w:r>
                  <w:r w:rsidRPr="00624B42">
                    <w:rPr>
                      <w:rFonts w:ascii="Arial Narrow" w:hAnsi="Arial Narrow" w:cs="Arial"/>
                      <w:b/>
                      <w:sz w:val="22"/>
                      <w:szCs w:val="22"/>
                    </w:rPr>
                    <w:t>années</w:t>
                  </w:r>
                  <w:r w:rsidRPr="00624B42">
                    <w:rPr>
                      <w:rFonts w:ascii="Arial Narrow" w:hAnsi="Arial Narrow" w:cs="Arial"/>
                      <w:sz w:val="22"/>
                      <w:szCs w:val="22"/>
                    </w:rPr>
                    <w:t xml:space="preserve"> ; </w:t>
                  </w:r>
                </w:p>
              </w:tc>
              <w:tc>
                <w:tcPr>
                  <w:tcW w:w="1701" w:type="dxa"/>
                  <w:vAlign w:val="center"/>
                </w:tcPr>
                <w:p w14:paraId="1267E840" w14:textId="77777777" w:rsidR="00F248F2" w:rsidRPr="00624B42" w:rsidRDefault="00F248F2" w:rsidP="00F248F2">
                  <w:pPr>
                    <w:pStyle w:val="Corpsdetexte"/>
                    <w:rPr>
                      <w:rFonts w:ascii="Arial Narrow" w:hAnsi="Arial Narrow" w:cs="Arial"/>
                    </w:rPr>
                  </w:pPr>
                  <w:r w:rsidRPr="00624B42">
                    <w:rPr>
                      <w:rFonts w:ascii="Arial Narrow" w:hAnsi="Arial Narrow" w:cs="Arial"/>
                      <w:sz w:val="22"/>
                      <w:szCs w:val="22"/>
                    </w:rPr>
                    <w:t>Au moins Une (01) référence</w:t>
                  </w:r>
                </w:p>
              </w:tc>
              <w:tc>
                <w:tcPr>
                  <w:tcW w:w="992" w:type="dxa"/>
                </w:tcPr>
                <w:p w14:paraId="37459C18" w14:textId="77777777" w:rsidR="00F248F2" w:rsidRPr="00624B42" w:rsidRDefault="00F248F2" w:rsidP="00F248F2">
                  <w:pPr>
                    <w:pStyle w:val="Corpsdetexte"/>
                    <w:jc w:val="both"/>
                    <w:rPr>
                      <w:rFonts w:ascii="Arial Narrow" w:hAnsi="Arial Narrow" w:cs="Arial"/>
                    </w:rPr>
                  </w:pPr>
                </w:p>
              </w:tc>
              <w:tc>
                <w:tcPr>
                  <w:tcW w:w="2079" w:type="dxa"/>
                </w:tcPr>
                <w:p w14:paraId="04820B15" w14:textId="77777777" w:rsidR="00F248F2" w:rsidRPr="00624B42" w:rsidRDefault="00F248F2" w:rsidP="00F248F2">
                  <w:pPr>
                    <w:pStyle w:val="Corpsdetexte"/>
                    <w:ind w:firstLine="360"/>
                    <w:jc w:val="both"/>
                    <w:rPr>
                      <w:rFonts w:ascii="Arial Narrow" w:hAnsi="Arial Narrow" w:cs="Arial"/>
                    </w:rPr>
                  </w:pPr>
                </w:p>
              </w:tc>
            </w:tr>
            <w:tr w:rsidR="00F248F2" w:rsidRPr="001E118D" w14:paraId="52A4EFDF" w14:textId="77777777" w:rsidTr="00F248F2">
              <w:trPr>
                <w:trHeight w:val="70"/>
                <w:jc w:val="center"/>
              </w:trPr>
              <w:tc>
                <w:tcPr>
                  <w:tcW w:w="568" w:type="dxa"/>
                  <w:vMerge/>
                </w:tcPr>
                <w:p w14:paraId="08BB9295" w14:textId="77777777" w:rsidR="00F248F2" w:rsidRPr="00624B42" w:rsidRDefault="00F248F2" w:rsidP="00F248F2">
                  <w:pPr>
                    <w:pStyle w:val="Corpsdetexte"/>
                    <w:jc w:val="both"/>
                    <w:rPr>
                      <w:rFonts w:ascii="Arial Narrow" w:hAnsi="Arial Narrow" w:cs="Arial"/>
                      <w:b/>
                    </w:rPr>
                  </w:pPr>
                </w:p>
              </w:tc>
              <w:tc>
                <w:tcPr>
                  <w:tcW w:w="5239" w:type="dxa"/>
                  <w:gridSpan w:val="2"/>
                  <w:vMerge/>
                </w:tcPr>
                <w:p w14:paraId="1EF317AD" w14:textId="77777777" w:rsidR="00F248F2" w:rsidRPr="00624B42" w:rsidRDefault="00F248F2" w:rsidP="00F248F2">
                  <w:pPr>
                    <w:pStyle w:val="Corpsdetexte"/>
                    <w:jc w:val="both"/>
                    <w:rPr>
                      <w:rFonts w:ascii="Arial Narrow" w:hAnsi="Arial Narrow" w:cs="Arial"/>
                    </w:rPr>
                  </w:pPr>
                </w:p>
              </w:tc>
              <w:tc>
                <w:tcPr>
                  <w:tcW w:w="1701" w:type="dxa"/>
                  <w:vAlign w:val="center"/>
                </w:tcPr>
                <w:p w14:paraId="6EE00E81" w14:textId="77777777" w:rsidR="00F248F2" w:rsidRPr="00624B42" w:rsidRDefault="00F248F2" w:rsidP="00F248F2">
                  <w:pPr>
                    <w:pStyle w:val="Corpsdetexte"/>
                    <w:rPr>
                      <w:rFonts w:ascii="Arial Narrow" w:hAnsi="Arial Narrow" w:cs="Arial"/>
                    </w:rPr>
                  </w:pPr>
                  <w:r w:rsidRPr="00624B42">
                    <w:rPr>
                      <w:rFonts w:ascii="Arial Narrow" w:hAnsi="Arial Narrow" w:cs="Arial"/>
                      <w:sz w:val="22"/>
                      <w:szCs w:val="22"/>
                    </w:rPr>
                    <w:t>Au moins deux (02) références</w:t>
                  </w:r>
                </w:p>
              </w:tc>
              <w:tc>
                <w:tcPr>
                  <w:tcW w:w="992" w:type="dxa"/>
                </w:tcPr>
                <w:p w14:paraId="24994FB8" w14:textId="77777777" w:rsidR="00F248F2" w:rsidRPr="00624B42" w:rsidRDefault="00F248F2" w:rsidP="00F248F2">
                  <w:pPr>
                    <w:pStyle w:val="Corpsdetexte"/>
                    <w:jc w:val="both"/>
                    <w:rPr>
                      <w:rFonts w:ascii="Arial Narrow" w:hAnsi="Arial Narrow" w:cs="Arial"/>
                    </w:rPr>
                  </w:pPr>
                </w:p>
              </w:tc>
              <w:tc>
                <w:tcPr>
                  <w:tcW w:w="2079" w:type="dxa"/>
                </w:tcPr>
                <w:p w14:paraId="28940C34" w14:textId="77777777" w:rsidR="00F248F2" w:rsidRPr="00624B42" w:rsidRDefault="00F248F2" w:rsidP="00F248F2">
                  <w:pPr>
                    <w:pStyle w:val="Corpsdetexte"/>
                    <w:ind w:firstLine="360"/>
                    <w:jc w:val="both"/>
                    <w:rPr>
                      <w:rFonts w:ascii="Arial Narrow" w:hAnsi="Arial Narrow" w:cs="Arial"/>
                    </w:rPr>
                  </w:pPr>
                </w:p>
              </w:tc>
            </w:tr>
            <w:tr w:rsidR="00F248F2" w:rsidRPr="001E118D" w14:paraId="067227C2" w14:textId="77777777" w:rsidTr="00F248F2">
              <w:trPr>
                <w:trHeight w:val="70"/>
                <w:jc w:val="center"/>
              </w:trPr>
              <w:tc>
                <w:tcPr>
                  <w:tcW w:w="568" w:type="dxa"/>
                  <w:vMerge/>
                </w:tcPr>
                <w:p w14:paraId="1C9314B5" w14:textId="77777777" w:rsidR="00F248F2" w:rsidRPr="00624B42" w:rsidRDefault="00F248F2" w:rsidP="00F248F2">
                  <w:pPr>
                    <w:pStyle w:val="Corpsdetexte"/>
                    <w:jc w:val="both"/>
                    <w:rPr>
                      <w:rFonts w:ascii="Arial Narrow" w:hAnsi="Arial Narrow" w:cs="Arial"/>
                      <w:b/>
                    </w:rPr>
                  </w:pPr>
                </w:p>
              </w:tc>
              <w:tc>
                <w:tcPr>
                  <w:tcW w:w="5239" w:type="dxa"/>
                  <w:gridSpan w:val="2"/>
                  <w:vMerge/>
                </w:tcPr>
                <w:p w14:paraId="518E1D4C" w14:textId="77777777" w:rsidR="00F248F2" w:rsidRPr="00624B42" w:rsidRDefault="00F248F2" w:rsidP="00F248F2">
                  <w:pPr>
                    <w:pStyle w:val="Corpsdetexte"/>
                    <w:jc w:val="both"/>
                    <w:rPr>
                      <w:rFonts w:ascii="Arial Narrow" w:hAnsi="Arial Narrow" w:cs="Arial"/>
                    </w:rPr>
                  </w:pPr>
                </w:p>
              </w:tc>
              <w:tc>
                <w:tcPr>
                  <w:tcW w:w="1701" w:type="dxa"/>
                  <w:vAlign w:val="center"/>
                </w:tcPr>
                <w:p w14:paraId="5406D9A1" w14:textId="77777777" w:rsidR="00F248F2" w:rsidRPr="00624B42" w:rsidRDefault="00F248F2" w:rsidP="00F248F2">
                  <w:pPr>
                    <w:pStyle w:val="Corpsdetexte"/>
                    <w:rPr>
                      <w:rFonts w:ascii="Arial Narrow" w:hAnsi="Arial Narrow" w:cs="Arial"/>
                    </w:rPr>
                  </w:pPr>
                  <w:r w:rsidRPr="00624B42">
                    <w:rPr>
                      <w:rFonts w:ascii="Arial Narrow" w:hAnsi="Arial Narrow" w:cs="Arial"/>
                      <w:sz w:val="22"/>
                      <w:szCs w:val="22"/>
                    </w:rPr>
                    <w:t>Au moins trois (03) références</w:t>
                  </w:r>
                </w:p>
              </w:tc>
              <w:tc>
                <w:tcPr>
                  <w:tcW w:w="992" w:type="dxa"/>
                </w:tcPr>
                <w:p w14:paraId="25D7DA58" w14:textId="77777777" w:rsidR="00F248F2" w:rsidRPr="00624B42" w:rsidRDefault="00F248F2" w:rsidP="00F248F2">
                  <w:pPr>
                    <w:pStyle w:val="Corpsdetexte"/>
                    <w:jc w:val="both"/>
                    <w:rPr>
                      <w:rFonts w:ascii="Arial Narrow" w:hAnsi="Arial Narrow" w:cs="Arial"/>
                    </w:rPr>
                  </w:pPr>
                </w:p>
              </w:tc>
              <w:tc>
                <w:tcPr>
                  <w:tcW w:w="2079" w:type="dxa"/>
                </w:tcPr>
                <w:p w14:paraId="64E0282D" w14:textId="77777777" w:rsidR="00F248F2" w:rsidRPr="00624B42" w:rsidRDefault="00F248F2" w:rsidP="00F248F2">
                  <w:pPr>
                    <w:pStyle w:val="Corpsdetexte"/>
                    <w:ind w:firstLine="360"/>
                    <w:jc w:val="both"/>
                    <w:rPr>
                      <w:rFonts w:ascii="Arial Narrow" w:hAnsi="Arial Narrow" w:cs="Arial"/>
                    </w:rPr>
                  </w:pPr>
                </w:p>
              </w:tc>
            </w:tr>
            <w:tr w:rsidR="00F248F2" w:rsidRPr="001E118D" w14:paraId="34390105" w14:textId="77777777" w:rsidTr="00F248F2">
              <w:trPr>
                <w:jc w:val="center"/>
              </w:trPr>
              <w:tc>
                <w:tcPr>
                  <w:tcW w:w="568" w:type="dxa"/>
                </w:tcPr>
                <w:p w14:paraId="646BF60C" w14:textId="77777777" w:rsidR="00F248F2" w:rsidRPr="00624B42" w:rsidRDefault="00F248F2" w:rsidP="00F248F2">
                  <w:pPr>
                    <w:pStyle w:val="Corpsdetexte"/>
                    <w:jc w:val="both"/>
                    <w:rPr>
                      <w:rFonts w:ascii="Arial Narrow" w:hAnsi="Arial Narrow" w:cs="Arial"/>
                      <w:b/>
                    </w:rPr>
                  </w:pPr>
                  <w:r w:rsidRPr="00624B42">
                    <w:rPr>
                      <w:rFonts w:ascii="Arial Narrow" w:hAnsi="Arial Narrow" w:cs="Arial"/>
                      <w:b/>
                      <w:sz w:val="22"/>
                      <w:szCs w:val="22"/>
                    </w:rPr>
                    <w:t>III</w:t>
                  </w:r>
                </w:p>
              </w:tc>
              <w:tc>
                <w:tcPr>
                  <w:tcW w:w="10011" w:type="dxa"/>
                  <w:gridSpan w:val="5"/>
                </w:tcPr>
                <w:p w14:paraId="1CCB0985" w14:textId="77777777" w:rsidR="00F248F2" w:rsidRPr="00624B42" w:rsidRDefault="00F248F2" w:rsidP="00F248F2">
                  <w:pPr>
                    <w:pStyle w:val="Corpsdetexte"/>
                    <w:ind w:firstLine="360"/>
                    <w:jc w:val="both"/>
                    <w:rPr>
                      <w:rFonts w:ascii="Arial Narrow" w:hAnsi="Arial Narrow" w:cs="Arial"/>
                      <w:b/>
                    </w:rPr>
                  </w:pPr>
                  <w:r w:rsidRPr="00624B42">
                    <w:rPr>
                      <w:rFonts w:ascii="Arial Narrow" w:hAnsi="Arial Narrow" w:cs="Arial"/>
                      <w:b/>
                      <w:sz w:val="22"/>
                      <w:szCs w:val="22"/>
                    </w:rPr>
                    <w:t>MOYENS HUMAINS (06 sous-critères)</w:t>
                  </w:r>
                </w:p>
              </w:tc>
            </w:tr>
            <w:tr w:rsidR="00F248F2" w:rsidRPr="001E118D" w14:paraId="72BC3821" w14:textId="77777777" w:rsidTr="00F248F2">
              <w:trPr>
                <w:jc w:val="center"/>
              </w:trPr>
              <w:tc>
                <w:tcPr>
                  <w:tcW w:w="568" w:type="dxa"/>
                  <w:vMerge w:val="restart"/>
                </w:tcPr>
                <w:p w14:paraId="09E8DE28" w14:textId="77777777" w:rsidR="00F248F2" w:rsidRPr="00624B42" w:rsidRDefault="00F248F2" w:rsidP="00F248F2">
                  <w:pPr>
                    <w:pStyle w:val="Corpsdetexte"/>
                    <w:jc w:val="both"/>
                    <w:rPr>
                      <w:rFonts w:ascii="Arial Narrow" w:hAnsi="Arial Narrow" w:cs="Arial"/>
                      <w:b/>
                    </w:rPr>
                  </w:pPr>
                </w:p>
              </w:tc>
              <w:tc>
                <w:tcPr>
                  <w:tcW w:w="1132" w:type="dxa"/>
                  <w:vMerge w:val="restart"/>
                  <w:tcBorders>
                    <w:top w:val="single" w:sz="4" w:space="0" w:color="auto"/>
                  </w:tcBorders>
                  <w:vAlign w:val="center"/>
                </w:tcPr>
                <w:p w14:paraId="459F66FE" w14:textId="77777777" w:rsidR="00F248F2" w:rsidRPr="00624B42" w:rsidRDefault="00F248F2" w:rsidP="00F248F2">
                  <w:pPr>
                    <w:pStyle w:val="Corpsdetexte"/>
                    <w:jc w:val="both"/>
                    <w:rPr>
                      <w:rFonts w:ascii="Arial Narrow" w:hAnsi="Arial Narrow" w:cs="Arial"/>
                      <w:sz w:val="18"/>
                    </w:rPr>
                  </w:pPr>
                  <w:r w:rsidRPr="00624B42">
                    <w:rPr>
                      <w:rFonts w:ascii="Arial Narrow" w:hAnsi="Arial Narrow" w:cs="Arial"/>
                      <w:sz w:val="18"/>
                    </w:rPr>
                    <w:t>Chef de chantier</w:t>
                  </w:r>
                </w:p>
              </w:tc>
              <w:tc>
                <w:tcPr>
                  <w:tcW w:w="5808" w:type="dxa"/>
                  <w:gridSpan w:val="2"/>
                </w:tcPr>
                <w:p w14:paraId="0F3EFC89" w14:textId="77777777" w:rsidR="00F248F2" w:rsidRPr="00624B42" w:rsidRDefault="00F248F2" w:rsidP="00F248F2">
                  <w:pPr>
                    <w:pStyle w:val="Corpsdetexte"/>
                    <w:jc w:val="both"/>
                    <w:rPr>
                      <w:rFonts w:ascii="Arial Narrow" w:hAnsi="Arial Narrow" w:cs="Arial"/>
                    </w:rPr>
                  </w:pPr>
                  <w:r w:rsidRPr="00624B42">
                    <w:rPr>
                      <w:rFonts w:ascii="Arial Narrow" w:hAnsi="Arial Narrow" w:cs="Arial"/>
                      <w:sz w:val="22"/>
                      <w:szCs w:val="22"/>
                    </w:rPr>
                    <w:t xml:space="preserve">Diplôme d’ingénieur des travaux du Génie Civil ou Rural légalisé (BAC+3) </w:t>
                  </w:r>
                </w:p>
              </w:tc>
              <w:tc>
                <w:tcPr>
                  <w:tcW w:w="992" w:type="dxa"/>
                </w:tcPr>
                <w:p w14:paraId="7E6ADA93" w14:textId="77777777" w:rsidR="00F248F2" w:rsidRPr="00624B42" w:rsidRDefault="00F248F2" w:rsidP="00F248F2">
                  <w:pPr>
                    <w:pStyle w:val="Corpsdetexte"/>
                    <w:jc w:val="both"/>
                    <w:rPr>
                      <w:rFonts w:ascii="Arial Narrow" w:hAnsi="Arial Narrow" w:cs="Arial"/>
                    </w:rPr>
                  </w:pPr>
                </w:p>
              </w:tc>
              <w:tc>
                <w:tcPr>
                  <w:tcW w:w="2079" w:type="dxa"/>
                </w:tcPr>
                <w:p w14:paraId="64502C31" w14:textId="77777777" w:rsidR="00F248F2" w:rsidRPr="00624B42" w:rsidRDefault="00F248F2" w:rsidP="00F248F2">
                  <w:pPr>
                    <w:pStyle w:val="Corpsdetexte"/>
                    <w:ind w:firstLine="360"/>
                    <w:jc w:val="both"/>
                    <w:rPr>
                      <w:rFonts w:ascii="Arial Narrow" w:hAnsi="Arial Narrow" w:cs="Arial"/>
                    </w:rPr>
                  </w:pPr>
                </w:p>
              </w:tc>
            </w:tr>
            <w:tr w:rsidR="00F248F2" w:rsidRPr="001E118D" w14:paraId="081781A0" w14:textId="77777777" w:rsidTr="00F248F2">
              <w:trPr>
                <w:jc w:val="center"/>
              </w:trPr>
              <w:tc>
                <w:tcPr>
                  <w:tcW w:w="568" w:type="dxa"/>
                  <w:vMerge/>
                </w:tcPr>
                <w:p w14:paraId="39C22C25" w14:textId="77777777" w:rsidR="00F248F2" w:rsidRPr="00624B42" w:rsidRDefault="00F248F2" w:rsidP="00F248F2">
                  <w:pPr>
                    <w:pStyle w:val="Corpsdetexte"/>
                    <w:jc w:val="both"/>
                    <w:rPr>
                      <w:rFonts w:ascii="Arial Narrow" w:hAnsi="Arial Narrow" w:cs="Arial"/>
                      <w:b/>
                    </w:rPr>
                  </w:pPr>
                </w:p>
              </w:tc>
              <w:tc>
                <w:tcPr>
                  <w:tcW w:w="1132" w:type="dxa"/>
                  <w:vMerge/>
                  <w:tcBorders>
                    <w:bottom w:val="single" w:sz="4" w:space="0" w:color="auto"/>
                  </w:tcBorders>
                  <w:vAlign w:val="center"/>
                </w:tcPr>
                <w:p w14:paraId="69245F7B" w14:textId="77777777" w:rsidR="00F248F2" w:rsidRPr="00624B42" w:rsidRDefault="00F248F2" w:rsidP="00F248F2">
                  <w:pPr>
                    <w:pStyle w:val="Corpsdetexte"/>
                    <w:jc w:val="both"/>
                    <w:rPr>
                      <w:rFonts w:ascii="Arial Narrow" w:hAnsi="Arial Narrow" w:cs="Arial"/>
                      <w:sz w:val="18"/>
                      <w:szCs w:val="22"/>
                    </w:rPr>
                  </w:pPr>
                </w:p>
              </w:tc>
              <w:tc>
                <w:tcPr>
                  <w:tcW w:w="5808" w:type="dxa"/>
                  <w:gridSpan w:val="2"/>
                </w:tcPr>
                <w:p w14:paraId="336FDBEF" w14:textId="77777777" w:rsidR="00F248F2" w:rsidRPr="00624B42" w:rsidRDefault="00F248F2" w:rsidP="00F248F2">
                  <w:pPr>
                    <w:pStyle w:val="Corpsdetexte"/>
                    <w:jc w:val="both"/>
                    <w:rPr>
                      <w:rFonts w:ascii="Arial Narrow" w:hAnsi="Arial Narrow" w:cs="Arial"/>
                      <w:sz w:val="22"/>
                      <w:szCs w:val="22"/>
                    </w:rPr>
                  </w:pPr>
                  <w:r w:rsidRPr="00624B42">
                    <w:rPr>
                      <w:rFonts w:ascii="Arial Narrow" w:hAnsi="Arial Narrow" w:cs="Arial"/>
                      <w:sz w:val="22"/>
                      <w:szCs w:val="22"/>
                    </w:rPr>
                    <w:t>CV daté et signé ayant au moins trois (03) ans d’expérience dans le domaine du Bâtiment et Travaux Publics</w:t>
                  </w:r>
                </w:p>
              </w:tc>
              <w:tc>
                <w:tcPr>
                  <w:tcW w:w="992" w:type="dxa"/>
                </w:tcPr>
                <w:p w14:paraId="65552907" w14:textId="77777777" w:rsidR="00F248F2" w:rsidRPr="00624B42" w:rsidRDefault="00F248F2" w:rsidP="00F248F2">
                  <w:pPr>
                    <w:pStyle w:val="Corpsdetexte"/>
                    <w:jc w:val="both"/>
                    <w:rPr>
                      <w:rFonts w:ascii="Arial Narrow" w:hAnsi="Arial Narrow" w:cs="Arial"/>
                    </w:rPr>
                  </w:pPr>
                </w:p>
              </w:tc>
              <w:tc>
                <w:tcPr>
                  <w:tcW w:w="2079" w:type="dxa"/>
                </w:tcPr>
                <w:p w14:paraId="0F13DD25" w14:textId="77777777" w:rsidR="00F248F2" w:rsidRPr="00624B42" w:rsidRDefault="00F248F2" w:rsidP="00F248F2">
                  <w:pPr>
                    <w:pStyle w:val="Corpsdetexte"/>
                    <w:ind w:firstLine="360"/>
                    <w:jc w:val="both"/>
                    <w:rPr>
                      <w:rFonts w:ascii="Arial Narrow" w:hAnsi="Arial Narrow" w:cs="Arial"/>
                    </w:rPr>
                  </w:pPr>
                </w:p>
              </w:tc>
            </w:tr>
            <w:tr w:rsidR="00F248F2" w:rsidRPr="001E118D" w14:paraId="12D6313A" w14:textId="77777777" w:rsidTr="00F248F2">
              <w:trPr>
                <w:jc w:val="center"/>
              </w:trPr>
              <w:tc>
                <w:tcPr>
                  <w:tcW w:w="568" w:type="dxa"/>
                  <w:vMerge/>
                </w:tcPr>
                <w:p w14:paraId="08D49EE9" w14:textId="77777777" w:rsidR="00F248F2" w:rsidRPr="00624B42" w:rsidRDefault="00F248F2" w:rsidP="00F248F2">
                  <w:pPr>
                    <w:pStyle w:val="Corpsdetexte"/>
                    <w:jc w:val="both"/>
                    <w:rPr>
                      <w:rFonts w:ascii="Arial Narrow" w:hAnsi="Arial Narrow" w:cs="Arial"/>
                      <w:b/>
                    </w:rPr>
                  </w:pPr>
                </w:p>
              </w:tc>
              <w:tc>
                <w:tcPr>
                  <w:tcW w:w="1132" w:type="dxa"/>
                  <w:vMerge w:val="restart"/>
                  <w:tcBorders>
                    <w:top w:val="single" w:sz="4" w:space="0" w:color="auto"/>
                  </w:tcBorders>
                  <w:vAlign w:val="center"/>
                </w:tcPr>
                <w:p w14:paraId="5FE10491" w14:textId="77777777" w:rsidR="00F248F2" w:rsidRPr="00624B42" w:rsidRDefault="00F248F2" w:rsidP="00F248F2">
                  <w:pPr>
                    <w:pStyle w:val="Corpsdetexte"/>
                    <w:jc w:val="both"/>
                    <w:rPr>
                      <w:rFonts w:ascii="Arial Narrow" w:hAnsi="Arial Narrow" w:cs="Arial"/>
                      <w:sz w:val="18"/>
                      <w:szCs w:val="22"/>
                    </w:rPr>
                  </w:pPr>
                  <w:r w:rsidRPr="00624B42">
                    <w:rPr>
                      <w:rFonts w:ascii="Arial Narrow" w:hAnsi="Arial Narrow" w:cs="Arial"/>
                      <w:sz w:val="18"/>
                      <w:szCs w:val="22"/>
                    </w:rPr>
                    <w:t>conducteur des travaux</w:t>
                  </w:r>
                </w:p>
              </w:tc>
              <w:tc>
                <w:tcPr>
                  <w:tcW w:w="5808" w:type="dxa"/>
                  <w:gridSpan w:val="2"/>
                </w:tcPr>
                <w:p w14:paraId="56792A28" w14:textId="77777777" w:rsidR="00F248F2" w:rsidRPr="00624B42" w:rsidRDefault="00F248F2" w:rsidP="00F248F2">
                  <w:pPr>
                    <w:pStyle w:val="Corpsdetexte"/>
                    <w:jc w:val="both"/>
                    <w:rPr>
                      <w:rFonts w:ascii="Arial Narrow" w:hAnsi="Arial Narrow" w:cs="Arial"/>
                      <w:sz w:val="22"/>
                      <w:szCs w:val="22"/>
                    </w:rPr>
                  </w:pPr>
                  <w:r w:rsidRPr="00624B42">
                    <w:rPr>
                      <w:rFonts w:ascii="Arial Narrow" w:hAnsi="Arial Narrow" w:cs="Arial"/>
                      <w:sz w:val="22"/>
                      <w:szCs w:val="22"/>
                    </w:rPr>
                    <w:t xml:space="preserve">Diplôme de Technicien Supérieur du Génie Civil ou Rural légalisé (BAC + 2).  </w:t>
                  </w:r>
                </w:p>
              </w:tc>
              <w:tc>
                <w:tcPr>
                  <w:tcW w:w="992" w:type="dxa"/>
                </w:tcPr>
                <w:p w14:paraId="01532790" w14:textId="77777777" w:rsidR="00F248F2" w:rsidRPr="00624B42" w:rsidRDefault="00F248F2" w:rsidP="00F248F2">
                  <w:pPr>
                    <w:pStyle w:val="Corpsdetexte"/>
                    <w:jc w:val="both"/>
                    <w:rPr>
                      <w:rFonts w:ascii="Arial Narrow" w:hAnsi="Arial Narrow" w:cs="Arial"/>
                    </w:rPr>
                  </w:pPr>
                </w:p>
              </w:tc>
              <w:tc>
                <w:tcPr>
                  <w:tcW w:w="2079" w:type="dxa"/>
                </w:tcPr>
                <w:p w14:paraId="6E21696B" w14:textId="77777777" w:rsidR="00F248F2" w:rsidRPr="00624B42" w:rsidRDefault="00F248F2" w:rsidP="00F248F2">
                  <w:pPr>
                    <w:pStyle w:val="Corpsdetexte"/>
                    <w:ind w:firstLine="360"/>
                    <w:jc w:val="both"/>
                    <w:rPr>
                      <w:rFonts w:ascii="Arial Narrow" w:hAnsi="Arial Narrow" w:cs="Arial"/>
                    </w:rPr>
                  </w:pPr>
                </w:p>
              </w:tc>
            </w:tr>
            <w:tr w:rsidR="00F248F2" w:rsidRPr="001E118D" w14:paraId="235E0117" w14:textId="77777777" w:rsidTr="00F248F2">
              <w:trPr>
                <w:jc w:val="center"/>
              </w:trPr>
              <w:tc>
                <w:tcPr>
                  <w:tcW w:w="568" w:type="dxa"/>
                  <w:vMerge/>
                </w:tcPr>
                <w:p w14:paraId="3E2B26C2" w14:textId="77777777" w:rsidR="00F248F2" w:rsidRPr="00624B42" w:rsidRDefault="00F248F2" w:rsidP="00F248F2">
                  <w:pPr>
                    <w:pStyle w:val="Corpsdetexte"/>
                    <w:ind w:firstLine="360"/>
                    <w:jc w:val="both"/>
                    <w:rPr>
                      <w:rFonts w:ascii="Arial Narrow" w:hAnsi="Arial Narrow" w:cs="Arial"/>
                      <w:b/>
                    </w:rPr>
                  </w:pPr>
                </w:p>
              </w:tc>
              <w:tc>
                <w:tcPr>
                  <w:tcW w:w="1132" w:type="dxa"/>
                  <w:vMerge/>
                  <w:vAlign w:val="center"/>
                </w:tcPr>
                <w:p w14:paraId="187AAC28" w14:textId="77777777" w:rsidR="00F248F2" w:rsidRPr="00624B42" w:rsidRDefault="00F248F2" w:rsidP="00F248F2">
                  <w:pPr>
                    <w:pStyle w:val="Corpsdetexte"/>
                    <w:ind w:firstLine="360"/>
                    <w:jc w:val="both"/>
                    <w:rPr>
                      <w:rFonts w:ascii="Arial Narrow" w:hAnsi="Arial Narrow" w:cs="Arial"/>
                      <w:sz w:val="18"/>
                    </w:rPr>
                  </w:pPr>
                </w:p>
              </w:tc>
              <w:tc>
                <w:tcPr>
                  <w:tcW w:w="5808" w:type="dxa"/>
                  <w:gridSpan w:val="2"/>
                </w:tcPr>
                <w:p w14:paraId="352B3F8B" w14:textId="77777777" w:rsidR="00F248F2" w:rsidRPr="00624B42" w:rsidRDefault="00F248F2" w:rsidP="00F248F2">
                  <w:pPr>
                    <w:pStyle w:val="Corpsdetexte"/>
                    <w:jc w:val="both"/>
                    <w:rPr>
                      <w:rFonts w:ascii="Arial Narrow" w:hAnsi="Arial Narrow" w:cs="Arial"/>
                    </w:rPr>
                  </w:pPr>
                  <w:r w:rsidRPr="00624B42">
                    <w:rPr>
                      <w:rFonts w:ascii="Arial Narrow" w:hAnsi="Arial Narrow" w:cs="Arial"/>
                      <w:sz w:val="22"/>
                      <w:szCs w:val="22"/>
                    </w:rPr>
                    <w:t>CV daté et signé ayant au moins trois (03) ans d’expérience dans le domaine du Bâtiment et Travaux Publics</w:t>
                  </w:r>
                </w:p>
              </w:tc>
              <w:tc>
                <w:tcPr>
                  <w:tcW w:w="992" w:type="dxa"/>
                </w:tcPr>
                <w:p w14:paraId="57317623" w14:textId="77777777" w:rsidR="00F248F2" w:rsidRPr="00624B42" w:rsidRDefault="00F248F2" w:rsidP="00F248F2">
                  <w:pPr>
                    <w:pStyle w:val="Corpsdetexte"/>
                    <w:jc w:val="both"/>
                    <w:rPr>
                      <w:rFonts w:ascii="Arial Narrow" w:hAnsi="Arial Narrow" w:cs="Arial"/>
                    </w:rPr>
                  </w:pPr>
                </w:p>
              </w:tc>
              <w:tc>
                <w:tcPr>
                  <w:tcW w:w="2079" w:type="dxa"/>
                </w:tcPr>
                <w:p w14:paraId="1F8DF0DD" w14:textId="77777777" w:rsidR="00F248F2" w:rsidRPr="00624B42" w:rsidRDefault="00F248F2" w:rsidP="00F248F2">
                  <w:pPr>
                    <w:pStyle w:val="Corpsdetexte"/>
                    <w:ind w:firstLine="360"/>
                    <w:jc w:val="both"/>
                    <w:rPr>
                      <w:rFonts w:ascii="Arial Narrow" w:hAnsi="Arial Narrow" w:cs="Arial"/>
                    </w:rPr>
                  </w:pPr>
                </w:p>
              </w:tc>
            </w:tr>
            <w:tr w:rsidR="00F248F2" w:rsidRPr="001E118D" w14:paraId="7C09A2B6" w14:textId="77777777" w:rsidTr="00F248F2">
              <w:trPr>
                <w:jc w:val="center"/>
              </w:trPr>
              <w:tc>
                <w:tcPr>
                  <w:tcW w:w="568" w:type="dxa"/>
                  <w:vMerge/>
                </w:tcPr>
                <w:p w14:paraId="685C88AC" w14:textId="77777777" w:rsidR="00F248F2" w:rsidRPr="00624B42" w:rsidRDefault="00F248F2" w:rsidP="00F248F2">
                  <w:pPr>
                    <w:pStyle w:val="Corpsdetexte"/>
                    <w:ind w:firstLine="360"/>
                    <w:jc w:val="both"/>
                    <w:rPr>
                      <w:rFonts w:ascii="Arial Narrow" w:hAnsi="Arial Narrow" w:cs="Arial"/>
                      <w:b/>
                    </w:rPr>
                  </w:pPr>
                </w:p>
              </w:tc>
              <w:tc>
                <w:tcPr>
                  <w:tcW w:w="1132" w:type="dxa"/>
                  <w:vMerge w:val="restart"/>
                  <w:vAlign w:val="center"/>
                </w:tcPr>
                <w:p w14:paraId="40F42CF7" w14:textId="77777777" w:rsidR="00F248F2" w:rsidRPr="00624B42" w:rsidRDefault="00F248F2" w:rsidP="00F248F2">
                  <w:pPr>
                    <w:pStyle w:val="Corpsdetexte"/>
                    <w:rPr>
                      <w:rFonts w:ascii="Arial Narrow" w:hAnsi="Arial Narrow" w:cs="Arial"/>
                      <w:sz w:val="18"/>
                    </w:rPr>
                  </w:pPr>
                  <w:r w:rsidRPr="00624B42">
                    <w:rPr>
                      <w:rFonts w:ascii="Arial Narrow" w:hAnsi="Arial Narrow" w:cs="Arial"/>
                      <w:sz w:val="18"/>
                      <w:szCs w:val="22"/>
                    </w:rPr>
                    <w:t>chef de chantier</w:t>
                  </w:r>
                </w:p>
              </w:tc>
              <w:tc>
                <w:tcPr>
                  <w:tcW w:w="5808" w:type="dxa"/>
                  <w:gridSpan w:val="2"/>
                </w:tcPr>
                <w:p w14:paraId="726DCA95" w14:textId="77777777" w:rsidR="00F248F2" w:rsidRPr="00624B42" w:rsidRDefault="00F248F2" w:rsidP="00F248F2">
                  <w:pPr>
                    <w:pStyle w:val="Corpsdetexte"/>
                    <w:jc w:val="both"/>
                    <w:rPr>
                      <w:rFonts w:ascii="Arial Narrow" w:hAnsi="Arial Narrow" w:cs="Arial"/>
                    </w:rPr>
                  </w:pPr>
                  <w:r w:rsidRPr="00624B42">
                    <w:rPr>
                      <w:rFonts w:ascii="Arial Narrow" w:hAnsi="Arial Narrow" w:cs="Arial"/>
                      <w:sz w:val="22"/>
                      <w:szCs w:val="22"/>
                    </w:rPr>
                    <w:t xml:space="preserve">Diplôme de Technicien du Génie Civil ou Rural  (BAC), légalisé, trois (03) ans </w:t>
                  </w:r>
                </w:p>
              </w:tc>
              <w:tc>
                <w:tcPr>
                  <w:tcW w:w="992" w:type="dxa"/>
                </w:tcPr>
                <w:p w14:paraId="7901A193" w14:textId="77777777" w:rsidR="00F248F2" w:rsidRPr="00624B42" w:rsidRDefault="00F248F2" w:rsidP="00F248F2">
                  <w:pPr>
                    <w:pStyle w:val="Corpsdetexte"/>
                    <w:jc w:val="both"/>
                    <w:rPr>
                      <w:rFonts w:ascii="Arial Narrow" w:hAnsi="Arial Narrow" w:cs="Arial"/>
                    </w:rPr>
                  </w:pPr>
                </w:p>
              </w:tc>
              <w:tc>
                <w:tcPr>
                  <w:tcW w:w="2079" w:type="dxa"/>
                </w:tcPr>
                <w:p w14:paraId="4EA07086" w14:textId="77777777" w:rsidR="00F248F2" w:rsidRPr="00624B42" w:rsidRDefault="00F248F2" w:rsidP="00F248F2">
                  <w:pPr>
                    <w:pStyle w:val="Corpsdetexte"/>
                    <w:ind w:firstLine="360"/>
                    <w:jc w:val="both"/>
                    <w:rPr>
                      <w:rFonts w:ascii="Arial Narrow" w:hAnsi="Arial Narrow" w:cs="Arial"/>
                    </w:rPr>
                  </w:pPr>
                </w:p>
              </w:tc>
            </w:tr>
            <w:tr w:rsidR="00F248F2" w:rsidRPr="001E118D" w14:paraId="6A744A9F" w14:textId="77777777" w:rsidTr="00F248F2">
              <w:trPr>
                <w:jc w:val="center"/>
              </w:trPr>
              <w:tc>
                <w:tcPr>
                  <w:tcW w:w="568" w:type="dxa"/>
                  <w:vMerge/>
                </w:tcPr>
                <w:p w14:paraId="18B41EC0" w14:textId="77777777" w:rsidR="00F248F2" w:rsidRPr="00624B42" w:rsidRDefault="00F248F2" w:rsidP="00F248F2">
                  <w:pPr>
                    <w:pStyle w:val="Corpsdetexte"/>
                    <w:ind w:firstLine="360"/>
                    <w:jc w:val="both"/>
                    <w:rPr>
                      <w:rFonts w:ascii="Arial Narrow" w:hAnsi="Arial Narrow" w:cs="Arial"/>
                      <w:b/>
                    </w:rPr>
                  </w:pPr>
                </w:p>
              </w:tc>
              <w:tc>
                <w:tcPr>
                  <w:tcW w:w="1132" w:type="dxa"/>
                  <w:vMerge/>
                  <w:vAlign w:val="center"/>
                </w:tcPr>
                <w:p w14:paraId="510C5E53" w14:textId="77777777" w:rsidR="00F248F2" w:rsidRPr="00624B42" w:rsidRDefault="00F248F2" w:rsidP="00F248F2">
                  <w:pPr>
                    <w:pStyle w:val="Corpsdetexte"/>
                    <w:ind w:firstLine="360"/>
                    <w:jc w:val="both"/>
                    <w:rPr>
                      <w:rFonts w:ascii="Arial Narrow" w:hAnsi="Arial Narrow" w:cs="Arial"/>
                    </w:rPr>
                  </w:pPr>
                </w:p>
              </w:tc>
              <w:tc>
                <w:tcPr>
                  <w:tcW w:w="5808" w:type="dxa"/>
                  <w:gridSpan w:val="2"/>
                </w:tcPr>
                <w:p w14:paraId="628B874B" w14:textId="77777777" w:rsidR="00F248F2" w:rsidRPr="00624B42" w:rsidRDefault="00F248F2" w:rsidP="00F248F2">
                  <w:pPr>
                    <w:pStyle w:val="Corpsdetexte"/>
                    <w:jc w:val="both"/>
                    <w:rPr>
                      <w:rFonts w:ascii="Arial Narrow" w:hAnsi="Arial Narrow" w:cs="Arial"/>
                    </w:rPr>
                  </w:pPr>
                  <w:r w:rsidRPr="00624B42">
                    <w:rPr>
                      <w:rFonts w:ascii="Arial Narrow" w:hAnsi="Arial Narrow" w:cs="Arial"/>
                      <w:sz w:val="22"/>
                      <w:szCs w:val="22"/>
                    </w:rPr>
                    <w:t>CV daté et signé ayant au moins trois (02) ans d’expérience dans le domaine du Bâtiment et Travaux Publics</w:t>
                  </w:r>
                </w:p>
              </w:tc>
              <w:tc>
                <w:tcPr>
                  <w:tcW w:w="992" w:type="dxa"/>
                </w:tcPr>
                <w:p w14:paraId="1DD22CBA" w14:textId="77777777" w:rsidR="00F248F2" w:rsidRPr="00624B42" w:rsidRDefault="00F248F2" w:rsidP="00F248F2">
                  <w:pPr>
                    <w:pStyle w:val="Corpsdetexte"/>
                    <w:jc w:val="both"/>
                    <w:rPr>
                      <w:rFonts w:ascii="Arial Narrow" w:hAnsi="Arial Narrow" w:cs="Arial"/>
                    </w:rPr>
                  </w:pPr>
                </w:p>
              </w:tc>
              <w:tc>
                <w:tcPr>
                  <w:tcW w:w="2079" w:type="dxa"/>
                </w:tcPr>
                <w:p w14:paraId="230AA54D" w14:textId="77777777" w:rsidR="00F248F2" w:rsidRPr="00624B42" w:rsidRDefault="00F248F2" w:rsidP="00F248F2">
                  <w:pPr>
                    <w:pStyle w:val="Corpsdetexte"/>
                    <w:ind w:firstLine="360"/>
                    <w:jc w:val="both"/>
                    <w:rPr>
                      <w:rFonts w:ascii="Arial Narrow" w:hAnsi="Arial Narrow" w:cs="Arial"/>
                    </w:rPr>
                  </w:pPr>
                </w:p>
              </w:tc>
            </w:tr>
            <w:tr w:rsidR="00F248F2" w:rsidRPr="001E118D" w14:paraId="339AC816" w14:textId="77777777" w:rsidTr="00F248F2">
              <w:trPr>
                <w:jc w:val="center"/>
              </w:trPr>
              <w:tc>
                <w:tcPr>
                  <w:tcW w:w="568" w:type="dxa"/>
                </w:tcPr>
                <w:p w14:paraId="0A5F92D4" w14:textId="77777777" w:rsidR="00F248F2" w:rsidRPr="00624B42" w:rsidRDefault="00F248F2" w:rsidP="00F248F2">
                  <w:pPr>
                    <w:pStyle w:val="Corpsdetexte"/>
                    <w:jc w:val="both"/>
                    <w:rPr>
                      <w:rFonts w:ascii="Arial Narrow" w:hAnsi="Arial Narrow" w:cs="Arial"/>
                      <w:b/>
                    </w:rPr>
                  </w:pPr>
                  <w:r w:rsidRPr="00624B42">
                    <w:rPr>
                      <w:rFonts w:ascii="Arial Narrow" w:hAnsi="Arial Narrow" w:cs="Arial"/>
                      <w:b/>
                      <w:sz w:val="22"/>
                      <w:szCs w:val="22"/>
                    </w:rPr>
                    <w:t>IV</w:t>
                  </w:r>
                </w:p>
              </w:tc>
              <w:tc>
                <w:tcPr>
                  <w:tcW w:w="10011" w:type="dxa"/>
                  <w:gridSpan w:val="5"/>
                </w:tcPr>
                <w:p w14:paraId="0F90730F" w14:textId="77777777" w:rsidR="00F248F2" w:rsidRPr="00624B42" w:rsidRDefault="00F248F2" w:rsidP="00F248F2">
                  <w:pPr>
                    <w:pStyle w:val="Corpsdetexte"/>
                    <w:ind w:firstLine="360"/>
                    <w:jc w:val="both"/>
                    <w:rPr>
                      <w:rFonts w:ascii="Arial Narrow" w:hAnsi="Arial Narrow" w:cs="Arial"/>
                      <w:b/>
                    </w:rPr>
                  </w:pPr>
                  <w:r w:rsidRPr="00624B42">
                    <w:rPr>
                      <w:rFonts w:ascii="Arial Narrow" w:hAnsi="Arial Narrow" w:cs="Arial"/>
                      <w:b/>
                      <w:sz w:val="22"/>
                      <w:szCs w:val="22"/>
                    </w:rPr>
                    <w:t>MOYENS MATERIELS (04 sous critères)</w:t>
                  </w:r>
                </w:p>
              </w:tc>
            </w:tr>
            <w:tr w:rsidR="00F248F2" w:rsidRPr="001E118D" w14:paraId="43B986BC" w14:textId="77777777" w:rsidTr="00F248F2">
              <w:trPr>
                <w:jc w:val="center"/>
              </w:trPr>
              <w:tc>
                <w:tcPr>
                  <w:tcW w:w="568" w:type="dxa"/>
                  <w:vMerge w:val="restart"/>
                </w:tcPr>
                <w:p w14:paraId="53FAD253" w14:textId="77777777" w:rsidR="00F248F2" w:rsidRPr="00624B42" w:rsidRDefault="00F248F2" w:rsidP="00F248F2">
                  <w:pPr>
                    <w:pStyle w:val="Corpsdetexte"/>
                    <w:ind w:firstLine="360"/>
                    <w:jc w:val="both"/>
                    <w:rPr>
                      <w:rFonts w:ascii="Arial Narrow" w:hAnsi="Arial Narrow" w:cs="Arial"/>
                      <w:b/>
                    </w:rPr>
                  </w:pPr>
                </w:p>
              </w:tc>
              <w:tc>
                <w:tcPr>
                  <w:tcW w:w="6940" w:type="dxa"/>
                  <w:gridSpan w:val="3"/>
                </w:tcPr>
                <w:p w14:paraId="5863AE4A" w14:textId="77777777" w:rsidR="00F248F2" w:rsidRPr="00624B42" w:rsidRDefault="00F248F2" w:rsidP="00F248F2">
                  <w:pPr>
                    <w:pStyle w:val="Corpsdetexte"/>
                    <w:jc w:val="both"/>
                    <w:rPr>
                      <w:rFonts w:ascii="Arial Narrow" w:hAnsi="Arial Narrow" w:cs="Arial"/>
                      <w:color w:val="000000" w:themeColor="text1"/>
                    </w:rPr>
                  </w:pPr>
                  <w:r w:rsidRPr="00624B42">
                    <w:rPr>
                      <w:rFonts w:ascii="Arial Narrow" w:hAnsi="Arial Narrow" w:cs="Arial"/>
                      <w:color w:val="000000" w:themeColor="text1"/>
                      <w:sz w:val="22"/>
                      <w:szCs w:val="22"/>
                    </w:rPr>
                    <w:t>Petit  matériel de  génie civil (brouette, pelle, fils à plomb, etc…….</w:t>
                  </w:r>
                </w:p>
              </w:tc>
              <w:tc>
                <w:tcPr>
                  <w:tcW w:w="992" w:type="dxa"/>
                </w:tcPr>
                <w:p w14:paraId="03223B8E" w14:textId="77777777" w:rsidR="00F248F2" w:rsidRPr="00624B42" w:rsidRDefault="00F248F2" w:rsidP="00F248F2">
                  <w:pPr>
                    <w:pStyle w:val="Corpsdetexte"/>
                    <w:ind w:firstLine="360"/>
                    <w:jc w:val="both"/>
                    <w:rPr>
                      <w:rFonts w:ascii="Arial Narrow" w:hAnsi="Arial Narrow" w:cs="Arial"/>
                    </w:rPr>
                  </w:pPr>
                </w:p>
              </w:tc>
              <w:tc>
                <w:tcPr>
                  <w:tcW w:w="2079" w:type="dxa"/>
                </w:tcPr>
                <w:p w14:paraId="535374ED" w14:textId="77777777" w:rsidR="00F248F2" w:rsidRPr="00624B42" w:rsidRDefault="00F248F2" w:rsidP="00F248F2">
                  <w:pPr>
                    <w:pStyle w:val="Corpsdetexte"/>
                    <w:ind w:firstLine="360"/>
                    <w:jc w:val="both"/>
                    <w:rPr>
                      <w:rFonts w:ascii="Arial Narrow" w:hAnsi="Arial Narrow" w:cs="Arial"/>
                    </w:rPr>
                  </w:pPr>
                </w:p>
              </w:tc>
            </w:tr>
            <w:tr w:rsidR="00F248F2" w:rsidRPr="001E118D" w14:paraId="1918807D" w14:textId="77777777" w:rsidTr="00F248F2">
              <w:trPr>
                <w:jc w:val="center"/>
              </w:trPr>
              <w:tc>
                <w:tcPr>
                  <w:tcW w:w="568" w:type="dxa"/>
                  <w:vMerge/>
                </w:tcPr>
                <w:p w14:paraId="3F72B496" w14:textId="77777777" w:rsidR="00F248F2" w:rsidRPr="00624B42" w:rsidRDefault="00F248F2" w:rsidP="00F248F2">
                  <w:pPr>
                    <w:pStyle w:val="Corpsdetexte"/>
                    <w:ind w:firstLine="360"/>
                    <w:jc w:val="both"/>
                    <w:rPr>
                      <w:rFonts w:ascii="Arial Narrow" w:hAnsi="Arial Narrow" w:cs="Arial"/>
                      <w:b/>
                    </w:rPr>
                  </w:pPr>
                </w:p>
              </w:tc>
              <w:tc>
                <w:tcPr>
                  <w:tcW w:w="6940" w:type="dxa"/>
                  <w:gridSpan w:val="3"/>
                </w:tcPr>
                <w:p w14:paraId="2E86B39D" w14:textId="77777777" w:rsidR="00F248F2" w:rsidRPr="00624B42" w:rsidRDefault="00F248F2" w:rsidP="00F248F2">
                  <w:pPr>
                    <w:pStyle w:val="Corpsdetexte"/>
                    <w:ind w:firstLine="360"/>
                    <w:jc w:val="both"/>
                    <w:rPr>
                      <w:rFonts w:ascii="Arial Narrow" w:hAnsi="Arial Narrow" w:cs="Arial"/>
                    </w:rPr>
                  </w:pPr>
                  <w:r w:rsidRPr="00624B42">
                    <w:rPr>
                      <w:rFonts w:ascii="Arial Narrow" w:hAnsi="Arial Narrow" w:cs="Arial"/>
                      <w:sz w:val="22"/>
                      <w:szCs w:val="22"/>
                    </w:rPr>
                    <w:t xml:space="preserve">Véhicule de liaison pick-up </w:t>
                  </w:r>
                </w:p>
              </w:tc>
              <w:tc>
                <w:tcPr>
                  <w:tcW w:w="992" w:type="dxa"/>
                </w:tcPr>
                <w:p w14:paraId="00A54EB4" w14:textId="77777777" w:rsidR="00F248F2" w:rsidRPr="00624B42" w:rsidRDefault="00F248F2" w:rsidP="00F248F2">
                  <w:pPr>
                    <w:pStyle w:val="Corpsdetexte"/>
                    <w:ind w:firstLine="360"/>
                    <w:jc w:val="both"/>
                    <w:rPr>
                      <w:rFonts w:ascii="Arial Narrow" w:hAnsi="Arial Narrow" w:cs="Arial"/>
                    </w:rPr>
                  </w:pPr>
                </w:p>
              </w:tc>
              <w:tc>
                <w:tcPr>
                  <w:tcW w:w="2079" w:type="dxa"/>
                </w:tcPr>
                <w:p w14:paraId="60C8F980" w14:textId="77777777" w:rsidR="00F248F2" w:rsidRPr="00624B42" w:rsidRDefault="00F248F2" w:rsidP="00F248F2">
                  <w:pPr>
                    <w:pStyle w:val="Corpsdetexte"/>
                    <w:ind w:firstLine="360"/>
                    <w:jc w:val="both"/>
                    <w:rPr>
                      <w:rFonts w:ascii="Arial Narrow" w:hAnsi="Arial Narrow" w:cs="Arial"/>
                    </w:rPr>
                  </w:pPr>
                </w:p>
              </w:tc>
            </w:tr>
            <w:tr w:rsidR="00F248F2" w:rsidRPr="001E118D" w14:paraId="342073F2" w14:textId="77777777" w:rsidTr="00F248F2">
              <w:trPr>
                <w:jc w:val="center"/>
              </w:trPr>
              <w:tc>
                <w:tcPr>
                  <w:tcW w:w="568" w:type="dxa"/>
                  <w:vMerge/>
                </w:tcPr>
                <w:p w14:paraId="5C060A4F" w14:textId="77777777" w:rsidR="00F248F2" w:rsidRPr="00624B42" w:rsidRDefault="00F248F2" w:rsidP="00F248F2">
                  <w:pPr>
                    <w:pStyle w:val="Corpsdetexte"/>
                    <w:ind w:firstLine="360"/>
                    <w:jc w:val="both"/>
                    <w:rPr>
                      <w:rFonts w:ascii="Arial Narrow" w:hAnsi="Arial Narrow" w:cs="Arial"/>
                      <w:b/>
                    </w:rPr>
                  </w:pPr>
                </w:p>
              </w:tc>
              <w:tc>
                <w:tcPr>
                  <w:tcW w:w="6940" w:type="dxa"/>
                  <w:gridSpan w:val="3"/>
                </w:tcPr>
                <w:p w14:paraId="6EC65CCD" w14:textId="77777777" w:rsidR="00F248F2" w:rsidRPr="00624B42" w:rsidRDefault="00F248F2" w:rsidP="00F248F2">
                  <w:pPr>
                    <w:pStyle w:val="Corpsdetexte"/>
                    <w:ind w:firstLine="360"/>
                    <w:jc w:val="both"/>
                    <w:rPr>
                      <w:rFonts w:ascii="Arial Narrow" w:hAnsi="Arial Narrow" w:cs="Arial"/>
                      <w:sz w:val="22"/>
                      <w:szCs w:val="22"/>
                    </w:rPr>
                  </w:pPr>
                  <w:r w:rsidRPr="00624B42">
                    <w:rPr>
                      <w:rFonts w:ascii="Arial Narrow" w:hAnsi="Arial Narrow" w:cs="Arial"/>
                      <w:sz w:val="22"/>
                      <w:szCs w:val="22"/>
                    </w:rPr>
                    <w:t xml:space="preserve">Camion benne </w:t>
                  </w:r>
                </w:p>
              </w:tc>
              <w:tc>
                <w:tcPr>
                  <w:tcW w:w="992" w:type="dxa"/>
                </w:tcPr>
                <w:p w14:paraId="4AE31816" w14:textId="77777777" w:rsidR="00F248F2" w:rsidRPr="00624B42" w:rsidRDefault="00F248F2" w:rsidP="00F248F2">
                  <w:pPr>
                    <w:pStyle w:val="Corpsdetexte"/>
                    <w:ind w:firstLine="360"/>
                    <w:jc w:val="both"/>
                    <w:rPr>
                      <w:rFonts w:ascii="Arial Narrow" w:hAnsi="Arial Narrow" w:cs="Arial"/>
                    </w:rPr>
                  </w:pPr>
                </w:p>
              </w:tc>
              <w:tc>
                <w:tcPr>
                  <w:tcW w:w="2079" w:type="dxa"/>
                </w:tcPr>
                <w:p w14:paraId="051FE853" w14:textId="77777777" w:rsidR="00F248F2" w:rsidRPr="00624B42" w:rsidRDefault="00F248F2" w:rsidP="00F248F2">
                  <w:pPr>
                    <w:pStyle w:val="Corpsdetexte"/>
                    <w:ind w:firstLine="360"/>
                    <w:jc w:val="both"/>
                    <w:rPr>
                      <w:rFonts w:ascii="Arial Narrow" w:hAnsi="Arial Narrow" w:cs="Arial"/>
                    </w:rPr>
                  </w:pPr>
                </w:p>
              </w:tc>
            </w:tr>
            <w:tr w:rsidR="00F248F2" w:rsidRPr="001E118D" w14:paraId="5B31B78A" w14:textId="77777777" w:rsidTr="00F248F2">
              <w:trPr>
                <w:jc w:val="center"/>
              </w:trPr>
              <w:tc>
                <w:tcPr>
                  <w:tcW w:w="568" w:type="dxa"/>
                  <w:vMerge/>
                </w:tcPr>
                <w:p w14:paraId="5C0CE2CE" w14:textId="77777777" w:rsidR="00F248F2" w:rsidRPr="00624B42" w:rsidRDefault="00F248F2" w:rsidP="00F248F2">
                  <w:pPr>
                    <w:pStyle w:val="Corpsdetexte"/>
                    <w:ind w:firstLine="360"/>
                    <w:jc w:val="both"/>
                    <w:rPr>
                      <w:rFonts w:ascii="Arial Narrow" w:hAnsi="Arial Narrow" w:cs="Arial"/>
                      <w:b/>
                    </w:rPr>
                  </w:pPr>
                </w:p>
              </w:tc>
              <w:tc>
                <w:tcPr>
                  <w:tcW w:w="6940" w:type="dxa"/>
                  <w:gridSpan w:val="3"/>
                </w:tcPr>
                <w:p w14:paraId="7565D525" w14:textId="77777777" w:rsidR="00F248F2" w:rsidRPr="00624B42" w:rsidRDefault="00F248F2" w:rsidP="00F248F2">
                  <w:pPr>
                    <w:pStyle w:val="Corpsdetexte"/>
                    <w:ind w:firstLine="360"/>
                    <w:jc w:val="both"/>
                    <w:rPr>
                      <w:rFonts w:ascii="Arial Narrow" w:hAnsi="Arial Narrow" w:cs="Arial"/>
                      <w:color w:val="FF0000"/>
                    </w:rPr>
                  </w:pPr>
                  <w:r w:rsidRPr="00624B42">
                    <w:rPr>
                      <w:rFonts w:ascii="Arial Narrow" w:hAnsi="Arial Narrow" w:cs="Arial"/>
                      <w:sz w:val="22"/>
                      <w:szCs w:val="22"/>
                    </w:rPr>
                    <w:t xml:space="preserve">Bétonnière </w:t>
                  </w:r>
                </w:p>
              </w:tc>
              <w:tc>
                <w:tcPr>
                  <w:tcW w:w="992" w:type="dxa"/>
                </w:tcPr>
                <w:p w14:paraId="5EAEE440" w14:textId="77777777" w:rsidR="00F248F2" w:rsidRPr="00624B42" w:rsidRDefault="00F248F2" w:rsidP="00F248F2">
                  <w:pPr>
                    <w:pStyle w:val="Corpsdetexte"/>
                    <w:ind w:firstLine="360"/>
                    <w:jc w:val="both"/>
                    <w:rPr>
                      <w:rFonts w:ascii="Arial Narrow" w:hAnsi="Arial Narrow" w:cs="Arial"/>
                    </w:rPr>
                  </w:pPr>
                </w:p>
              </w:tc>
              <w:tc>
                <w:tcPr>
                  <w:tcW w:w="2079" w:type="dxa"/>
                </w:tcPr>
                <w:p w14:paraId="7677562B" w14:textId="77777777" w:rsidR="00F248F2" w:rsidRPr="00624B42" w:rsidRDefault="00F248F2" w:rsidP="00F248F2">
                  <w:pPr>
                    <w:pStyle w:val="Corpsdetexte"/>
                    <w:ind w:firstLine="360"/>
                    <w:jc w:val="both"/>
                    <w:rPr>
                      <w:rFonts w:ascii="Arial Narrow" w:hAnsi="Arial Narrow" w:cs="Arial"/>
                    </w:rPr>
                  </w:pPr>
                </w:p>
              </w:tc>
            </w:tr>
            <w:tr w:rsidR="00F248F2" w:rsidRPr="001E118D" w14:paraId="0A4B4973" w14:textId="77777777" w:rsidTr="00F248F2">
              <w:trPr>
                <w:jc w:val="center"/>
              </w:trPr>
              <w:tc>
                <w:tcPr>
                  <w:tcW w:w="568" w:type="dxa"/>
                </w:tcPr>
                <w:p w14:paraId="1D5B1628" w14:textId="77777777" w:rsidR="00F248F2" w:rsidRPr="00624B42" w:rsidRDefault="00F248F2" w:rsidP="00F248F2">
                  <w:pPr>
                    <w:pStyle w:val="Corpsdetexte"/>
                    <w:ind w:firstLine="360"/>
                    <w:jc w:val="both"/>
                    <w:rPr>
                      <w:rFonts w:ascii="Arial Narrow" w:hAnsi="Arial Narrow" w:cs="Arial"/>
                      <w:b/>
                    </w:rPr>
                  </w:pPr>
                </w:p>
              </w:tc>
              <w:tc>
                <w:tcPr>
                  <w:tcW w:w="6940" w:type="dxa"/>
                  <w:gridSpan w:val="3"/>
                </w:tcPr>
                <w:p w14:paraId="4A6DBB05" w14:textId="77777777" w:rsidR="00F248F2" w:rsidRPr="00624B42" w:rsidRDefault="00F248F2" w:rsidP="00F248F2">
                  <w:pPr>
                    <w:pStyle w:val="Corpsdetexte"/>
                    <w:ind w:firstLine="360"/>
                    <w:jc w:val="both"/>
                    <w:rPr>
                      <w:rFonts w:ascii="Arial Narrow" w:hAnsi="Arial Narrow" w:cs="Arial"/>
                      <w:sz w:val="22"/>
                      <w:szCs w:val="22"/>
                    </w:rPr>
                  </w:pPr>
                  <w:r w:rsidRPr="00624B42">
                    <w:rPr>
                      <w:rFonts w:ascii="Arial Narrow" w:hAnsi="Arial Narrow" w:cs="Arial"/>
                      <w:sz w:val="22"/>
                      <w:szCs w:val="22"/>
                    </w:rPr>
                    <w:t>Aiguille vibrante</w:t>
                  </w:r>
                </w:p>
              </w:tc>
              <w:tc>
                <w:tcPr>
                  <w:tcW w:w="992" w:type="dxa"/>
                </w:tcPr>
                <w:p w14:paraId="6EAC9B63" w14:textId="77777777" w:rsidR="00F248F2" w:rsidRPr="00624B42" w:rsidRDefault="00F248F2" w:rsidP="00F248F2">
                  <w:pPr>
                    <w:pStyle w:val="Corpsdetexte"/>
                    <w:ind w:firstLine="360"/>
                    <w:jc w:val="both"/>
                    <w:rPr>
                      <w:rFonts w:ascii="Arial Narrow" w:hAnsi="Arial Narrow" w:cs="Arial"/>
                    </w:rPr>
                  </w:pPr>
                </w:p>
              </w:tc>
              <w:tc>
                <w:tcPr>
                  <w:tcW w:w="2079" w:type="dxa"/>
                </w:tcPr>
                <w:p w14:paraId="6ED2065E" w14:textId="77777777" w:rsidR="00F248F2" w:rsidRPr="00624B42" w:rsidRDefault="00F248F2" w:rsidP="00F248F2">
                  <w:pPr>
                    <w:pStyle w:val="Corpsdetexte"/>
                    <w:ind w:firstLine="360"/>
                    <w:jc w:val="both"/>
                    <w:rPr>
                      <w:rFonts w:ascii="Arial Narrow" w:hAnsi="Arial Narrow" w:cs="Arial"/>
                    </w:rPr>
                  </w:pPr>
                </w:p>
              </w:tc>
            </w:tr>
            <w:tr w:rsidR="00F248F2" w:rsidRPr="001E118D" w14:paraId="33C5990A" w14:textId="77777777" w:rsidTr="00F248F2">
              <w:trPr>
                <w:jc w:val="center"/>
              </w:trPr>
              <w:tc>
                <w:tcPr>
                  <w:tcW w:w="568" w:type="dxa"/>
                </w:tcPr>
                <w:p w14:paraId="054D79A7" w14:textId="77777777" w:rsidR="00F248F2" w:rsidRPr="00624B42" w:rsidRDefault="00F248F2" w:rsidP="00F248F2">
                  <w:pPr>
                    <w:pStyle w:val="Corpsdetexte"/>
                    <w:jc w:val="both"/>
                    <w:rPr>
                      <w:rFonts w:ascii="Arial Narrow" w:hAnsi="Arial Narrow" w:cs="Arial"/>
                      <w:b/>
                    </w:rPr>
                  </w:pPr>
                  <w:r w:rsidRPr="00624B42">
                    <w:rPr>
                      <w:rFonts w:ascii="Arial Narrow" w:hAnsi="Arial Narrow" w:cs="Arial"/>
                      <w:b/>
                      <w:sz w:val="22"/>
                      <w:szCs w:val="22"/>
                    </w:rPr>
                    <w:t>V</w:t>
                  </w:r>
                </w:p>
              </w:tc>
              <w:tc>
                <w:tcPr>
                  <w:tcW w:w="10011" w:type="dxa"/>
                  <w:gridSpan w:val="5"/>
                </w:tcPr>
                <w:p w14:paraId="0840A9FA" w14:textId="77777777" w:rsidR="00F248F2" w:rsidRPr="00624B42" w:rsidRDefault="00F248F2" w:rsidP="00F248F2">
                  <w:pPr>
                    <w:pStyle w:val="Corpsdetexte"/>
                    <w:ind w:firstLine="360"/>
                    <w:jc w:val="both"/>
                    <w:rPr>
                      <w:rFonts w:ascii="Arial Narrow" w:hAnsi="Arial Narrow" w:cs="Arial"/>
                      <w:b/>
                    </w:rPr>
                  </w:pPr>
                  <w:r w:rsidRPr="00624B42">
                    <w:rPr>
                      <w:rFonts w:ascii="Arial Narrow" w:hAnsi="Arial Narrow" w:cs="Arial"/>
                      <w:b/>
                      <w:sz w:val="22"/>
                      <w:szCs w:val="22"/>
                    </w:rPr>
                    <w:t>METHODOLOGIE D’EXECUTION (04 sous critères)</w:t>
                  </w:r>
                </w:p>
              </w:tc>
            </w:tr>
            <w:tr w:rsidR="00F248F2" w:rsidRPr="001E118D" w14:paraId="56136833" w14:textId="77777777" w:rsidTr="00F248F2">
              <w:trPr>
                <w:jc w:val="center"/>
              </w:trPr>
              <w:tc>
                <w:tcPr>
                  <w:tcW w:w="568" w:type="dxa"/>
                </w:tcPr>
                <w:p w14:paraId="3E8CD778" w14:textId="77777777" w:rsidR="00F248F2" w:rsidRPr="00624B42" w:rsidRDefault="00F248F2" w:rsidP="00F248F2">
                  <w:pPr>
                    <w:pStyle w:val="Corpsdetexte"/>
                    <w:jc w:val="both"/>
                    <w:rPr>
                      <w:rFonts w:ascii="Arial Narrow" w:hAnsi="Arial Narrow" w:cs="Arial"/>
                      <w:b/>
                    </w:rPr>
                  </w:pPr>
                </w:p>
              </w:tc>
              <w:tc>
                <w:tcPr>
                  <w:tcW w:w="6940" w:type="dxa"/>
                  <w:gridSpan w:val="3"/>
                </w:tcPr>
                <w:p w14:paraId="3C32F155" w14:textId="77777777" w:rsidR="00F248F2" w:rsidRPr="00624B42" w:rsidRDefault="00F248F2" w:rsidP="00F248F2">
                  <w:pPr>
                    <w:pStyle w:val="Corpsdetexte"/>
                    <w:ind w:firstLine="360"/>
                    <w:jc w:val="both"/>
                    <w:rPr>
                      <w:rFonts w:ascii="Arial Narrow" w:hAnsi="Arial Narrow" w:cs="Arial"/>
                    </w:rPr>
                  </w:pPr>
                  <w:r w:rsidRPr="00624B42">
                    <w:rPr>
                      <w:rFonts w:ascii="Arial Narrow" w:hAnsi="Arial Narrow" w:cs="Arial"/>
                      <w:sz w:val="22"/>
                      <w:szCs w:val="22"/>
                    </w:rPr>
                    <w:t>Rapport technique de visite de site (illustre)</w:t>
                  </w:r>
                </w:p>
              </w:tc>
              <w:tc>
                <w:tcPr>
                  <w:tcW w:w="992" w:type="dxa"/>
                </w:tcPr>
                <w:p w14:paraId="09612273" w14:textId="77777777" w:rsidR="00F248F2" w:rsidRPr="00624B42" w:rsidRDefault="00F248F2" w:rsidP="00F248F2">
                  <w:pPr>
                    <w:pStyle w:val="Corpsdetexte"/>
                    <w:ind w:firstLine="360"/>
                    <w:jc w:val="both"/>
                    <w:rPr>
                      <w:rFonts w:ascii="Arial Narrow" w:hAnsi="Arial Narrow" w:cs="Arial"/>
                    </w:rPr>
                  </w:pPr>
                </w:p>
              </w:tc>
              <w:tc>
                <w:tcPr>
                  <w:tcW w:w="2079" w:type="dxa"/>
                </w:tcPr>
                <w:p w14:paraId="6E733DB6" w14:textId="77777777" w:rsidR="00F248F2" w:rsidRPr="00624B42" w:rsidRDefault="00F248F2" w:rsidP="00F248F2">
                  <w:pPr>
                    <w:pStyle w:val="Corpsdetexte"/>
                    <w:ind w:firstLine="360"/>
                    <w:jc w:val="both"/>
                    <w:rPr>
                      <w:rFonts w:ascii="Arial Narrow" w:hAnsi="Arial Narrow" w:cs="Arial"/>
                    </w:rPr>
                  </w:pPr>
                </w:p>
              </w:tc>
            </w:tr>
            <w:tr w:rsidR="00F248F2" w:rsidRPr="001E118D" w14:paraId="70E3762C" w14:textId="77777777" w:rsidTr="00F248F2">
              <w:trPr>
                <w:jc w:val="center"/>
              </w:trPr>
              <w:tc>
                <w:tcPr>
                  <w:tcW w:w="568" w:type="dxa"/>
                </w:tcPr>
                <w:p w14:paraId="41915ABF" w14:textId="77777777" w:rsidR="00F248F2" w:rsidRPr="00624B42" w:rsidRDefault="00F248F2" w:rsidP="00F248F2">
                  <w:pPr>
                    <w:pStyle w:val="Corpsdetexte"/>
                    <w:jc w:val="both"/>
                    <w:rPr>
                      <w:rFonts w:ascii="Arial Narrow" w:hAnsi="Arial Narrow" w:cs="Arial"/>
                      <w:b/>
                    </w:rPr>
                  </w:pPr>
                </w:p>
              </w:tc>
              <w:tc>
                <w:tcPr>
                  <w:tcW w:w="6940" w:type="dxa"/>
                  <w:gridSpan w:val="3"/>
                </w:tcPr>
                <w:p w14:paraId="005332A6" w14:textId="77777777" w:rsidR="00F248F2" w:rsidRPr="00624B42" w:rsidRDefault="00F248F2" w:rsidP="00F248F2">
                  <w:pPr>
                    <w:pStyle w:val="Corpsdetexte"/>
                    <w:ind w:firstLine="360"/>
                    <w:jc w:val="both"/>
                    <w:rPr>
                      <w:rFonts w:ascii="Arial Narrow" w:hAnsi="Arial Narrow" w:cs="Arial"/>
                    </w:rPr>
                  </w:pPr>
                  <w:r w:rsidRPr="00624B42">
                    <w:rPr>
                      <w:rFonts w:ascii="Arial Narrow" w:hAnsi="Arial Narrow" w:cs="Arial"/>
                      <w:sz w:val="22"/>
                      <w:szCs w:val="22"/>
                    </w:rPr>
                    <w:t xml:space="preserve">Note  technique détaillée concernant l’organisation générale des travaux et le mode d’exécution de chaque tâche </w:t>
                  </w:r>
                </w:p>
              </w:tc>
              <w:tc>
                <w:tcPr>
                  <w:tcW w:w="992" w:type="dxa"/>
                </w:tcPr>
                <w:p w14:paraId="12CAB4F1" w14:textId="77777777" w:rsidR="00F248F2" w:rsidRPr="00624B42" w:rsidRDefault="00F248F2" w:rsidP="00F248F2">
                  <w:pPr>
                    <w:pStyle w:val="Corpsdetexte"/>
                    <w:ind w:firstLine="360"/>
                    <w:jc w:val="both"/>
                    <w:rPr>
                      <w:rFonts w:ascii="Arial Narrow" w:hAnsi="Arial Narrow" w:cs="Arial"/>
                    </w:rPr>
                  </w:pPr>
                </w:p>
              </w:tc>
              <w:tc>
                <w:tcPr>
                  <w:tcW w:w="2079" w:type="dxa"/>
                </w:tcPr>
                <w:p w14:paraId="058C4298" w14:textId="77777777" w:rsidR="00F248F2" w:rsidRPr="00624B42" w:rsidRDefault="00F248F2" w:rsidP="00F248F2">
                  <w:pPr>
                    <w:pStyle w:val="Corpsdetexte"/>
                    <w:ind w:firstLine="360"/>
                    <w:jc w:val="both"/>
                    <w:rPr>
                      <w:rFonts w:ascii="Arial Narrow" w:hAnsi="Arial Narrow" w:cs="Arial"/>
                    </w:rPr>
                  </w:pPr>
                </w:p>
              </w:tc>
            </w:tr>
            <w:tr w:rsidR="00F248F2" w:rsidRPr="001E118D" w14:paraId="635A32FC" w14:textId="77777777" w:rsidTr="00F248F2">
              <w:trPr>
                <w:jc w:val="center"/>
              </w:trPr>
              <w:tc>
                <w:tcPr>
                  <w:tcW w:w="568" w:type="dxa"/>
                </w:tcPr>
                <w:p w14:paraId="613967C8" w14:textId="77777777" w:rsidR="00F248F2" w:rsidRPr="00624B42" w:rsidRDefault="00F248F2" w:rsidP="00F248F2">
                  <w:pPr>
                    <w:pStyle w:val="Corpsdetexte"/>
                    <w:jc w:val="both"/>
                    <w:rPr>
                      <w:rFonts w:ascii="Arial Narrow" w:hAnsi="Arial Narrow" w:cs="Arial"/>
                      <w:b/>
                    </w:rPr>
                  </w:pPr>
                </w:p>
              </w:tc>
              <w:tc>
                <w:tcPr>
                  <w:tcW w:w="6940" w:type="dxa"/>
                  <w:gridSpan w:val="3"/>
                </w:tcPr>
                <w:p w14:paraId="724F41FD" w14:textId="77777777" w:rsidR="00F248F2" w:rsidRPr="00624B42" w:rsidRDefault="00F248F2" w:rsidP="00F248F2">
                  <w:pPr>
                    <w:pStyle w:val="Corpsdetexte"/>
                    <w:ind w:firstLine="360"/>
                    <w:jc w:val="both"/>
                    <w:rPr>
                      <w:rFonts w:ascii="Arial Narrow" w:hAnsi="Arial Narrow" w:cs="Arial"/>
                    </w:rPr>
                  </w:pPr>
                  <w:r w:rsidRPr="00624B42">
                    <w:rPr>
                      <w:rFonts w:ascii="Arial Narrow" w:hAnsi="Arial Narrow" w:cs="Arial"/>
                      <w:sz w:val="22"/>
                      <w:szCs w:val="22"/>
                    </w:rPr>
                    <w:t xml:space="preserve">Prise en compte des aspects  socio – environnementaux (mesure d’hygiène et de sécurité du personnel) </w:t>
                  </w:r>
                </w:p>
              </w:tc>
              <w:tc>
                <w:tcPr>
                  <w:tcW w:w="992" w:type="dxa"/>
                </w:tcPr>
                <w:p w14:paraId="65A37B0C" w14:textId="77777777" w:rsidR="00F248F2" w:rsidRPr="00624B42" w:rsidRDefault="00F248F2" w:rsidP="00F248F2">
                  <w:pPr>
                    <w:pStyle w:val="Corpsdetexte"/>
                    <w:ind w:firstLine="360"/>
                    <w:jc w:val="both"/>
                    <w:rPr>
                      <w:rFonts w:ascii="Arial Narrow" w:hAnsi="Arial Narrow" w:cs="Arial"/>
                    </w:rPr>
                  </w:pPr>
                </w:p>
              </w:tc>
              <w:tc>
                <w:tcPr>
                  <w:tcW w:w="2079" w:type="dxa"/>
                </w:tcPr>
                <w:p w14:paraId="4BB46A2E" w14:textId="77777777" w:rsidR="00F248F2" w:rsidRPr="00624B42" w:rsidRDefault="00F248F2" w:rsidP="00F248F2">
                  <w:pPr>
                    <w:pStyle w:val="Corpsdetexte"/>
                    <w:ind w:firstLine="360"/>
                    <w:jc w:val="both"/>
                    <w:rPr>
                      <w:rFonts w:ascii="Arial Narrow" w:hAnsi="Arial Narrow" w:cs="Arial"/>
                    </w:rPr>
                  </w:pPr>
                </w:p>
              </w:tc>
            </w:tr>
            <w:tr w:rsidR="00F248F2" w:rsidRPr="001E118D" w14:paraId="1BDCD559" w14:textId="77777777" w:rsidTr="00F248F2">
              <w:trPr>
                <w:jc w:val="center"/>
              </w:trPr>
              <w:tc>
                <w:tcPr>
                  <w:tcW w:w="568" w:type="dxa"/>
                </w:tcPr>
                <w:p w14:paraId="1662EA4E" w14:textId="77777777" w:rsidR="00F248F2" w:rsidRPr="00624B42" w:rsidRDefault="00F248F2" w:rsidP="00F248F2">
                  <w:pPr>
                    <w:pStyle w:val="Corpsdetexte"/>
                    <w:jc w:val="both"/>
                    <w:rPr>
                      <w:rFonts w:ascii="Arial Narrow" w:hAnsi="Arial Narrow" w:cs="Arial"/>
                      <w:b/>
                    </w:rPr>
                  </w:pPr>
                </w:p>
              </w:tc>
              <w:tc>
                <w:tcPr>
                  <w:tcW w:w="6940" w:type="dxa"/>
                  <w:gridSpan w:val="3"/>
                </w:tcPr>
                <w:p w14:paraId="6BC3765E" w14:textId="77777777" w:rsidR="00F248F2" w:rsidRPr="00624B42" w:rsidRDefault="00F248F2" w:rsidP="00F248F2">
                  <w:pPr>
                    <w:pStyle w:val="Corpsdetexte"/>
                    <w:ind w:firstLine="360"/>
                    <w:jc w:val="both"/>
                    <w:rPr>
                      <w:rFonts w:ascii="Arial Narrow" w:hAnsi="Arial Narrow" w:cs="Arial"/>
                    </w:rPr>
                  </w:pPr>
                  <w:r w:rsidRPr="00624B42">
                    <w:rPr>
                      <w:rFonts w:ascii="Arial Narrow" w:hAnsi="Arial Narrow" w:cs="Arial"/>
                      <w:sz w:val="22"/>
                      <w:szCs w:val="22"/>
                    </w:rPr>
                    <w:t>Planning d’exécution respectant les délais figurant dans la soumission et présentant une cohérence dans l’ordonnancement des tâches</w:t>
                  </w:r>
                </w:p>
              </w:tc>
              <w:tc>
                <w:tcPr>
                  <w:tcW w:w="992" w:type="dxa"/>
                </w:tcPr>
                <w:p w14:paraId="44A0F1A7" w14:textId="77777777" w:rsidR="00F248F2" w:rsidRPr="00624B42" w:rsidRDefault="00F248F2" w:rsidP="00F248F2">
                  <w:pPr>
                    <w:pStyle w:val="Corpsdetexte"/>
                    <w:ind w:firstLine="360"/>
                    <w:jc w:val="both"/>
                    <w:rPr>
                      <w:rFonts w:ascii="Arial Narrow" w:hAnsi="Arial Narrow" w:cs="Arial"/>
                    </w:rPr>
                  </w:pPr>
                </w:p>
              </w:tc>
              <w:tc>
                <w:tcPr>
                  <w:tcW w:w="2079" w:type="dxa"/>
                </w:tcPr>
                <w:p w14:paraId="6D637718" w14:textId="77777777" w:rsidR="00F248F2" w:rsidRPr="00624B42" w:rsidRDefault="00F248F2" w:rsidP="00F248F2">
                  <w:pPr>
                    <w:pStyle w:val="Corpsdetexte"/>
                    <w:ind w:firstLine="360"/>
                    <w:jc w:val="both"/>
                    <w:rPr>
                      <w:rFonts w:ascii="Arial Narrow" w:hAnsi="Arial Narrow" w:cs="Arial"/>
                    </w:rPr>
                  </w:pPr>
                </w:p>
              </w:tc>
            </w:tr>
            <w:tr w:rsidR="00F248F2" w:rsidRPr="001E118D" w14:paraId="3B2094BF" w14:textId="77777777" w:rsidTr="00F248F2">
              <w:trPr>
                <w:jc w:val="center"/>
              </w:trPr>
              <w:tc>
                <w:tcPr>
                  <w:tcW w:w="568" w:type="dxa"/>
                </w:tcPr>
                <w:p w14:paraId="01F1741A" w14:textId="77777777" w:rsidR="00F248F2" w:rsidRPr="00624B42" w:rsidRDefault="00F248F2" w:rsidP="00F248F2">
                  <w:pPr>
                    <w:pStyle w:val="Corpsdetexte"/>
                    <w:jc w:val="both"/>
                    <w:rPr>
                      <w:rFonts w:ascii="Arial Narrow" w:hAnsi="Arial Narrow" w:cs="Arial"/>
                      <w:b/>
                    </w:rPr>
                  </w:pPr>
                </w:p>
              </w:tc>
              <w:tc>
                <w:tcPr>
                  <w:tcW w:w="6940" w:type="dxa"/>
                  <w:gridSpan w:val="3"/>
                </w:tcPr>
                <w:p w14:paraId="26FFC8D6" w14:textId="77777777" w:rsidR="00F248F2" w:rsidRPr="00624B42" w:rsidRDefault="00F248F2" w:rsidP="00F248F2">
                  <w:pPr>
                    <w:pStyle w:val="Corpsdetexte"/>
                    <w:ind w:firstLine="360"/>
                    <w:jc w:val="both"/>
                    <w:rPr>
                      <w:rFonts w:ascii="Arial Narrow" w:hAnsi="Arial Narrow" w:cs="Arial"/>
                    </w:rPr>
                  </w:pPr>
                </w:p>
              </w:tc>
              <w:tc>
                <w:tcPr>
                  <w:tcW w:w="992" w:type="dxa"/>
                </w:tcPr>
                <w:p w14:paraId="3DC886D9" w14:textId="77777777" w:rsidR="00F248F2" w:rsidRPr="00624B42" w:rsidRDefault="00F248F2" w:rsidP="00F248F2">
                  <w:pPr>
                    <w:pStyle w:val="Corpsdetexte"/>
                    <w:ind w:firstLine="360"/>
                    <w:jc w:val="both"/>
                    <w:rPr>
                      <w:rFonts w:ascii="Arial Narrow" w:hAnsi="Arial Narrow" w:cs="Arial"/>
                    </w:rPr>
                  </w:pPr>
                </w:p>
              </w:tc>
              <w:tc>
                <w:tcPr>
                  <w:tcW w:w="2079" w:type="dxa"/>
                </w:tcPr>
                <w:p w14:paraId="50E9F9CA" w14:textId="77777777" w:rsidR="00F248F2" w:rsidRPr="00624B42" w:rsidRDefault="00F248F2" w:rsidP="00F248F2">
                  <w:pPr>
                    <w:pStyle w:val="Corpsdetexte"/>
                    <w:ind w:firstLine="360"/>
                    <w:jc w:val="both"/>
                    <w:rPr>
                      <w:rFonts w:ascii="Arial Narrow" w:hAnsi="Arial Narrow" w:cs="Arial"/>
                    </w:rPr>
                  </w:pPr>
                </w:p>
              </w:tc>
            </w:tr>
            <w:tr w:rsidR="00F248F2" w:rsidRPr="001E118D" w14:paraId="5FADDA22" w14:textId="77777777" w:rsidTr="00F248F2">
              <w:trPr>
                <w:jc w:val="center"/>
              </w:trPr>
              <w:tc>
                <w:tcPr>
                  <w:tcW w:w="568" w:type="dxa"/>
                </w:tcPr>
                <w:p w14:paraId="6BF73F79" w14:textId="77777777" w:rsidR="00F248F2" w:rsidRPr="00624B42" w:rsidRDefault="00F248F2" w:rsidP="00F248F2">
                  <w:pPr>
                    <w:pStyle w:val="Corpsdetexte"/>
                    <w:jc w:val="both"/>
                    <w:rPr>
                      <w:rFonts w:ascii="Arial Narrow" w:hAnsi="Arial Narrow" w:cs="Arial"/>
                      <w:b/>
                    </w:rPr>
                  </w:pPr>
                  <w:r w:rsidRPr="00624B42">
                    <w:rPr>
                      <w:rFonts w:ascii="Arial Narrow" w:hAnsi="Arial Narrow" w:cs="Arial"/>
                      <w:b/>
                      <w:sz w:val="22"/>
                      <w:szCs w:val="22"/>
                    </w:rPr>
                    <w:t>VI</w:t>
                  </w:r>
                </w:p>
              </w:tc>
              <w:tc>
                <w:tcPr>
                  <w:tcW w:w="10011" w:type="dxa"/>
                  <w:gridSpan w:val="5"/>
                </w:tcPr>
                <w:p w14:paraId="074AE7DE" w14:textId="77777777" w:rsidR="00F248F2" w:rsidRPr="00624B42" w:rsidRDefault="00F248F2" w:rsidP="00F248F2">
                  <w:pPr>
                    <w:pStyle w:val="Corpsdetexte"/>
                    <w:ind w:firstLine="360"/>
                    <w:jc w:val="both"/>
                    <w:rPr>
                      <w:rFonts w:ascii="Arial Narrow" w:hAnsi="Arial Narrow" w:cs="Arial"/>
                      <w:b/>
                    </w:rPr>
                  </w:pPr>
                  <w:r w:rsidRPr="00624B42">
                    <w:rPr>
                      <w:rFonts w:ascii="Arial Narrow" w:hAnsi="Arial Narrow" w:cs="Arial"/>
                      <w:b/>
                      <w:sz w:val="22"/>
                      <w:szCs w:val="22"/>
                    </w:rPr>
                    <w:t>CAPACITE FINANCIERE (02 sous critères)</w:t>
                  </w:r>
                </w:p>
              </w:tc>
            </w:tr>
            <w:tr w:rsidR="00F248F2" w:rsidRPr="001E118D" w14:paraId="33F35CDC" w14:textId="77777777" w:rsidTr="00F248F2">
              <w:trPr>
                <w:trHeight w:val="210"/>
                <w:jc w:val="center"/>
              </w:trPr>
              <w:tc>
                <w:tcPr>
                  <w:tcW w:w="568" w:type="dxa"/>
                </w:tcPr>
                <w:p w14:paraId="2B9623D1" w14:textId="77777777" w:rsidR="00F248F2" w:rsidRPr="00624B42" w:rsidRDefault="00F248F2" w:rsidP="00F248F2">
                  <w:pPr>
                    <w:pStyle w:val="Corpsdetexte"/>
                    <w:jc w:val="both"/>
                    <w:rPr>
                      <w:rFonts w:ascii="Arial Narrow" w:hAnsi="Arial Narrow" w:cs="Arial"/>
                    </w:rPr>
                  </w:pPr>
                </w:p>
              </w:tc>
              <w:tc>
                <w:tcPr>
                  <w:tcW w:w="6940" w:type="dxa"/>
                  <w:gridSpan w:val="3"/>
                </w:tcPr>
                <w:p w14:paraId="39E8DE1F" w14:textId="21CE4194" w:rsidR="00F248F2" w:rsidRPr="00624B42" w:rsidRDefault="00F248F2" w:rsidP="00025EDB">
                  <w:pPr>
                    <w:pStyle w:val="Corpsdetexte"/>
                    <w:ind w:firstLine="360"/>
                    <w:jc w:val="both"/>
                    <w:rPr>
                      <w:rFonts w:ascii="Arial Narrow" w:hAnsi="Arial Narrow" w:cs="Arial"/>
                    </w:rPr>
                  </w:pPr>
                  <w:r w:rsidRPr="00624B42">
                    <w:rPr>
                      <w:rFonts w:ascii="Arial Narrow" w:hAnsi="Arial Narrow" w:cs="Arial"/>
                      <w:sz w:val="22"/>
                      <w:szCs w:val="22"/>
                    </w:rPr>
                    <w:t xml:space="preserve">Attestation de solvabilité financière d’un montant au </w:t>
                  </w:r>
                  <w:r w:rsidRPr="00025EDB">
                    <w:rPr>
                      <w:rFonts w:ascii="Arial Narrow" w:hAnsi="Arial Narrow" w:cs="Arial"/>
                      <w:b/>
                      <w:bCs/>
                      <w:sz w:val="22"/>
                      <w:szCs w:val="22"/>
                    </w:rPr>
                    <w:t xml:space="preserve">moins égal </w:t>
                  </w:r>
                  <w:r w:rsidR="00025EDB" w:rsidRPr="00025EDB">
                    <w:rPr>
                      <w:rFonts w:ascii="Arial Narrow" w:hAnsi="Arial Narrow" w:cs="Arial"/>
                      <w:b/>
                      <w:bCs/>
                      <w:sz w:val="22"/>
                      <w:szCs w:val="22"/>
                    </w:rPr>
                    <w:t xml:space="preserve">au 1/3 du </w:t>
                  </w:r>
                  <w:r w:rsidR="00E659E5" w:rsidRPr="00025EDB">
                    <w:rPr>
                      <w:rFonts w:ascii="Arial Narrow" w:hAnsi="Arial Narrow" w:cs="Arial"/>
                      <w:b/>
                      <w:bCs/>
                      <w:sz w:val="22"/>
                      <w:szCs w:val="22"/>
                    </w:rPr>
                    <w:t>cout</w:t>
                  </w:r>
                  <w:r w:rsidR="00025EDB" w:rsidRPr="00025EDB">
                    <w:rPr>
                      <w:rFonts w:ascii="Arial Narrow" w:hAnsi="Arial Narrow" w:cs="Arial"/>
                      <w:b/>
                      <w:bCs/>
                      <w:sz w:val="22"/>
                      <w:szCs w:val="22"/>
                    </w:rPr>
                    <w:t xml:space="preserve"> prévisionnel du marché</w:t>
                  </w:r>
                  <w:r w:rsidR="00025EDB">
                    <w:rPr>
                      <w:rFonts w:ascii="Arial Narrow" w:hAnsi="Arial Narrow" w:cs="Arial"/>
                      <w:sz w:val="22"/>
                      <w:szCs w:val="22"/>
                    </w:rPr>
                    <w:t>,</w:t>
                  </w:r>
                  <w:r w:rsidRPr="00624B42">
                    <w:rPr>
                      <w:rFonts w:ascii="Arial Narrow" w:hAnsi="Arial Narrow" w:cs="Arial"/>
                      <w:sz w:val="22"/>
                      <w:szCs w:val="22"/>
                    </w:rPr>
                    <w:t xml:space="preserve"> délivrée par une banque autorisée à émettre des cautions dans le cadre des marchés publics (pièce n°11).</w:t>
                  </w:r>
                </w:p>
              </w:tc>
              <w:tc>
                <w:tcPr>
                  <w:tcW w:w="992" w:type="dxa"/>
                </w:tcPr>
                <w:p w14:paraId="359E12E5" w14:textId="77777777" w:rsidR="00F248F2" w:rsidRPr="00624B42" w:rsidRDefault="00F248F2" w:rsidP="00F248F2">
                  <w:pPr>
                    <w:pStyle w:val="Corpsdetexte"/>
                    <w:ind w:firstLine="360"/>
                    <w:jc w:val="both"/>
                    <w:rPr>
                      <w:rFonts w:ascii="Arial Narrow" w:hAnsi="Arial Narrow" w:cs="Arial"/>
                    </w:rPr>
                  </w:pPr>
                </w:p>
              </w:tc>
              <w:tc>
                <w:tcPr>
                  <w:tcW w:w="2079" w:type="dxa"/>
                </w:tcPr>
                <w:p w14:paraId="0C47A78C" w14:textId="77777777" w:rsidR="00F248F2" w:rsidRPr="00624B42" w:rsidRDefault="00F248F2" w:rsidP="00F248F2">
                  <w:pPr>
                    <w:pStyle w:val="Corpsdetexte"/>
                    <w:ind w:firstLine="360"/>
                    <w:jc w:val="both"/>
                    <w:rPr>
                      <w:rFonts w:ascii="Arial Narrow" w:hAnsi="Arial Narrow" w:cs="Arial"/>
                    </w:rPr>
                  </w:pPr>
                </w:p>
              </w:tc>
            </w:tr>
            <w:tr w:rsidR="00F248F2" w:rsidRPr="001E118D" w14:paraId="047B1A3A" w14:textId="77777777" w:rsidTr="00F248F2">
              <w:trPr>
                <w:trHeight w:val="157"/>
                <w:jc w:val="center"/>
              </w:trPr>
              <w:tc>
                <w:tcPr>
                  <w:tcW w:w="568" w:type="dxa"/>
                </w:tcPr>
                <w:p w14:paraId="1A3E23D7" w14:textId="77777777" w:rsidR="00F248F2" w:rsidRPr="001E118D" w:rsidRDefault="00F248F2" w:rsidP="00F248F2">
                  <w:pPr>
                    <w:pStyle w:val="Corpsdetexte"/>
                    <w:jc w:val="both"/>
                    <w:rPr>
                      <w:rFonts w:cs="Arial"/>
                    </w:rPr>
                  </w:pPr>
                </w:p>
              </w:tc>
              <w:tc>
                <w:tcPr>
                  <w:tcW w:w="6940" w:type="dxa"/>
                  <w:gridSpan w:val="3"/>
                  <w:vAlign w:val="center"/>
                </w:tcPr>
                <w:p w14:paraId="5CF1A042" w14:textId="3C9CC8F3" w:rsidR="00F248F2" w:rsidRPr="001E118D" w:rsidRDefault="00F248F2" w:rsidP="00F248F2">
                  <w:pPr>
                    <w:pStyle w:val="Corpsdetexte"/>
                    <w:ind w:firstLine="360"/>
                    <w:jc w:val="both"/>
                    <w:rPr>
                      <w:rFonts w:cs="Arial"/>
                      <w:b/>
                      <w:sz w:val="22"/>
                      <w:szCs w:val="22"/>
                    </w:rPr>
                  </w:pPr>
                  <w:r w:rsidRPr="00873BF4">
                    <w:rPr>
                      <w:rFonts w:ascii="Arial Narrow" w:hAnsi="Arial Narrow" w:cs="Arial"/>
                    </w:rPr>
                    <w:t>Les chiffres d’affaires annuels, selon le bilan ou la déclaration statistique et fiscale</w:t>
                  </w:r>
                  <w:r>
                    <w:rPr>
                      <w:rFonts w:ascii="Arial Narrow" w:hAnsi="Arial Narrow" w:cs="Arial"/>
                    </w:rPr>
                    <w:t xml:space="preserve"> d’au moins </w:t>
                  </w:r>
                  <w:r w:rsidR="00025EDB">
                    <w:rPr>
                      <w:rFonts w:ascii="Arial Narrow" w:hAnsi="Arial Narrow" w:cs="Arial"/>
                      <w:b/>
                      <w:bCs/>
                    </w:rPr>
                    <w:t>4</w:t>
                  </w:r>
                  <w:r w:rsidRPr="00782355">
                    <w:rPr>
                      <w:rFonts w:ascii="Arial Narrow" w:hAnsi="Arial Narrow" w:cs="Arial"/>
                      <w:b/>
                      <w:bCs/>
                    </w:rPr>
                    <w:t>0 000 000 francs CFA</w:t>
                  </w:r>
                </w:p>
              </w:tc>
              <w:tc>
                <w:tcPr>
                  <w:tcW w:w="992" w:type="dxa"/>
                </w:tcPr>
                <w:p w14:paraId="3C9DE3CF" w14:textId="77777777" w:rsidR="00F248F2" w:rsidRDefault="00F248F2" w:rsidP="00F248F2">
                  <w:pPr>
                    <w:pStyle w:val="Corpsdetexte"/>
                    <w:jc w:val="both"/>
                    <w:rPr>
                      <w:rFonts w:cs="Arial"/>
                      <w:b/>
                      <w:sz w:val="22"/>
                      <w:szCs w:val="22"/>
                    </w:rPr>
                  </w:pPr>
                </w:p>
              </w:tc>
              <w:tc>
                <w:tcPr>
                  <w:tcW w:w="2079" w:type="dxa"/>
                </w:tcPr>
                <w:p w14:paraId="10396241" w14:textId="77777777" w:rsidR="00F248F2" w:rsidRPr="001E118D" w:rsidRDefault="00F248F2" w:rsidP="00F248F2">
                  <w:pPr>
                    <w:pStyle w:val="Corpsdetexte"/>
                    <w:ind w:firstLine="360"/>
                    <w:jc w:val="both"/>
                    <w:rPr>
                      <w:rFonts w:cs="Arial"/>
                    </w:rPr>
                  </w:pPr>
                </w:p>
              </w:tc>
            </w:tr>
            <w:tr w:rsidR="00F248F2" w:rsidRPr="001E118D" w14:paraId="38C98E20" w14:textId="77777777" w:rsidTr="00F248F2">
              <w:trPr>
                <w:trHeight w:val="157"/>
                <w:jc w:val="center"/>
              </w:trPr>
              <w:tc>
                <w:tcPr>
                  <w:tcW w:w="568" w:type="dxa"/>
                </w:tcPr>
                <w:p w14:paraId="170E826F" w14:textId="77777777" w:rsidR="00F248F2" w:rsidRPr="001E118D" w:rsidRDefault="00F248F2" w:rsidP="00F248F2">
                  <w:pPr>
                    <w:pStyle w:val="Corpsdetexte"/>
                    <w:jc w:val="both"/>
                    <w:rPr>
                      <w:rFonts w:cs="Arial"/>
                    </w:rPr>
                  </w:pPr>
                </w:p>
              </w:tc>
              <w:tc>
                <w:tcPr>
                  <w:tcW w:w="6940" w:type="dxa"/>
                  <w:gridSpan w:val="3"/>
                  <w:vAlign w:val="center"/>
                </w:tcPr>
                <w:p w14:paraId="22AE883C" w14:textId="77777777" w:rsidR="00F248F2" w:rsidRPr="001E118D" w:rsidRDefault="00F248F2" w:rsidP="00F248F2">
                  <w:pPr>
                    <w:pStyle w:val="Corpsdetexte"/>
                    <w:ind w:firstLine="360"/>
                    <w:jc w:val="both"/>
                    <w:rPr>
                      <w:rFonts w:cs="Arial"/>
                      <w:b/>
                    </w:rPr>
                  </w:pPr>
                  <w:r w:rsidRPr="001E118D">
                    <w:rPr>
                      <w:rFonts w:cs="Arial"/>
                      <w:b/>
                      <w:sz w:val="22"/>
                      <w:szCs w:val="22"/>
                    </w:rPr>
                    <w:t>TOTAL</w:t>
                  </w:r>
                </w:p>
              </w:tc>
              <w:tc>
                <w:tcPr>
                  <w:tcW w:w="992" w:type="dxa"/>
                </w:tcPr>
                <w:p w14:paraId="1CAD2A35" w14:textId="77777777" w:rsidR="00F248F2" w:rsidRPr="001E118D" w:rsidRDefault="00F248F2" w:rsidP="00F248F2">
                  <w:pPr>
                    <w:pStyle w:val="Corpsdetexte"/>
                    <w:jc w:val="both"/>
                    <w:rPr>
                      <w:rFonts w:cs="Arial"/>
                      <w:b/>
                    </w:rPr>
                  </w:pPr>
                </w:p>
              </w:tc>
              <w:tc>
                <w:tcPr>
                  <w:tcW w:w="2079" w:type="dxa"/>
                </w:tcPr>
                <w:p w14:paraId="3A3906E0" w14:textId="77777777" w:rsidR="00F248F2" w:rsidRPr="001E118D" w:rsidRDefault="00F248F2" w:rsidP="00F248F2">
                  <w:pPr>
                    <w:pStyle w:val="Corpsdetexte"/>
                    <w:ind w:firstLine="360"/>
                    <w:jc w:val="both"/>
                    <w:rPr>
                      <w:rFonts w:cs="Arial"/>
                    </w:rPr>
                  </w:pPr>
                </w:p>
              </w:tc>
            </w:tr>
          </w:tbl>
          <w:p w14:paraId="424F1461" w14:textId="6037528A" w:rsidR="004B3C51" w:rsidRPr="00B47EEB" w:rsidRDefault="004B3C51" w:rsidP="00230C15">
            <w:pPr>
              <w:widowControl w:val="0"/>
              <w:autoSpaceDE w:val="0"/>
              <w:adjustRightInd w:val="0"/>
              <w:spacing w:before="17" w:line="360" w:lineRule="auto"/>
              <w:rPr>
                <w:rFonts w:ascii="Arial Narrow" w:hAnsi="Arial Narrow" w:cs="Arial"/>
                <w:b/>
                <w:bCs/>
                <w:i/>
                <w:iCs/>
              </w:rPr>
            </w:pPr>
          </w:p>
        </w:tc>
      </w:tr>
      <w:tr w:rsidR="00B47EEB" w:rsidRPr="00B47EEB" w14:paraId="2BCE1E74" w14:textId="77777777" w:rsidTr="003255CB">
        <w:trPr>
          <w:gridAfter w:val="1"/>
          <w:wAfter w:w="40" w:type="dxa"/>
          <w:trHeight w:val="1077"/>
        </w:trPr>
        <w:tc>
          <w:tcPr>
            <w:tcW w:w="1418"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AEC8FDC"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31.2.</w:t>
            </w:r>
          </w:p>
        </w:tc>
        <w:tc>
          <w:tcPr>
            <w:tcW w:w="935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24F5C93" w14:textId="0800401A" w:rsidR="00236E87" w:rsidRPr="00B47EEB" w:rsidRDefault="00236E87" w:rsidP="00230C15">
            <w:pPr>
              <w:widowControl w:val="0"/>
              <w:autoSpaceDE w:val="0"/>
              <w:spacing w:line="360" w:lineRule="auto"/>
              <w:jc w:val="both"/>
              <w:rPr>
                <w:rFonts w:ascii="Arial Narrow" w:hAnsi="Arial Narrow" w:cs="Arial"/>
              </w:rPr>
            </w:pPr>
            <w:r w:rsidRPr="00B47EEB">
              <w:rPr>
                <w:rFonts w:ascii="Arial Narrow" w:hAnsi="Arial Narrow" w:cs="Arial"/>
              </w:rPr>
              <w:t>La m</w:t>
            </w:r>
            <w:r w:rsidR="00986DB7" w:rsidRPr="00B47EEB">
              <w:rPr>
                <w:rFonts w:ascii="Arial Narrow" w:hAnsi="Arial Narrow" w:cs="Arial"/>
              </w:rPr>
              <w:t xml:space="preserve">onnaie retenue pour la </w:t>
            </w:r>
            <w:r w:rsidRPr="00B47EEB">
              <w:rPr>
                <w:rFonts w:ascii="Arial Narrow" w:hAnsi="Arial Narrow" w:cs="Arial"/>
              </w:rPr>
              <w:t>conversion en une seule monnaie est l</w:t>
            </w:r>
            <w:r w:rsidR="00986DB7" w:rsidRPr="00B47EEB">
              <w:rPr>
                <w:rFonts w:ascii="Arial Narrow" w:hAnsi="Arial Narrow" w:cs="Arial"/>
              </w:rPr>
              <w:t>e franc CFA</w:t>
            </w:r>
            <w:r w:rsidRPr="00B47EEB">
              <w:rPr>
                <w:rFonts w:ascii="Arial Narrow" w:hAnsi="Arial Narrow" w:cs="Arial"/>
              </w:rPr>
              <w:t>, la source du taux de change étant l</w:t>
            </w:r>
            <w:r w:rsidR="00986DB7" w:rsidRPr="00B47EEB">
              <w:rPr>
                <w:rFonts w:ascii="Arial Narrow" w:hAnsi="Arial Narrow" w:cs="Arial"/>
              </w:rPr>
              <w:t>a Banque des Etats de l’Afrique Centrale (BEAC)</w:t>
            </w:r>
            <w:r w:rsidRPr="00B47EEB">
              <w:rPr>
                <w:rFonts w:ascii="Arial Narrow" w:hAnsi="Arial Narrow" w:cs="Arial"/>
              </w:rPr>
              <w:t>.</w:t>
            </w:r>
          </w:p>
          <w:p w14:paraId="7681C140" w14:textId="77777777" w:rsidR="00EB5575" w:rsidRPr="00B47EEB" w:rsidRDefault="00236E87" w:rsidP="00230C15">
            <w:pPr>
              <w:widowControl w:val="0"/>
              <w:autoSpaceDE w:val="0"/>
              <w:spacing w:line="360" w:lineRule="auto"/>
              <w:jc w:val="both"/>
              <w:rPr>
                <w:rFonts w:ascii="Arial Narrow" w:hAnsi="Arial Narrow" w:cs="Arial"/>
                <w:i/>
                <w:iCs/>
              </w:rPr>
            </w:pPr>
            <w:r w:rsidRPr="00B47EEB">
              <w:rPr>
                <w:rFonts w:ascii="Arial Narrow" w:hAnsi="Arial Narrow" w:cs="Arial"/>
              </w:rPr>
              <w:t>La d</w:t>
            </w:r>
            <w:r w:rsidR="00986DB7" w:rsidRPr="00B47EEB">
              <w:rPr>
                <w:rFonts w:ascii="Arial Narrow" w:hAnsi="Arial Narrow" w:cs="Arial"/>
              </w:rPr>
              <w:t>ate du taux de change</w:t>
            </w:r>
            <w:r w:rsidRPr="00B47EEB">
              <w:rPr>
                <w:rFonts w:ascii="Arial Narrow" w:hAnsi="Arial Narrow" w:cs="Arial"/>
              </w:rPr>
              <w:t xml:space="preserve"> est </w:t>
            </w:r>
            <w:r w:rsidR="00986DB7" w:rsidRPr="00B47EEB">
              <w:rPr>
                <w:rFonts w:ascii="Arial Narrow" w:hAnsi="Arial Narrow" w:cs="Arial"/>
              </w:rPr>
              <w:t>:</w:t>
            </w:r>
            <w:r w:rsidRPr="00B47EEB">
              <w:rPr>
                <w:rFonts w:ascii="Arial Narrow" w:hAnsi="Arial Narrow" w:cs="Arial"/>
              </w:rPr>
              <w:t xml:space="preserve"> </w:t>
            </w:r>
            <w:r w:rsidR="00986DB7" w:rsidRPr="00B47EEB">
              <w:rPr>
                <w:rFonts w:ascii="Arial Narrow" w:hAnsi="Arial Narrow" w:cs="Arial"/>
                <w:i/>
                <w:iCs/>
              </w:rPr>
              <w:t>[</w:t>
            </w:r>
            <w:r w:rsidR="00E355AD" w:rsidRPr="00B47EEB">
              <w:rPr>
                <w:rFonts w:ascii="Arial Narrow" w:hAnsi="Arial Narrow" w:cs="Arial"/>
                <w:i/>
                <w:iCs/>
              </w:rPr>
              <w:t xml:space="preserve">Retenir une date qui ne sera pas antérieure de plus de vingt-huit (28) jours à la date limite de dépôt des offres, ni postérieure à la date initiale d’expiration du délai de validité des offres. </w:t>
            </w:r>
          </w:p>
          <w:p w14:paraId="399F3557" w14:textId="102D819F" w:rsidR="00986DB7" w:rsidRPr="00B47EEB" w:rsidRDefault="00EB5575" w:rsidP="0097457D">
            <w:pPr>
              <w:widowControl w:val="0"/>
              <w:autoSpaceDE w:val="0"/>
              <w:jc w:val="both"/>
              <w:rPr>
                <w:rFonts w:ascii="Arial Narrow" w:hAnsi="Arial Narrow" w:cs="Arial"/>
              </w:rPr>
            </w:pPr>
            <w:r w:rsidRPr="00B47EEB">
              <w:rPr>
                <w:rFonts w:ascii="Arial Narrow" w:hAnsi="Arial Narrow" w:cs="Arial"/>
                <w:i/>
                <w:iCs/>
              </w:rPr>
              <w:t>le taux de change pour convertir l’offre du soumissionnaire en monnaie locale ainsi que pour convertir les futurs décomptes en monnaie étrangère, sera celui [à préciser  p</w:t>
            </w:r>
            <w:r w:rsidR="00E355AD" w:rsidRPr="00B47EEB">
              <w:rPr>
                <w:rFonts w:ascii="Arial Narrow" w:hAnsi="Arial Narrow" w:cs="Arial"/>
                <w:i/>
                <w:iCs/>
              </w:rPr>
              <w:t>ar exemple celui de la BEAC trois jours ouvrables avant la date limite de dépôt des offres]</w:t>
            </w:r>
          </w:p>
        </w:tc>
      </w:tr>
      <w:tr w:rsidR="00B47EEB" w:rsidRPr="00B47EEB" w14:paraId="563AEE0A" w14:textId="77777777" w:rsidTr="003255CB">
        <w:trPr>
          <w:gridAfter w:val="1"/>
          <w:wAfter w:w="40" w:type="dxa"/>
          <w:trHeight w:val="748"/>
        </w:trPr>
        <w:tc>
          <w:tcPr>
            <w:tcW w:w="1418"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731C70"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32.2.(b)</w:t>
            </w:r>
          </w:p>
        </w:tc>
        <w:tc>
          <w:tcPr>
            <w:tcW w:w="935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16B56C" w14:textId="484D4F7D" w:rsidR="00986DB7" w:rsidRPr="00B47EEB" w:rsidRDefault="00236E87" w:rsidP="00025EDB">
            <w:pPr>
              <w:widowControl w:val="0"/>
              <w:autoSpaceDE w:val="0"/>
              <w:jc w:val="both"/>
              <w:rPr>
                <w:rFonts w:ascii="Arial Narrow" w:hAnsi="Arial Narrow" w:cs="Arial"/>
              </w:rPr>
            </w:pPr>
            <w:r w:rsidRPr="00B47EEB">
              <w:rPr>
                <w:rFonts w:ascii="Arial Narrow" w:hAnsi="Arial Narrow" w:cs="Arial"/>
              </w:rPr>
              <w:t>L</w:t>
            </w:r>
            <w:r w:rsidR="00986DB7" w:rsidRPr="00B47EEB">
              <w:rPr>
                <w:rFonts w:ascii="Arial Narrow" w:hAnsi="Arial Narrow" w:cs="Arial"/>
              </w:rPr>
              <w:t>e mode d’évaluation des travaux en régie à chiffrer de façon compétitive</w:t>
            </w:r>
            <w:r w:rsidRPr="00B47EEB">
              <w:rPr>
                <w:rFonts w:ascii="Arial Narrow" w:hAnsi="Arial Narrow" w:cs="Arial"/>
              </w:rPr>
              <w:t xml:space="preserve"> est défini comme suit</w:t>
            </w:r>
            <w:r w:rsidR="00025EDB">
              <w:rPr>
                <w:rFonts w:ascii="Arial Narrow" w:hAnsi="Arial Narrow" w:cs="Arial"/>
              </w:rPr>
              <w:t> :  SANS OBJET</w:t>
            </w:r>
          </w:p>
        </w:tc>
      </w:tr>
      <w:tr w:rsidR="00B47EEB" w:rsidRPr="00B47EEB" w14:paraId="6302D90D" w14:textId="77777777" w:rsidTr="003255CB">
        <w:trPr>
          <w:gridAfter w:val="1"/>
          <w:wAfter w:w="40" w:type="dxa"/>
          <w:trHeight w:hRule="exact" w:val="363"/>
        </w:trPr>
        <w:tc>
          <w:tcPr>
            <w:tcW w:w="1418"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60C84F"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32.2.(e)</w:t>
            </w:r>
          </w:p>
        </w:tc>
        <w:tc>
          <w:tcPr>
            <w:tcW w:w="935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4BE54" w14:textId="21CB9C65" w:rsidR="00940EF8" w:rsidRPr="00B47EEB" w:rsidRDefault="00986DB7" w:rsidP="00940EF8">
            <w:pPr>
              <w:widowControl w:val="0"/>
              <w:autoSpaceDE w:val="0"/>
              <w:jc w:val="both"/>
              <w:rPr>
                <w:rFonts w:ascii="Arial Narrow" w:hAnsi="Arial Narrow" w:cs="Arial"/>
              </w:rPr>
            </w:pPr>
            <w:r w:rsidRPr="00B47EEB">
              <w:rPr>
                <w:rFonts w:ascii="Arial Narrow" w:hAnsi="Arial Narrow" w:cs="Arial"/>
              </w:rPr>
              <w:t>Le délai d’ex</w:t>
            </w:r>
            <w:r w:rsidR="00940EF8">
              <w:rPr>
                <w:rFonts w:ascii="Arial Narrow" w:hAnsi="Arial Narrow" w:cs="Arial"/>
              </w:rPr>
              <w:t>écution sera évalué comme suit: SANS OBJET</w:t>
            </w:r>
          </w:p>
          <w:p w14:paraId="42877E3E" w14:textId="574547ED" w:rsidR="00986DB7" w:rsidRPr="00B47EEB" w:rsidRDefault="00986DB7" w:rsidP="0097457D">
            <w:pPr>
              <w:widowControl w:val="0"/>
              <w:autoSpaceDE w:val="0"/>
              <w:jc w:val="both"/>
              <w:rPr>
                <w:rFonts w:ascii="Arial Narrow" w:hAnsi="Arial Narrow" w:cs="Arial"/>
              </w:rPr>
            </w:pPr>
          </w:p>
        </w:tc>
      </w:tr>
      <w:tr w:rsidR="00B47EEB" w:rsidRPr="00B47EEB" w14:paraId="0AB7B80F" w14:textId="77777777" w:rsidTr="003255CB">
        <w:trPr>
          <w:gridAfter w:val="1"/>
          <w:wAfter w:w="40" w:type="dxa"/>
          <w:trHeight w:hRule="exact" w:val="480"/>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EAC26"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32.2(g).</w:t>
            </w:r>
          </w:p>
        </w:tc>
        <w:tc>
          <w:tcPr>
            <w:tcW w:w="9356"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1BA7AD80" w14:textId="3ACA3DF3" w:rsidR="00986DB7" w:rsidRPr="00B47EEB" w:rsidRDefault="00986DB7" w:rsidP="00F248F2">
            <w:pPr>
              <w:widowControl w:val="0"/>
              <w:autoSpaceDE w:val="0"/>
              <w:jc w:val="both"/>
              <w:rPr>
                <w:rFonts w:ascii="Arial Narrow" w:hAnsi="Arial Narrow" w:cs="Arial"/>
              </w:rPr>
            </w:pPr>
            <w:r w:rsidRPr="00B47EEB">
              <w:rPr>
                <w:rFonts w:ascii="Arial Narrow" w:hAnsi="Arial Narrow" w:cs="Arial"/>
              </w:rPr>
              <w:t xml:space="preserve">La méthode d’évaluation des variantes techniques est la </w:t>
            </w:r>
            <w:r w:rsidR="008E5C58" w:rsidRPr="00B47EEB">
              <w:rPr>
                <w:rFonts w:ascii="Arial Narrow" w:hAnsi="Arial Narrow" w:cs="Arial"/>
              </w:rPr>
              <w:t>suivante :</w:t>
            </w:r>
            <w:r w:rsidR="00F248F2">
              <w:rPr>
                <w:rFonts w:ascii="Arial Narrow" w:hAnsi="Arial Narrow" w:cs="Arial"/>
              </w:rPr>
              <w:t xml:space="preserve"> SANS OBJET</w:t>
            </w:r>
          </w:p>
        </w:tc>
      </w:tr>
      <w:tr w:rsidR="00B47EEB" w:rsidRPr="00B47EEB" w14:paraId="09AE8E88" w14:textId="77777777" w:rsidTr="003255CB">
        <w:trPr>
          <w:gridAfter w:val="1"/>
          <w:wAfter w:w="40" w:type="dxa"/>
          <w:trHeight w:hRule="exact" w:val="713"/>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CB6C" w14:textId="77777777" w:rsidR="00986DB7" w:rsidRPr="00B47EEB" w:rsidRDefault="00986DB7" w:rsidP="00F37D9B">
            <w:pPr>
              <w:widowControl w:val="0"/>
              <w:autoSpaceDE w:val="0"/>
              <w:jc w:val="center"/>
              <w:rPr>
                <w:rFonts w:ascii="Arial Narrow" w:hAnsi="Arial Narrow" w:cs="Arial"/>
              </w:rPr>
            </w:pPr>
            <w:r w:rsidRPr="00B47EEB">
              <w:rPr>
                <w:rFonts w:ascii="Arial Narrow" w:hAnsi="Arial Narrow" w:cs="Arial"/>
              </w:rPr>
              <w:t>33.1.</w:t>
            </w:r>
          </w:p>
        </w:tc>
        <w:tc>
          <w:tcPr>
            <w:tcW w:w="9356"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1E54F8" w14:textId="30FAEB65" w:rsidR="00986DB7" w:rsidRPr="00B47EEB" w:rsidRDefault="00986DB7" w:rsidP="00F248F2">
            <w:pPr>
              <w:widowControl w:val="0"/>
              <w:autoSpaceDE w:val="0"/>
              <w:jc w:val="both"/>
              <w:rPr>
                <w:rFonts w:ascii="Arial Narrow" w:hAnsi="Arial Narrow" w:cs="Arial"/>
              </w:rPr>
            </w:pPr>
            <w:r w:rsidRPr="00B47EEB">
              <w:rPr>
                <w:rFonts w:ascii="Arial Narrow" w:hAnsi="Arial Narrow" w:cs="Arial"/>
              </w:rPr>
              <w:t xml:space="preserve">Les soumissionnaires nationaux </w:t>
            </w:r>
            <w:r w:rsidR="00F248F2">
              <w:rPr>
                <w:rFonts w:ascii="Arial Narrow" w:hAnsi="Arial Narrow" w:cs="Arial"/>
                <w:i/>
                <w:iCs/>
                <w:position w:val="1"/>
              </w:rPr>
              <w:t>ne bénéficient pas</w:t>
            </w:r>
            <w:r w:rsidRPr="00B47EEB">
              <w:rPr>
                <w:rFonts w:ascii="Arial Narrow" w:hAnsi="Arial Narrow" w:cs="Arial"/>
                <w:i/>
                <w:iCs/>
                <w:position w:val="1"/>
              </w:rPr>
              <w:t xml:space="preserve"> </w:t>
            </w:r>
            <w:r w:rsidRPr="00B47EEB">
              <w:rPr>
                <w:rFonts w:ascii="Arial Narrow" w:hAnsi="Arial Narrow" w:cs="Arial"/>
              </w:rPr>
              <w:t>d’une marge de préférence</w:t>
            </w:r>
            <w:r w:rsidRPr="00B47EEB">
              <w:rPr>
                <w:rFonts w:ascii="Arial Narrow" w:hAnsi="Arial Narrow" w:cs="Arial"/>
                <w:spacing w:val="1"/>
              </w:rPr>
              <w:t xml:space="preserve"> nationale </w:t>
            </w:r>
            <w:r w:rsidRPr="00B47EEB">
              <w:rPr>
                <w:rFonts w:ascii="Arial Narrow" w:hAnsi="Arial Narrow" w:cs="Arial"/>
              </w:rPr>
              <w:t>au cours de l’évaluation.</w:t>
            </w:r>
          </w:p>
        </w:tc>
      </w:tr>
      <w:tr w:rsidR="00B47EEB" w:rsidRPr="00B47EEB" w14:paraId="48BE20E8" w14:textId="77777777" w:rsidTr="00F248F2">
        <w:trPr>
          <w:gridAfter w:val="1"/>
          <w:wAfter w:w="40" w:type="dxa"/>
          <w:trHeight w:hRule="exact" w:val="525"/>
        </w:trPr>
        <w:tc>
          <w:tcPr>
            <w:tcW w:w="1077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B47EEB" w:rsidRDefault="00B83096" w:rsidP="00230C15">
            <w:pPr>
              <w:widowControl w:val="0"/>
              <w:autoSpaceDE w:val="0"/>
              <w:spacing w:line="360" w:lineRule="auto"/>
              <w:jc w:val="center"/>
              <w:rPr>
                <w:rFonts w:ascii="Arial Narrow" w:hAnsi="Arial Narrow" w:cs="Arial"/>
                <w:b/>
              </w:rPr>
            </w:pPr>
            <w:r w:rsidRPr="00B47EEB">
              <w:rPr>
                <w:rFonts w:ascii="Arial Narrow" w:hAnsi="Arial Narrow" w:cs="Arial"/>
                <w:b/>
              </w:rPr>
              <w:t>F- ATTRIBUTION</w:t>
            </w:r>
          </w:p>
        </w:tc>
      </w:tr>
      <w:tr w:rsidR="00B47EEB" w:rsidRPr="00B47EEB" w14:paraId="1644885A" w14:textId="77777777" w:rsidTr="003255CB">
        <w:trPr>
          <w:gridAfter w:val="1"/>
          <w:wAfter w:w="40" w:type="dxa"/>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B47EEB" w:rsidRDefault="008200D6" w:rsidP="00230C15">
            <w:pPr>
              <w:widowControl w:val="0"/>
              <w:autoSpaceDE w:val="0"/>
              <w:spacing w:line="360" w:lineRule="auto"/>
              <w:jc w:val="center"/>
              <w:rPr>
                <w:rFonts w:ascii="Arial Narrow" w:hAnsi="Arial Narrow" w:cs="Arial"/>
              </w:rPr>
            </w:pPr>
            <w:r w:rsidRPr="00B47EEB">
              <w:rPr>
                <w:rFonts w:ascii="Arial Narrow" w:hAnsi="Arial Narrow" w:cs="Arial"/>
              </w:rPr>
              <w:t>34.1</w:t>
            </w:r>
          </w:p>
        </w:tc>
        <w:tc>
          <w:tcPr>
            <w:tcW w:w="9356"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02071C7D" w:rsidR="008200D6" w:rsidRPr="00B47EEB" w:rsidRDefault="002C14BA" w:rsidP="0097457D">
            <w:pPr>
              <w:widowControl w:val="0"/>
              <w:autoSpaceDE w:val="0"/>
              <w:jc w:val="both"/>
              <w:rPr>
                <w:rFonts w:ascii="Arial Narrow" w:hAnsi="Arial Narrow" w:cs="Arial"/>
                <w:i/>
                <w:iCs/>
              </w:rPr>
            </w:pPr>
            <w:r w:rsidRPr="00B47EEB">
              <w:rPr>
                <w:rFonts w:ascii="Arial Narrow" w:hAnsi="Arial Narrow" w:cs="Arial"/>
                <w:iCs/>
              </w:rPr>
              <w:t xml:space="preserve"> le Maitre d’Ouvrage Délégué attribue le marché au soumissionnaire </w:t>
            </w:r>
            <w:r w:rsidR="00056F2F" w:rsidRPr="00B47EEB">
              <w:rPr>
                <w:rFonts w:ascii="Arial Narrow" w:hAnsi="Arial Narrow" w:cs="Arial"/>
                <w:iCs/>
              </w:rPr>
              <w:t xml:space="preserve">dont l’offre </w:t>
            </w:r>
            <w:bookmarkStart w:id="198" w:name="_Hlk163151479"/>
            <w:r w:rsidR="00056F2F" w:rsidRPr="00B47EEB">
              <w:rPr>
                <w:rFonts w:ascii="Arial Narrow" w:hAnsi="Arial Narrow" w:cs="Arial"/>
                <w:iCs/>
              </w:rPr>
              <w:t xml:space="preserve">a été reconnue conforme pour l’essentiel </w:t>
            </w:r>
            <w:bookmarkEnd w:id="198"/>
            <w:r w:rsidR="00056F2F" w:rsidRPr="00B47EEB">
              <w:rPr>
                <w:rFonts w:ascii="Arial Narrow" w:hAnsi="Arial Narrow" w:cs="Arial"/>
                <w:iCs/>
              </w:rPr>
              <w:t xml:space="preserve">au Dossier d’Appel d’offres </w:t>
            </w:r>
            <w:bookmarkStart w:id="199" w:name="_Hlk163151511"/>
            <w:r w:rsidR="00056F2F" w:rsidRPr="00B47EEB">
              <w:rPr>
                <w:rFonts w:ascii="Arial Narrow" w:hAnsi="Arial Narrow" w:cs="Arial"/>
                <w:iCs/>
              </w:rPr>
              <w:t>et qui dispose des capacités techniques et financières requises</w:t>
            </w:r>
            <w:r w:rsidR="00056F2F" w:rsidRPr="00B47EEB">
              <w:rPr>
                <w:rFonts w:ascii="Arial Narrow" w:hAnsi="Arial Narrow" w:cs="Arial"/>
                <w:i/>
                <w:iCs/>
              </w:rPr>
              <w:t xml:space="preserve"> pour exécuter le marché de façon satisfaisante et dont l’offre a été évaluée la moins </w:t>
            </w:r>
            <w:r w:rsidR="00167BDB" w:rsidRPr="00B47EEB">
              <w:rPr>
                <w:rFonts w:ascii="Arial Narrow" w:hAnsi="Arial Narrow" w:cs="Arial"/>
                <w:i/>
                <w:iCs/>
              </w:rPr>
              <w:t>distante</w:t>
            </w:r>
            <w:r w:rsidR="00056F2F" w:rsidRPr="00B47EEB">
              <w:rPr>
                <w:rFonts w:ascii="Arial Narrow" w:hAnsi="Arial Narrow" w:cs="Arial"/>
                <w:i/>
                <w:iCs/>
              </w:rPr>
              <w:t xml:space="preserve"> après application des remises proposées le cas échéant. </w:t>
            </w:r>
            <w:bookmarkEnd w:id="199"/>
          </w:p>
        </w:tc>
      </w:tr>
      <w:tr w:rsidR="00B47EEB" w:rsidRPr="00B47EEB" w14:paraId="0C1BD19C" w14:textId="77777777" w:rsidTr="003255CB">
        <w:trPr>
          <w:gridAfter w:val="1"/>
          <w:wAfter w:w="40" w:type="dxa"/>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34.2</w:t>
            </w:r>
          </w:p>
        </w:tc>
        <w:tc>
          <w:tcPr>
            <w:tcW w:w="9356"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6EEDBAF1" w:rsidR="00986DB7" w:rsidRPr="00B47EEB" w:rsidRDefault="005E4FB9" w:rsidP="0097457D">
            <w:pPr>
              <w:widowControl w:val="0"/>
              <w:autoSpaceDE w:val="0"/>
              <w:jc w:val="both"/>
              <w:rPr>
                <w:rFonts w:ascii="Arial Narrow" w:hAnsi="Arial Narrow" w:cs="Arial"/>
                <w:i/>
                <w:iCs/>
              </w:rPr>
            </w:pPr>
            <w:bookmarkStart w:id="200" w:name="_Hlk163151609"/>
            <w:r w:rsidRPr="00B47EEB">
              <w:rPr>
                <w:rFonts w:ascii="Arial Narrow" w:hAnsi="Arial Narrow" w:cs="Arial"/>
                <w:i/>
                <w:iCs/>
              </w:rPr>
              <w:t>La combinaison à appliquer en cas d’attribution simultanée de plusieurs lots est la suivante </w:t>
            </w:r>
            <w:r w:rsidR="002C14BA" w:rsidRPr="00B47EEB">
              <w:rPr>
                <w:rFonts w:ascii="Arial Narrow" w:hAnsi="Arial Narrow" w:cs="Arial"/>
                <w:i/>
                <w:iCs/>
              </w:rPr>
              <w:t xml:space="preserve">le </w:t>
            </w:r>
            <w:r w:rsidR="00CC0E1C" w:rsidRPr="00B47EEB">
              <w:rPr>
                <w:rFonts w:ascii="Arial Narrow" w:hAnsi="Arial Narrow" w:cs="Arial"/>
                <w:i/>
                <w:iCs/>
              </w:rPr>
              <w:t xml:space="preserve">Maître d’Ouvrage Délégué </w:t>
            </w:r>
            <w:r w:rsidR="002C14BA" w:rsidRPr="00B47EEB">
              <w:rPr>
                <w:rFonts w:ascii="Arial Narrow" w:hAnsi="Arial Narrow" w:cs="Arial"/>
                <w:i/>
                <w:iCs/>
              </w:rPr>
              <w:t>tiendra compte des rabais proposés et se basera sur la combinaison qui lui est la plus avantageuse économiquement afin d’arrêter la liste d’attributaires par lot</w:t>
            </w:r>
            <w:r w:rsidRPr="00B47EEB">
              <w:rPr>
                <w:rFonts w:ascii="Arial Narrow" w:hAnsi="Arial Narrow" w:cs="Arial"/>
                <w:i/>
                <w:iCs/>
              </w:rPr>
              <w:t xml:space="preserve">: </w:t>
            </w:r>
            <w:r w:rsidR="002C14BA" w:rsidRPr="00B47EEB">
              <w:rPr>
                <w:rFonts w:ascii="Arial Narrow" w:hAnsi="Arial Narrow" w:cs="Arial"/>
                <w:i/>
                <w:iCs/>
              </w:rPr>
              <w:t xml:space="preserve">dans le cas contraire, </w:t>
            </w:r>
            <w:r w:rsidRPr="00B47EEB">
              <w:rPr>
                <w:rFonts w:ascii="Arial Narrow" w:hAnsi="Arial Narrow" w:cs="Arial"/>
                <w:i/>
                <w:iCs/>
              </w:rPr>
              <w:t xml:space="preserve">[préciser le cas échéant, un autre mode que celui le plus économiquement avantageux pour le </w:t>
            </w:r>
            <w:r w:rsidR="00CC0E1C" w:rsidRPr="00B47EEB">
              <w:rPr>
                <w:rFonts w:ascii="Arial Narrow" w:hAnsi="Arial Narrow" w:cs="Arial"/>
                <w:i/>
                <w:iCs/>
              </w:rPr>
              <w:t xml:space="preserve">Maître d’Ouvrage Délégué </w:t>
            </w:r>
            <w:bookmarkEnd w:id="200"/>
          </w:p>
        </w:tc>
      </w:tr>
      <w:tr w:rsidR="00B47EEB" w:rsidRPr="00B47EEB" w14:paraId="63A72D79" w14:textId="77777777" w:rsidTr="003255CB">
        <w:trPr>
          <w:gridAfter w:val="1"/>
          <w:wAfter w:w="40" w:type="dxa"/>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B47EEB" w:rsidRDefault="00986DB7" w:rsidP="00230C15">
            <w:pPr>
              <w:widowControl w:val="0"/>
              <w:autoSpaceDE w:val="0"/>
              <w:spacing w:line="360" w:lineRule="auto"/>
              <w:jc w:val="center"/>
              <w:rPr>
                <w:rFonts w:ascii="Arial Narrow" w:hAnsi="Arial Narrow" w:cs="Arial"/>
              </w:rPr>
            </w:pPr>
            <w:r w:rsidRPr="00B47EEB">
              <w:rPr>
                <w:rFonts w:ascii="Arial Narrow" w:hAnsi="Arial Narrow" w:cs="Arial"/>
              </w:rPr>
              <w:t>39.2</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8BBB34" w14:textId="1ADD037A" w:rsidR="001D4F8D" w:rsidRPr="00B47EEB" w:rsidRDefault="00986DB7" w:rsidP="00940EF8">
            <w:pPr>
              <w:widowControl w:val="0"/>
              <w:autoSpaceDE w:val="0"/>
              <w:jc w:val="both"/>
              <w:rPr>
                <w:rFonts w:ascii="Arial Narrow" w:hAnsi="Arial Narrow" w:cs="Arial"/>
              </w:rPr>
            </w:pPr>
            <w:r w:rsidRPr="00B47EEB">
              <w:rPr>
                <w:rFonts w:ascii="Arial Narrow" w:hAnsi="Arial Narrow" w:cs="Arial"/>
              </w:rPr>
              <w:t>Le taux du cautionnement définitif est de :</w:t>
            </w:r>
            <w:r w:rsidR="001D4F8D" w:rsidRPr="00B47EEB">
              <w:rPr>
                <w:rFonts w:ascii="Arial Narrow" w:hAnsi="Arial Narrow"/>
              </w:rPr>
              <w:t xml:space="preserve"> </w:t>
            </w:r>
            <w:r w:rsidR="00940EF8">
              <w:rPr>
                <w:rFonts w:ascii="Arial Narrow" w:hAnsi="Arial Narrow" w:cs="Arial"/>
              </w:rPr>
              <w:t>entre 2</w:t>
            </w:r>
            <w:r w:rsidR="001D4F8D" w:rsidRPr="00B47EEB">
              <w:rPr>
                <w:rFonts w:ascii="Arial Narrow" w:hAnsi="Arial Narrow" w:cs="Arial"/>
              </w:rPr>
              <w:t xml:space="preserve"> du montant toutes taxes comprises du marché</w:t>
            </w:r>
          </w:p>
          <w:p w14:paraId="362279CB" w14:textId="67A4C2DC" w:rsidR="001D4F8D" w:rsidRPr="00B47EEB" w:rsidRDefault="001D4F8D" w:rsidP="0097457D">
            <w:pPr>
              <w:widowControl w:val="0"/>
              <w:autoSpaceDE w:val="0"/>
              <w:jc w:val="both"/>
              <w:rPr>
                <w:rFonts w:ascii="Arial Narrow" w:hAnsi="Arial Narrow" w:cs="Arial"/>
              </w:rPr>
            </w:pPr>
            <w:r w:rsidRPr="00B47EEB">
              <w:rPr>
                <w:rFonts w:ascii="Arial Narrow" w:hAnsi="Arial Narrow"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B47EEB" w:rsidRPr="00B47EEB" w14:paraId="05FA20AE" w14:textId="77777777" w:rsidTr="003255CB">
        <w:trPr>
          <w:gridAfter w:val="1"/>
          <w:wAfter w:w="40" w:type="dxa"/>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B47EEB" w:rsidRDefault="00F758F6" w:rsidP="00230C15">
            <w:pPr>
              <w:widowControl w:val="0"/>
              <w:autoSpaceDE w:val="0"/>
              <w:spacing w:line="360" w:lineRule="auto"/>
              <w:jc w:val="center"/>
              <w:rPr>
                <w:rFonts w:ascii="Arial Narrow" w:hAnsi="Arial Narrow" w:cs="Arial"/>
              </w:rPr>
            </w:pPr>
            <w:r w:rsidRPr="00B47EEB">
              <w:rPr>
                <w:rFonts w:ascii="Arial Narrow" w:hAnsi="Arial Narrow" w:cs="Arial"/>
              </w:rPr>
              <w:t>40</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B47EEB" w:rsidRDefault="00F758F6" w:rsidP="0097457D">
            <w:pPr>
              <w:widowControl w:val="0"/>
              <w:autoSpaceDE w:val="0"/>
              <w:jc w:val="center"/>
              <w:rPr>
                <w:rFonts w:ascii="Arial Narrow" w:hAnsi="Arial Narrow" w:cs="Arial"/>
                <w:b/>
                <w:bCs/>
              </w:rPr>
            </w:pPr>
            <w:bookmarkStart w:id="201" w:name="_Toc159496870"/>
            <w:r w:rsidRPr="00B47EEB">
              <w:rPr>
                <w:rFonts w:ascii="Arial Narrow" w:hAnsi="Arial Narrow" w:cs="Arial"/>
                <w:b/>
                <w:bCs/>
              </w:rPr>
              <w:t>Principes Ethiques</w:t>
            </w:r>
            <w:bookmarkEnd w:id="201"/>
          </w:p>
          <w:p w14:paraId="6511C910" w14:textId="77777777" w:rsidR="00F758F6" w:rsidRPr="00B47EEB" w:rsidRDefault="00F758F6" w:rsidP="0097457D">
            <w:pPr>
              <w:widowControl w:val="0"/>
              <w:autoSpaceDE w:val="0"/>
              <w:jc w:val="both"/>
              <w:rPr>
                <w:rFonts w:ascii="Arial Narrow" w:hAnsi="Arial Narrow" w:cs="Arial"/>
              </w:rPr>
            </w:pPr>
            <w:r w:rsidRPr="00B47EEB">
              <w:rPr>
                <w:rFonts w:ascii="Arial Narrow" w:hAnsi="Arial Narrow" w:cs="Arial"/>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765B67F1" w14:textId="77777777" w:rsidR="00F758F6" w:rsidRPr="00B47EEB" w:rsidRDefault="00F758F6" w:rsidP="0097457D">
            <w:pPr>
              <w:widowControl w:val="0"/>
              <w:autoSpaceDE w:val="0"/>
              <w:jc w:val="both"/>
              <w:rPr>
                <w:rFonts w:ascii="Arial Narrow" w:hAnsi="Arial Narrow" w:cs="Arial"/>
              </w:rPr>
            </w:pPr>
          </w:p>
          <w:p w14:paraId="2BAF7DD1" w14:textId="788FB387" w:rsidR="00F758F6" w:rsidRPr="00B47EEB" w:rsidRDefault="00F758F6" w:rsidP="0097457D">
            <w:pPr>
              <w:widowControl w:val="0"/>
              <w:autoSpaceDE w:val="0"/>
              <w:jc w:val="both"/>
              <w:rPr>
                <w:rFonts w:ascii="Arial Narrow" w:hAnsi="Arial Narrow" w:cs="Arial"/>
              </w:rPr>
            </w:pPr>
            <w:r w:rsidRPr="00B47EEB">
              <w:rPr>
                <w:rFonts w:ascii="Arial Narrow" w:hAnsi="Arial Narrow" w:cs="Arial"/>
              </w:rPr>
              <w:t>(i)</w:t>
            </w:r>
            <w:r w:rsidRPr="00B47EEB">
              <w:rPr>
                <w:rFonts w:ascii="Arial Narrow" w:hAnsi="Arial Narrow" w:cs="Arial"/>
              </w:rPr>
              <w:tab/>
              <w:t xml:space="preserve">est coupable de </w:t>
            </w:r>
            <w:r w:rsidRPr="00B47EEB">
              <w:rPr>
                <w:rFonts w:ascii="Arial Narrow" w:hAnsi="Arial Narrow" w:cs="Arial"/>
                <w:b/>
              </w:rPr>
              <w:t>“corruption”</w:t>
            </w:r>
            <w:r w:rsidRPr="00B47EEB">
              <w:rPr>
                <w:rFonts w:ascii="Arial Narrow" w:hAnsi="Arial Narrow" w:cs="Arial"/>
              </w:rPr>
              <w:t xml:space="preserve"> quiconque offre, donne, sollicite ou accepte directement ou indirectement un quelconque avantage en vue d’influencer l’action d’un agent public au cours de l’attribution ou de l’exécution</w:t>
            </w:r>
            <w:r w:rsidR="00E77FEC" w:rsidRPr="00B47EEB">
              <w:rPr>
                <w:rFonts w:ascii="Arial Narrow" w:hAnsi="Arial Narrow" w:cs="Arial"/>
              </w:rPr>
              <w:t xml:space="preserve"> d’un marché ou d’une</w:t>
            </w:r>
            <w:r w:rsidRPr="00B47EEB">
              <w:rPr>
                <w:rFonts w:ascii="Arial Narrow" w:hAnsi="Arial Narrow" w:cs="Arial"/>
              </w:rPr>
              <w:t xml:space="preserve"> lettre commande, et</w:t>
            </w:r>
          </w:p>
          <w:p w14:paraId="067A78BF" w14:textId="49A6539E" w:rsidR="00F758F6" w:rsidRPr="00B47EEB" w:rsidRDefault="00F758F6" w:rsidP="0071669C">
            <w:pPr>
              <w:widowControl w:val="0"/>
              <w:numPr>
                <w:ilvl w:val="0"/>
                <w:numId w:val="58"/>
              </w:numPr>
              <w:autoSpaceDE w:val="0"/>
              <w:jc w:val="both"/>
              <w:rPr>
                <w:rFonts w:ascii="Arial Narrow" w:hAnsi="Arial Narrow" w:cs="Arial"/>
              </w:rPr>
            </w:pPr>
            <w:r w:rsidRPr="00B47EEB">
              <w:rPr>
                <w:rFonts w:ascii="Arial Narrow" w:hAnsi="Arial Narrow" w:cs="Arial"/>
              </w:rPr>
              <w:t xml:space="preserve">est coupable de ‘’corruption’’ quiconque fournit, sollicite ou accepte plusieurs </w:t>
            </w:r>
            <w:r w:rsidR="008E1F87" w:rsidRPr="00B47EEB">
              <w:rPr>
                <w:rFonts w:ascii="Arial Narrow" w:hAnsi="Arial Narrow" w:cs="Arial"/>
              </w:rPr>
              <w:t>offres émises</w:t>
            </w:r>
            <w:r w:rsidRPr="00B47EEB">
              <w:rPr>
                <w:rFonts w:ascii="Arial Narrow" w:hAnsi="Arial Narrow" w:cs="Arial"/>
              </w:rPr>
              <w:t xml:space="preserve"> par le même soumissionnaire sous des noms des sociétés différentes et/ou sur des numéros d’enregistrement différents. </w:t>
            </w:r>
          </w:p>
          <w:p w14:paraId="2376E53F" w14:textId="2D6DA984" w:rsidR="00F758F6" w:rsidRPr="00B47EEB" w:rsidRDefault="00F758F6" w:rsidP="0097457D">
            <w:pPr>
              <w:widowControl w:val="0"/>
              <w:autoSpaceDE w:val="0"/>
              <w:jc w:val="both"/>
              <w:rPr>
                <w:rFonts w:ascii="Arial Narrow" w:hAnsi="Arial Narrow" w:cs="Arial"/>
              </w:rPr>
            </w:pPr>
            <w:r w:rsidRPr="00B47EEB">
              <w:rPr>
                <w:rFonts w:ascii="Arial Narrow" w:hAnsi="Arial Narrow" w:cs="Arial"/>
              </w:rPr>
              <w:t>(iii)</w:t>
            </w:r>
            <w:r w:rsidRPr="00B47EEB">
              <w:rPr>
                <w:rFonts w:ascii="Arial Narrow" w:hAnsi="Arial Narrow" w:cs="Arial"/>
              </w:rPr>
              <w:tab/>
              <w:t>se livre à des “manœuvres frauduleuses” quiconque déforme ou dénature des faits afin d’influencer l’attribution ou l’exécution d’un</w:t>
            </w:r>
            <w:r w:rsidR="00E77FEC" w:rsidRPr="00B47EEB">
              <w:rPr>
                <w:rFonts w:ascii="Arial Narrow" w:hAnsi="Arial Narrow" w:cs="Arial"/>
              </w:rPr>
              <w:t xml:space="preserve"> marché ou d’une</w:t>
            </w:r>
            <w:r w:rsidRPr="00B47EEB">
              <w:rPr>
                <w:rFonts w:ascii="Arial Narrow" w:hAnsi="Arial Narrow" w:cs="Arial"/>
              </w:rPr>
              <w:t xml:space="preserve"> lettre commande de manière préjudiciable au </w:t>
            </w:r>
            <w:r w:rsidR="00CC0E1C" w:rsidRPr="00B47EEB">
              <w:rPr>
                <w:rFonts w:ascii="Arial Narrow" w:hAnsi="Arial Narrow" w:cs="Arial"/>
              </w:rPr>
              <w:t>Maître d’Ouvrage Délégué</w:t>
            </w:r>
            <w:r w:rsidRPr="00B47EEB">
              <w:rPr>
                <w:rFonts w:ascii="Arial Narrow" w:hAnsi="Arial Narrow" w:cs="Arial"/>
              </w:rPr>
              <w:t xml:space="preserv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w:t>
            </w:r>
            <w:r w:rsidR="00CC0E1C" w:rsidRPr="00B47EEB">
              <w:rPr>
                <w:rFonts w:ascii="Arial Narrow" w:hAnsi="Arial Narrow" w:cs="Arial"/>
              </w:rPr>
              <w:t xml:space="preserve">Maître d’Ouvrage Délégué </w:t>
            </w:r>
            <w:r w:rsidRPr="00B47EEB">
              <w:rPr>
                <w:rFonts w:ascii="Arial Narrow" w:hAnsi="Arial Narrow" w:cs="Arial"/>
              </w:rPr>
              <w:t>des avantages de cette dernière.</w:t>
            </w:r>
          </w:p>
          <w:p w14:paraId="1B577A43" w14:textId="77777777" w:rsidR="00F758F6" w:rsidRPr="00B47EEB" w:rsidRDefault="00F758F6" w:rsidP="0097457D">
            <w:pPr>
              <w:widowControl w:val="0"/>
              <w:autoSpaceDE w:val="0"/>
              <w:jc w:val="both"/>
              <w:rPr>
                <w:rFonts w:ascii="Arial Narrow" w:hAnsi="Arial Narrow" w:cs="Arial"/>
              </w:rPr>
            </w:pPr>
          </w:p>
        </w:tc>
      </w:tr>
    </w:tbl>
    <w:p w14:paraId="1F8854CC" w14:textId="77777777" w:rsidR="00986DB7" w:rsidRPr="00B47EEB" w:rsidRDefault="00986DB7" w:rsidP="00EB15A2">
      <w:pPr>
        <w:widowControl w:val="0"/>
        <w:autoSpaceDE w:val="0"/>
        <w:spacing w:line="360" w:lineRule="auto"/>
        <w:jc w:val="right"/>
        <w:rPr>
          <w:rFonts w:ascii="Arial Narrow" w:hAnsi="Arial Narrow" w:cs="Arial"/>
          <w:sz w:val="22"/>
          <w:szCs w:val="22"/>
        </w:rPr>
      </w:pPr>
    </w:p>
    <w:p w14:paraId="612BB6A8" w14:textId="77777777" w:rsidR="001D0082" w:rsidRPr="00B47EEB" w:rsidRDefault="001D0082" w:rsidP="00230C15">
      <w:pPr>
        <w:widowControl w:val="0"/>
        <w:autoSpaceDE w:val="0"/>
        <w:spacing w:line="360" w:lineRule="auto"/>
        <w:jc w:val="both"/>
        <w:rPr>
          <w:rFonts w:ascii="Arial Narrow" w:hAnsi="Arial Narrow" w:cs="Arial"/>
        </w:rPr>
      </w:pPr>
    </w:p>
    <w:p w14:paraId="650B3893" w14:textId="1F669259" w:rsidR="00741A36" w:rsidRPr="00B47EEB" w:rsidRDefault="00741A36" w:rsidP="00230C15">
      <w:pPr>
        <w:suppressAutoHyphens w:val="0"/>
        <w:autoSpaceDN/>
        <w:spacing w:line="360" w:lineRule="auto"/>
        <w:textAlignment w:val="auto"/>
        <w:rPr>
          <w:rFonts w:ascii="Arial Narrow" w:hAnsi="Arial Narrow" w:cs="Arial"/>
        </w:rPr>
      </w:pPr>
      <w:r w:rsidRPr="00B47EEB">
        <w:rPr>
          <w:rFonts w:ascii="Arial Narrow" w:hAnsi="Arial Narrow" w:cs="Arial"/>
        </w:rPr>
        <w:br w:type="page"/>
      </w:r>
    </w:p>
    <w:p w14:paraId="3D0927BD" w14:textId="77777777" w:rsidR="001D0082" w:rsidRPr="00B47EEB" w:rsidRDefault="001D0082" w:rsidP="00230C15">
      <w:pPr>
        <w:widowControl w:val="0"/>
        <w:autoSpaceDE w:val="0"/>
        <w:spacing w:line="360" w:lineRule="auto"/>
        <w:jc w:val="both"/>
        <w:rPr>
          <w:rFonts w:ascii="Arial Narrow" w:hAnsi="Arial Narrow" w:cs="Arial"/>
        </w:rPr>
      </w:pPr>
    </w:p>
    <w:p w14:paraId="7A864EAB" w14:textId="77777777" w:rsidR="001D0082" w:rsidRPr="00B47EEB" w:rsidRDefault="001D0082" w:rsidP="00230C15">
      <w:pPr>
        <w:widowControl w:val="0"/>
        <w:autoSpaceDE w:val="0"/>
        <w:spacing w:line="360" w:lineRule="auto"/>
        <w:jc w:val="both"/>
        <w:rPr>
          <w:rFonts w:ascii="Arial Narrow" w:hAnsi="Arial Narrow" w:cs="Arial"/>
        </w:rPr>
      </w:pPr>
    </w:p>
    <w:p w14:paraId="0D84EC36" w14:textId="77777777" w:rsidR="001D0082" w:rsidRPr="00B47EEB" w:rsidRDefault="001D0082" w:rsidP="00230C15">
      <w:pPr>
        <w:widowControl w:val="0"/>
        <w:autoSpaceDE w:val="0"/>
        <w:spacing w:line="360" w:lineRule="auto"/>
        <w:jc w:val="both"/>
        <w:rPr>
          <w:rFonts w:ascii="Arial Narrow" w:hAnsi="Arial Narrow" w:cs="Arial"/>
        </w:rPr>
      </w:pPr>
    </w:p>
    <w:p w14:paraId="3F669149" w14:textId="77777777" w:rsidR="001D0082" w:rsidRPr="00B47EEB" w:rsidRDefault="001D0082" w:rsidP="00230C15">
      <w:pPr>
        <w:widowControl w:val="0"/>
        <w:autoSpaceDE w:val="0"/>
        <w:spacing w:line="360" w:lineRule="auto"/>
        <w:jc w:val="both"/>
        <w:rPr>
          <w:rFonts w:ascii="Arial Narrow" w:hAnsi="Arial Narrow" w:cs="Arial"/>
        </w:rPr>
      </w:pPr>
    </w:p>
    <w:p w14:paraId="5CE063CD" w14:textId="77777777" w:rsidR="001D0082" w:rsidRPr="00B47EEB" w:rsidRDefault="001D0082" w:rsidP="00230C15">
      <w:pPr>
        <w:widowControl w:val="0"/>
        <w:autoSpaceDE w:val="0"/>
        <w:spacing w:line="360" w:lineRule="auto"/>
        <w:jc w:val="both"/>
        <w:rPr>
          <w:rFonts w:ascii="Arial Narrow" w:hAnsi="Arial Narrow" w:cs="Arial"/>
        </w:rPr>
      </w:pPr>
    </w:p>
    <w:p w14:paraId="155892D6" w14:textId="77777777" w:rsidR="00273DD0" w:rsidRPr="00B47EEB" w:rsidRDefault="00273DD0" w:rsidP="00230C15">
      <w:pPr>
        <w:widowControl w:val="0"/>
        <w:autoSpaceDE w:val="0"/>
        <w:spacing w:line="360" w:lineRule="auto"/>
        <w:jc w:val="both"/>
        <w:rPr>
          <w:rFonts w:ascii="Arial Narrow" w:hAnsi="Arial Narrow" w:cs="Arial"/>
        </w:rPr>
      </w:pPr>
    </w:p>
    <w:p w14:paraId="0205D13F" w14:textId="77777777" w:rsidR="00273DD0" w:rsidRPr="00B47EEB" w:rsidRDefault="00273DD0" w:rsidP="00230C15">
      <w:pPr>
        <w:widowControl w:val="0"/>
        <w:autoSpaceDE w:val="0"/>
        <w:spacing w:line="360" w:lineRule="auto"/>
        <w:jc w:val="both"/>
        <w:rPr>
          <w:rFonts w:ascii="Arial Narrow" w:hAnsi="Arial Narrow" w:cs="Arial"/>
        </w:rPr>
      </w:pPr>
    </w:p>
    <w:p w14:paraId="34390586" w14:textId="77777777" w:rsidR="00273DD0" w:rsidRPr="00B47EEB" w:rsidRDefault="00273DD0" w:rsidP="00230C15">
      <w:pPr>
        <w:widowControl w:val="0"/>
        <w:autoSpaceDE w:val="0"/>
        <w:spacing w:line="360" w:lineRule="auto"/>
        <w:jc w:val="both"/>
        <w:rPr>
          <w:rFonts w:ascii="Arial Narrow" w:hAnsi="Arial Narrow" w:cs="Arial"/>
        </w:rPr>
      </w:pPr>
    </w:p>
    <w:p w14:paraId="386C3F2E" w14:textId="77777777" w:rsidR="00620EDF" w:rsidRPr="00B47EEB" w:rsidRDefault="00620EDF" w:rsidP="00230C15">
      <w:pPr>
        <w:widowControl w:val="0"/>
        <w:autoSpaceDE w:val="0"/>
        <w:spacing w:line="360" w:lineRule="auto"/>
        <w:jc w:val="both"/>
        <w:rPr>
          <w:rFonts w:ascii="Arial Narrow" w:hAnsi="Arial Narrow" w:cs="Arial"/>
        </w:rPr>
      </w:pPr>
    </w:p>
    <w:p w14:paraId="0A95C2E5" w14:textId="77777777" w:rsidR="00273DD0" w:rsidRPr="00B47EEB" w:rsidRDefault="00273DD0" w:rsidP="00230C15">
      <w:pPr>
        <w:widowControl w:val="0"/>
        <w:autoSpaceDE w:val="0"/>
        <w:spacing w:line="360" w:lineRule="auto"/>
        <w:jc w:val="both"/>
        <w:rPr>
          <w:rFonts w:ascii="Arial Narrow" w:hAnsi="Arial Narrow" w:cs="Arial"/>
        </w:rPr>
      </w:pPr>
    </w:p>
    <w:p w14:paraId="2E62942C" w14:textId="77777777" w:rsidR="00273DD0" w:rsidRPr="00B47EEB" w:rsidRDefault="00273DD0" w:rsidP="00230C15">
      <w:pPr>
        <w:widowControl w:val="0"/>
        <w:autoSpaceDE w:val="0"/>
        <w:spacing w:line="360" w:lineRule="auto"/>
        <w:jc w:val="both"/>
        <w:rPr>
          <w:rFonts w:ascii="Arial Narrow" w:hAnsi="Arial Narrow" w:cs="Arial"/>
        </w:rPr>
      </w:pPr>
    </w:p>
    <w:p w14:paraId="16DB32AE" w14:textId="77777777" w:rsidR="00273DD0" w:rsidRPr="00B47EEB" w:rsidRDefault="00273DD0" w:rsidP="00230C15">
      <w:pPr>
        <w:widowControl w:val="0"/>
        <w:autoSpaceDE w:val="0"/>
        <w:spacing w:line="360" w:lineRule="auto"/>
        <w:jc w:val="both"/>
        <w:rPr>
          <w:rFonts w:ascii="Arial Narrow" w:hAnsi="Arial Narrow" w:cs="Arial"/>
        </w:rPr>
      </w:pPr>
    </w:p>
    <w:p w14:paraId="7233F6C1" w14:textId="77777777" w:rsidR="00273DD0" w:rsidRPr="00B47EEB" w:rsidRDefault="00273DD0" w:rsidP="00230C15">
      <w:pPr>
        <w:widowControl w:val="0"/>
        <w:autoSpaceDE w:val="0"/>
        <w:spacing w:line="360" w:lineRule="auto"/>
        <w:jc w:val="both"/>
        <w:rPr>
          <w:rFonts w:ascii="Arial Narrow" w:hAnsi="Arial Narrow" w:cs="Arial"/>
        </w:rPr>
      </w:pPr>
    </w:p>
    <w:p w14:paraId="4E8E3722" w14:textId="77777777" w:rsidR="00273DD0" w:rsidRPr="00B47EEB" w:rsidRDefault="00273DD0" w:rsidP="00230C15">
      <w:pPr>
        <w:widowControl w:val="0"/>
        <w:autoSpaceDE w:val="0"/>
        <w:spacing w:line="360" w:lineRule="auto"/>
        <w:jc w:val="both"/>
        <w:rPr>
          <w:rFonts w:ascii="Arial Narrow" w:hAnsi="Arial Narrow" w:cs="Arial"/>
        </w:rPr>
      </w:pPr>
    </w:p>
    <w:p w14:paraId="546084D9" w14:textId="1E699A7A" w:rsidR="00333C6B" w:rsidRPr="00B47EEB" w:rsidRDefault="00333C6B" w:rsidP="00333C6B">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202" w:name="_Toc390335365"/>
      <w:bookmarkStart w:id="203" w:name="_Toc390418124"/>
      <w:bookmarkStart w:id="204" w:name="_Toc97543360"/>
      <w:bookmarkStart w:id="205" w:name="_Toc97557072"/>
      <w:bookmarkStart w:id="206" w:name="_Toc157306465"/>
      <w:r w:rsidRPr="00B47EEB">
        <w:rPr>
          <w:rFonts w:ascii="Arial Narrow" w:eastAsia="Calibri" w:hAnsi="Arial Narrow" w:cs="Arial"/>
          <w:b/>
          <w:caps/>
          <w:spacing w:val="45"/>
          <w:sz w:val="36"/>
          <w:szCs w:val="36"/>
          <w:lang w:eastAsia="en-US"/>
        </w:rPr>
        <w:t xml:space="preserve">piece n°4 </w:t>
      </w:r>
    </w:p>
    <w:p w14:paraId="40E5F848" w14:textId="4A5FA9FE" w:rsidR="00273DD0" w:rsidRPr="00B47EEB" w:rsidRDefault="00353DCC" w:rsidP="00D77369">
      <w:pPr>
        <w:pStyle w:val="DTAOpices"/>
      </w:pPr>
      <w:r w:rsidRPr="00B47EEB">
        <w:t>Cahier des Clauses Administratives Particulières (CCAP)</w:t>
      </w:r>
      <w:bookmarkEnd w:id="202"/>
      <w:bookmarkEnd w:id="203"/>
      <w:bookmarkEnd w:id="204"/>
      <w:bookmarkEnd w:id="205"/>
      <w:bookmarkEnd w:id="206"/>
    </w:p>
    <w:p w14:paraId="5F6514E6" w14:textId="00495E09" w:rsidR="00F727EC" w:rsidRPr="00B47EEB" w:rsidRDefault="00F727EC" w:rsidP="00230C15">
      <w:pPr>
        <w:pStyle w:val="TitrePieceDAO"/>
        <w:numPr>
          <w:ilvl w:val="0"/>
          <w:numId w:val="0"/>
        </w:numPr>
        <w:spacing w:line="360" w:lineRule="auto"/>
        <w:ind w:left="1212" w:hanging="360"/>
        <w:outlineLvl w:val="0"/>
        <w:rPr>
          <w:rFonts w:ascii="Arial Narrow" w:hAnsi="Arial Narrow"/>
        </w:rPr>
      </w:pPr>
    </w:p>
    <w:p w14:paraId="19A92F73" w14:textId="45141648" w:rsidR="00F727EC" w:rsidRPr="00B47EEB" w:rsidRDefault="00F727EC" w:rsidP="00230C15">
      <w:pPr>
        <w:suppressAutoHyphens w:val="0"/>
        <w:autoSpaceDN/>
        <w:textAlignment w:val="auto"/>
        <w:rPr>
          <w:rFonts w:ascii="Arial Narrow" w:eastAsia="Calibri" w:hAnsi="Arial Narrow" w:cs="Arial"/>
          <w:spacing w:val="45"/>
          <w:sz w:val="60"/>
          <w:szCs w:val="60"/>
          <w:lang w:eastAsia="en-US"/>
        </w:rPr>
      </w:pPr>
      <w:r w:rsidRPr="00B47EEB">
        <w:rPr>
          <w:rFonts w:ascii="Arial Narrow" w:hAnsi="Arial Narrow"/>
        </w:rPr>
        <w:br w:type="page"/>
      </w:r>
    </w:p>
    <w:p w14:paraId="5F6C0556" w14:textId="248CB81C" w:rsidR="00273DD0" w:rsidRPr="00B47EEB" w:rsidRDefault="00353DCC" w:rsidP="00BB7149">
      <w:pPr>
        <w:pageBreakBefore/>
        <w:widowControl w:val="0"/>
        <w:autoSpaceDE w:val="0"/>
        <w:spacing w:line="360" w:lineRule="auto"/>
        <w:jc w:val="center"/>
        <w:rPr>
          <w:rFonts w:ascii="Arial Narrow" w:hAnsi="Arial Narrow"/>
          <w:sz w:val="32"/>
        </w:rPr>
      </w:pPr>
      <w:r w:rsidRPr="00B47EEB">
        <w:rPr>
          <w:rFonts w:ascii="Arial Narrow" w:hAnsi="Arial Narrow" w:cs="Arial"/>
          <w:b/>
          <w:bCs/>
          <w:spacing w:val="34"/>
          <w:w w:val="80"/>
          <w:position w:val="-1"/>
          <w:sz w:val="32"/>
        </w:rPr>
        <w:t>Table</w:t>
      </w:r>
      <w:r w:rsidR="007E4577" w:rsidRPr="00B47EEB">
        <w:rPr>
          <w:rFonts w:ascii="Arial Narrow" w:hAnsi="Arial Narrow" w:cs="Arial"/>
          <w:b/>
          <w:bCs/>
          <w:spacing w:val="34"/>
          <w:w w:val="80"/>
          <w:position w:val="-1"/>
          <w:sz w:val="32"/>
        </w:rPr>
        <w:t xml:space="preserve"> </w:t>
      </w:r>
      <w:r w:rsidRPr="00B47EEB">
        <w:rPr>
          <w:rFonts w:ascii="Arial Narrow" w:hAnsi="Arial Narrow" w:cs="Arial"/>
          <w:b/>
          <w:bCs/>
          <w:spacing w:val="34"/>
          <w:w w:val="80"/>
          <w:position w:val="-1"/>
          <w:sz w:val="32"/>
        </w:rPr>
        <w:t>des</w:t>
      </w:r>
      <w:r w:rsidR="007E4577" w:rsidRPr="00B47EEB">
        <w:rPr>
          <w:rFonts w:ascii="Arial Narrow" w:hAnsi="Arial Narrow" w:cs="Arial"/>
          <w:b/>
          <w:bCs/>
          <w:spacing w:val="34"/>
          <w:w w:val="80"/>
          <w:position w:val="-1"/>
          <w:sz w:val="32"/>
        </w:rPr>
        <w:t xml:space="preserve"> </w:t>
      </w:r>
      <w:r w:rsidRPr="00B47EEB">
        <w:rPr>
          <w:rFonts w:ascii="Arial Narrow" w:hAnsi="Arial Narrow" w:cs="Arial"/>
          <w:b/>
          <w:bCs/>
          <w:spacing w:val="34"/>
          <w:w w:val="80"/>
          <w:position w:val="-1"/>
          <w:sz w:val="32"/>
        </w:rPr>
        <w:t>matières</w:t>
      </w:r>
    </w:p>
    <w:p w14:paraId="20D15ADD" w14:textId="3340600C" w:rsidR="00C20750" w:rsidRPr="00B47EEB" w:rsidRDefault="00C20750" w:rsidP="00230C15">
      <w:pPr>
        <w:widowControl w:val="0"/>
        <w:autoSpaceDE w:val="0"/>
        <w:spacing w:line="360" w:lineRule="auto"/>
        <w:jc w:val="both"/>
        <w:rPr>
          <w:rFonts w:ascii="Arial Narrow" w:hAnsi="Arial Narrow" w:cs="Arial"/>
          <w:spacing w:val="34"/>
        </w:rPr>
      </w:pPr>
    </w:p>
    <w:p w14:paraId="7693A150" w14:textId="216B0501" w:rsidR="00C20750" w:rsidRPr="00B47EEB" w:rsidRDefault="00C20750" w:rsidP="00230C15">
      <w:pPr>
        <w:pStyle w:val="TM2"/>
        <w:rPr>
          <w:rFonts w:ascii="Arial Narrow" w:eastAsiaTheme="minorEastAsia" w:hAnsi="Arial Narrow" w:cstheme="minorBidi"/>
        </w:rPr>
      </w:pPr>
      <w:r w:rsidRPr="00B47EEB">
        <w:rPr>
          <w:rFonts w:ascii="Arial Narrow" w:hAnsi="Arial Narrow"/>
          <w:spacing w:val="34"/>
        </w:rPr>
        <w:fldChar w:fldCharType="begin"/>
      </w:r>
      <w:r w:rsidRPr="00B47EEB">
        <w:rPr>
          <w:rFonts w:ascii="Arial Narrow" w:hAnsi="Arial Narrow"/>
          <w:spacing w:val="34"/>
        </w:rPr>
        <w:instrText xml:space="preserve"> TOC \h \z \t "CCAP chapitre;2;CCAP article;3" </w:instrText>
      </w:r>
      <w:r w:rsidRPr="00B47EEB">
        <w:rPr>
          <w:rFonts w:ascii="Arial Narrow" w:hAnsi="Arial Narrow"/>
          <w:spacing w:val="34"/>
        </w:rPr>
        <w:fldChar w:fldCharType="separate"/>
      </w:r>
      <w:hyperlink w:anchor="_Toc157306059" w:history="1">
        <w:r w:rsidRPr="00B47EEB">
          <w:rPr>
            <w:rStyle w:val="Lienhypertexte"/>
            <w:rFonts w:ascii="Arial Narrow" w:hAnsi="Arial Narrow"/>
            <w:color w:val="auto"/>
          </w:rPr>
          <w:t>CHAPITRE  I.</w:t>
        </w:r>
        <w:r w:rsidRPr="00B47EEB">
          <w:rPr>
            <w:rFonts w:ascii="Arial Narrow" w:eastAsiaTheme="minorEastAsia" w:hAnsi="Arial Narrow" w:cstheme="minorBidi"/>
          </w:rPr>
          <w:tab/>
        </w:r>
        <w:r w:rsidRPr="00B47EEB">
          <w:rPr>
            <w:rStyle w:val="Lienhypertexte"/>
            <w:rFonts w:ascii="Arial Narrow" w:hAnsi="Arial Narrow"/>
            <w:color w:val="auto"/>
          </w:rPr>
          <w:t>Généralités</w:t>
        </w:r>
        <w:r w:rsidRPr="00B47EEB">
          <w:rPr>
            <w:rFonts w:ascii="Arial Narrow" w:hAnsi="Arial Narrow"/>
            <w:webHidden/>
          </w:rPr>
          <w:tab/>
        </w:r>
        <w:r w:rsidRPr="00B47EEB">
          <w:rPr>
            <w:rFonts w:ascii="Arial Narrow" w:hAnsi="Arial Narrow"/>
            <w:webHidden/>
          </w:rPr>
          <w:fldChar w:fldCharType="begin"/>
        </w:r>
        <w:r w:rsidRPr="00B47EEB">
          <w:rPr>
            <w:rFonts w:ascii="Arial Narrow" w:hAnsi="Arial Narrow"/>
            <w:webHidden/>
          </w:rPr>
          <w:instrText xml:space="preserve"> PAGEREF _Toc157306059 \h </w:instrText>
        </w:r>
        <w:r w:rsidRPr="00B47EEB">
          <w:rPr>
            <w:rFonts w:ascii="Arial Narrow" w:hAnsi="Arial Narrow"/>
            <w:webHidden/>
          </w:rPr>
        </w:r>
        <w:r w:rsidRPr="00B47EEB">
          <w:rPr>
            <w:rFonts w:ascii="Arial Narrow" w:hAnsi="Arial Narrow"/>
            <w:webHidden/>
          </w:rPr>
          <w:fldChar w:fldCharType="separate"/>
        </w:r>
        <w:r w:rsidR="00995EDD">
          <w:rPr>
            <w:rFonts w:ascii="Arial Narrow" w:hAnsi="Arial Narrow"/>
            <w:webHidden/>
          </w:rPr>
          <w:t>56</w:t>
        </w:r>
        <w:r w:rsidRPr="00B47EEB">
          <w:rPr>
            <w:rFonts w:ascii="Arial Narrow" w:hAnsi="Arial Narrow"/>
            <w:webHidden/>
          </w:rPr>
          <w:fldChar w:fldCharType="end"/>
        </w:r>
      </w:hyperlink>
    </w:p>
    <w:p w14:paraId="18A072A0" w14:textId="546F0D20"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0" w:history="1">
        <w:r w:rsidR="00C20750" w:rsidRPr="00B47EEB">
          <w:rPr>
            <w:rStyle w:val="Lienhypertexte"/>
            <w:rFonts w:ascii="Arial Narrow" w:hAnsi="Arial Narrow"/>
            <w:noProof/>
            <w:color w:val="auto"/>
          </w:rPr>
          <w:t>Article 1.</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Objet du marché</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_Toc157306060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56</w:t>
        </w:r>
        <w:r w:rsidR="00C20750" w:rsidRPr="00B47EEB">
          <w:rPr>
            <w:rFonts w:ascii="Arial Narrow" w:hAnsi="Arial Narrow"/>
            <w:noProof/>
            <w:webHidden/>
          </w:rPr>
          <w:fldChar w:fldCharType="end"/>
        </w:r>
      </w:hyperlink>
    </w:p>
    <w:p w14:paraId="5E5A21A4" w14:textId="0CDAC9DC"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1" w:history="1">
        <w:r w:rsidR="00C20750" w:rsidRPr="00B47EEB">
          <w:rPr>
            <w:rStyle w:val="Lienhypertexte"/>
            <w:rFonts w:ascii="Arial Narrow" w:hAnsi="Arial Narrow"/>
            <w:noProof/>
            <w:color w:val="auto"/>
          </w:rPr>
          <w:t>Article 2.</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Procédure de passation du marché</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_Toc157306061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56</w:t>
        </w:r>
        <w:r w:rsidR="00C20750" w:rsidRPr="00B47EEB">
          <w:rPr>
            <w:rFonts w:ascii="Arial Narrow" w:hAnsi="Arial Narrow"/>
            <w:noProof/>
            <w:webHidden/>
          </w:rPr>
          <w:fldChar w:fldCharType="end"/>
        </w:r>
      </w:hyperlink>
    </w:p>
    <w:p w14:paraId="42C96F4A" w14:textId="568CF2DF"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2" w:history="1">
        <w:r w:rsidR="00C20750" w:rsidRPr="00B47EEB">
          <w:rPr>
            <w:rStyle w:val="Lienhypertexte"/>
            <w:rFonts w:ascii="Arial Narrow" w:hAnsi="Arial Narrow"/>
            <w:noProof/>
            <w:color w:val="auto"/>
          </w:rPr>
          <w:t>Article 3.</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Attributions et nantissement</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_Toc157306062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56</w:t>
        </w:r>
        <w:r w:rsidR="00C20750" w:rsidRPr="00B47EEB">
          <w:rPr>
            <w:rFonts w:ascii="Arial Narrow" w:hAnsi="Arial Narrow"/>
            <w:noProof/>
            <w:webHidden/>
          </w:rPr>
          <w:fldChar w:fldCharType="end"/>
        </w:r>
      </w:hyperlink>
    </w:p>
    <w:p w14:paraId="44BF3423" w14:textId="4D3DB2D9" w:rsidR="00C20750" w:rsidRPr="00B47EEB" w:rsidRDefault="00E659E5" w:rsidP="00230C15">
      <w:pPr>
        <w:pStyle w:val="TM3"/>
        <w:tabs>
          <w:tab w:val="left" w:pos="1760"/>
          <w:tab w:val="right" w:leader="dot" w:pos="9622"/>
        </w:tabs>
        <w:spacing w:line="360" w:lineRule="auto"/>
        <w:rPr>
          <w:rFonts w:ascii="Arial Narrow" w:hAnsi="Arial Narrow"/>
          <w:noProof/>
        </w:rPr>
      </w:pPr>
      <w:hyperlink w:anchor="_Toc157306063" w:history="1">
        <w:r w:rsidR="00C20750" w:rsidRPr="00B47EEB">
          <w:rPr>
            <w:rStyle w:val="Lienhypertexte"/>
            <w:rFonts w:ascii="Arial Narrow" w:hAnsi="Arial Narrow"/>
            <w:noProof/>
            <w:color w:val="auto"/>
          </w:rPr>
          <w:t>Article 4.</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Langue, lois et règlements applicables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_Toc157306063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57</w:t>
        </w:r>
        <w:r w:rsidR="00C20750" w:rsidRPr="00B47EEB">
          <w:rPr>
            <w:rFonts w:ascii="Arial Narrow" w:hAnsi="Arial Narrow"/>
            <w:noProof/>
            <w:webHidden/>
          </w:rPr>
          <w:fldChar w:fldCharType="end"/>
        </w:r>
      </w:hyperlink>
    </w:p>
    <w:p w14:paraId="1D6CF223" w14:textId="36FE8BEE" w:rsidR="00D77369" w:rsidRPr="00B47EEB" w:rsidRDefault="00D77369" w:rsidP="00D77369">
      <w:pPr>
        <w:rPr>
          <w:rFonts w:ascii="Arial Narrow" w:eastAsiaTheme="minorEastAsia" w:hAnsi="Arial Narrow"/>
        </w:rPr>
      </w:pPr>
      <w:r w:rsidRPr="00B47EEB">
        <w:rPr>
          <w:rFonts w:ascii="Arial Narrow" w:eastAsiaTheme="minorEastAsia" w:hAnsi="Arial Narrow"/>
        </w:rPr>
        <w:t xml:space="preserve">        Article 5.</w:t>
      </w:r>
      <w:r w:rsidRPr="00B47EEB">
        <w:rPr>
          <w:rFonts w:ascii="Arial Narrow" w:eastAsiaTheme="minorEastAsia" w:hAnsi="Arial Narrow"/>
        </w:rPr>
        <w:tab/>
      </w:r>
      <w:r w:rsidR="0070597B" w:rsidRPr="00B47EEB">
        <w:rPr>
          <w:rFonts w:ascii="Arial Narrow" w:eastAsiaTheme="minorEastAsia" w:hAnsi="Arial Narrow"/>
        </w:rPr>
        <w:t xml:space="preserve">     Normes ………………………………………………………………………….85</w:t>
      </w:r>
      <w:r w:rsidRPr="00B47EEB">
        <w:rPr>
          <w:rFonts w:ascii="Arial Narrow" w:eastAsiaTheme="minorEastAsia" w:hAnsi="Arial Narrow"/>
        </w:rPr>
        <w:tab/>
      </w:r>
    </w:p>
    <w:p w14:paraId="763FFCC7" w14:textId="735C7AF1"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4" w:history="1">
        <w:r w:rsidR="00C20750" w:rsidRPr="00B47EEB">
          <w:rPr>
            <w:rStyle w:val="Lienhypertexte"/>
            <w:rFonts w:ascii="Arial Narrow" w:hAnsi="Arial Narrow"/>
            <w:noProof/>
            <w:color w:val="auto"/>
          </w:rPr>
          <w:t xml:space="preserve">Article </w:t>
        </w:r>
        <w:r w:rsidR="0070597B" w:rsidRPr="00B47EEB">
          <w:rPr>
            <w:rStyle w:val="Lienhypertexte"/>
            <w:rFonts w:ascii="Arial Narrow" w:hAnsi="Arial Narrow"/>
            <w:noProof/>
            <w:color w:val="auto"/>
          </w:rPr>
          <w:t>6</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Pièces constitutives du marché</w:t>
        </w:r>
        <w:r w:rsidR="00C20750" w:rsidRPr="00B47EEB">
          <w:rPr>
            <w:rFonts w:ascii="Arial Narrow" w:hAnsi="Arial Narrow"/>
            <w:noProof/>
            <w:webHidden/>
          </w:rPr>
          <w:tab/>
        </w:r>
      </w:hyperlink>
      <w:r w:rsidR="0070597B" w:rsidRPr="00B47EEB">
        <w:rPr>
          <w:rFonts w:ascii="Arial Narrow" w:hAnsi="Arial Narrow"/>
          <w:noProof/>
        </w:rPr>
        <w:t>85</w:t>
      </w:r>
    </w:p>
    <w:p w14:paraId="0FD144E0" w14:textId="7786E79C"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5" w:history="1">
        <w:r w:rsidR="00C20750" w:rsidRPr="00B47EEB">
          <w:rPr>
            <w:rStyle w:val="Lienhypertexte"/>
            <w:rFonts w:ascii="Arial Narrow" w:hAnsi="Arial Narrow"/>
            <w:noProof/>
            <w:color w:val="auto"/>
          </w:rPr>
          <w:t xml:space="preserve">Article </w:t>
        </w:r>
        <w:r w:rsidR="0070597B" w:rsidRPr="00B47EEB">
          <w:rPr>
            <w:rStyle w:val="Lienhypertexte"/>
            <w:rFonts w:ascii="Arial Narrow" w:hAnsi="Arial Narrow"/>
            <w:noProof/>
            <w:color w:val="auto"/>
          </w:rPr>
          <w:t>7</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Textes généraux applicables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_Toc157306065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58</w:t>
        </w:r>
        <w:r w:rsidR="00C20750" w:rsidRPr="00B47EEB">
          <w:rPr>
            <w:rFonts w:ascii="Arial Narrow" w:hAnsi="Arial Narrow"/>
            <w:noProof/>
            <w:webHidden/>
          </w:rPr>
          <w:fldChar w:fldCharType="end"/>
        </w:r>
      </w:hyperlink>
    </w:p>
    <w:p w14:paraId="6A4BEC1C" w14:textId="3E1D058E"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6" w:history="1">
        <w:r w:rsidR="00C20750" w:rsidRPr="00B47EEB">
          <w:rPr>
            <w:rStyle w:val="Lienhypertexte"/>
            <w:rFonts w:ascii="Arial Narrow" w:hAnsi="Arial Narrow"/>
            <w:noProof/>
            <w:color w:val="auto"/>
          </w:rPr>
          <w:t xml:space="preserve">Article </w:t>
        </w:r>
        <w:r w:rsidR="0070597B" w:rsidRPr="00B47EEB">
          <w:rPr>
            <w:rStyle w:val="Lienhypertexte"/>
            <w:rFonts w:ascii="Arial Narrow" w:hAnsi="Arial Narrow"/>
            <w:noProof/>
            <w:color w:val="auto"/>
          </w:rPr>
          <w:t>8</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 xml:space="preserve">Communication </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_Toc157306066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59</w:t>
        </w:r>
        <w:r w:rsidR="00C20750" w:rsidRPr="00B47EEB">
          <w:rPr>
            <w:rFonts w:ascii="Arial Narrow" w:hAnsi="Arial Narrow"/>
            <w:noProof/>
            <w:webHidden/>
          </w:rPr>
          <w:fldChar w:fldCharType="end"/>
        </w:r>
      </w:hyperlink>
    </w:p>
    <w:p w14:paraId="7DADEAD9" w14:textId="33C13060" w:rsidR="00C20750" w:rsidRPr="00B47EEB" w:rsidRDefault="00E659E5" w:rsidP="00230C15">
      <w:pPr>
        <w:pStyle w:val="TM2"/>
        <w:rPr>
          <w:rFonts w:ascii="Arial Narrow" w:eastAsiaTheme="minorEastAsia" w:hAnsi="Arial Narrow" w:cstheme="minorBidi"/>
        </w:rPr>
      </w:pPr>
      <w:hyperlink w:anchor="_Toc157306067" w:history="1">
        <w:r w:rsidR="00C20750" w:rsidRPr="00B47EEB">
          <w:rPr>
            <w:rStyle w:val="Lienhypertexte"/>
            <w:rFonts w:ascii="Arial Narrow" w:hAnsi="Arial Narrow"/>
            <w:color w:val="auto"/>
          </w:rPr>
          <w:t>CHAPITRE  II.</w:t>
        </w:r>
        <w:r w:rsidR="00C20750" w:rsidRPr="00B47EEB">
          <w:rPr>
            <w:rFonts w:ascii="Arial Narrow" w:eastAsiaTheme="minorEastAsia" w:hAnsi="Arial Narrow" w:cstheme="minorBidi"/>
          </w:rPr>
          <w:tab/>
        </w:r>
        <w:r w:rsidR="00C20750" w:rsidRPr="00B47EEB">
          <w:rPr>
            <w:rStyle w:val="Lienhypertexte"/>
            <w:rFonts w:ascii="Arial Narrow" w:hAnsi="Arial Narrow"/>
            <w:color w:val="auto"/>
          </w:rPr>
          <w:t>Exécution des travaux</w:t>
        </w:r>
        <w:r w:rsidR="00C20750" w:rsidRPr="00B47EEB">
          <w:rPr>
            <w:rFonts w:ascii="Arial Narrow" w:hAnsi="Arial Narrow"/>
            <w:webHidden/>
          </w:rPr>
          <w:tab/>
        </w:r>
        <w:r w:rsidR="00C20750" w:rsidRPr="00B47EEB">
          <w:rPr>
            <w:rFonts w:ascii="Arial Narrow" w:hAnsi="Arial Narrow"/>
            <w:webHidden/>
          </w:rPr>
          <w:fldChar w:fldCharType="begin"/>
        </w:r>
        <w:r w:rsidR="00C20750" w:rsidRPr="00B47EEB">
          <w:rPr>
            <w:rFonts w:ascii="Arial Narrow" w:hAnsi="Arial Narrow"/>
            <w:webHidden/>
          </w:rPr>
          <w:instrText xml:space="preserve"> PAGEREF _Toc157306067 \h </w:instrText>
        </w:r>
        <w:r w:rsidR="00C20750" w:rsidRPr="00B47EEB">
          <w:rPr>
            <w:rFonts w:ascii="Arial Narrow" w:hAnsi="Arial Narrow"/>
            <w:webHidden/>
          </w:rPr>
        </w:r>
        <w:r w:rsidR="00C20750" w:rsidRPr="00B47EEB">
          <w:rPr>
            <w:rFonts w:ascii="Arial Narrow" w:hAnsi="Arial Narrow"/>
            <w:webHidden/>
          </w:rPr>
          <w:fldChar w:fldCharType="separate"/>
        </w:r>
        <w:r w:rsidR="00995EDD">
          <w:rPr>
            <w:rFonts w:ascii="Arial Narrow" w:hAnsi="Arial Narrow"/>
            <w:webHidden/>
          </w:rPr>
          <w:t>59</w:t>
        </w:r>
        <w:r w:rsidR="00C20750" w:rsidRPr="00B47EEB">
          <w:rPr>
            <w:rFonts w:ascii="Arial Narrow" w:hAnsi="Arial Narrow"/>
            <w:webHidden/>
          </w:rPr>
          <w:fldChar w:fldCharType="end"/>
        </w:r>
      </w:hyperlink>
    </w:p>
    <w:p w14:paraId="141790A1" w14:textId="365AE342"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8" w:history="1">
        <w:r w:rsidR="00C20750" w:rsidRPr="00B47EEB">
          <w:rPr>
            <w:rStyle w:val="Lienhypertexte"/>
            <w:rFonts w:ascii="Arial Narrow" w:hAnsi="Arial Narrow"/>
            <w:noProof/>
            <w:color w:val="auto"/>
          </w:rPr>
          <w:t xml:space="preserve">Article </w:t>
        </w:r>
        <w:r w:rsidR="00C87075" w:rsidRPr="00B47EEB">
          <w:rPr>
            <w:rStyle w:val="Lienhypertexte"/>
            <w:rFonts w:ascii="Arial Narrow" w:hAnsi="Arial Narrow"/>
            <w:noProof/>
            <w:color w:val="auto"/>
          </w:rPr>
          <w:t>9</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Consistance des prestations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_Toc157306068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59</w:t>
        </w:r>
        <w:r w:rsidR="00C20750" w:rsidRPr="00B47EEB">
          <w:rPr>
            <w:rFonts w:ascii="Arial Narrow" w:hAnsi="Arial Narrow"/>
            <w:noProof/>
            <w:webHidden/>
          </w:rPr>
          <w:fldChar w:fldCharType="end"/>
        </w:r>
      </w:hyperlink>
    </w:p>
    <w:p w14:paraId="67142576" w14:textId="4D318C2B"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9" w:history="1">
        <w:r w:rsidR="00C20750" w:rsidRPr="00B47EEB">
          <w:rPr>
            <w:rStyle w:val="Lienhypertexte"/>
            <w:rFonts w:ascii="Arial Narrow" w:hAnsi="Arial Narrow"/>
            <w:noProof/>
            <w:color w:val="auto"/>
          </w:rPr>
          <w:t xml:space="preserve">Article </w:t>
        </w:r>
        <w:r w:rsidR="00C87075" w:rsidRPr="00B47EEB">
          <w:rPr>
            <w:rStyle w:val="Lienhypertexte"/>
            <w:rFonts w:ascii="Arial Narrow" w:hAnsi="Arial Narrow"/>
            <w:noProof/>
            <w:color w:val="auto"/>
          </w:rPr>
          <w:t>10</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 xml:space="preserve">Délais d’exécution du marché </w:t>
        </w:r>
        <w:r w:rsidR="00C20750" w:rsidRPr="00B47EEB">
          <w:rPr>
            <w:rFonts w:ascii="Arial Narrow" w:hAnsi="Arial Narrow"/>
            <w:noProof/>
            <w:webHidden/>
          </w:rPr>
          <w:tab/>
        </w:r>
      </w:hyperlink>
      <w:r w:rsidR="0070597B" w:rsidRPr="00B47EEB">
        <w:rPr>
          <w:rFonts w:ascii="Arial Narrow" w:hAnsi="Arial Narrow"/>
          <w:noProof/>
        </w:rPr>
        <w:t>87</w:t>
      </w:r>
    </w:p>
    <w:p w14:paraId="0AEE09D2" w14:textId="4E2664A3"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0" w:history="1">
        <w:r w:rsidR="00C20750" w:rsidRPr="00B47EEB">
          <w:rPr>
            <w:rStyle w:val="Lienhypertexte"/>
            <w:rFonts w:ascii="Arial Narrow" w:hAnsi="Arial Narrow"/>
            <w:noProof/>
            <w:color w:val="auto"/>
          </w:rPr>
          <w:t xml:space="preserve">Article </w:t>
        </w:r>
        <w:r w:rsidR="00C87075" w:rsidRPr="00B47EEB">
          <w:rPr>
            <w:rStyle w:val="Lienhypertexte"/>
            <w:rFonts w:ascii="Arial Narrow" w:hAnsi="Arial Narrow"/>
            <w:noProof/>
            <w:color w:val="auto"/>
          </w:rPr>
          <w:t>11</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 xml:space="preserve">Obligations du </w:t>
        </w:r>
        <w:r w:rsidR="00CC0E1C" w:rsidRPr="00B47EEB">
          <w:rPr>
            <w:rStyle w:val="Lienhypertexte"/>
            <w:rFonts w:ascii="Arial Narrow" w:hAnsi="Arial Narrow"/>
            <w:noProof/>
            <w:color w:val="auto"/>
          </w:rPr>
          <w:t xml:space="preserve">Maître d’Ouvrage Délégué </w:t>
        </w:r>
        <w:r w:rsidR="00C20750" w:rsidRPr="00B47EEB">
          <w:rPr>
            <w:rStyle w:val="Lienhypertexte"/>
            <w:rFonts w:ascii="Arial Narrow" w:hAnsi="Arial Narrow"/>
            <w:noProof/>
            <w:color w:val="auto"/>
          </w:rPr>
          <w:t xml:space="preserve">ou du </w:t>
        </w:r>
        <w:r w:rsidR="00CC0E1C" w:rsidRPr="00B47EEB">
          <w:rPr>
            <w:rStyle w:val="Lienhypertexte"/>
            <w:rFonts w:ascii="Arial Narrow" w:hAnsi="Arial Narrow"/>
            <w:noProof/>
            <w:color w:val="auto"/>
          </w:rPr>
          <w:t xml:space="preserve">Maître d’Ouvrage </w:t>
        </w:r>
        <w:r w:rsidR="003F5D76" w:rsidRPr="00B47EEB">
          <w:rPr>
            <w:rStyle w:val="Lienhypertexte"/>
            <w:rFonts w:ascii="Arial Narrow" w:hAnsi="Arial Narrow"/>
            <w:noProof/>
            <w:color w:val="auto"/>
          </w:rPr>
          <w:t xml:space="preserve">Délégué </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_Toc157306070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60</w:t>
        </w:r>
        <w:r w:rsidR="00C20750" w:rsidRPr="00B47EEB">
          <w:rPr>
            <w:rFonts w:ascii="Arial Narrow" w:hAnsi="Arial Narrow"/>
            <w:noProof/>
            <w:webHidden/>
          </w:rPr>
          <w:fldChar w:fldCharType="end"/>
        </w:r>
      </w:hyperlink>
    </w:p>
    <w:p w14:paraId="68FB6A9E" w14:textId="0B64E6E5"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1" w:history="1">
        <w:r w:rsidR="00C20750" w:rsidRPr="00B47EEB">
          <w:rPr>
            <w:rStyle w:val="Lienhypertexte"/>
            <w:rFonts w:ascii="Arial Narrow" w:hAnsi="Arial Narrow"/>
            <w:noProof/>
            <w:color w:val="auto"/>
          </w:rPr>
          <w:t>Article 1</w:t>
        </w:r>
        <w:r w:rsidR="00C87075" w:rsidRPr="00B47EEB">
          <w:rPr>
            <w:rStyle w:val="Lienhypertexte"/>
            <w:rFonts w:ascii="Arial Narrow" w:hAnsi="Arial Narrow"/>
            <w:noProof/>
            <w:color w:val="auto"/>
          </w:rPr>
          <w:t>2</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Ordres de service</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_Toc157306071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60</w:t>
        </w:r>
        <w:r w:rsidR="00C20750" w:rsidRPr="00B47EEB">
          <w:rPr>
            <w:rFonts w:ascii="Arial Narrow" w:hAnsi="Arial Narrow"/>
            <w:noProof/>
            <w:webHidden/>
          </w:rPr>
          <w:fldChar w:fldCharType="end"/>
        </w:r>
      </w:hyperlink>
    </w:p>
    <w:p w14:paraId="10362B7C" w14:textId="11B9B8BC" w:rsidR="00C20750" w:rsidRPr="00B47EEB" w:rsidRDefault="00E659E5" w:rsidP="00230C15">
      <w:pPr>
        <w:pStyle w:val="TM3"/>
        <w:tabs>
          <w:tab w:val="left" w:pos="1760"/>
          <w:tab w:val="right" w:leader="dot" w:pos="9622"/>
        </w:tabs>
        <w:spacing w:line="360" w:lineRule="auto"/>
        <w:rPr>
          <w:rFonts w:ascii="Arial Narrow" w:hAnsi="Arial Narrow"/>
          <w:noProof/>
        </w:rPr>
      </w:pPr>
      <w:hyperlink w:anchor="_Toc157306072" w:history="1">
        <w:r w:rsidR="00C20750" w:rsidRPr="00B47EEB">
          <w:rPr>
            <w:rStyle w:val="Lienhypertexte"/>
            <w:rFonts w:ascii="Arial Narrow" w:hAnsi="Arial Narrow"/>
            <w:noProof/>
            <w:color w:val="auto"/>
          </w:rPr>
          <w:t>Article 1</w:t>
        </w:r>
        <w:r w:rsidR="00C87075" w:rsidRPr="00B47EEB">
          <w:rPr>
            <w:rStyle w:val="Lienhypertexte"/>
            <w:rFonts w:ascii="Arial Narrow" w:hAnsi="Arial Narrow"/>
            <w:noProof/>
            <w:color w:val="auto"/>
          </w:rPr>
          <w:t>3</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Rôles et responsabilités du cocontractant de l’administration</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_Toc157306072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62</w:t>
        </w:r>
        <w:r w:rsidR="00C20750" w:rsidRPr="00B47EEB">
          <w:rPr>
            <w:rFonts w:ascii="Arial Narrow" w:hAnsi="Arial Narrow"/>
            <w:noProof/>
            <w:webHidden/>
          </w:rPr>
          <w:fldChar w:fldCharType="end"/>
        </w:r>
      </w:hyperlink>
    </w:p>
    <w:p w14:paraId="4CDDC88E" w14:textId="51F028E7" w:rsidR="00C87075" w:rsidRPr="00B47EEB" w:rsidRDefault="00C87075" w:rsidP="00C87075">
      <w:pPr>
        <w:rPr>
          <w:rFonts w:ascii="Arial Narrow" w:eastAsiaTheme="minorEastAsia" w:hAnsi="Arial Narrow"/>
        </w:rPr>
      </w:pPr>
      <w:r w:rsidRPr="00B47EEB">
        <w:rPr>
          <w:rFonts w:ascii="Arial Narrow" w:eastAsiaTheme="minorEastAsia" w:hAnsi="Arial Narrow"/>
        </w:rPr>
        <w:t xml:space="preserve">        </w:t>
      </w:r>
      <w:hyperlink w:anchor="_Toc157306072" w:history="1">
        <w:r w:rsidRPr="00B47EEB">
          <w:rPr>
            <w:rStyle w:val="Lienhypertexte"/>
            <w:rFonts w:ascii="Arial Narrow" w:eastAsiaTheme="minorEastAsia" w:hAnsi="Arial Narrow"/>
            <w:color w:val="auto"/>
          </w:rPr>
          <w:t>Article 14.     Marchés à tranches conditionnelles……………………………………………</w:t>
        </w:r>
        <w:r w:rsidRPr="00B47EEB">
          <w:rPr>
            <w:rStyle w:val="Lienhypertexte"/>
            <w:rFonts w:ascii="Arial Narrow" w:eastAsiaTheme="minorEastAsia" w:hAnsi="Arial Narrow"/>
            <w:webHidden/>
            <w:color w:val="auto"/>
          </w:rPr>
          <w:tab/>
        </w:r>
        <w:r w:rsidRPr="00B47EEB">
          <w:rPr>
            <w:rStyle w:val="Lienhypertexte"/>
            <w:rFonts w:ascii="Arial Narrow" w:eastAsiaTheme="minorEastAsia" w:hAnsi="Arial Narrow"/>
            <w:webHidden/>
            <w:color w:val="auto"/>
          </w:rPr>
          <w:fldChar w:fldCharType="begin"/>
        </w:r>
        <w:r w:rsidRPr="00B47EEB">
          <w:rPr>
            <w:rStyle w:val="Lienhypertexte"/>
            <w:rFonts w:ascii="Arial Narrow" w:eastAsiaTheme="minorEastAsia" w:hAnsi="Arial Narrow"/>
            <w:webHidden/>
            <w:color w:val="auto"/>
          </w:rPr>
          <w:instrText xml:space="preserve"> PAGEREF _Toc157306072 \h </w:instrText>
        </w:r>
        <w:r w:rsidRPr="00B47EEB">
          <w:rPr>
            <w:rStyle w:val="Lienhypertexte"/>
            <w:rFonts w:ascii="Arial Narrow" w:eastAsiaTheme="minorEastAsia" w:hAnsi="Arial Narrow"/>
            <w:webHidden/>
            <w:color w:val="auto"/>
          </w:rPr>
        </w:r>
        <w:r w:rsidRPr="00B47EEB">
          <w:rPr>
            <w:rStyle w:val="Lienhypertexte"/>
            <w:rFonts w:ascii="Arial Narrow" w:eastAsiaTheme="minorEastAsia" w:hAnsi="Arial Narrow"/>
            <w:webHidden/>
            <w:color w:val="auto"/>
          </w:rPr>
          <w:fldChar w:fldCharType="separate"/>
        </w:r>
        <w:r w:rsidR="00995EDD">
          <w:rPr>
            <w:rStyle w:val="Lienhypertexte"/>
            <w:rFonts w:ascii="Arial Narrow" w:eastAsiaTheme="minorEastAsia" w:hAnsi="Arial Narrow"/>
            <w:noProof/>
            <w:webHidden/>
            <w:color w:val="auto"/>
          </w:rPr>
          <w:t>62</w:t>
        </w:r>
        <w:r w:rsidRPr="00B47EEB">
          <w:rPr>
            <w:rStyle w:val="Lienhypertexte"/>
            <w:rFonts w:ascii="Arial Narrow" w:eastAsiaTheme="minorEastAsia" w:hAnsi="Arial Narrow"/>
            <w:webHidden/>
            <w:color w:val="auto"/>
          </w:rPr>
          <w:fldChar w:fldCharType="end"/>
        </w:r>
      </w:hyperlink>
    </w:p>
    <w:p w14:paraId="1CF0C08B" w14:textId="6B75AC5C" w:rsidR="00C87075" w:rsidRPr="00B47EEB" w:rsidRDefault="00C87075" w:rsidP="00C87075">
      <w:pPr>
        <w:rPr>
          <w:rFonts w:ascii="Arial Narrow" w:eastAsiaTheme="minorEastAsia" w:hAnsi="Arial Narrow"/>
        </w:rPr>
      </w:pPr>
      <w:r w:rsidRPr="00B47EEB">
        <w:rPr>
          <w:rFonts w:ascii="Arial Narrow" w:eastAsiaTheme="minorEastAsia" w:hAnsi="Arial Narrow"/>
        </w:rPr>
        <w:t xml:space="preserve">    </w:t>
      </w:r>
    </w:p>
    <w:p w14:paraId="092EDFBC" w14:textId="70AE4226"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3" w:history="1">
        <w:r w:rsidR="00C20750" w:rsidRPr="00B47EEB">
          <w:rPr>
            <w:rStyle w:val="Lienhypertexte"/>
            <w:rFonts w:ascii="Arial Narrow" w:hAnsi="Arial Narrow"/>
            <w:noProof/>
            <w:color w:val="auto"/>
          </w:rPr>
          <w:t>Article 1</w:t>
        </w:r>
        <w:r w:rsidR="00C87075" w:rsidRPr="00B47EEB">
          <w:rPr>
            <w:rStyle w:val="Lienhypertexte"/>
            <w:rFonts w:ascii="Arial Narrow" w:hAnsi="Arial Narrow"/>
            <w:noProof/>
            <w:color w:val="auto"/>
          </w:rPr>
          <w:t>5</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Personnel et Matériel du cocontractant</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_Toc157306073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63</w:t>
        </w:r>
        <w:r w:rsidR="00C20750" w:rsidRPr="00B47EEB">
          <w:rPr>
            <w:rFonts w:ascii="Arial Narrow" w:hAnsi="Arial Narrow"/>
            <w:noProof/>
            <w:webHidden/>
          </w:rPr>
          <w:fldChar w:fldCharType="end"/>
        </w:r>
      </w:hyperlink>
    </w:p>
    <w:p w14:paraId="6649DECD" w14:textId="312C0A7B"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4" w:history="1">
        <w:r w:rsidR="00C20750" w:rsidRPr="00B47EEB">
          <w:rPr>
            <w:rStyle w:val="Lienhypertexte"/>
            <w:rFonts w:ascii="Arial Narrow" w:hAnsi="Arial Narrow"/>
            <w:bCs/>
            <w:noProof/>
            <w:color w:val="auto"/>
          </w:rPr>
          <w:t>Article 1</w:t>
        </w:r>
        <w:r w:rsidR="00C87075" w:rsidRPr="00B47EEB">
          <w:rPr>
            <w:rStyle w:val="Lienhypertexte"/>
            <w:rFonts w:ascii="Arial Narrow" w:hAnsi="Arial Narrow"/>
            <w:bCs/>
            <w:noProof/>
            <w:color w:val="auto"/>
          </w:rPr>
          <w:t>6</w:t>
        </w:r>
        <w:r w:rsidR="00C20750" w:rsidRPr="00B47EEB">
          <w:rPr>
            <w:rStyle w:val="Lienhypertexte"/>
            <w:rFonts w:ascii="Arial Narrow" w:hAnsi="Arial Narrow"/>
            <w:bCs/>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Pièces à fournir par le cocontractant</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_Toc157306074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65</w:t>
        </w:r>
        <w:r w:rsidR="00C20750" w:rsidRPr="00B47EEB">
          <w:rPr>
            <w:rFonts w:ascii="Arial Narrow" w:hAnsi="Arial Narrow"/>
            <w:noProof/>
            <w:webHidden/>
          </w:rPr>
          <w:fldChar w:fldCharType="end"/>
        </w:r>
      </w:hyperlink>
    </w:p>
    <w:p w14:paraId="3AF53E75" w14:textId="4E27E936"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5" w:history="1">
        <w:r w:rsidR="00C20750" w:rsidRPr="00B47EEB">
          <w:rPr>
            <w:rStyle w:val="Lienhypertexte"/>
            <w:rFonts w:ascii="Arial Narrow" w:hAnsi="Arial Narrow"/>
            <w:noProof/>
            <w:color w:val="auto"/>
          </w:rPr>
          <w:t>Article 1</w:t>
        </w:r>
        <w:r w:rsidR="00C87075" w:rsidRPr="00B47EEB">
          <w:rPr>
            <w:rStyle w:val="Lienhypertexte"/>
            <w:rFonts w:ascii="Arial Narrow" w:hAnsi="Arial Narrow"/>
            <w:noProof/>
            <w:color w:val="auto"/>
          </w:rPr>
          <w:t>7</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Mise à disposition des documents et du site</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_Toc157306075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67</w:t>
        </w:r>
        <w:r w:rsidR="00C20750" w:rsidRPr="00B47EEB">
          <w:rPr>
            <w:rFonts w:ascii="Arial Narrow" w:hAnsi="Arial Narrow"/>
            <w:noProof/>
            <w:webHidden/>
          </w:rPr>
          <w:fldChar w:fldCharType="end"/>
        </w:r>
      </w:hyperlink>
    </w:p>
    <w:p w14:paraId="6D69DC21" w14:textId="14A46EB1"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6" w:history="1">
        <w:r w:rsidR="00C20750" w:rsidRPr="00B47EEB">
          <w:rPr>
            <w:rStyle w:val="Lienhypertexte"/>
            <w:rFonts w:ascii="Arial Narrow" w:hAnsi="Arial Narrow"/>
            <w:noProof/>
            <w:color w:val="auto"/>
          </w:rPr>
          <w:t>Article 1</w:t>
        </w:r>
        <w:r w:rsidR="00C87075" w:rsidRPr="00B47EEB">
          <w:rPr>
            <w:rStyle w:val="Lienhypertexte"/>
            <w:rFonts w:ascii="Arial Narrow" w:hAnsi="Arial Narrow"/>
            <w:noProof/>
            <w:color w:val="auto"/>
          </w:rPr>
          <w:t>8</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Assurances des ouvrages et responsabilités civiles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_Toc157306076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67</w:t>
        </w:r>
        <w:r w:rsidR="00C20750" w:rsidRPr="00B47EEB">
          <w:rPr>
            <w:rFonts w:ascii="Arial Narrow" w:hAnsi="Arial Narrow"/>
            <w:noProof/>
            <w:webHidden/>
          </w:rPr>
          <w:fldChar w:fldCharType="end"/>
        </w:r>
      </w:hyperlink>
    </w:p>
    <w:p w14:paraId="112EBEB9" w14:textId="206CF5C2"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7" w:history="1">
        <w:r w:rsidR="00C20750" w:rsidRPr="00B47EEB">
          <w:rPr>
            <w:rStyle w:val="Lienhypertexte"/>
            <w:rFonts w:ascii="Arial Narrow" w:hAnsi="Arial Narrow"/>
            <w:noProof/>
            <w:color w:val="auto"/>
          </w:rPr>
          <w:t>Article 1</w:t>
        </w:r>
        <w:r w:rsidR="00C87075" w:rsidRPr="00B47EEB">
          <w:rPr>
            <w:rStyle w:val="Lienhypertexte"/>
            <w:rFonts w:ascii="Arial Narrow" w:hAnsi="Arial Narrow"/>
            <w:noProof/>
            <w:color w:val="auto"/>
          </w:rPr>
          <w:t>9</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Sous-traitance</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_Toc157306077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68</w:t>
        </w:r>
        <w:r w:rsidR="00C20750" w:rsidRPr="00B47EEB">
          <w:rPr>
            <w:rFonts w:ascii="Arial Narrow" w:hAnsi="Arial Narrow"/>
            <w:noProof/>
            <w:webHidden/>
          </w:rPr>
          <w:fldChar w:fldCharType="end"/>
        </w:r>
      </w:hyperlink>
    </w:p>
    <w:p w14:paraId="495785DD" w14:textId="676A5340"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8" w:history="1">
        <w:r w:rsidR="00C20750" w:rsidRPr="00B47EEB">
          <w:rPr>
            <w:rStyle w:val="Lienhypertexte"/>
            <w:rFonts w:ascii="Arial Narrow" w:hAnsi="Arial Narrow"/>
            <w:noProof/>
            <w:color w:val="auto"/>
          </w:rPr>
          <w:t xml:space="preserve">Article </w:t>
        </w:r>
        <w:r w:rsidR="00C87075" w:rsidRPr="00B47EEB">
          <w:rPr>
            <w:rStyle w:val="Lienhypertexte"/>
            <w:rFonts w:ascii="Arial Narrow" w:hAnsi="Arial Narrow"/>
            <w:noProof/>
            <w:color w:val="auto"/>
          </w:rPr>
          <w:t>20</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Laboratoire de chantier et</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_Toc157306078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69</w:t>
        </w:r>
        <w:r w:rsidR="00C20750" w:rsidRPr="00B47EEB">
          <w:rPr>
            <w:rFonts w:ascii="Arial Narrow" w:hAnsi="Arial Narrow"/>
            <w:noProof/>
            <w:webHidden/>
          </w:rPr>
          <w:fldChar w:fldCharType="end"/>
        </w:r>
      </w:hyperlink>
    </w:p>
    <w:p w14:paraId="3DB75424" w14:textId="7D3F5A41"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9" w:history="1">
        <w:r w:rsidR="00C20750" w:rsidRPr="00B47EEB">
          <w:rPr>
            <w:rStyle w:val="Lienhypertexte"/>
            <w:rFonts w:ascii="Arial Narrow" w:hAnsi="Arial Narrow"/>
            <w:noProof/>
            <w:color w:val="auto"/>
          </w:rPr>
          <w:t xml:space="preserve">Article </w:t>
        </w:r>
        <w:r w:rsidR="00C87075" w:rsidRPr="00B47EEB">
          <w:rPr>
            <w:rStyle w:val="Lienhypertexte"/>
            <w:rFonts w:ascii="Arial Narrow" w:hAnsi="Arial Narrow"/>
            <w:noProof/>
            <w:color w:val="auto"/>
          </w:rPr>
          <w:t>21</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Journal et Réunions de chantier</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_Toc157306079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69</w:t>
        </w:r>
        <w:r w:rsidR="00C20750" w:rsidRPr="00B47EEB">
          <w:rPr>
            <w:rFonts w:ascii="Arial Narrow" w:hAnsi="Arial Narrow"/>
            <w:noProof/>
            <w:webHidden/>
          </w:rPr>
          <w:fldChar w:fldCharType="end"/>
        </w:r>
      </w:hyperlink>
    </w:p>
    <w:p w14:paraId="3D23AF49" w14:textId="75B45C87"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0" w:history="1">
        <w:r w:rsidR="00C20750" w:rsidRPr="00B47EEB">
          <w:rPr>
            <w:rStyle w:val="Lienhypertexte"/>
            <w:rFonts w:ascii="Arial Narrow" w:hAnsi="Arial Narrow"/>
            <w:noProof/>
            <w:color w:val="auto"/>
          </w:rPr>
          <w:t xml:space="preserve">Article </w:t>
        </w:r>
        <w:r w:rsidR="00C87075" w:rsidRPr="00B47EEB">
          <w:rPr>
            <w:rStyle w:val="Lienhypertexte"/>
            <w:rFonts w:ascii="Arial Narrow" w:hAnsi="Arial Narrow"/>
            <w:noProof/>
            <w:color w:val="auto"/>
          </w:rPr>
          <w:t>22</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Utilisation des explosifs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_Toc157306080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70</w:t>
        </w:r>
        <w:r w:rsidR="00C20750" w:rsidRPr="00B47EEB">
          <w:rPr>
            <w:rFonts w:ascii="Arial Narrow" w:hAnsi="Arial Narrow"/>
            <w:noProof/>
            <w:webHidden/>
          </w:rPr>
          <w:fldChar w:fldCharType="end"/>
        </w:r>
      </w:hyperlink>
    </w:p>
    <w:p w14:paraId="1D0864EE" w14:textId="75F16A42" w:rsidR="00C20750" w:rsidRPr="00B47EEB" w:rsidRDefault="00E659E5" w:rsidP="00230C15">
      <w:pPr>
        <w:pStyle w:val="TM2"/>
        <w:rPr>
          <w:rFonts w:ascii="Arial Narrow" w:eastAsiaTheme="minorEastAsia" w:hAnsi="Arial Narrow" w:cstheme="minorBidi"/>
        </w:rPr>
      </w:pPr>
      <w:hyperlink w:anchor="_Toc157306081" w:history="1">
        <w:r w:rsidR="00C416A9" w:rsidRPr="00B47EEB">
          <w:rPr>
            <w:rStyle w:val="Lienhypertexte"/>
            <w:rFonts w:ascii="Arial Narrow" w:hAnsi="Arial Narrow"/>
            <w:color w:val="auto"/>
          </w:rPr>
          <w:t xml:space="preserve">CHAPITRE  III </w:t>
        </w:r>
        <w:r w:rsidR="00C20750" w:rsidRPr="00B47EEB">
          <w:rPr>
            <w:rStyle w:val="Lienhypertexte"/>
            <w:rFonts w:ascii="Arial Narrow" w:hAnsi="Arial Narrow"/>
            <w:color w:val="auto"/>
          </w:rPr>
          <w:t>De la réception</w:t>
        </w:r>
        <w:r w:rsidR="00C20750" w:rsidRPr="00B47EEB">
          <w:rPr>
            <w:rFonts w:ascii="Arial Narrow" w:hAnsi="Arial Narrow"/>
            <w:webHidden/>
          </w:rPr>
          <w:tab/>
        </w:r>
        <w:r w:rsidR="00C20750" w:rsidRPr="00B47EEB">
          <w:rPr>
            <w:rFonts w:ascii="Arial Narrow" w:hAnsi="Arial Narrow"/>
            <w:webHidden/>
          </w:rPr>
          <w:fldChar w:fldCharType="begin"/>
        </w:r>
        <w:r w:rsidR="00C20750" w:rsidRPr="00B47EEB">
          <w:rPr>
            <w:rFonts w:ascii="Arial Narrow" w:hAnsi="Arial Narrow"/>
            <w:webHidden/>
          </w:rPr>
          <w:instrText xml:space="preserve"> PAGEREF _Toc157306081 \h </w:instrText>
        </w:r>
        <w:r w:rsidR="00C20750" w:rsidRPr="00B47EEB">
          <w:rPr>
            <w:rFonts w:ascii="Arial Narrow" w:hAnsi="Arial Narrow"/>
            <w:webHidden/>
          </w:rPr>
        </w:r>
        <w:r w:rsidR="00C20750" w:rsidRPr="00B47EEB">
          <w:rPr>
            <w:rFonts w:ascii="Arial Narrow" w:hAnsi="Arial Narrow"/>
            <w:webHidden/>
          </w:rPr>
          <w:fldChar w:fldCharType="separate"/>
        </w:r>
        <w:r w:rsidR="00995EDD">
          <w:rPr>
            <w:rFonts w:ascii="Arial Narrow" w:hAnsi="Arial Narrow"/>
            <w:webHidden/>
          </w:rPr>
          <w:t>70</w:t>
        </w:r>
        <w:r w:rsidR="00C20750" w:rsidRPr="00B47EEB">
          <w:rPr>
            <w:rFonts w:ascii="Arial Narrow" w:hAnsi="Arial Narrow"/>
            <w:webHidden/>
          </w:rPr>
          <w:fldChar w:fldCharType="end"/>
        </w:r>
      </w:hyperlink>
    </w:p>
    <w:p w14:paraId="6614B708" w14:textId="57156BDE"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2" w:history="1">
        <w:r w:rsidR="00C20750" w:rsidRPr="00B47EEB">
          <w:rPr>
            <w:rStyle w:val="Lienhypertexte"/>
            <w:rFonts w:ascii="Arial Narrow" w:hAnsi="Arial Narrow"/>
            <w:noProof/>
            <w:color w:val="auto"/>
          </w:rPr>
          <w:t>Article 2</w:t>
        </w:r>
        <w:r w:rsidR="00C87075" w:rsidRPr="00B47EEB">
          <w:rPr>
            <w:rStyle w:val="Lienhypertexte"/>
            <w:rFonts w:ascii="Arial Narrow" w:hAnsi="Arial Narrow"/>
            <w:noProof/>
            <w:color w:val="auto"/>
          </w:rPr>
          <w:t>3</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Réception provisoire</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_Toc157306082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70</w:t>
        </w:r>
        <w:r w:rsidR="00C20750" w:rsidRPr="00B47EEB">
          <w:rPr>
            <w:rFonts w:ascii="Arial Narrow" w:hAnsi="Arial Narrow"/>
            <w:noProof/>
            <w:webHidden/>
          </w:rPr>
          <w:fldChar w:fldCharType="end"/>
        </w:r>
      </w:hyperlink>
    </w:p>
    <w:p w14:paraId="43BE8D11" w14:textId="00C7AD6F"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3" w:history="1">
        <w:r w:rsidR="00C20750" w:rsidRPr="00B47EEB">
          <w:rPr>
            <w:rStyle w:val="Lienhypertexte"/>
            <w:rFonts w:ascii="Arial Narrow" w:hAnsi="Arial Narrow"/>
            <w:noProof/>
            <w:color w:val="auto"/>
          </w:rPr>
          <w:t>Article 2</w:t>
        </w:r>
        <w:r w:rsidR="00C87075" w:rsidRPr="00B47EEB">
          <w:rPr>
            <w:rStyle w:val="Lienhypertexte"/>
            <w:rFonts w:ascii="Arial Narrow" w:hAnsi="Arial Narrow"/>
            <w:noProof/>
            <w:color w:val="auto"/>
          </w:rPr>
          <w:t>4</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Documents à fournir après exécution</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_Toc157306083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72</w:t>
        </w:r>
        <w:r w:rsidR="00C20750" w:rsidRPr="00B47EEB">
          <w:rPr>
            <w:rFonts w:ascii="Arial Narrow" w:hAnsi="Arial Narrow"/>
            <w:noProof/>
            <w:webHidden/>
          </w:rPr>
          <w:fldChar w:fldCharType="end"/>
        </w:r>
      </w:hyperlink>
    </w:p>
    <w:p w14:paraId="003692E1" w14:textId="529386C8"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4" w:history="1">
        <w:r w:rsidR="00C20750" w:rsidRPr="00B47EEB">
          <w:rPr>
            <w:rStyle w:val="Lienhypertexte"/>
            <w:rFonts w:ascii="Arial Narrow" w:hAnsi="Arial Narrow"/>
            <w:noProof/>
            <w:color w:val="auto"/>
          </w:rPr>
          <w:t>Article 2</w:t>
        </w:r>
        <w:r w:rsidR="00C87075" w:rsidRPr="00B47EEB">
          <w:rPr>
            <w:rStyle w:val="Lienhypertexte"/>
            <w:rFonts w:ascii="Arial Narrow" w:hAnsi="Arial Narrow"/>
            <w:noProof/>
            <w:color w:val="auto"/>
          </w:rPr>
          <w:t>5</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Garantie contractuelle / Entretien pendant la période de garantie</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_Toc157306084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73</w:t>
        </w:r>
        <w:r w:rsidR="00C20750" w:rsidRPr="00B47EEB">
          <w:rPr>
            <w:rFonts w:ascii="Arial Narrow" w:hAnsi="Arial Narrow"/>
            <w:noProof/>
            <w:webHidden/>
          </w:rPr>
          <w:fldChar w:fldCharType="end"/>
        </w:r>
      </w:hyperlink>
    </w:p>
    <w:p w14:paraId="48AD8313" w14:textId="0739B2D2"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5" w:history="1">
        <w:r w:rsidR="00C20750" w:rsidRPr="00B47EEB">
          <w:rPr>
            <w:rStyle w:val="Lienhypertexte"/>
            <w:rFonts w:ascii="Arial Narrow" w:hAnsi="Arial Narrow"/>
            <w:noProof/>
            <w:color w:val="auto"/>
          </w:rPr>
          <w:t>Article 2</w:t>
        </w:r>
        <w:r w:rsidR="00C87075" w:rsidRPr="00B47EEB">
          <w:rPr>
            <w:rStyle w:val="Lienhypertexte"/>
            <w:rFonts w:ascii="Arial Narrow" w:hAnsi="Arial Narrow"/>
            <w:noProof/>
            <w:color w:val="auto"/>
          </w:rPr>
          <w:t>6</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Réception définitive</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_Toc157306085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73</w:t>
        </w:r>
        <w:r w:rsidR="00C20750" w:rsidRPr="00B47EEB">
          <w:rPr>
            <w:rFonts w:ascii="Arial Narrow" w:hAnsi="Arial Narrow"/>
            <w:noProof/>
            <w:webHidden/>
          </w:rPr>
          <w:fldChar w:fldCharType="end"/>
        </w:r>
      </w:hyperlink>
    </w:p>
    <w:p w14:paraId="438A58BB" w14:textId="4532AC80"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6" w:history="1">
        <w:r w:rsidR="00C20750" w:rsidRPr="00B47EEB">
          <w:rPr>
            <w:rStyle w:val="Lienhypertexte"/>
            <w:rFonts w:ascii="Arial Narrow" w:hAnsi="Arial Narrow"/>
            <w:noProof/>
            <w:color w:val="auto"/>
          </w:rPr>
          <w:t>Article 2</w:t>
        </w:r>
        <w:r w:rsidR="00C87075" w:rsidRPr="00B47EEB">
          <w:rPr>
            <w:rStyle w:val="Lienhypertexte"/>
            <w:rFonts w:ascii="Arial Narrow" w:hAnsi="Arial Narrow"/>
            <w:noProof/>
            <w:color w:val="auto"/>
          </w:rPr>
          <w:t>7</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Garantie légale</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_Toc157306086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73</w:t>
        </w:r>
        <w:r w:rsidR="00C20750" w:rsidRPr="00B47EEB">
          <w:rPr>
            <w:rFonts w:ascii="Arial Narrow" w:hAnsi="Arial Narrow"/>
            <w:noProof/>
            <w:webHidden/>
          </w:rPr>
          <w:fldChar w:fldCharType="end"/>
        </w:r>
      </w:hyperlink>
    </w:p>
    <w:p w14:paraId="2D7AC438" w14:textId="4DE2A525" w:rsidR="00C20750" w:rsidRPr="00B47EEB" w:rsidRDefault="00E659E5" w:rsidP="00230C15">
      <w:pPr>
        <w:pStyle w:val="TM2"/>
        <w:rPr>
          <w:rFonts w:ascii="Arial Narrow" w:eastAsiaTheme="minorEastAsia" w:hAnsi="Arial Narrow" w:cstheme="minorBidi"/>
        </w:rPr>
      </w:pPr>
      <w:hyperlink w:anchor="_Toc157306087" w:history="1">
        <w:r w:rsidR="00C20750" w:rsidRPr="00B47EEB">
          <w:rPr>
            <w:rStyle w:val="Lienhypertexte"/>
            <w:rFonts w:ascii="Arial Narrow" w:hAnsi="Arial Narrow"/>
            <w:color w:val="auto"/>
          </w:rPr>
          <w:t>CHAPITRE  IV.Clauses financières</w:t>
        </w:r>
        <w:r w:rsidR="00C20750" w:rsidRPr="00B47EEB">
          <w:rPr>
            <w:rFonts w:ascii="Arial Narrow" w:hAnsi="Arial Narrow"/>
            <w:webHidden/>
          </w:rPr>
          <w:tab/>
        </w:r>
        <w:r w:rsidR="00C20750" w:rsidRPr="00B47EEB">
          <w:rPr>
            <w:rFonts w:ascii="Arial Narrow" w:hAnsi="Arial Narrow"/>
            <w:webHidden/>
          </w:rPr>
          <w:fldChar w:fldCharType="begin"/>
        </w:r>
        <w:r w:rsidR="00C20750" w:rsidRPr="00B47EEB">
          <w:rPr>
            <w:rFonts w:ascii="Arial Narrow" w:hAnsi="Arial Narrow"/>
            <w:webHidden/>
          </w:rPr>
          <w:instrText xml:space="preserve"> PAGEREF _Toc157306087 \h </w:instrText>
        </w:r>
        <w:r w:rsidR="00C20750" w:rsidRPr="00B47EEB">
          <w:rPr>
            <w:rFonts w:ascii="Arial Narrow" w:hAnsi="Arial Narrow"/>
            <w:webHidden/>
          </w:rPr>
        </w:r>
        <w:r w:rsidR="00C20750" w:rsidRPr="00B47EEB">
          <w:rPr>
            <w:rFonts w:ascii="Arial Narrow" w:hAnsi="Arial Narrow"/>
            <w:webHidden/>
          </w:rPr>
          <w:fldChar w:fldCharType="separate"/>
        </w:r>
        <w:r w:rsidR="00995EDD">
          <w:rPr>
            <w:rFonts w:ascii="Arial Narrow" w:hAnsi="Arial Narrow"/>
            <w:webHidden/>
          </w:rPr>
          <w:t>74</w:t>
        </w:r>
        <w:r w:rsidR="00C20750" w:rsidRPr="00B47EEB">
          <w:rPr>
            <w:rFonts w:ascii="Arial Narrow" w:hAnsi="Arial Narrow"/>
            <w:webHidden/>
          </w:rPr>
          <w:fldChar w:fldCharType="end"/>
        </w:r>
      </w:hyperlink>
    </w:p>
    <w:p w14:paraId="59C65A5B" w14:textId="2BCD16FD"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8" w:history="1">
        <w:r w:rsidR="00C20750" w:rsidRPr="00B47EEB">
          <w:rPr>
            <w:rStyle w:val="Lienhypertexte"/>
            <w:rFonts w:ascii="Arial Narrow" w:hAnsi="Arial Narrow"/>
            <w:noProof/>
            <w:color w:val="auto"/>
          </w:rPr>
          <w:t>Article 2</w:t>
        </w:r>
        <w:r w:rsidR="00C87075" w:rsidRPr="00B47EEB">
          <w:rPr>
            <w:rStyle w:val="Lienhypertexte"/>
            <w:rFonts w:ascii="Arial Narrow" w:hAnsi="Arial Narrow"/>
            <w:noProof/>
            <w:color w:val="auto"/>
          </w:rPr>
          <w:t>8</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Montant du marché</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_Toc157306088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74</w:t>
        </w:r>
        <w:r w:rsidR="00C20750" w:rsidRPr="00B47EEB">
          <w:rPr>
            <w:rFonts w:ascii="Arial Narrow" w:hAnsi="Arial Narrow"/>
            <w:noProof/>
            <w:webHidden/>
          </w:rPr>
          <w:fldChar w:fldCharType="end"/>
        </w:r>
      </w:hyperlink>
    </w:p>
    <w:p w14:paraId="29852FE0" w14:textId="70DA18F2"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9" w:history="1">
        <w:r w:rsidR="00C20750" w:rsidRPr="00B47EEB">
          <w:rPr>
            <w:rStyle w:val="Lienhypertexte"/>
            <w:rFonts w:ascii="Arial Narrow" w:hAnsi="Arial Narrow"/>
            <w:noProof/>
            <w:color w:val="auto"/>
          </w:rPr>
          <w:t>Article 2</w:t>
        </w:r>
        <w:r w:rsidR="00C87075" w:rsidRPr="00B47EEB">
          <w:rPr>
            <w:rStyle w:val="Lienhypertexte"/>
            <w:rFonts w:ascii="Arial Narrow" w:hAnsi="Arial Narrow"/>
            <w:noProof/>
            <w:color w:val="auto"/>
          </w:rPr>
          <w:t>9</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Lieu et mode de paiement</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_Toc157306089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74</w:t>
        </w:r>
        <w:r w:rsidR="00C20750" w:rsidRPr="00B47EEB">
          <w:rPr>
            <w:rFonts w:ascii="Arial Narrow" w:hAnsi="Arial Narrow"/>
            <w:noProof/>
            <w:webHidden/>
          </w:rPr>
          <w:fldChar w:fldCharType="end"/>
        </w:r>
      </w:hyperlink>
    </w:p>
    <w:p w14:paraId="758A5D8B" w14:textId="4A4E8FE1"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0" w:history="1">
        <w:r w:rsidR="00C20750" w:rsidRPr="00B47EEB">
          <w:rPr>
            <w:rStyle w:val="Lienhypertexte"/>
            <w:rFonts w:ascii="Arial Narrow" w:hAnsi="Arial Narrow"/>
            <w:noProof/>
            <w:color w:val="auto"/>
          </w:rPr>
          <w:t xml:space="preserve">Article </w:t>
        </w:r>
        <w:r w:rsidR="00C87075" w:rsidRPr="00B47EEB">
          <w:rPr>
            <w:rStyle w:val="Lienhypertexte"/>
            <w:rFonts w:ascii="Arial Narrow" w:hAnsi="Arial Narrow"/>
            <w:noProof/>
            <w:color w:val="auto"/>
          </w:rPr>
          <w:t>30</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Garanties et cautions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_Toc157306090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74</w:t>
        </w:r>
        <w:r w:rsidR="00C20750" w:rsidRPr="00B47EEB">
          <w:rPr>
            <w:rFonts w:ascii="Arial Narrow" w:hAnsi="Arial Narrow"/>
            <w:noProof/>
            <w:webHidden/>
          </w:rPr>
          <w:fldChar w:fldCharType="end"/>
        </w:r>
      </w:hyperlink>
    </w:p>
    <w:p w14:paraId="58338E0A" w14:textId="35339ED1"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1" w:history="1">
        <w:r w:rsidR="00C20750" w:rsidRPr="00B47EEB">
          <w:rPr>
            <w:rStyle w:val="Lienhypertexte"/>
            <w:rFonts w:ascii="Arial Narrow" w:hAnsi="Arial Narrow"/>
            <w:noProof/>
            <w:color w:val="auto"/>
          </w:rPr>
          <w:t xml:space="preserve">Article </w:t>
        </w:r>
        <w:r w:rsidR="00C87075" w:rsidRPr="00B47EEB">
          <w:rPr>
            <w:rStyle w:val="Lienhypertexte"/>
            <w:rFonts w:ascii="Arial Narrow" w:hAnsi="Arial Narrow"/>
            <w:noProof/>
            <w:color w:val="auto"/>
          </w:rPr>
          <w:t>31</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Variation des prix</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_Toc157306091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76</w:t>
        </w:r>
        <w:r w:rsidR="00C20750" w:rsidRPr="00B47EEB">
          <w:rPr>
            <w:rFonts w:ascii="Arial Narrow" w:hAnsi="Arial Narrow"/>
            <w:noProof/>
            <w:webHidden/>
          </w:rPr>
          <w:fldChar w:fldCharType="end"/>
        </w:r>
      </w:hyperlink>
    </w:p>
    <w:p w14:paraId="4CDCE8E1" w14:textId="7EA10677"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2" w:history="1">
        <w:r w:rsidR="00C20750" w:rsidRPr="00B47EEB">
          <w:rPr>
            <w:rStyle w:val="Lienhypertexte"/>
            <w:rFonts w:ascii="Arial Narrow" w:hAnsi="Arial Narrow"/>
            <w:noProof/>
            <w:color w:val="auto"/>
          </w:rPr>
          <w:t>Article 3</w:t>
        </w:r>
        <w:r w:rsidR="00C87075" w:rsidRPr="00B47EEB">
          <w:rPr>
            <w:rStyle w:val="Lienhypertexte"/>
            <w:rFonts w:ascii="Arial Narrow" w:hAnsi="Arial Narrow"/>
            <w:noProof/>
            <w:color w:val="auto"/>
          </w:rPr>
          <w:t>2</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Formules de révision des prix</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_Toc157306092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76</w:t>
        </w:r>
        <w:r w:rsidR="00C20750" w:rsidRPr="00B47EEB">
          <w:rPr>
            <w:rFonts w:ascii="Arial Narrow" w:hAnsi="Arial Narrow"/>
            <w:noProof/>
            <w:webHidden/>
          </w:rPr>
          <w:fldChar w:fldCharType="end"/>
        </w:r>
      </w:hyperlink>
    </w:p>
    <w:p w14:paraId="51DED202" w14:textId="641B0494"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3" w:history="1">
        <w:r w:rsidR="00C20750" w:rsidRPr="00B47EEB">
          <w:rPr>
            <w:rStyle w:val="Lienhypertexte"/>
            <w:rFonts w:ascii="Arial Narrow" w:hAnsi="Arial Narrow"/>
            <w:noProof/>
            <w:color w:val="auto"/>
          </w:rPr>
          <w:t>Article 3</w:t>
        </w:r>
        <w:r w:rsidR="00C87075" w:rsidRPr="00B47EEB">
          <w:rPr>
            <w:rStyle w:val="Lienhypertexte"/>
            <w:rFonts w:ascii="Arial Narrow" w:hAnsi="Arial Narrow"/>
            <w:noProof/>
            <w:color w:val="auto"/>
          </w:rPr>
          <w:t>3</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Formules d’actualisation des prix</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_Toc157306093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76</w:t>
        </w:r>
        <w:r w:rsidR="00C20750" w:rsidRPr="00B47EEB">
          <w:rPr>
            <w:rFonts w:ascii="Arial Narrow" w:hAnsi="Arial Narrow"/>
            <w:noProof/>
            <w:webHidden/>
          </w:rPr>
          <w:fldChar w:fldCharType="end"/>
        </w:r>
      </w:hyperlink>
    </w:p>
    <w:p w14:paraId="6C2B817F" w14:textId="2B85D1D5"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4" w:history="1">
        <w:r w:rsidR="00C20750" w:rsidRPr="00B47EEB">
          <w:rPr>
            <w:rStyle w:val="Lienhypertexte"/>
            <w:rFonts w:ascii="Arial Narrow" w:hAnsi="Arial Narrow"/>
            <w:noProof/>
            <w:color w:val="auto"/>
          </w:rPr>
          <w:t>Article 3</w:t>
        </w:r>
        <w:r w:rsidR="00C87075" w:rsidRPr="00B47EEB">
          <w:rPr>
            <w:rStyle w:val="Lienhypertexte"/>
            <w:rFonts w:ascii="Arial Narrow" w:hAnsi="Arial Narrow"/>
            <w:noProof/>
            <w:color w:val="auto"/>
          </w:rPr>
          <w:t>4</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Travaux en régie</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_Toc157306094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76</w:t>
        </w:r>
        <w:r w:rsidR="00C20750" w:rsidRPr="00B47EEB">
          <w:rPr>
            <w:rFonts w:ascii="Arial Narrow" w:hAnsi="Arial Narrow"/>
            <w:noProof/>
            <w:webHidden/>
          </w:rPr>
          <w:fldChar w:fldCharType="end"/>
        </w:r>
      </w:hyperlink>
    </w:p>
    <w:p w14:paraId="5C13DF1E" w14:textId="59D7B742"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5" w:history="1">
        <w:r w:rsidR="00C20750" w:rsidRPr="00B47EEB">
          <w:rPr>
            <w:rStyle w:val="Lienhypertexte"/>
            <w:rFonts w:ascii="Arial Narrow" w:hAnsi="Arial Narrow"/>
            <w:noProof/>
            <w:color w:val="auto"/>
          </w:rPr>
          <w:t>Article 3</w:t>
        </w:r>
        <w:r w:rsidR="00C87075" w:rsidRPr="00B47EEB">
          <w:rPr>
            <w:rStyle w:val="Lienhypertexte"/>
            <w:rFonts w:ascii="Arial Narrow" w:hAnsi="Arial Narrow"/>
            <w:noProof/>
            <w:color w:val="auto"/>
          </w:rPr>
          <w:t>5</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Valorisation des approvisionnements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_Toc157306095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76</w:t>
        </w:r>
        <w:r w:rsidR="00C20750" w:rsidRPr="00B47EEB">
          <w:rPr>
            <w:rFonts w:ascii="Arial Narrow" w:hAnsi="Arial Narrow"/>
            <w:noProof/>
            <w:webHidden/>
          </w:rPr>
          <w:fldChar w:fldCharType="end"/>
        </w:r>
      </w:hyperlink>
    </w:p>
    <w:p w14:paraId="01637704" w14:textId="4D66F8F5"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6" w:history="1">
        <w:r w:rsidR="00C20750" w:rsidRPr="00B47EEB">
          <w:rPr>
            <w:rStyle w:val="Lienhypertexte"/>
            <w:rFonts w:ascii="Arial Narrow" w:hAnsi="Arial Narrow"/>
            <w:noProof/>
            <w:color w:val="auto"/>
          </w:rPr>
          <w:t>Article 3</w:t>
        </w:r>
        <w:r w:rsidR="00C87075" w:rsidRPr="00B47EEB">
          <w:rPr>
            <w:rStyle w:val="Lienhypertexte"/>
            <w:rFonts w:ascii="Arial Narrow" w:hAnsi="Arial Narrow"/>
            <w:noProof/>
            <w:color w:val="auto"/>
          </w:rPr>
          <w:t>6</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Avances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_Toc157306096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76</w:t>
        </w:r>
        <w:r w:rsidR="00C20750" w:rsidRPr="00B47EEB">
          <w:rPr>
            <w:rFonts w:ascii="Arial Narrow" w:hAnsi="Arial Narrow"/>
            <w:noProof/>
            <w:webHidden/>
          </w:rPr>
          <w:fldChar w:fldCharType="end"/>
        </w:r>
      </w:hyperlink>
    </w:p>
    <w:p w14:paraId="5FD98441" w14:textId="35556D08"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7" w:history="1">
        <w:r w:rsidR="00C20750" w:rsidRPr="00B47EEB">
          <w:rPr>
            <w:rStyle w:val="Lienhypertexte"/>
            <w:rFonts w:ascii="Arial Narrow" w:hAnsi="Arial Narrow"/>
            <w:noProof/>
            <w:color w:val="auto"/>
          </w:rPr>
          <w:t>Article 3</w:t>
        </w:r>
        <w:r w:rsidR="00C87075" w:rsidRPr="00B47EEB">
          <w:rPr>
            <w:rStyle w:val="Lienhypertexte"/>
            <w:rFonts w:ascii="Arial Narrow" w:hAnsi="Arial Narrow"/>
            <w:noProof/>
            <w:color w:val="auto"/>
          </w:rPr>
          <w:t>7</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Règlement des travaux</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_Toc157306097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77</w:t>
        </w:r>
        <w:r w:rsidR="00C20750" w:rsidRPr="00B47EEB">
          <w:rPr>
            <w:rFonts w:ascii="Arial Narrow" w:hAnsi="Arial Narrow"/>
            <w:noProof/>
            <w:webHidden/>
          </w:rPr>
          <w:fldChar w:fldCharType="end"/>
        </w:r>
      </w:hyperlink>
    </w:p>
    <w:p w14:paraId="36B3AD79" w14:textId="697AF109"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8" w:history="1">
        <w:r w:rsidR="00C20750" w:rsidRPr="00B47EEB">
          <w:rPr>
            <w:rStyle w:val="Lienhypertexte"/>
            <w:rFonts w:ascii="Arial Narrow" w:hAnsi="Arial Narrow"/>
            <w:noProof/>
            <w:color w:val="auto"/>
          </w:rPr>
          <w:t>Article 3</w:t>
        </w:r>
        <w:r w:rsidR="00C87075" w:rsidRPr="00B47EEB">
          <w:rPr>
            <w:rStyle w:val="Lienhypertexte"/>
            <w:rFonts w:ascii="Arial Narrow" w:hAnsi="Arial Narrow"/>
            <w:noProof/>
            <w:color w:val="auto"/>
          </w:rPr>
          <w:t>8</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Intérêts moratoires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_Toc157306098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78</w:t>
        </w:r>
        <w:r w:rsidR="00C20750" w:rsidRPr="00B47EEB">
          <w:rPr>
            <w:rFonts w:ascii="Arial Narrow" w:hAnsi="Arial Narrow"/>
            <w:noProof/>
            <w:webHidden/>
          </w:rPr>
          <w:fldChar w:fldCharType="end"/>
        </w:r>
      </w:hyperlink>
    </w:p>
    <w:p w14:paraId="2612C391" w14:textId="04DC8C9D"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9" w:history="1">
        <w:r w:rsidR="00C20750" w:rsidRPr="00B47EEB">
          <w:rPr>
            <w:rStyle w:val="Lienhypertexte"/>
            <w:rFonts w:ascii="Arial Narrow" w:hAnsi="Arial Narrow"/>
            <w:noProof/>
            <w:color w:val="auto"/>
          </w:rPr>
          <w:t>Article 3</w:t>
        </w:r>
        <w:r w:rsidR="00C87075" w:rsidRPr="00B47EEB">
          <w:rPr>
            <w:rStyle w:val="Lienhypertexte"/>
            <w:rFonts w:ascii="Arial Narrow" w:hAnsi="Arial Narrow"/>
            <w:noProof/>
            <w:color w:val="auto"/>
          </w:rPr>
          <w:t>9</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Pénalités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_Toc157306099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79</w:t>
        </w:r>
        <w:r w:rsidR="00C20750" w:rsidRPr="00B47EEB">
          <w:rPr>
            <w:rFonts w:ascii="Arial Narrow" w:hAnsi="Arial Narrow"/>
            <w:noProof/>
            <w:webHidden/>
          </w:rPr>
          <w:fldChar w:fldCharType="end"/>
        </w:r>
      </w:hyperlink>
    </w:p>
    <w:p w14:paraId="38E54587" w14:textId="787C59CD"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0" w:history="1">
        <w:r w:rsidR="00C20750" w:rsidRPr="00B47EEB">
          <w:rPr>
            <w:rStyle w:val="Lienhypertexte"/>
            <w:rFonts w:ascii="Arial Narrow" w:hAnsi="Arial Narrow"/>
            <w:noProof/>
            <w:color w:val="auto"/>
          </w:rPr>
          <w:t xml:space="preserve">Article </w:t>
        </w:r>
        <w:r w:rsidR="00C87075" w:rsidRPr="00B47EEB">
          <w:rPr>
            <w:rStyle w:val="Lienhypertexte"/>
            <w:rFonts w:ascii="Arial Narrow" w:hAnsi="Arial Narrow"/>
            <w:noProof/>
            <w:color w:val="auto"/>
          </w:rPr>
          <w:t>40</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Règlement en cas de groupement d’entreprises et de sous-traitance</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_Toc157306100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79</w:t>
        </w:r>
        <w:r w:rsidR="00C20750" w:rsidRPr="00B47EEB">
          <w:rPr>
            <w:rFonts w:ascii="Arial Narrow" w:hAnsi="Arial Narrow"/>
            <w:noProof/>
            <w:webHidden/>
          </w:rPr>
          <w:fldChar w:fldCharType="end"/>
        </w:r>
      </w:hyperlink>
    </w:p>
    <w:p w14:paraId="4EA91A31" w14:textId="060301B2"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1" w:history="1">
        <w:r w:rsidR="00C20750" w:rsidRPr="00B47EEB">
          <w:rPr>
            <w:rStyle w:val="Lienhypertexte"/>
            <w:rFonts w:ascii="Arial Narrow" w:hAnsi="Arial Narrow"/>
            <w:noProof/>
            <w:color w:val="auto"/>
          </w:rPr>
          <w:t xml:space="preserve">Article </w:t>
        </w:r>
        <w:r w:rsidR="00C87075" w:rsidRPr="00B47EEB">
          <w:rPr>
            <w:rStyle w:val="Lienhypertexte"/>
            <w:rFonts w:ascii="Arial Narrow" w:hAnsi="Arial Narrow"/>
            <w:noProof/>
            <w:color w:val="auto"/>
          </w:rPr>
          <w:t>41</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Régime fiscal et douanier</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_Toc157306101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80</w:t>
        </w:r>
        <w:r w:rsidR="00C20750" w:rsidRPr="00B47EEB">
          <w:rPr>
            <w:rFonts w:ascii="Arial Narrow" w:hAnsi="Arial Narrow"/>
            <w:noProof/>
            <w:webHidden/>
          </w:rPr>
          <w:fldChar w:fldCharType="end"/>
        </w:r>
      </w:hyperlink>
    </w:p>
    <w:p w14:paraId="485EB4F3" w14:textId="16253A9E"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2" w:history="1">
        <w:r w:rsidR="00C20750" w:rsidRPr="00B47EEB">
          <w:rPr>
            <w:rStyle w:val="Lienhypertexte"/>
            <w:rFonts w:ascii="Arial Narrow" w:hAnsi="Arial Narrow"/>
            <w:noProof/>
            <w:color w:val="auto"/>
          </w:rPr>
          <w:t>Article 4</w:t>
        </w:r>
        <w:r w:rsidR="00C87075" w:rsidRPr="00B47EEB">
          <w:rPr>
            <w:rStyle w:val="Lienhypertexte"/>
            <w:rFonts w:ascii="Arial Narrow" w:hAnsi="Arial Narrow"/>
            <w:noProof/>
            <w:color w:val="auto"/>
          </w:rPr>
          <w:t>2</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Timbres et enregistrement des marchés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_Toc157306102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80</w:t>
        </w:r>
        <w:r w:rsidR="00C20750" w:rsidRPr="00B47EEB">
          <w:rPr>
            <w:rFonts w:ascii="Arial Narrow" w:hAnsi="Arial Narrow"/>
            <w:noProof/>
            <w:webHidden/>
          </w:rPr>
          <w:fldChar w:fldCharType="end"/>
        </w:r>
      </w:hyperlink>
    </w:p>
    <w:p w14:paraId="74509E5F" w14:textId="25BA5B3B" w:rsidR="00C20750" w:rsidRPr="00B47EEB" w:rsidRDefault="00E659E5" w:rsidP="00230C15">
      <w:pPr>
        <w:pStyle w:val="TM2"/>
        <w:rPr>
          <w:rFonts w:ascii="Arial Narrow" w:eastAsiaTheme="minorEastAsia" w:hAnsi="Arial Narrow" w:cstheme="minorBidi"/>
        </w:rPr>
      </w:pPr>
      <w:hyperlink w:anchor="_Toc157306103" w:history="1">
        <w:r w:rsidR="00C20750" w:rsidRPr="00B47EEB">
          <w:rPr>
            <w:rStyle w:val="Lienhypertexte"/>
            <w:rFonts w:ascii="Arial Narrow" w:hAnsi="Arial Narrow"/>
            <w:color w:val="auto"/>
          </w:rPr>
          <w:t>CHAPITRE  V.</w:t>
        </w:r>
        <w:r w:rsidR="00C20750" w:rsidRPr="00B47EEB">
          <w:rPr>
            <w:rFonts w:ascii="Arial Narrow" w:eastAsiaTheme="minorEastAsia" w:hAnsi="Arial Narrow" w:cstheme="minorBidi"/>
          </w:rPr>
          <w:tab/>
        </w:r>
        <w:r w:rsidR="00C20750" w:rsidRPr="00B47EEB">
          <w:rPr>
            <w:rStyle w:val="Lienhypertexte"/>
            <w:rFonts w:ascii="Arial Narrow" w:hAnsi="Arial Narrow"/>
            <w:color w:val="auto"/>
          </w:rPr>
          <w:t>Dispositions diverses</w:t>
        </w:r>
        <w:r w:rsidR="00C20750" w:rsidRPr="00B47EEB">
          <w:rPr>
            <w:rFonts w:ascii="Arial Narrow" w:hAnsi="Arial Narrow"/>
            <w:webHidden/>
          </w:rPr>
          <w:tab/>
        </w:r>
        <w:r w:rsidR="00C20750" w:rsidRPr="00B47EEB">
          <w:rPr>
            <w:rFonts w:ascii="Arial Narrow" w:hAnsi="Arial Narrow"/>
            <w:webHidden/>
          </w:rPr>
          <w:fldChar w:fldCharType="begin"/>
        </w:r>
        <w:r w:rsidR="00C20750" w:rsidRPr="00B47EEB">
          <w:rPr>
            <w:rFonts w:ascii="Arial Narrow" w:hAnsi="Arial Narrow"/>
            <w:webHidden/>
          </w:rPr>
          <w:instrText xml:space="preserve"> PAGEREF _Toc157306103 \h </w:instrText>
        </w:r>
        <w:r w:rsidR="00C20750" w:rsidRPr="00B47EEB">
          <w:rPr>
            <w:rFonts w:ascii="Arial Narrow" w:hAnsi="Arial Narrow"/>
            <w:webHidden/>
          </w:rPr>
        </w:r>
        <w:r w:rsidR="00C20750" w:rsidRPr="00B47EEB">
          <w:rPr>
            <w:rFonts w:ascii="Arial Narrow" w:hAnsi="Arial Narrow"/>
            <w:webHidden/>
          </w:rPr>
          <w:fldChar w:fldCharType="separate"/>
        </w:r>
        <w:r w:rsidR="00995EDD">
          <w:rPr>
            <w:rFonts w:ascii="Arial Narrow" w:hAnsi="Arial Narrow"/>
            <w:webHidden/>
          </w:rPr>
          <w:t>81</w:t>
        </w:r>
        <w:r w:rsidR="00C20750" w:rsidRPr="00B47EEB">
          <w:rPr>
            <w:rFonts w:ascii="Arial Narrow" w:hAnsi="Arial Narrow"/>
            <w:webHidden/>
          </w:rPr>
          <w:fldChar w:fldCharType="end"/>
        </w:r>
      </w:hyperlink>
    </w:p>
    <w:p w14:paraId="53D8A962" w14:textId="77A6DC4D"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4" w:history="1">
        <w:r w:rsidR="00C20750" w:rsidRPr="00B47EEB">
          <w:rPr>
            <w:rStyle w:val="Lienhypertexte"/>
            <w:rFonts w:ascii="Arial Narrow" w:hAnsi="Arial Narrow"/>
            <w:noProof/>
            <w:color w:val="auto"/>
          </w:rPr>
          <w:t>Article 4</w:t>
        </w:r>
        <w:r w:rsidR="00C87075" w:rsidRPr="00B47EEB">
          <w:rPr>
            <w:rStyle w:val="Lienhypertexte"/>
            <w:rFonts w:ascii="Arial Narrow" w:hAnsi="Arial Narrow"/>
            <w:noProof/>
            <w:color w:val="auto"/>
          </w:rPr>
          <w:t>3</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Résiliation du marché</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_Toc157306104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81</w:t>
        </w:r>
        <w:r w:rsidR="00C20750" w:rsidRPr="00B47EEB">
          <w:rPr>
            <w:rFonts w:ascii="Arial Narrow" w:hAnsi="Arial Narrow"/>
            <w:noProof/>
            <w:webHidden/>
          </w:rPr>
          <w:fldChar w:fldCharType="end"/>
        </w:r>
      </w:hyperlink>
    </w:p>
    <w:p w14:paraId="39E6ECA5" w14:textId="0C6D644C"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5" w:history="1">
        <w:r w:rsidR="00C20750" w:rsidRPr="00B47EEB">
          <w:rPr>
            <w:rStyle w:val="Lienhypertexte"/>
            <w:rFonts w:ascii="Arial Narrow" w:hAnsi="Arial Narrow"/>
            <w:noProof/>
            <w:color w:val="auto"/>
          </w:rPr>
          <w:t>Article 4</w:t>
        </w:r>
        <w:r w:rsidR="00C87075" w:rsidRPr="00B47EEB">
          <w:rPr>
            <w:rStyle w:val="Lienhypertexte"/>
            <w:rFonts w:ascii="Arial Narrow" w:hAnsi="Arial Narrow"/>
            <w:noProof/>
            <w:color w:val="auto"/>
          </w:rPr>
          <w:t>4</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Cas de force majeure</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_Toc157306105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82</w:t>
        </w:r>
        <w:r w:rsidR="00C20750" w:rsidRPr="00B47EEB">
          <w:rPr>
            <w:rFonts w:ascii="Arial Narrow" w:hAnsi="Arial Narrow"/>
            <w:noProof/>
            <w:webHidden/>
          </w:rPr>
          <w:fldChar w:fldCharType="end"/>
        </w:r>
      </w:hyperlink>
    </w:p>
    <w:p w14:paraId="6B1139D3" w14:textId="5512268D"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6" w:history="1">
        <w:r w:rsidR="00C20750" w:rsidRPr="00B47EEB">
          <w:rPr>
            <w:rStyle w:val="Lienhypertexte"/>
            <w:rFonts w:ascii="Arial Narrow" w:hAnsi="Arial Narrow"/>
            <w:noProof/>
            <w:color w:val="auto"/>
          </w:rPr>
          <w:t>Article 4</w:t>
        </w:r>
        <w:r w:rsidR="00C87075" w:rsidRPr="00B47EEB">
          <w:rPr>
            <w:rStyle w:val="Lienhypertexte"/>
            <w:rFonts w:ascii="Arial Narrow" w:hAnsi="Arial Narrow"/>
            <w:noProof/>
            <w:color w:val="auto"/>
          </w:rPr>
          <w:t>5</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Différends et litiges</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_Toc157306106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82</w:t>
        </w:r>
        <w:r w:rsidR="00C20750" w:rsidRPr="00B47EEB">
          <w:rPr>
            <w:rFonts w:ascii="Arial Narrow" w:hAnsi="Arial Narrow"/>
            <w:noProof/>
            <w:webHidden/>
          </w:rPr>
          <w:fldChar w:fldCharType="end"/>
        </w:r>
      </w:hyperlink>
    </w:p>
    <w:p w14:paraId="0EE44339" w14:textId="74F4C90E"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7" w:history="1">
        <w:r w:rsidR="00C20750" w:rsidRPr="00B47EEB">
          <w:rPr>
            <w:rStyle w:val="Lienhypertexte"/>
            <w:rFonts w:ascii="Arial Narrow" w:hAnsi="Arial Narrow"/>
            <w:noProof/>
            <w:color w:val="auto"/>
          </w:rPr>
          <w:t>Article 4</w:t>
        </w:r>
        <w:r w:rsidR="00C87075" w:rsidRPr="00B47EEB">
          <w:rPr>
            <w:rStyle w:val="Lienhypertexte"/>
            <w:rFonts w:ascii="Arial Narrow" w:hAnsi="Arial Narrow"/>
            <w:noProof/>
            <w:color w:val="auto"/>
          </w:rPr>
          <w:t>6</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Edition et diffusion du présent marché</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_Toc157306107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82</w:t>
        </w:r>
        <w:r w:rsidR="00C20750" w:rsidRPr="00B47EEB">
          <w:rPr>
            <w:rFonts w:ascii="Arial Narrow" w:hAnsi="Arial Narrow"/>
            <w:noProof/>
            <w:webHidden/>
          </w:rPr>
          <w:fldChar w:fldCharType="end"/>
        </w:r>
      </w:hyperlink>
    </w:p>
    <w:p w14:paraId="65F3A704" w14:textId="7988EE95" w:rsidR="00C20750" w:rsidRPr="00B47EEB" w:rsidRDefault="00E659E5"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8" w:history="1">
        <w:r w:rsidR="00C20750" w:rsidRPr="00B47EEB">
          <w:rPr>
            <w:rStyle w:val="Lienhypertexte"/>
            <w:rFonts w:ascii="Arial Narrow" w:hAnsi="Arial Narrow"/>
            <w:noProof/>
            <w:color w:val="auto"/>
          </w:rPr>
          <w:t>Article 4</w:t>
        </w:r>
        <w:r w:rsidR="00C87075" w:rsidRPr="00B47EEB">
          <w:rPr>
            <w:rStyle w:val="Lienhypertexte"/>
            <w:rFonts w:ascii="Arial Narrow" w:hAnsi="Arial Narrow"/>
            <w:noProof/>
            <w:color w:val="auto"/>
          </w:rPr>
          <w:t>7</w:t>
        </w:r>
        <w:r w:rsidR="00C20750" w:rsidRPr="00B47EEB">
          <w:rPr>
            <w:rStyle w:val="Lienhypertexte"/>
            <w:rFonts w:ascii="Arial Narrow" w:hAnsi="Arial Narrow"/>
            <w:noProof/>
            <w:color w:val="auto"/>
          </w:rPr>
          <w:t>.</w:t>
        </w:r>
        <w:r w:rsidR="00C20750" w:rsidRPr="00B47EEB">
          <w:rPr>
            <w:rFonts w:ascii="Arial Narrow" w:eastAsiaTheme="minorEastAsia" w:hAnsi="Arial Narrow" w:cstheme="minorBidi"/>
            <w:noProof/>
          </w:rPr>
          <w:tab/>
        </w:r>
        <w:r w:rsidR="00C20750" w:rsidRPr="00B47EEB">
          <w:rPr>
            <w:rStyle w:val="Lienhypertexte"/>
            <w:rFonts w:ascii="Arial Narrow" w:hAnsi="Arial Narrow"/>
            <w:noProof/>
            <w:color w:val="auto"/>
          </w:rPr>
          <w:t>et dernier : Validité et entrée en vigueur du marché</w:t>
        </w:r>
        <w:r w:rsidR="00C20750" w:rsidRPr="00B47EEB">
          <w:rPr>
            <w:rFonts w:ascii="Arial Narrow" w:hAnsi="Arial Narrow"/>
            <w:noProof/>
            <w:webHidden/>
          </w:rPr>
          <w:tab/>
        </w:r>
        <w:r w:rsidR="00C20750" w:rsidRPr="00B47EEB">
          <w:rPr>
            <w:rFonts w:ascii="Arial Narrow" w:hAnsi="Arial Narrow"/>
            <w:noProof/>
            <w:webHidden/>
          </w:rPr>
          <w:fldChar w:fldCharType="begin"/>
        </w:r>
        <w:r w:rsidR="00C20750" w:rsidRPr="00B47EEB">
          <w:rPr>
            <w:rFonts w:ascii="Arial Narrow" w:hAnsi="Arial Narrow"/>
            <w:noProof/>
            <w:webHidden/>
          </w:rPr>
          <w:instrText xml:space="preserve"> PAGEREF _Toc157306108 \h </w:instrText>
        </w:r>
        <w:r w:rsidR="00C20750" w:rsidRPr="00B47EEB">
          <w:rPr>
            <w:rFonts w:ascii="Arial Narrow" w:hAnsi="Arial Narrow"/>
            <w:noProof/>
            <w:webHidden/>
          </w:rPr>
        </w:r>
        <w:r w:rsidR="00C20750" w:rsidRPr="00B47EEB">
          <w:rPr>
            <w:rFonts w:ascii="Arial Narrow" w:hAnsi="Arial Narrow"/>
            <w:noProof/>
            <w:webHidden/>
          </w:rPr>
          <w:fldChar w:fldCharType="separate"/>
        </w:r>
        <w:r w:rsidR="00995EDD">
          <w:rPr>
            <w:rFonts w:ascii="Arial Narrow" w:hAnsi="Arial Narrow"/>
            <w:noProof/>
            <w:webHidden/>
          </w:rPr>
          <w:t>82</w:t>
        </w:r>
        <w:r w:rsidR="00C20750" w:rsidRPr="00B47EEB">
          <w:rPr>
            <w:rFonts w:ascii="Arial Narrow" w:hAnsi="Arial Narrow"/>
            <w:noProof/>
            <w:webHidden/>
          </w:rPr>
          <w:fldChar w:fldCharType="end"/>
        </w:r>
      </w:hyperlink>
    </w:p>
    <w:p w14:paraId="47B1709E" w14:textId="261148D4" w:rsidR="00C20750" w:rsidRPr="00B47EEB" w:rsidRDefault="00C20750" w:rsidP="00230C15">
      <w:pPr>
        <w:widowControl w:val="0"/>
        <w:autoSpaceDE w:val="0"/>
        <w:spacing w:line="360" w:lineRule="auto"/>
        <w:jc w:val="both"/>
        <w:rPr>
          <w:rFonts w:ascii="Arial Narrow" w:hAnsi="Arial Narrow" w:cs="Arial"/>
          <w:spacing w:val="34"/>
        </w:rPr>
      </w:pPr>
      <w:r w:rsidRPr="00B47EEB">
        <w:rPr>
          <w:rFonts w:ascii="Arial Narrow" w:hAnsi="Arial Narrow" w:cs="Arial"/>
          <w:spacing w:val="34"/>
        </w:rPr>
        <w:fldChar w:fldCharType="end"/>
      </w:r>
    </w:p>
    <w:p w14:paraId="4F83698B" w14:textId="023E53E7" w:rsidR="00C20750" w:rsidRPr="00B47EEB" w:rsidRDefault="00C20750" w:rsidP="00230C15">
      <w:pPr>
        <w:widowControl w:val="0"/>
        <w:autoSpaceDE w:val="0"/>
        <w:spacing w:line="360" w:lineRule="auto"/>
        <w:jc w:val="both"/>
        <w:rPr>
          <w:rFonts w:ascii="Arial Narrow" w:hAnsi="Arial Narrow" w:cs="Arial"/>
          <w:spacing w:val="34"/>
        </w:rPr>
      </w:pPr>
    </w:p>
    <w:p w14:paraId="5ECC84CD" w14:textId="77777777" w:rsidR="003F7F98" w:rsidRPr="00B47EEB" w:rsidRDefault="003F7F98" w:rsidP="00230C15">
      <w:pPr>
        <w:widowControl w:val="0"/>
        <w:autoSpaceDE w:val="0"/>
        <w:spacing w:line="360" w:lineRule="auto"/>
        <w:jc w:val="both"/>
        <w:rPr>
          <w:rFonts w:ascii="Arial Narrow" w:hAnsi="Arial Narrow" w:cs="Arial"/>
          <w:spacing w:val="34"/>
        </w:rPr>
      </w:pPr>
    </w:p>
    <w:p w14:paraId="670F8C01" w14:textId="77777777" w:rsidR="003F7F98" w:rsidRPr="00B47EEB" w:rsidRDefault="003F7F98" w:rsidP="00230C15">
      <w:pPr>
        <w:suppressAutoHyphens w:val="0"/>
        <w:autoSpaceDN/>
        <w:spacing w:line="360" w:lineRule="auto"/>
        <w:textAlignment w:val="auto"/>
        <w:rPr>
          <w:rFonts w:ascii="Arial Narrow" w:hAnsi="Arial Narrow" w:cs="Arial"/>
          <w:b/>
          <w:iCs/>
          <w:sz w:val="32"/>
          <w:szCs w:val="32"/>
        </w:rPr>
      </w:pPr>
      <w:bookmarkStart w:id="207" w:name="_Toc530307787"/>
      <w:r w:rsidRPr="00B47EEB">
        <w:rPr>
          <w:rFonts w:ascii="Arial Narrow" w:hAnsi="Arial Narrow" w:cs="Arial"/>
          <w:bCs/>
          <w:i/>
          <w:sz w:val="32"/>
          <w:szCs w:val="32"/>
        </w:rPr>
        <w:br w:type="page"/>
      </w:r>
    </w:p>
    <w:p w14:paraId="5A7AF2E7" w14:textId="197BD4C2" w:rsidR="003F7F98" w:rsidRPr="00B47EEB" w:rsidRDefault="003F7F98" w:rsidP="00230C15">
      <w:pPr>
        <w:pStyle w:val="CCAPchapitre"/>
      </w:pPr>
      <w:bookmarkStart w:id="208" w:name="_Toc97557073"/>
      <w:bookmarkStart w:id="209" w:name="_Toc157306059"/>
      <w:r w:rsidRPr="00B47EEB">
        <w:t>Généralités</w:t>
      </w:r>
      <w:bookmarkEnd w:id="207"/>
      <w:bookmarkEnd w:id="208"/>
      <w:bookmarkEnd w:id="209"/>
    </w:p>
    <w:p w14:paraId="69012A92" w14:textId="62AAC5F6" w:rsidR="003F7F98" w:rsidRPr="00B47EEB" w:rsidRDefault="00333C6B" w:rsidP="006E33F7">
      <w:pPr>
        <w:pStyle w:val="CCAParticle"/>
        <w:rPr>
          <w:rFonts w:ascii="Arial Narrow" w:hAnsi="Arial Narrow"/>
          <w:color w:val="auto"/>
        </w:rPr>
      </w:pPr>
      <w:bookmarkStart w:id="210" w:name="_Toc530307788"/>
      <w:bookmarkStart w:id="211" w:name="_Toc97557074"/>
      <w:bookmarkStart w:id="212" w:name="_Toc157306060"/>
      <w:r w:rsidRPr="00B47EEB">
        <w:rPr>
          <w:rFonts w:ascii="Arial Narrow" w:hAnsi="Arial Narrow"/>
          <w:color w:val="auto"/>
        </w:rPr>
        <w:t xml:space="preserve">Article 1 : </w:t>
      </w:r>
      <w:r w:rsidR="003F7F98" w:rsidRPr="00B47EEB">
        <w:rPr>
          <w:rFonts w:ascii="Arial Narrow" w:hAnsi="Arial Narrow"/>
          <w:color w:val="auto"/>
        </w:rPr>
        <w:t>Objet du marché</w:t>
      </w:r>
      <w:bookmarkEnd w:id="210"/>
      <w:bookmarkEnd w:id="211"/>
      <w:bookmarkEnd w:id="212"/>
    </w:p>
    <w:p w14:paraId="62779971" w14:textId="0F7D2241" w:rsidR="00743173" w:rsidRPr="00B47EEB" w:rsidRDefault="00CD012B" w:rsidP="00743173">
      <w:pPr>
        <w:widowControl w:val="0"/>
        <w:tabs>
          <w:tab w:val="left" w:pos="709"/>
          <w:tab w:val="left" w:pos="2780"/>
          <w:tab w:val="left" w:pos="4040"/>
          <w:tab w:val="left" w:pos="4460"/>
        </w:tabs>
        <w:autoSpaceDE w:val="0"/>
        <w:spacing w:after="60"/>
        <w:jc w:val="both"/>
        <w:rPr>
          <w:rFonts w:ascii="Arial Narrow" w:hAnsi="Arial Narrow" w:cs="Arial"/>
          <w:sz w:val="26"/>
          <w:szCs w:val="26"/>
        </w:rPr>
      </w:pPr>
      <w:r w:rsidRPr="00B47EEB">
        <w:rPr>
          <w:rFonts w:ascii="Arial Narrow" w:hAnsi="Arial Narrow" w:cs="Arial"/>
        </w:rPr>
        <w:t xml:space="preserve">Le </w:t>
      </w:r>
      <w:r w:rsidR="00374D7D" w:rsidRPr="00B47EEB">
        <w:rPr>
          <w:rFonts w:ascii="Arial Narrow" w:hAnsi="Arial Narrow" w:cs="Arial"/>
        </w:rPr>
        <w:t>PREFET DE L’OCEAN</w:t>
      </w:r>
      <w:r w:rsidRPr="00B47EEB">
        <w:rPr>
          <w:rFonts w:ascii="Arial Narrow" w:hAnsi="Arial Narrow" w:cs="Arial"/>
        </w:rPr>
        <w:t xml:space="preserve">, </w:t>
      </w:r>
      <w:r w:rsidR="00CC0E1C" w:rsidRPr="00B47EEB">
        <w:rPr>
          <w:rFonts w:ascii="Arial Narrow" w:hAnsi="Arial Narrow" w:cs="Arial"/>
        </w:rPr>
        <w:t xml:space="preserve">Maître d’Ouvrage Délégué </w:t>
      </w:r>
      <w:r w:rsidRPr="00B47EEB">
        <w:rPr>
          <w:rFonts w:ascii="Arial Narrow" w:hAnsi="Arial Narrow" w:cs="Arial"/>
        </w:rPr>
        <w:t xml:space="preserve">lance un Appel d’Offres national ouvert, en procédure d’urgence pour </w:t>
      </w:r>
      <w:r w:rsidR="003F0A03" w:rsidRPr="00B47EEB">
        <w:rPr>
          <w:rFonts w:ascii="Arial Narrow" w:hAnsi="Arial Narrow" w:cs="Arial"/>
        </w:rPr>
        <w:t xml:space="preserve">la construction </w:t>
      </w:r>
      <w:r w:rsidR="00AC76FC" w:rsidRPr="00B47EEB">
        <w:rPr>
          <w:rFonts w:ascii="Arial Narrow" w:hAnsi="Arial Narrow" w:cs="Arial"/>
        </w:rPr>
        <w:t xml:space="preserve">de la Délégation d’Arrondissement, d’Agriculture et du Développement Rural </w:t>
      </w:r>
      <w:r w:rsidR="00F1536A" w:rsidRPr="00B47EEB">
        <w:rPr>
          <w:rFonts w:ascii="Arial Narrow" w:hAnsi="Arial Narrow" w:cs="Arial"/>
        </w:rPr>
        <w:t>DE KRIBI 2</w:t>
      </w:r>
      <w:r w:rsidRPr="00B47EEB">
        <w:rPr>
          <w:rFonts w:ascii="Arial Narrow" w:hAnsi="Arial Narrow" w:cs="Arial"/>
        </w:rPr>
        <w:t>, tel que précisé dans le Règlement Particulier de l’Appel</w:t>
      </w:r>
      <w:r w:rsidR="00001176" w:rsidRPr="00B47EEB">
        <w:rPr>
          <w:rFonts w:ascii="Arial Narrow" w:hAnsi="Arial Narrow" w:cs="Arial"/>
        </w:rPr>
        <w:t xml:space="preserve"> d’Offres (RPAO).</w:t>
      </w:r>
      <w:r w:rsidR="00743173" w:rsidRPr="00B47EEB">
        <w:rPr>
          <w:rFonts w:ascii="Arial Narrow" w:hAnsi="Arial Narrow" w:cs="Arial"/>
          <w:sz w:val="26"/>
          <w:szCs w:val="26"/>
        </w:rPr>
        <w:t xml:space="preserve"> </w:t>
      </w:r>
    </w:p>
    <w:p w14:paraId="7F3E1FA5" w14:textId="21467711" w:rsidR="00743173" w:rsidRPr="00B47EEB" w:rsidRDefault="00743173" w:rsidP="00743173">
      <w:pPr>
        <w:widowControl w:val="0"/>
        <w:tabs>
          <w:tab w:val="left" w:pos="709"/>
          <w:tab w:val="left" w:pos="2780"/>
          <w:tab w:val="left" w:pos="4040"/>
          <w:tab w:val="left" w:pos="4460"/>
        </w:tabs>
        <w:autoSpaceDE w:val="0"/>
        <w:spacing w:after="60"/>
        <w:jc w:val="both"/>
        <w:rPr>
          <w:rFonts w:ascii="Arial Narrow" w:hAnsi="Arial Narrow" w:cs="Arial"/>
          <w:sz w:val="26"/>
          <w:szCs w:val="26"/>
        </w:rPr>
      </w:pPr>
      <w:r w:rsidRPr="00B47EEB">
        <w:rPr>
          <w:rFonts w:ascii="Arial Narrow" w:hAnsi="Arial Narrow" w:cs="Arial"/>
          <w:sz w:val="26"/>
          <w:szCs w:val="26"/>
        </w:rPr>
        <w:t>Le nom, le numéro d’identification et le nombre de lots faisant l’objet de l’appel d’offres figurent dans le RPAO.</w:t>
      </w:r>
    </w:p>
    <w:p w14:paraId="4CEED91F" w14:textId="393B41CE" w:rsidR="003F7F98" w:rsidRPr="00B47EEB" w:rsidRDefault="00743173" w:rsidP="00B46384">
      <w:pPr>
        <w:widowControl w:val="0"/>
        <w:numPr>
          <w:ilvl w:val="1"/>
          <w:numId w:val="3"/>
        </w:numPr>
        <w:autoSpaceDE w:val="0"/>
        <w:spacing w:after="60"/>
        <w:ind w:left="0" w:firstLine="0"/>
        <w:jc w:val="both"/>
        <w:rPr>
          <w:rFonts w:ascii="Arial Narrow" w:hAnsi="Arial Narrow" w:cs="Arial"/>
          <w:sz w:val="26"/>
          <w:szCs w:val="26"/>
        </w:rPr>
      </w:pPr>
      <w:r w:rsidRPr="00B47EEB">
        <w:rPr>
          <w:rFonts w:ascii="Arial Narrow" w:hAnsi="Arial Narrow" w:cs="Arial"/>
          <w:sz w:val="26"/>
          <w:szCs w:val="26"/>
        </w:rPr>
        <w:t>Le Soumissionnaire retenu, ou attributaire, doit achever les travaux dans le délai prévisionnel indiqué dans le RPAO, et qui court sauf stipulation contraire du CCAP, à compter de la date de notification de l’ordre de service de commencer les travaux.</w:t>
      </w:r>
      <w:r w:rsidR="00EC6797" w:rsidRPr="00B47EEB">
        <w:rPr>
          <w:rFonts w:ascii="Arial Narrow" w:hAnsi="Arial Narrow" w:cs="Arial"/>
          <w:i/>
        </w:rPr>
        <w:t xml:space="preserve"> </w:t>
      </w:r>
    </w:p>
    <w:p w14:paraId="6B3131F2" w14:textId="4A4EB8F7" w:rsidR="003F7F98" w:rsidRPr="00B47EEB" w:rsidRDefault="00333C6B" w:rsidP="006E33F7">
      <w:pPr>
        <w:pStyle w:val="CCAParticle"/>
        <w:rPr>
          <w:rFonts w:ascii="Arial Narrow" w:hAnsi="Arial Narrow"/>
          <w:color w:val="auto"/>
        </w:rPr>
      </w:pPr>
      <w:bookmarkStart w:id="213" w:name="_Toc530307789"/>
      <w:bookmarkStart w:id="214" w:name="_Toc97557075"/>
      <w:bookmarkStart w:id="215" w:name="_Toc157306061"/>
      <w:r w:rsidRPr="00B47EEB">
        <w:rPr>
          <w:rFonts w:ascii="Arial Narrow" w:hAnsi="Arial Narrow"/>
          <w:color w:val="auto"/>
        </w:rPr>
        <w:t xml:space="preserve">Article 2 : </w:t>
      </w:r>
      <w:r w:rsidR="003F7F98" w:rsidRPr="00B47EEB">
        <w:rPr>
          <w:rFonts w:ascii="Arial Narrow" w:hAnsi="Arial Narrow"/>
          <w:color w:val="auto"/>
        </w:rPr>
        <w:t>Procédure de passation du marché</w:t>
      </w:r>
      <w:bookmarkEnd w:id="213"/>
      <w:bookmarkEnd w:id="214"/>
      <w:bookmarkEnd w:id="215"/>
    </w:p>
    <w:p w14:paraId="5171B63F" w14:textId="2CFD884C" w:rsidR="004D2021" w:rsidRPr="00B47EEB" w:rsidRDefault="003F7F98" w:rsidP="00025EDB">
      <w:pPr>
        <w:pStyle w:val="Paragraphedeliste"/>
        <w:ind w:left="142"/>
        <w:rPr>
          <w:rFonts w:ascii="Arial Narrow" w:eastAsia="Arial Narrow" w:hAnsi="Arial Narrow" w:cs="Arial"/>
          <w:sz w:val="24"/>
          <w:szCs w:val="24"/>
          <w:lang w:val="fr-LU"/>
        </w:rPr>
      </w:pPr>
      <w:r w:rsidRPr="00B47EEB">
        <w:rPr>
          <w:rFonts w:ascii="Arial Narrow" w:hAnsi="Arial Narrow" w:cs="Arial"/>
          <w:sz w:val="24"/>
          <w:szCs w:val="24"/>
        </w:rPr>
        <w:t>Le présent marché est passé</w:t>
      </w:r>
      <w:r w:rsidR="004D2021" w:rsidRPr="00B47EEB">
        <w:rPr>
          <w:rFonts w:ascii="Arial Narrow" w:hAnsi="Arial Narrow" w:cs="Arial"/>
          <w:sz w:val="24"/>
          <w:szCs w:val="24"/>
        </w:rPr>
        <w:t xml:space="preserve"> en</w:t>
      </w:r>
      <w:r w:rsidR="00EC6797" w:rsidRPr="00B47EEB">
        <w:rPr>
          <w:rFonts w:ascii="Arial Narrow" w:hAnsi="Arial Narrow" w:cs="Arial"/>
          <w:sz w:val="24"/>
          <w:szCs w:val="24"/>
        </w:rPr>
        <w:t xml:space="preserve"> appel d’</w:t>
      </w:r>
      <w:r w:rsidR="004D2021" w:rsidRPr="00B47EEB">
        <w:rPr>
          <w:rFonts w:ascii="Arial Narrow" w:hAnsi="Arial Narrow" w:cs="Arial"/>
          <w:sz w:val="24"/>
          <w:szCs w:val="24"/>
        </w:rPr>
        <w:t>offre national ouvert et en procédure</w:t>
      </w:r>
      <w:r w:rsidR="004D2021" w:rsidRPr="00B47EEB">
        <w:rPr>
          <w:rFonts w:ascii="Arial Narrow" w:eastAsia="Arial Narrow" w:hAnsi="Arial Narrow" w:cs="Arial"/>
          <w:sz w:val="24"/>
          <w:szCs w:val="24"/>
          <w:lang w:val="fr-LU"/>
        </w:rPr>
        <w:t xml:space="preserve"> d’urgence n° </w:t>
      </w:r>
      <w:r w:rsidR="00624B42">
        <w:rPr>
          <w:rFonts w:ascii="Arial Narrow" w:eastAsia="Arial Narrow" w:hAnsi="Arial Narrow" w:cs="Arial"/>
          <w:sz w:val="24"/>
          <w:szCs w:val="24"/>
          <w:lang w:val="fr-LU"/>
        </w:rPr>
        <w:t>003</w:t>
      </w:r>
      <w:r w:rsidR="00025EDB">
        <w:rPr>
          <w:rFonts w:ascii="Arial Narrow" w:eastAsia="Arial Narrow" w:hAnsi="Arial Narrow" w:cs="Arial"/>
          <w:sz w:val="24"/>
          <w:szCs w:val="24"/>
          <w:lang w:val="fr-LU"/>
        </w:rPr>
        <w:t xml:space="preserve"> (BIS)</w:t>
      </w:r>
      <w:r w:rsidR="009073FE" w:rsidRPr="00B47EEB">
        <w:rPr>
          <w:rFonts w:ascii="Arial Narrow" w:eastAsia="Arial Narrow" w:hAnsi="Arial Narrow" w:cs="Arial"/>
          <w:sz w:val="24"/>
          <w:szCs w:val="24"/>
          <w:lang w:val="fr-LU"/>
        </w:rPr>
        <w:t>/A</w:t>
      </w:r>
      <w:r w:rsidR="00025EDB">
        <w:rPr>
          <w:rFonts w:ascii="Arial Narrow" w:eastAsia="Arial Narrow" w:hAnsi="Arial Narrow" w:cs="Arial"/>
          <w:sz w:val="24"/>
          <w:szCs w:val="24"/>
          <w:lang w:val="fr-LU"/>
        </w:rPr>
        <w:t>ON</w:t>
      </w:r>
      <w:r w:rsidR="006933AE" w:rsidRPr="00B47EEB">
        <w:rPr>
          <w:rFonts w:ascii="Arial Narrow" w:eastAsia="Arial Narrow" w:hAnsi="Arial Narrow" w:cs="Arial"/>
          <w:sz w:val="24"/>
          <w:szCs w:val="24"/>
          <w:lang w:val="fr-LU"/>
        </w:rPr>
        <w:t xml:space="preserve">O/L11/CDPM/2025 DU </w:t>
      </w:r>
      <w:r w:rsidR="00025EDB">
        <w:rPr>
          <w:rFonts w:ascii="Arial Narrow" w:eastAsia="Arial Narrow" w:hAnsi="Arial Narrow" w:cs="Arial"/>
          <w:sz w:val="24"/>
          <w:szCs w:val="24"/>
          <w:lang w:val="fr-LU"/>
        </w:rPr>
        <w:t>……………………..</w:t>
      </w:r>
      <w:r w:rsidR="00624B42">
        <w:rPr>
          <w:rFonts w:ascii="Arial Narrow" w:eastAsia="Arial Narrow" w:hAnsi="Arial Narrow" w:cs="Arial"/>
          <w:sz w:val="24"/>
          <w:szCs w:val="24"/>
          <w:lang w:val="fr-LU"/>
        </w:rPr>
        <w:t xml:space="preserve"> </w:t>
      </w:r>
      <w:r w:rsidR="004D2021" w:rsidRPr="00B47EEB">
        <w:rPr>
          <w:rFonts w:ascii="Arial Narrow" w:eastAsia="Arial Narrow" w:hAnsi="Arial Narrow" w:cs="Arial"/>
          <w:sz w:val="24"/>
          <w:szCs w:val="24"/>
          <w:lang w:val="fr-LU"/>
        </w:rPr>
        <w:t xml:space="preserve">2025.  </w:t>
      </w:r>
    </w:p>
    <w:p w14:paraId="5212C94D" w14:textId="0691E3AD" w:rsidR="003F7F98" w:rsidRPr="00B47EEB" w:rsidRDefault="00333C6B" w:rsidP="006E33F7">
      <w:pPr>
        <w:pStyle w:val="CCAParticle"/>
        <w:rPr>
          <w:rFonts w:ascii="Arial Narrow" w:hAnsi="Arial Narrow"/>
          <w:color w:val="auto"/>
        </w:rPr>
      </w:pPr>
      <w:bookmarkStart w:id="216" w:name="_Toc157306062"/>
      <w:bookmarkStart w:id="217" w:name="_Toc530307790"/>
      <w:bookmarkStart w:id="218" w:name="_Toc97557076"/>
      <w:r w:rsidRPr="00B47EEB">
        <w:rPr>
          <w:rFonts w:ascii="Arial Narrow" w:hAnsi="Arial Narrow"/>
          <w:color w:val="auto"/>
        </w:rPr>
        <w:t xml:space="preserve">Article 3 : </w:t>
      </w:r>
      <w:r w:rsidR="003F7F98" w:rsidRPr="00B47EEB">
        <w:rPr>
          <w:rFonts w:ascii="Arial Narrow" w:hAnsi="Arial Narrow"/>
          <w:color w:val="auto"/>
        </w:rPr>
        <w:t>Attributions et nantissement</w:t>
      </w:r>
      <w:bookmarkEnd w:id="216"/>
      <w:r w:rsidR="003F7F98" w:rsidRPr="00B47EEB">
        <w:rPr>
          <w:rFonts w:ascii="Arial Narrow" w:hAnsi="Arial Narrow"/>
          <w:color w:val="auto"/>
        </w:rPr>
        <w:t xml:space="preserve"> </w:t>
      </w:r>
      <w:bookmarkEnd w:id="217"/>
      <w:bookmarkEnd w:id="218"/>
    </w:p>
    <w:p w14:paraId="35C17E04" w14:textId="77777777" w:rsidR="003F7F98" w:rsidRPr="00B47EEB" w:rsidRDefault="003F7F98" w:rsidP="00745C97">
      <w:pPr>
        <w:widowControl w:val="0"/>
        <w:autoSpaceDE w:val="0"/>
        <w:spacing w:after="60"/>
        <w:jc w:val="both"/>
        <w:rPr>
          <w:rFonts w:ascii="Arial Narrow" w:hAnsi="Arial Narrow" w:cs="Arial"/>
        </w:rPr>
      </w:pPr>
      <w:r w:rsidRPr="00B47EEB">
        <w:rPr>
          <w:rFonts w:ascii="Arial Narrow" w:hAnsi="Arial Narrow" w:cs="Arial"/>
          <w:iCs/>
        </w:rPr>
        <w:t xml:space="preserve">Pour l’application des dispositions du présent marché, il est précisé que :  </w:t>
      </w:r>
    </w:p>
    <w:p w14:paraId="5B0C40A2" w14:textId="61E44F89" w:rsidR="003F7F98" w:rsidRPr="00B47EEB" w:rsidRDefault="003F7F98" w:rsidP="00745C97">
      <w:pPr>
        <w:widowControl w:val="0"/>
        <w:autoSpaceDE w:val="0"/>
        <w:spacing w:after="60"/>
        <w:jc w:val="both"/>
        <w:rPr>
          <w:rFonts w:ascii="Arial Narrow" w:hAnsi="Arial Narrow" w:cs="Arial"/>
          <w:b/>
          <w:i/>
          <w:iCs/>
        </w:rPr>
      </w:pPr>
      <w:r w:rsidRPr="00B47EEB">
        <w:rPr>
          <w:rFonts w:ascii="Arial Narrow" w:hAnsi="Arial Narrow" w:cs="Arial"/>
          <w:b/>
          <w:i/>
          <w:iCs/>
        </w:rPr>
        <w:t>3.1</w:t>
      </w:r>
      <w:r w:rsidR="00447DC7" w:rsidRPr="00B47EEB">
        <w:rPr>
          <w:rFonts w:ascii="Arial Narrow" w:hAnsi="Arial Narrow" w:cs="Arial"/>
          <w:b/>
          <w:i/>
          <w:iCs/>
        </w:rPr>
        <w:t>. Attributions</w:t>
      </w:r>
      <w:r w:rsidRPr="00B47EEB">
        <w:rPr>
          <w:rFonts w:ascii="Arial Narrow" w:hAnsi="Arial Narrow" w:cs="Arial"/>
          <w:b/>
          <w:i/>
          <w:iCs/>
        </w:rPr>
        <w:t xml:space="preserve"> (Cf. code </w:t>
      </w:r>
      <w:r w:rsidRPr="00B47EEB">
        <w:rPr>
          <w:rFonts w:ascii="Arial Narrow" w:hAnsi="Arial Narrow" w:cs="Arial"/>
          <w:b/>
        </w:rPr>
        <w:t>des marchés publics</w:t>
      </w:r>
      <w:r w:rsidRPr="00B47EEB">
        <w:rPr>
          <w:rFonts w:ascii="Arial Narrow" w:hAnsi="Arial Narrow" w:cs="Arial"/>
          <w:b/>
          <w:i/>
          <w:iCs/>
        </w:rPr>
        <w:t>)</w:t>
      </w:r>
    </w:p>
    <w:p w14:paraId="00187740" w14:textId="77777777" w:rsidR="003F7F98" w:rsidRPr="00B47EEB" w:rsidRDefault="003F7F98" w:rsidP="00745C97">
      <w:pPr>
        <w:widowControl w:val="0"/>
        <w:autoSpaceDE w:val="0"/>
        <w:spacing w:after="60"/>
        <w:jc w:val="both"/>
        <w:rPr>
          <w:rFonts w:ascii="Arial Narrow" w:hAnsi="Arial Narrow" w:cs="Arial"/>
          <w:iCs/>
        </w:rPr>
      </w:pPr>
      <w:r w:rsidRPr="00B47EEB">
        <w:rPr>
          <w:rFonts w:ascii="Arial Narrow" w:hAnsi="Arial Narrow" w:cs="Arial"/>
          <w:iCs/>
        </w:rPr>
        <w:t>Pour l’application des dispositions du présent marché, il est précisé que :</w:t>
      </w:r>
    </w:p>
    <w:p w14:paraId="2A34A5F0" w14:textId="5D78465D" w:rsidR="003F7F98" w:rsidRPr="00B47EEB" w:rsidRDefault="003F7F98" w:rsidP="00B46384">
      <w:pPr>
        <w:widowControl w:val="0"/>
        <w:numPr>
          <w:ilvl w:val="0"/>
          <w:numId w:val="7"/>
        </w:numPr>
        <w:autoSpaceDE w:val="0"/>
        <w:spacing w:after="60"/>
        <w:ind w:left="567" w:hanging="283"/>
        <w:jc w:val="both"/>
        <w:rPr>
          <w:rFonts w:ascii="Arial Narrow" w:hAnsi="Arial Narrow" w:cs="Arial"/>
        </w:rPr>
      </w:pPr>
      <w:r w:rsidRPr="00B47EEB">
        <w:rPr>
          <w:rFonts w:ascii="Arial Narrow" w:hAnsi="Arial Narrow" w:cs="Arial"/>
          <w:b/>
          <w:bCs/>
        </w:rPr>
        <w:t xml:space="preserve">Le </w:t>
      </w:r>
      <w:r w:rsidR="00CC0E1C" w:rsidRPr="00B47EEB">
        <w:rPr>
          <w:rFonts w:ascii="Arial Narrow" w:hAnsi="Arial Narrow" w:cs="Arial"/>
          <w:b/>
          <w:bCs/>
        </w:rPr>
        <w:t xml:space="preserve">Maître d’Ouvrage Délégué </w:t>
      </w:r>
      <w:r w:rsidRPr="00B47EEB">
        <w:rPr>
          <w:rFonts w:ascii="Arial Narrow" w:hAnsi="Arial Narrow" w:cs="Arial"/>
        </w:rPr>
        <w:t xml:space="preserve">est </w:t>
      </w:r>
      <w:r w:rsidR="006C69B9" w:rsidRPr="00B47EEB">
        <w:rPr>
          <w:rFonts w:ascii="Arial Narrow" w:hAnsi="Arial Narrow" w:cs="Arial"/>
          <w:i/>
          <w:iCs/>
        </w:rPr>
        <w:t xml:space="preserve">le </w:t>
      </w:r>
      <w:r w:rsidR="00374D7D" w:rsidRPr="00B47EEB">
        <w:rPr>
          <w:rFonts w:ascii="Arial Narrow" w:hAnsi="Arial Narrow" w:cs="Arial"/>
          <w:i/>
          <w:iCs/>
        </w:rPr>
        <w:t>PREFET DE L’OCEAN</w:t>
      </w:r>
      <w:r w:rsidRPr="00B47EEB">
        <w:rPr>
          <w:rFonts w:ascii="Arial Narrow" w:hAnsi="Arial Narrow" w:cs="Arial"/>
          <w:i/>
          <w:iCs/>
        </w:rPr>
        <w:t> :</w:t>
      </w:r>
      <w:r w:rsidRPr="00B47EEB">
        <w:rPr>
          <w:rFonts w:ascii="Arial Narrow" w:hAnsi="Arial Narrow" w:cs="Arial"/>
        </w:rPr>
        <w:t xml:space="preserve"> il signe le marché, ordonne le paiement des prestations, veille à la conservation des originaux des documents y relatifs et</w:t>
      </w:r>
      <w:r w:rsidRPr="00B47EEB">
        <w:rPr>
          <w:rFonts w:ascii="Arial Narrow" w:hAnsi="Arial Narrow" w:cs="Arial"/>
          <w:spacing w:val="12"/>
        </w:rPr>
        <w:t xml:space="preserve"> procède </w:t>
      </w:r>
      <w:r w:rsidRPr="00B47EEB">
        <w:rPr>
          <w:rFonts w:ascii="Arial Narrow" w:hAnsi="Arial Narrow" w:cs="Arial"/>
        </w:rPr>
        <w:t>à la transmission des copies à l’Autorité chargée des marchés publics et à</w:t>
      </w:r>
      <w:r w:rsidRPr="00B47EEB">
        <w:rPr>
          <w:rFonts w:ascii="Arial Narrow" w:hAnsi="Arial Narrow" w:cs="Arial"/>
          <w:spacing w:val="6"/>
        </w:rPr>
        <w:t xml:space="preserve"> l’organisme chargé de la régulation</w:t>
      </w:r>
      <w:r w:rsidRPr="00B47EEB">
        <w:rPr>
          <w:rFonts w:ascii="Arial Narrow" w:hAnsi="Arial Narrow" w:cs="Arial"/>
        </w:rPr>
        <w:t> </w:t>
      </w:r>
      <w:bookmarkStart w:id="219" w:name="_Hlk159267592"/>
      <w:r w:rsidR="00A95BBB" w:rsidRPr="00B47EEB">
        <w:rPr>
          <w:rFonts w:ascii="Arial Narrow" w:hAnsi="Arial Narrow" w:cs="Arial"/>
        </w:rPr>
        <w:t>et au Ministère chargé des Marchés Publics</w:t>
      </w:r>
      <w:r w:rsidR="00A95BBB" w:rsidRPr="00B47EEB">
        <w:rPr>
          <w:rFonts w:ascii="Arial Narrow" w:eastAsia="Arial" w:hAnsi="Arial Narrow" w:cs="Arial"/>
          <w:spacing w:val="2"/>
        </w:rPr>
        <w:t xml:space="preserve"> </w:t>
      </w:r>
      <w:r w:rsidR="00A95BBB" w:rsidRPr="00B47EEB">
        <w:rPr>
          <w:rFonts w:ascii="Arial Narrow" w:hAnsi="Arial Narrow" w:cs="Arial"/>
        </w:rPr>
        <w:t xml:space="preserve">ou son démembrement déconcentré compétent </w:t>
      </w:r>
      <w:bookmarkEnd w:id="219"/>
      <w:r w:rsidR="00A95BBB" w:rsidRPr="00B47EEB">
        <w:rPr>
          <w:rFonts w:ascii="Arial Narrow" w:hAnsi="Arial Narrow" w:cs="Arial"/>
        </w:rPr>
        <w:t xml:space="preserve">; </w:t>
      </w:r>
    </w:p>
    <w:p w14:paraId="40CEC1BA" w14:textId="2E100BBC" w:rsidR="003F7F98" w:rsidRPr="00B47EEB" w:rsidRDefault="003F7F98" w:rsidP="00B46384">
      <w:pPr>
        <w:widowControl w:val="0"/>
        <w:numPr>
          <w:ilvl w:val="0"/>
          <w:numId w:val="7"/>
        </w:numPr>
        <w:autoSpaceDE w:val="0"/>
        <w:spacing w:after="60"/>
        <w:ind w:left="567" w:hanging="283"/>
        <w:jc w:val="both"/>
        <w:rPr>
          <w:rFonts w:ascii="Arial Narrow" w:hAnsi="Arial Narrow" w:cs="Arial"/>
        </w:rPr>
      </w:pPr>
      <w:r w:rsidRPr="00B47EEB">
        <w:rPr>
          <w:rFonts w:ascii="Arial Narrow" w:hAnsi="Arial Narrow" w:cs="Arial"/>
          <w:b/>
          <w:bCs/>
        </w:rPr>
        <w:t>Le Chef de service du marché</w:t>
      </w:r>
      <w:r w:rsidRPr="00B47EEB">
        <w:rPr>
          <w:rFonts w:ascii="Arial Narrow" w:hAnsi="Arial Narrow" w:cs="Arial"/>
        </w:rPr>
        <w:t xml:space="preserve"> est </w:t>
      </w:r>
      <w:bookmarkStart w:id="220" w:name="_Hlk188837412"/>
      <w:r w:rsidR="005C5405" w:rsidRPr="00B47EEB">
        <w:rPr>
          <w:rFonts w:ascii="Arial Narrow" w:hAnsi="Arial Narrow" w:cs="Arial"/>
          <w:i/>
          <w:iCs/>
        </w:rPr>
        <w:t xml:space="preserve">Le Délégué Département du </w:t>
      </w:r>
      <w:r w:rsidR="00963B18" w:rsidRPr="00B47EEB">
        <w:rPr>
          <w:rFonts w:ascii="Arial Narrow" w:hAnsi="Arial Narrow" w:cs="Arial"/>
          <w:i/>
          <w:iCs/>
        </w:rPr>
        <w:t>MINADER</w:t>
      </w:r>
      <w:r w:rsidR="005C5405" w:rsidRPr="00B47EEB">
        <w:rPr>
          <w:rFonts w:ascii="Arial Narrow" w:hAnsi="Arial Narrow" w:cs="Arial"/>
          <w:i/>
          <w:iCs/>
        </w:rPr>
        <w:t xml:space="preserve"> </w:t>
      </w:r>
      <w:bookmarkEnd w:id="220"/>
      <w:r w:rsidR="005C5405" w:rsidRPr="00B47EEB">
        <w:rPr>
          <w:rFonts w:ascii="Arial Narrow" w:hAnsi="Arial Narrow" w:cs="Arial"/>
          <w:i/>
          <w:iCs/>
        </w:rPr>
        <w:t>de l’Océan</w:t>
      </w:r>
      <w:r w:rsidRPr="00B47EEB">
        <w:rPr>
          <w:rFonts w:ascii="Arial Narrow" w:hAnsi="Arial Narrow" w:cs="Arial"/>
        </w:rPr>
        <w:t xml:space="preserve"> : </w:t>
      </w:r>
      <w:bookmarkStart w:id="221" w:name="_Hlk158730173"/>
      <w:r w:rsidR="003F3E72" w:rsidRPr="00B47EEB">
        <w:rPr>
          <w:rFonts w:ascii="Arial Narrow" w:hAnsi="Arial Narrow" w:cs="Arial"/>
        </w:rPr>
        <w:t xml:space="preserve">Il </w:t>
      </w:r>
      <w:r w:rsidR="003F3E72" w:rsidRPr="00B47EEB">
        <w:rPr>
          <w:rFonts w:ascii="Arial Narrow" w:hAnsi="Arial Narrow" w:cs="Arial"/>
          <w:lang w:val="fr-CM"/>
        </w:rPr>
        <w:t>s'assure de la bonne exécution des obligations contractuelles</w:t>
      </w:r>
      <w:r w:rsidR="003F3E72" w:rsidRPr="00B47EEB">
        <w:rPr>
          <w:rFonts w:ascii="Arial Narrow" w:hAnsi="Arial Narrow" w:cs="Arial"/>
        </w:rPr>
        <w:t xml:space="preserve">. </w:t>
      </w:r>
      <w:bookmarkEnd w:id="221"/>
      <w:r w:rsidR="005C5405" w:rsidRPr="00B47EEB">
        <w:rPr>
          <w:rFonts w:ascii="Arial Narrow" w:hAnsi="Arial Narrow" w:cs="Arial"/>
        </w:rPr>
        <w:t>Il</w:t>
      </w:r>
      <w:r w:rsidRPr="00B47EEB">
        <w:rPr>
          <w:rFonts w:ascii="Arial Narrow" w:hAnsi="Arial Narrow" w:cs="Arial"/>
        </w:rPr>
        <w:t xml:space="preserve"> veille au respect des clauses administratives, techniques et financières et des délais contractuels. </w:t>
      </w:r>
      <w:bookmarkStart w:id="222" w:name="_Hlk158730212"/>
      <w:r w:rsidR="00885F1B" w:rsidRPr="00B47EEB">
        <w:rPr>
          <w:rFonts w:ascii="Arial Narrow" w:hAnsi="Arial Narrow" w:cs="Arial"/>
        </w:rPr>
        <w:t xml:space="preserve">Il est responsable de la direction générale de l’exécution des prestations, il arrête toutes les dispositions technico-financières et représente le </w:t>
      </w:r>
      <w:r w:rsidR="00CC0E1C" w:rsidRPr="00B47EEB">
        <w:rPr>
          <w:rFonts w:ascii="Arial Narrow" w:hAnsi="Arial Narrow" w:cs="Arial"/>
        </w:rPr>
        <w:t xml:space="preserve">Maître d’Ouvrage Délégué </w:t>
      </w:r>
      <w:r w:rsidR="005138CC" w:rsidRPr="00B47EEB">
        <w:rPr>
          <w:rFonts w:ascii="Arial Narrow" w:hAnsi="Arial Narrow" w:cs="Arial"/>
        </w:rPr>
        <w:t>auprès</w:t>
      </w:r>
      <w:r w:rsidR="00885F1B" w:rsidRPr="00B47EEB">
        <w:rPr>
          <w:rFonts w:ascii="Arial Narrow" w:hAnsi="Arial Narrow" w:cs="Arial"/>
        </w:rPr>
        <w:t xml:space="preserve"> des instances compétentes d’arbitrage des litiges.</w:t>
      </w:r>
      <w:bookmarkEnd w:id="222"/>
      <w:r w:rsidR="00885F1B" w:rsidRPr="00B47EEB">
        <w:rPr>
          <w:rFonts w:ascii="Arial Narrow" w:hAnsi="Arial Narrow" w:cs="Arial"/>
        </w:rPr>
        <w:t xml:space="preserve"> </w:t>
      </w:r>
      <w:r w:rsidRPr="00B47EEB">
        <w:rPr>
          <w:rFonts w:ascii="Arial Narrow" w:hAnsi="Arial Narrow" w:cs="Arial"/>
        </w:rPr>
        <w:t xml:space="preserve">Il apporte au </w:t>
      </w:r>
      <w:r w:rsidR="00CC0E1C" w:rsidRPr="00B47EEB">
        <w:rPr>
          <w:rFonts w:ascii="Arial Narrow" w:hAnsi="Arial Narrow" w:cs="Arial"/>
        </w:rPr>
        <w:t xml:space="preserve">Maître d’Ouvrage </w:t>
      </w:r>
      <w:r w:rsidR="005138CC" w:rsidRPr="00B47EEB">
        <w:rPr>
          <w:rFonts w:ascii="Arial Narrow" w:hAnsi="Arial Narrow" w:cs="Arial"/>
        </w:rPr>
        <w:t>Délégué,</w:t>
      </w:r>
      <w:r w:rsidRPr="00B47EEB">
        <w:rPr>
          <w:rFonts w:ascii="Arial Narrow" w:hAnsi="Arial Narrow" w:cs="Arial"/>
        </w:rPr>
        <w:t xml:space="preserve"> une assistance générale à caractère administratif, financier et technique aux stades de la définition, de l’élaboration, de l’exécution et de la réception des </w:t>
      </w:r>
      <w:r w:rsidR="00A95BBB" w:rsidRPr="00B47EEB">
        <w:rPr>
          <w:rFonts w:ascii="Arial Narrow" w:hAnsi="Arial Narrow" w:cs="Arial"/>
        </w:rPr>
        <w:t>travaux</w:t>
      </w:r>
      <w:r w:rsidRPr="00B47EEB">
        <w:rPr>
          <w:rFonts w:ascii="Arial Narrow" w:hAnsi="Arial Narrow" w:cs="Arial"/>
        </w:rPr>
        <w:t xml:space="preserve"> objet du marché </w:t>
      </w:r>
    </w:p>
    <w:p w14:paraId="56EAD8BB" w14:textId="0F4A35DE" w:rsidR="003F7F98" w:rsidRPr="00B47EEB" w:rsidRDefault="003F7F98" w:rsidP="00B46384">
      <w:pPr>
        <w:widowControl w:val="0"/>
        <w:numPr>
          <w:ilvl w:val="0"/>
          <w:numId w:val="7"/>
        </w:numPr>
        <w:autoSpaceDE w:val="0"/>
        <w:spacing w:after="60"/>
        <w:ind w:left="567" w:hanging="283"/>
        <w:jc w:val="both"/>
        <w:rPr>
          <w:rFonts w:ascii="Arial Narrow" w:hAnsi="Arial Narrow" w:cs="Arial"/>
        </w:rPr>
      </w:pPr>
      <w:r w:rsidRPr="00B47EEB">
        <w:rPr>
          <w:rFonts w:ascii="Arial Narrow" w:hAnsi="Arial Narrow" w:cs="Arial"/>
          <w:b/>
          <w:bCs/>
        </w:rPr>
        <w:t>L’Ingénieur du marché</w:t>
      </w:r>
      <w:r w:rsidRPr="00B47EEB">
        <w:rPr>
          <w:rFonts w:ascii="Arial Narrow" w:hAnsi="Arial Narrow" w:cs="Arial"/>
        </w:rPr>
        <w:t xml:space="preserve"> est </w:t>
      </w:r>
      <w:r w:rsidR="00447DC7" w:rsidRPr="00B47EEB">
        <w:rPr>
          <w:rFonts w:ascii="Arial Narrow" w:hAnsi="Arial Narrow" w:cs="Arial"/>
          <w:i/>
          <w:iCs/>
        </w:rPr>
        <w:t>le DDMINTP</w:t>
      </w:r>
      <w:r w:rsidR="00DF4B95" w:rsidRPr="00B47EEB">
        <w:rPr>
          <w:rFonts w:ascii="Arial Narrow" w:hAnsi="Arial Narrow" w:cs="Arial"/>
          <w:i/>
          <w:iCs/>
        </w:rPr>
        <w:t>/OCEAN</w:t>
      </w:r>
      <w:r w:rsidRPr="00B47EEB">
        <w:rPr>
          <w:rFonts w:ascii="Arial Narrow" w:hAnsi="Arial Narrow" w:cs="Arial"/>
        </w:rPr>
        <w:t xml:space="preserve"> : il est accrédité par le </w:t>
      </w:r>
      <w:r w:rsidR="00CC0E1C" w:rsidRPr="00B47EEB">
        <w:rPr>
          <w:rFonts w:ascii="Arial Narrow" w:hAnsi="Arial Narrow" w:cs="Arial"/>
        </w:rPr>
        <w:t>Maître d’Ouvrage Délégué</w:t>
      </w:r>
      <w:r w:rsidRPr="00B47EEB">
        <w:rPr>
          <w:rFonts w:ascii="Arial Narrow" w:hAnsi="Arial Narrow" w:cs="Arial"/>
        </w:rPr>
        <w:t>, pour le suivi de l’exécution du marché</w:t>
      </w:r>
      <w:r w:rsidR="00A95BBB" w:rsidRPr="00B47EEB">
        <w:rPr>
          <w:rFonts w:ascii="Arial Narrow" w:hAnsi="Arial Narrow"/>
        </w:rPr>
        <w:t xml:space="preserve"> </w:t>
      </w:r>
      <w:r w:rsidR="00A95BBB" w:rsidRPr="00B47EEB">
        <w:rPr>
          <w:rFonts w:ascii="Arial Narrow" w:hAnsi="Arial Narrow" w:cs="Arial"/>
        </w:rPr>
        <w:t>sous la supervision du Chef de Service du marché à qui il rend compte ;</w:t>
      </w:r>
      <w:r w:rsidR="00885F1B" w:rsidRPr="00B47EEB">
        <w:rPr>
          <w:rFonts w:ascii="Arial Narrow" w:hAnsi="Arial Narrow" w:cs="Arial"/>
        </w:rPr>
        <w:t xml:space="preserve"> </w:t>
      </w:r>
    </w:p>
    <w:p w14:paraId="54603CED" w14:textId="2D0149D6" w:rsidR="003F7F98" w:rsidRPr="00B47EEB" w:rsidRDefault="003F7F98" w:rsidP="00B46384">
      <w:pPr>
        <w:widowControl w:val="0"/>
        <w:numPr>
          <w:ilvl w:val="0"/>
          <w:numId w:val="7"/>
        </w:numPr>
        <w:autoSpaceDE w:val="0"/>
        <w:spacing w:after="60"/>
        <w:ind w:left="567" w:hanging="283"/>
        <w:jc w:val="both"/>
        <w:rPr>
          <w:rFonts w:ascii="Arial Narrow" w:hAnsi="Arial Narrow" w:cs="Arial"/>
        </w:rPr>
      </w:pPr>
      <w:r w:rsidRPr="00B47EEB">
        <w:rPr>
          <w:rFonts w:ascii="Arial Narrow" w:hAnsi="Arial Narrow" w:cs="Arial"/>
          <w:b/>
          <w:bCs/>
        </w:rPr>
        <w:t>Le Maître d’Œuvre</w:t>
      </w:r>
      <w:r w:rsidRPr="00B47EEB">
        <w:rPr>
          <w:rFonts w:ascii="Arial Narrow" w:hAnsi="Arial Narrow" w:cs="Arial"/>
        </w:rPr>
        <w:t xml:space="preserve"> du présent marché ou la mission de contrôle est </w:t>
      </w:r>
      <w:r w:rsidR="00F52470" w:rsidRPr="00B47EEB">
        <w:rPr>
          <w:rFonts w:ascii="Arial Narrow" w:hAnsi="Arial Narrow" w:cs="Arial"/>
        </w:rPr>
        <w:t xml:space="preserve">Le Chef Service Technique de la Délégation </w:t>
      </w:r>
      <w:r w:rsidR="006D2653" w:rsidRPr="00B47EEB">
        <w:rPr>
          <w:rFonts w:ascii="Arial Narrow" w:hAnsi="Arial Narrow" w:cs="Arial"/>
        </w:rPr>
        <w:t>D</w:t>
      </w:r>
      <w:r w:rsidR="00F52470" w:rsidRPr="00B47EEB">
        <w:rPr>
          <w:rFonts w:ascii="Arial Narrow" w:hAnsi="Arial Narrow" w:cs="Arial"/>
        </w:rPr>
        <w:t xml:space="preserve">épartemental des </w:t>
      </w:r>
      <w:r w:rsidR="006D2653" w:rsidRPr="00B47EEB">
        <w:rPr>
          <w:rFonts w:ascii="Arial Narrow" w:hAnsi="Arial Narrow" w:cs="Arial"/>
        </w:rPr>
        <w:t>T</w:t>
      </w:r>
      <w:r w:rsidR="00F52470" w:rsidRPr="00B47EEB">
        <w:rPr>
          <w:rFonts w:ascii="Arial Narrow" w:hAnsi="Arial Narrow" w:cs="Arial"/>
        </w:rPr>
        <w:t xml:space="preserve">ravaux </w:t>
      </w:r>
      <w:r w:rsidR="006D2653" w:rsidRPr="00B47EEB">
        <w:rPr>
          <w:rFonts w:ascii="Arial Narrow" w:hAnsi="Arial Narrow" w:cs="Arial"/>
        </w:rPr>
        <w:t>P</w:t>
      </w:r>
      <w:r w:rsidR="00F52470" w:rsidRPr="00B47EEB">
        <w:rPr>
          <w:rFonts w:ascii="Arial Narrow" w:hAnsi="Arial Narrow" w:cs="Arial"/>
        </w:rPr>
        <w:t xml:space="preserve">ublics </w:t>
      </w:r>
      <w:r w:rsidR="00DF4B95" w:rsidRPr="00B47EEB">
        <w:rPr>
          <w:rFonts w:ascii="Arial Narrow" w:hAnsi="Arial Narrow" w:cs="Arial"/>
        </w:rPr>
        <w:t xml:space="preserve">de l’OCEAN, </w:t>
      </w:r>
      <w:r w:rsidRPr="00B47EEB">
        <w:rPr>
          <w:rFonts w:ascii="Arial Narrow" w:hAnsi="Arial Narrow" w:cs="Arial"/>
        </w:rPr>
        <w:t>ci</w:t>
      </w:r>
      <w:r w:rsidR="00F52470" w:rsidRPr="00B47EEB">
        <w:rPr>
          <w:rFonts w:ascii="Arial Narrow" w:hAnsi="Arial Narrow" w:cs="Arial"/>
        </w:rPr>
        <w:t>-après désigné Maître d’Œuvre</w:t>
      </w:r>
      <w:r w:rsidRPr="00B47EEB">
        <w:rPr>
          <w:rFonts w:ascii="Arial Narrow" w:hAnsi="Arial Narrow" w:cs="Arial"/>
          <w:i/>
          <w:iCs/>
        </w:rPr>
        <w:t xml:space="preserve"> d’une maîtrise d’</w:t>
      </w:r>
      <w:r w:rsidR="00745C97" w:rsidRPr="00B47EEB">
        <w:rPr>
          <w:rFonts w:ascii="Arial Narrow" w:hAnsi="Arial Narrow" w:cs="Arial"/>
          <w:i/>
          <w:iCs/>
        </w:rPr>
        <w:t xml:space="preserve">œuvre de droit public </w:t>
      </w:r>
      <w:r w:rsidRPr="00B47EEB">
        <w:rPr>
          <w:rFonts w:ascii="Arial Narrow" w:hAnsi="Arial Narrow" w:cs="Arial"/>
          <w:i/>
          <w:iCs/>
        </w:rPr>
        <w:t>: i</w:t>
      </w:r>
      <w:r w:rsidRPr="00B47EEB">
        <w:rPr>
          <w:rFonts w:ascii="Arial Narrow" w:hAnsi="Arial Narrow" w:cs="Arial"/>
        </w:rPr>
        <w:t xml:space="preserve">l est chargé d’assurer la défense des intérêts du </w:t>
      </w:r>
      <w:r w:rsidR="00CC0E1C" w:rsidRPr="00B47EEB">
        <w:rPr>
          <w:rFonts w:ascii="Arial Narrow" w:hAnsi="Arial Narrow" w:cs="Arial"/>
        </w:rPr>
        <w:t xml:space="preserve">Maître d’Ouvrage Délégué </w:t>
      </w:r>
      <w:r w:rsidRPr="00B47EEB">
        <w:rPr>
          <w:rFonts w:ascii="Arial Narrow" w:hAnsi="Arial Narrow" w:cs="Arial"/>
        </w:rPr>
        <w:t>aux stades de la définition, de l’élaboration, de l’exécution et de la réception des prestations objet du marché</w:t>
      </w:r>
    </w:p>
    <w:p w14:paraId="4AF0EA46" w14:textId="2792AE43" w:rsidR="003F3E72" w:rsidRPr="00B47EEB" w:rsidRDefault="00A95BBB" w:rsidP="00B46384">
      <w:pPr>
        <w:widowControl w:val="0"/>
        <w:numPr>
          <w:ilvl w:val="0"/>
          <w:numId w:val="7"/>
        </w:numPr>
        <w:autoSpaceDE w:val="0"/>
        <w:spacing w:after="60"/>
        <w:ind w:left="567" w:hanging="283"/>
        <w:jc w:val="both"/>
        <w:rPr>
          <w:rFonts w:ascii="Arial Narrow" w:hAnsi="Arial Narrow" w:cs="Arial"/>
        </w:rPr>
      </w:pPr>
      <w:r w:rsidRPr="00B47EEB">
        <w:rPr>
          <w:rFonts w:ascii="Arial Narrow" w:hAnsi="Arial Narrow" w:cs="Arial"/>
          <w:b/>
          <w:bCs/>
        </w:rPr>
        <w:t>L’organisme chargé du contrôle externe des marchés publics</w:t>
      </w:r>
      <w:r w:rsidR="00447DC7" w:rsidRPr="00B47EEB">
        <w:rPr>
          <w:rFonts w:ascii="Arial Narrow" w:hAnsi="Arial Narrow" w:cs="Arial"/>
        </w:rPr>
        <w:t xml:space="preserve"> est le DD</w:t>
      </w:r>
      <w:r w:rsidR="006933AE" w:rsidRPr="00B47EEB">
        <w:rPr>
          <w:rFonts w:ascii="Arial Narrow" w:hAnsi="Arial Narrow" w:cs="Arial"/>
        </w:rPr>
        <w:t>MINMAP</w:t>
      </w:r>
      <w:r w:rsidRPr="00B47EEB">
        <w:rPr>
          <w:rFonts w:ascii="Arial Narrow" w:hAnsi="Arial Narrow" w:cs="Arial"/>
        </w:rPr>
        <w:t xml:space="preserve">. </w:t>
      </w:r>
      <w:r w:rsidR="003F3E72" w:rsidRPr="00B47EEB">
        <w:rPr>
          <w:rFonts w:ascii="Arial Narrow" w:hAnsi="Arial Narrow" w:cs="Arial"/>
        </w:rPr>
        <w:t xml:space="preserve">Le Ministère des Marchés Publics ou son démembrement déconcentré compétent assure le contrôle de conformité de l’exécution du marché, délivre les visas préalables requis et vise le décompte </w:t>
      </w:r>
      <w:r w:rsidR="00172274" w:rsidRPr="00B47EEB">
        <w:rPr>
          <w:rFonts w:ascii="Arial Narrow" w:hAnsi="Arial Narrow" w:cs="Arial"/>
        </w:rPr>
        <w:t>général et définitif</w:t>
      </w:r>
      <w:r w:rsidR="003F3E72" w:rsidRPr="00B47EEB">
        <w:rPr>
          <w:rFonts w:ascii="Arial Narrow" w:hAnsi="Arial Narrow" w:cs="Arial"/>
        </w:rPr>
        <w:t>.</w:t>
      </w:r>
    </w:p>
    <w:p w14:paraId="17C1BA5C" w14:textId="03ABD638" w:rsidR="00CD5AC0" w:rsidRPr="00B47EEB" w:rsidRDefault="00CD5AC0" w:rsidP="00B46384">
      <w:pPr>
        <w:widowControl w:val="0"/>
        <w:numPr>
          <w:ilvl w:val="0"/>
          <w:numId w:val="7"/>
        </w:numPr>
        <w:autoSpaceDE w:val="0"/>
        <w:spacing w:after="60"/>
        <w:ind w:left="567" w:hanging="283"/>
        <w:jc w:val="both"/>
        <w:rPr>
          <w:rFonts w:ascii="Arial Narrow" w:hAnsi="Arial Narrow" w:cs="Arial"/>
        </w:rPr>
      </w:pPr>
      <w:r w:rsidRPr="00B47EEB">
        <w:rPr>
          <w:rFonts w:ascii="Arial Narrow" w:hAnsi="Arial Narrow" w:cs="Arial"/>
          <w:b/>
          <w:bCs/>
        </w:rPr>
        <w:t>Le cocontractant</w:t>
      </w:r>
      <w:r w:rsidRPr="00B47EEB">
        <w:rPr>
          <w:rFonts w:ascii="Arial Narrow" w:hAnsi="Arial Narrow" w:cs="Arial"/>
        </w:rPr>
        <w:t xml:space="preserve"> </w:t>
      </w:r>
      <w:r w:rsidRPr="00B47EEB">
        <w:rPr>
          <w:rFonts w:ascii="Arial Narrow" w:hAnsi="Arial Narrow" w:cs="Arial"/>
          <w:b/>
        </w:rPr>
        <w:t xml:space="preserve">de l'Administration ou le titulaire du marché </w:t>
      </w:r>
      <w:r w:rsidRPr="00B47EEB">
        <w:rPr>
          <w:rFonts w:ascii="Arial Narrow" w:hAnsi="Arial Narrow" w:cs="Arial"/>
        </w:rPr>
        <w:t xml:space="preserve">est </w:t>
      </w:r>
      <w:r w:rsidR="003C0F84" w:rsidRPr="00B47EEB">
        <w:rPr>
          <w:rFonts w:ascii="Arial Narrow" w:hAnsi="Arial Narrow" w:cs="Arial"/>
          <w:i/>
          <w:iCs/>
        </w:rPr>
        <w:t>l’entreprise adju</w:t>
      </w:r>
      <w:r w:rsidR="00AF47B3" w:rsidRPr="00B47EEB">
        <w:rPr>
          <w:rFonts w:ascii="Arial Narrow" w:hAnsi="Arial Narrow" w:cs="Arial"/>
          <w:i/>
          <w:iCs/>
        </w:rPr>
        <w:t>di</w:t>
      </w:r>
      <w:r w:rsidR="003C0F84" w:rsidRPr="00B47EEB">
        <w:rPr>
          <w:rFonts w:ascii="Arial Narrow" w:hAnsi="Arial Narrow" w:cs="Arial"/>
          <w:i/>
          <w:iCs/>
        </w:rPr>
        <w:t xml:space="preserve">cataire </w:t>
      </w:r>
      <w:r w:rsidRPr="00B47EEB">
        <w:rPr>
          <w:rFonts w:ascii="Arial Narrow" w:hAnsi="Arial Narrow" w:cs="Arial"/>
        </w:rPr>
        <w:t xml:space="preserve">il est chargé de l'exécution des prestations prévues dans le marché ; </w:t>
      </w:r>
    </w:p>
    <w:p w14:paraId="78FBD577" w14:textId="784C1D8F" w:rsidR="003F3E72" w:rsidRPr="00B47EEB" w:rsidRDefault="003F3E72" w:rsidP="003C0F84">
      <w:pPr>
        <w:widowControl w:val="0"/>
        <w:tabs>
          <w:tab w:val="left" w:pos="4410"/>
        </w:tabs>
        <w:autoSpaceDE w:val="0"/>
        <w:spacing w:after="60"/>
        <w:jc w:val="both"/>
        <w:rPr>
          <w:rFonts w:ascii="Arial Narrow" w:hAnsi="Arial Narrow" w:cs="Arial"/>
        </w:rPr>
      </w:pPr>
    </w:p>
    <w:p w14:paraId="413402F4" w14:textId="77777777" w:rsidR="006933AE" w:rsidRPr="00B47EEB" w:rsidRDefault="006933AE" w:rsidP="003C0F84">
      <w:pPr>
        <w:widowControl w:val="0"/>
        <w:tabs>
          <w:tab w:val="left" w:pos="4410"/>
        </w:tabs>
        <w:autoSpaceDE w:val="0"/>
        <w:spacing w:after="60"/>
        <w:jc w:val="both"/>
        <w:rPr>
          <w:rFonts w:ascii="Arial Narrow" w:hAnsi="Arial Narrow" w:cs="Arial"/>
        </w:rPr>
      </w:pPr>
    </w:p>
    <w:p w14:paraId="0B0E29F1" w14:textId="77777777" w:rsidR="003F7F98" w:rsidRPr="00B47EEB" w:rsidRDefault="003F7F98" w:rsidP="00745C97">
      <w:pPr>
        <w:widowControl w:val="0"/>
        <w:autoSpaceDE w:val="0"/>
        <w:spacing w:after="60"/>
        <w:jc w:val="both"/>
        <w:rPr>
          <w:rFonts w:ascii="Arial Narrow" w:hAnsi="Arial Narrow" w:cs="Arial"/>
          <w:b/>
          <w:i/>
          <w:iCs/>
        </w:rPr>
      </w:pPr>
      <w:r w:rsidRPr="00B47EEB">
        <w:rPr>
          <w:rFonts w:ascii="Arial Narrow" w:hAnsi="Arial Narrow" w:cs="Arial"/>
          <w:b/>
          <w:i/>
          <w:iCs/>
        </w:rPr>
        <w:t>3.2. Nantissement</w:t>
      </w:r>
    </w:p>
    <w:p w14:paraId="396BADDC" w14:textId="77777777" w:rsidR="003F7F98" w:rsidRPr="00B47EEB" w:rsidRDefault="003F7F98" w:rsidP="00745C97">
      <w:pPr>
        <w:widowControl w:val="0"/>
        <w:autoSpaceDE w:val="0"/>
        <w:spacing w:after="60"/>
        <w:jc w:val="both"/>
        <w:rPr>
          <w:rFonts w:ascii="Arial Narrow" w:hAnsi="Arial Narrow" w:cs="Arial"/>
        </w:rPr>
      </w:pPr>
      <w:r w:rsidRPr="00B47EEB">
        <w:rPr>
          <w:rFonts w:ascii="Arial Narrow" w:hAnsi="Arial Narrow" w:cs="Arial"/>
        </w:rPr>
        <w:t>Aux fins d’application du régime de nantissement prévu à l’article 150 du décret n°2018/366 du 20 juin 2018 portant Code des Marchés Publics, les attributions sont définies comme suit :</w:t>
      </w:r>
    </w:p>
    <w:p w14:paraId="72F9AA4F" w14:textId="0F4EBF99" w:rsidR="003F7F98" w:rsidRPr="00B47EEB" w:rsidRDefault="003F7F98" w:rsidP="00B46384">
      <w:pPr>
        <w:widowControl w:val="0"/>
        <w:numPr>
          <w:ilvl w:val="0"/>
          <w:numId w:val="7"/>
        </w:numPr>
        <w:autoSpaceDE w:val="0"/>
        <w:spacing w:after="60"/>
        <w:ind w:left="568" w:hanging="284"/>
        <w:jc w:val="both"/>
        <w:rPr>
          <w:rFonts w:ascii="Arial Narrow" w:hAnsi="Arial Narrow" w:cs="Arial"/>
          <w:i/>
        </w:rPr>
      </w:pPr>
      <w:r w:rsidRPr="00B47EEB">
        <w:rPr>
          <w:rFonts w:ascii="Arial Narrow" w:hAnsi="Arial Narrow" w:cs="Arial"/>
        </w:rPr>
        <w:t xml:space="preserve">L’autorité chargée de l’ordonnancement </w:t>
      </w:r>
      <w:r w:rsidR="002C017A" w:rsidRPr="00B47EEB">
        <w:rPr>
          <w:rFonts w:ascii="Arial Narrow" w:hAnsi="Arial Narrow" w:cs="Arial"/>
        </w:rPr>
        <w:t xml:space="preserve">des paiements est : </w:t>
      </w:r>
      <w:r w:rsidR="0081052D" w:rsidRPr="00B47EEB">
        <w:rPr>
          <w:rFonts w:ascii="Arial Narrow" w:hAnsi="Arial Narrow" w:cs="Arial"/>
          <w:i/>
          <w:iCs/>
        </w:rPr>
        <w:t>L</w:t>
      </w:r>
      <w:r w:rsidR="001502DE" w:rsidRPr="00B47EEB">
        <w:rPr>
          <w:rFonts w:ascii="Arial Narrow" w:hAnsi="Arial Narrow" w:cs="Arial"/>
          <w:i/>
          <w:iCs/>
        </w:rPr>
        <w:t>e Délégué Département du MINFOF</w:t>
      </w:r>
      <w:r w:rsidRPr="00B47EEB">
        <w:rPr>
          <w:rFonts w:ascii="Arial Narrow" w:hAnsi="Arial Narrow" w:cs="Arial"/>
          <w:i/>
        </w:rPr>
        <w:t xml:space="preserve"> ;</w:t>
      </w:r>
    </w:p>
    <w:p w14:paraId="6F078D49" w14:textId="35EFFA85" w:rsidR="003F7F98" w:rsidRPr="00B47EEB" w:rsidRDefault="003F7F98" w:rsidP="00B46384">
      <w:pPr>
        <w:widowControl w:val="0"/>
        <w:numPr>
          <w:ilvl w:val="0"/>
          <w:numId w:val="7"/>
        </w:numPr>
        <w:autoSpaceDE w:val="0"/>
        <w:spacing w:after="60"/>
        <w:ind w:left="568" w:hanging="284"/>
        <w:jc w:val="both"/>
        <w:rPr>
          <w:rFonts w:ascii="Arial Narrow" w:hAnsi="Arial Narrow" w:cs="Arial"/>
          <w:i/>
        </w:rPr>
      </w:pPr>
      <w:r w:rsidRPr="00B47EEB">
        <w:rPr>
          <w:rFonts w:ascii="Arial Narrow" w:hAnsi="Arial Narrow" w:cs="Arial"/>
        </w:rPr>
        <w:t>L’autorité chargée de la liquidation</w:t>
      </w:r>
      <w:r w:rsidR="002C017A" w:rsidRPr="00B47EEB">
        <w:rPr>
          <w:rFonts w:ascii="Arial Narrow" w:hAnsi="Arial Narrow" w:cs="Arial"/>
        </w:rPr>
        <w:t xml:space="preserve"> des dépenses est </w:t>
      </w:r>
      <w:r w:rsidR="002C017A" w:rsidRPr="00B47EEB">
        <w:rPr>
          <w:rFonts w:ascii="Arial Narrow" w:hAnsi="Arial Narrow" w:cs="Arial"/>
          <w:i/>
        </w:rPr>
        <w:t xml:space="preserve">: </w:t>
      </w:r>
      <w:r w:rsidR="006933AE" w:rsidRPr="00B47EEB">
        <w:rPr>
          <w:rFonts w:ascii="Arial Narrow" w:hAnsi="Arial Narrow" w:cs="Arial"/>
          <w:i/>
        </w:rPr>
        <w:t xml:space="preserve">Le </w:t>
      </w:r>
      <w:r w:rsidR="008F5D60" w:rsidRPr="00B47EEB">
        <w:rPr>
          <w:rFonts w:ascii="Arial Narrow" w:hAnsi="Arial Narrow" w:cs="Arial"/>
          <w:i/>
        </w:rPr>
        <w:t>Contrôleur Financier Départemental</w:t>
      </w:r>
      <w:r w:rsidR="006933AE" w:rsidRPr="00B47EEB">
        <w:rPr>
          <w:rFonts w:ascii="Arial Narrow" w:hAnsi="Arial Narrow" w:cs="Arial"/>
          <w:i/>
        </w:rPr>
        <w:t xml:space="preserve"> de </w:t>
      </w:r>
      <w:r w:rsidR="008F5D60" w:rsidRPr="00B47EEB">
        <w:rPr>
          <w:rFonts w:ascii="Arial Narrow" w:hAnsi="Arial Narrow" w:cs="Arial"/>
          <w:i/>
        </w:rPr>
        <w:t>l’Océan</w:t>
      </w:r>
      <w:r w:rsidR="00CF5611" w:rsidRPr="00B47EEB">
        <w:rPr>
          <w:rFonts w:ascii="Arial Narrow" w:hAnsi="Arial Narrow" w:cs="Arial"/>
          <w:i/>
        </w:rPr>
        <w:t> ;</w:t>
      </w:r>
    </w:p>
    <w:p w14:paraId="0FC41BA3" w14:textId="5ADA4E0B" w:rsidR="003F7F98" w:rsidRPr="00B47EEB" w:rsidRDefault="003F7F98" w:rsidP="00B46384">
      <w:pPr>
        <w:widowControl w:val="0"/>
        <w:numPr>
          <w:ilvl w:val="0"/>
          <w:numId w:val="7"/>
        </w:numPr>
        <w:autoSpaceDE w:val="0"/>
        <w:spacing w:after="60"/>
        <w:ind w:left="568" w:hanging="284"/>
        <w:jc w:val="both"/>
        <w:rPr>
          <w:rFonts w:ascii="Arial Narrow" w:hAnsi="Arial Narrow" w:cs="Arial"/>
          <w:i/>
        </w:rPr>
      </w:pPr>
      <w:r w:rsidRPr="00B47EEB">
        <w:rPr>
          <w:rFonts w:ascii="Arial Narrow" w:hAnsi="Arial Narrow" w:cs="Arial"/>
        </w:rPr>
        <w:t>L’organisme ou le responsable charg</w:t>
      </w:r>
      <w:r w:rsidR="00447DC7" w:rsidRPr="00B47EEB">
        <w:rPr>
          <w:rFonts w:ascii="Arial Narrow" w:hAnsi="Arial Narrow" w:cs="Arial"/>
        </w:rPr>
        <w:t xml:space="preserve">é du paiement est </w:t>
      </w:r>
      <w:r w:rsidR="00CF5611" w:rsidRPr="00B47EEB">
        <w:rPr>
          <w:rFonts w:ascii="Arial Narrow" w:hAnsi="Arial Narrow" w:cs="Arial"/>
        </w:rPr>
        <w:t>:</w:t>
      </w:r>
      <w:r w:rsidR="00CF5611" w:rsidRPr="00B47EEB">
        <w:rPr>
          <w:rFonts w:ascii="Arial Narrow" w:hAnsi="Arial Narrow" w:cs="Arial"/>
          <w:i/>
        </w:rPr>
        <w:t xml:space="preserve"> Le</w:t>
      </w:r>
      <w:r w:rsidR="002C017A" w:rsidRPr="00B47EEB">
        <w:rPr>
          <w:rFonts w:ascii="Arial Narrow" w:hAnsi="Arial Narrow" w:cs="Arial"/>
          <w:i/>
        </w:rPr>
        <w:t xml:space="preserve"> </w:t>
      </w:r>
      <w:r w:rsidR="008F5D60" w:rsidRPr="00B47EEB">
        <w:rPr>
          <w:rFonts w:ascii="Arial Narrow" w:hAnsi="Arial Narrow" w:cs="Arial"/>
          <w:i/>
        </w:rPr>
        <w:t>Receveur des Finances de Kribi</w:t>
      </w:r>
      <w:r w:rsidR="00447DC7" w:rsidRPr="00B47EEB">
        <w:rPr>
          <w:rFonts w:ascii="Arial Narrow" w:hAnsi="Arial Narrow" w:cs="Arial"/>
          <w:i/>
        </w:rPr>
        <w:t xml:space="preserve"> </w:t>
      </w:r>
      <w:r w:rsidRPr="00B47EEB">
        <w:rPr>
          <w:rFonts w:ascii="Arial Narrow" w:hAnsi="Arial Narrow" w:cs="Arial"/>
          <w:i/>
        </w:rPr>
        <w:t>;</w:t>
      </w:r>
    </w:p>
    <w:p w14:paraId="4BFB008E" w14:textId="2066B91F" w:rsidR="003F7F98" w:rsidRPr="00B47EEB" w:rsidRDefault="003F7F98" w:rsidP="00B46384">
      <w:pPr>
        <w:widowControl w:val="0"/>
        <w:numPr>
          <w:ilvl w:val="0"/>
          <w:numId w:val="7"/>
        </w:numPr>
        <w:autoSpaceDE w:val="0"/>
        <w:spacing w:after="60"/>
        <w:ind w:left="568" w:hanging="284"/>
        <w:jc w:val="both"/>
        <w:rPr>
          <w:rFonts w:ascii="Arial Narrow" w:hAnsi="Arial Narrow" w:cs="Arial"/>
        </w:rPr>
      </w:pPr>
      <w:r w:rsidRPr="00B47EEB">
        <w:rPr>
          <w:rFonts w:ascii="Arial Narrow" w:hAnsi="Arial Narrow" w:cs="Arial"/>
        </w:rPr>
        <w:t xml:space="preserve">Le responsable compétent pour fournir les renseignements au titre de l’exécution du présent marché est : </w:t>
      </w:r>
      <w:r w:rsidR="00807AA1" w:rsidRPr="00B47EEB">
        <w:rPr>
          <w:rFonts w:ascii="Arial Narrow" w:hAnsi="Arial Narrow" w:cs="Arial"/>
          <w:i/>
          <w:iCs/>
        </w:rPr>
        <w:t>le chef service technique</w:t>
      </w:r>
      <w:r w:rsidRPr="00B47EEB">
        <w:rPr>
          <w:rFonts w:ascii="Arial Narrow" w:hAnsi="Arial Narrow" w:cs="Arial"/>
          <w:i/>
          <w:iCs/>
        </w:rPr>
        <w:t>.</w:t>
      </w:r>
    </w:p>
    <w:p w14:paraId="77511821" w14:textId="56AF30CA" w:rsidR="003F7F98" w:rsidRPr="00B47EEB" w:rsidRDefault="00333C6B" w:rsidP="00745C97">
      <w:pPr>
        <w:pStyle w:val="CCAParticle"/>
        <w:spacing w:line="240" w:lineRule="auto"/>
        <w:rPr>
          <w:rFonts w:ascii="Arial Narrow" w:hAnsi="Arial Narrow"/>
          <w:color w:val="auto"/>
        </w:rPr>
      </w:pPr>
      <w:bookmarkStart w:id="223" w:name="_Toc530307791"/>
      <w:bookmarkStart w:id="224" w:name="_Toc97557077"/>
      <w:bookmarkStart w:id="225" w:name="_Toc157306063"/>
      <w:r w:rsidRPr="00B47EEB">
        <w:rPr>
          <w:rFonts w:ascii="Arial Narrow" w:hAnsi="Arial Narrow"/>
          <w:color w:val="auto"/>
        </w:rPr>
        <w:t xml:space="preserve">Article 4 : </w:t>
      </w:r>
      <w:r w:rsidR="003F7F98" w:rsidRPr="00B47EEB">
        <w:rPr>
          <w:rFonts w:ascii="Arial Narrow" w:hAnsi="Arial Narrow"/>
          <w:color w:val="auto"/>
        </w:rPr>
        <w:t>Langue, lois et règlements applicables</w:t>
      </w:r>
      <w:bookmarkEnd w:id="223"/>
      <w:bookmarkEnd w:id="224"/>
      <w:bookmarkEnd w:id="225"/>
    </w:p>
    <w:p w14:paraId="7D17B44D" w14:textId="77777777" w:rsidR="003F7F98" w:rsidRPr="00B47EEB" w:rsidRDefault="003F7F98" w:rsidP="00745C97">
      <w:pPr>
        <w:widowControl w:val="0"/>
        <w:autoSpaceDE w:val="0"/>
        <w:spacing w:after="60"/>
        <w:jc w:val="both"/>
        <w:rPr>
          <w:rFonts w:ascii="Arial Narrow" w:hAnsi="Arial Narrow" w:cs="Arial"/>
        </w:rPr>
      </w:pPr>
      <w:r w:rsidRPr="00B47EEB">
        <w:rPr>
          <w:rFonts w:ascii="Arial Narrow" w:hAnsi="Arial Narrow" w:cs="Arial"/>
        </w:rPr>
        <w:t xml:space="preserve">4.1. La langue utilisée est le </w:t>
      </w:r>
      <w:r w:rsidRPr="00B47EEB">
        <w:rPr>
          <w:rFonts w:ascii="Arial Narrow" w:hAnsi="Arial Narrow" w:cs="Arial"/>
          <w:i/>
          <w:iCs/>
        </w:rPr>
        <w:t>Français ou l’Anglais.</w:t>
      </w:r>
    </w:p>
    <w:p w14:paraId="116CFA2B" w14:textId="77777777" w:rsidR="003F7F98" w:rsidRPr="00B47EEB" w:rsidRDefault="003F7F98" w:rsidP="00745C97">
      <w:pPr>
        <w:widowControl w:val="0"/>
        <w:tabs>
          <w:tab w:val="left" w:pos="1900"/>
          <w:tab w:val="left" w:pos="3420"/>
          <w:tab w:val="left" w:pos="3880"/>
          <w:tab w:val="left" w:pos="4820"/>
        </w:tabs>
        <w:autoSpaceDE w:val="0"/>
        <w:spacing w:after="60"/>
        <w:jc w:val="both"/>
        <w:rPr>
          <w:rFonts w:ascii="Arial Narrow" w:hAnsi="Arial Narrow" w:cs="Arial"/>
        </w:rPr>
      </w:pPr>
      <w:r w:rsidRPr="00B47EEB">
        <w:rPr>
          <w:rFonts w:ascii="Arial Narrow" w:hAnsi="Arial Narrow" w:cs="Arial"/>
        </w:rPr>
        <w:t xml:space="preserve">4.2. Le cocontractant ou titulaire du marché s’engage à observer les lois, et </w:t>
      </w:r>
      <w:r w:rsidRPr="00B47EEB">
        <w:rPr>
          <w:rFonts w:ascii="Arial Narrow" w:hAnsi="Arial Narrow" w:cs="Arial"/>
          <w:spacing w:val="5"/>
        </w:rPr>
        <w:t>règlements e</w:t>
      </w:r>
      <w:r w:rsidRPr="00B47EEB">
        <w:rPr>
          <w:rFonts w:ascii="Arial Narrow" w:hAnsi="Arial Narrow" w:cs="Arial"/>
        </w:rPr>
        <w:t xml:space="preserve">n </w:t>
      </w:r>
      <w:r w:rsidRPr="00B47EEB">
        <w:rPr>
          <w:rFonts w:ascii="Arial Narrow" w:hAnsi="Arial Narrow" w:cs="Arial"/>
          <w:spacing w:val="5"/>
        </w:rPr>
        <w:t>vigueu</w:t>
      </w:r>
      <w:r w:rsidRPr="00B47EEB">
        <w:rPr>
          <w:rFonts w:ascii="Arial Narrow" w:hAnsi="Arial Narrow" w:cs="Arial"/>
        </w:rPr>
        <w:t xml:space="preserve">r </w:t>
      </w:r>
      <w:r w:rsidRPr="00B47EEB">
        <w:rPr>
          <w:rFonts w:ascii="Arial Narrow" w:hAnsi="Arial Narrow" w:cs="Arial"/>
          <w:spacing w:val="5"/>
        </w:rPr>
        <w:t xml:space="preserve">en </w:t>
      </w:r>
      <w:r w:rsidRPr="00B47EEB">
        <w:rPr>
          <w:rFonts w:ascii="Arial Narrow" w:hAnsi="Arial Narrow" w:cs="Arial"/>
        </w:rPr>
        <w:t>République du Cameroun et ce, aussi bien dans sa propre organisation que dans la réalisation du marché.</w:t>
      </w:r>
    </w:p>
    <w:p w14:paraId="651CD3F8" w14:textId="54E3784A" w:rsidR="00395161" w:rsidRPr="00B47EEB" w:rsidRDefault="003F7F98" w:rsidP="00745C97">
      <w:pPr>
        <w:widowControl w:val="0"/>
        <w:autoSpaceDE w:val="0"/>
        <w:spacing w:after="60"/>
        <w:jc w:val="both"/>
        <w:rPr>
          <w:rFonts w:ascii="Arial Narrow" w:hAnsi="Arial Narrow" w:cs="Arial"/>
        </w:rPr>
      </w:pPr>
      <w:r w:rsidRPr="00B47EEB">
        <w:rPr>
          <w:rFonts w:ascii="Arial Narrow" w:hAnsi="Arial Narrow" w:cs="Arial"/>
        </w:rPr>
        <w:t>Si les lois</w:t>
      </w:r>
      <w:r w:rsidRPr="00B47EEB">
        <w:rPr>
          <w:rFonts w:ascii="Arial Narrow" w:hAnsi="Arial Narrow" w:cs="Arial"/>
          <w:spacing w:val="-4"/>
        </w:rPr>
        <w:t xml:space="preserve"> et </w:t>
      </w:r>
      <w:r w:rsidRPr="00B47EEB">
        <w:rPr>
          <w:rFonts w:ascii="Arial Narrow" w:hAnsi="Arial Narrow" w:cs="Arial"/>
        </w:rPr>
        <w:t>règlements en vigueur à la date de signature du présent marché venaient à être modifiés après la signature du marché, les coûts éventuels qui en découleraient directement seraient pris en compte sans gain ni perte pour chaque partie.</w:t>
      </w:r>
    </w:p>
    <w:p w14:paraId="7842CE61" w14:textId="77777777" w:rsidR="00395161" w:rsidRPr="00B47EEB" w:rsidRDefault="00395161" w:rsidP="00745C97">
      <w:pPr>
        <w:widowControl w:val="0"/>
        <w:autoSpaceDE w:val="0"/>
        <w:spacing w:after="60"/>
        <w:jc w:val="both"/>
        <w:rPr>
          <w:rFonts w:ascii="Arial Narrow" w:hAnsi="Arial Narrow" w:cs="Arial"/>
          <w:b/>
          <w:bCs/>
        </w:rPr>
      </w:pPr>
      <w:bookmarkStart w:id="226" w:name="_Toc157610536"/>
      <w:r w:rsidRPr="00B47EEB">
        <w:rPr>
          <w:rFonts w:ascii="Arial Narrow" w:hAnsi="Arial Narrow" w:cs="Arial"/>
          <w:b/>
          <w:bCs/>
        </w:rPr>
        <w:t>Article 5 : Normes</w:t>
      </w:r>
      <w:bookmarkEnd w:id="226"/>
      <w:r w:rsidRPr="00B47EEB">
        <w:rPr>
          <w:rFonts w:ascii="Arial Narrow" w:hAnsi="Arial Narrow" w:cs="Arial"/>
          <w:b/>
          <w:bCs/>
        </w:rPr>
        <w:t xml:space="preserve"> </w:t>
      </w:r>
    </w:p>
    <w:p w14:paraId="35F46716" w14:textId="77777777" w:rsidR="00395161" w:rsidRPr="00B47EEB" w:rsidRDefault="00395161" w:rsidP="00745C97">
      <w:pPr>
        <w:widowControl w:val="0"/>
        <w:autoSpaceDE w:val="0"/>
        <w:spacing w:after="60"/>
        <w:jc w:val="both"/>
        <w:rPr>
          <w:rFonts w:ascii="Arial Narrow" w:hAnsi="Arial Narrow" w:cs="Arial"/>
        </w:rPr>
      </w:pPr>
      <w:r w:rsidRPr="00B47EEB">
        <w:rPr>
          <w:rFonts w:ascii="Arial Narrow" w:hAnsi="Arial Narrow" w:cs="Arial"/>
        </w:rPr>
        <w:t>5.1</w:t>
      </w:r>
      <w:r w:rsidRPr="00B47EEB">
        <w:rPr>
          <w:rFonts w:ascii="Arial Narrow" w:hAnsi="Arial Narrow" w:cs="Arial"/>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B47EEB" w:rsidRDefault="00395161" w:rsidP="00745C97">
      <w:pPr>
        <w:widowControl w:val="0"/>
        <w:autoSpaceDE w:val="0"/>
        <w:spacing w:after="60"/>
        <w:jc w:val="both"/>
        <w:rPr>
          <w:rFonts w:ascii="Arial Narrow" w:hAnsi="Arial Narrow" w:cs="Arial"/>
        </w:rPr>
      </w:pPr>
      <w:r w:rsidRPr="00B47EEB">
        <w:rPr>
          <w:rFonts w:ascii="Arial Narrow" w:hAnsi="Arial Narrow" w:cs="Arial"/>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B47EEB" w:rsidRDefault="003F7F98" w:rsidP="00745C97">
      <w:pPr>
        <w:widowControl w:val="0"/>
        <w:autoSpaceDE w:val="0"/>
        <w:spacing w:after="60"/>
        <w:jc w:val="both"/>
        <w:rPr>
          <w:rFonts w:ascii="Arial Narrow" w:hAnsi="Arial Narrow" w:cs="Arial"/>
        </w:rPr>
      </w:pPr>
    </w:p>
    <w:p w14:paraId="697DBE86" w14:textId="77777777" w:rsidR="00395161" w:rsidRPr="00B47EEB" w:rsidRDefault="00395161" w:rsidP="00395161">
      <w:pPr>
        <w:keepNext/>
        <w:spacing w:before="120" w:after="120" w:line="360" w:lineRule="auto"/>
        <w:jc w:val="both"/>
        <w:outlineLvl w:val="2"/>
        <w:rPr>
          <w:rFonts w:ascii="Arial Narrow" w:hAnsi="Arial Narrow" w:cs="Arial"/>
          <w:b/>
          <w:sz w:val="28"/>
        </w:rPr>
      </w:pPr>
      <w:r w:rsidRPr="00B47EEB">
        <w:rPr>
          <w:rFonts w:ascii="Arial Narrow" w:hAnsi="Arial Narrow" w:cs="Arial"/>
          <w:b/>
          <w:sz w:val="28"/>
        </w:rPr>
        <w:t xml:space="preserve">Article 6- Pièces constitutives du marché </w:t>
      </w:r>
    </w:p>
    <w:p w14:paraId="18031604" w14:textId="77777777" w:rsidR="00395161" w:rsidRPr="00B47EEB" w:rsidRDefault="00395161" w:rsidP="00626DD3">
      <w:pPr>
        <w:widowControl w:val="0"/>
        <w:autoSpaceDE w:val="0"/>
        <w:spacing w:after="60"/>
        <w:jc w:val="both"/>
        <w:rPr>
          <w:rFonts w:ascii="Arial Narrow" w:hAnsi="Arial Narrow" w:cs="Arial"/>
        </w:rPr>
      </w:pPr>
      <w:r w:rsidRPr="00B47EEB">
        <w:rPr>
          <w:rFonts w:ascii="Arial Narrow" w:hAnsi="Arial Narrow" w:cs="Arial"/>
        </w:rPr>
        <w:t xml:space="preserve">Les pièces contractuelles constitutives du présent marché sont complémentaires. Elles sont par ordre de priorité : </w:t>
      </w:r>
      <w:r w:rsidRPr="00B47EEB">
        <w:rPr>
          <w:rFonts w:ascii="Arial Narrow" w:hAnsi="Arial Narrow" w:cs="Arial"/>
          <w:i/>
          <w:iCs/>
        </w:rPr>
        <w:t>[A adapter en fonction de la nature des travaux]</w:t>
      </w:r>
      <w:r w:rsidRPr="00B47EEB">
        <w:rPr>
          <w:rFonts w:ascii="Arial Narrow" w:hAnsi="Arial Narrow" w:cs="Arial"/>
        </w:rPr>
        <w:t>.</w:t>
      </w:r>
    </w:p>
    <w:p w14:paraId="49704A2E" w14:textId="77777777" w:rsidR="00395161" w:rsidRPr="00B47EEB" w:rsidRDefault="00395161" w:rsidP="0071669C">
      <w:pPr>
        <w:widowControl w:val="0"/>
        <w:numPr>
          <w:ilvl w:val="0"/>
          <w:numId w:val="27"/>
        </w:numPr>
        <w:autoSpaceDE w:val="0"/>
        <w:spacing w:after="60"/>
        <w:jc w:val="both"/>
        <w:rPr>
          <w:rFonts w:ascii="Arial Narrow" w:eastAsia="Calibri" w:hAnsi="Arial Narrow" w:cs="Arial"/>
          <w:lang w:eastAsia="en-US"/>
        </w:rPr>
      </w:pPr>
      <w:r w:rsidRPr="00B47EEB">
        <w:rPr>
          <w:rFonts w:ascii="Arial Narrow" w:eastAsia="Calibri" w:hAnsi="Arial Narrow" w:cs="Arial"/>
          <w:lang w:eastAsia="en-US"/>
        </w:rPr>
        <w:t>la soumission ou l'acte d'engagement ;</w:t>
      </w:r>
    </w:p>
    <w:p w14:paraId="73DA9F6C" w14:textId="77777777" w:rsidR="00395161" w:rsidRPr="00B47EEB" w:rsidRDefault="00395161" w:rsidP="0071669C">
      <w:pPr>
        <w:widowControl w:val="0"/>
        <w:numPr>
          <w:ilvl w:val="0"/>
          <w:numId w:val="27"/>
        </w:numPr>
        <w:autoSpaceDE w:val="0"/>
        <w:spacing w:after="60"/>
        <w:jc w:val="both"/>
        <w:rPr>
          <w:rFonts w:ascii="Arial Narrow" w:eastAsia="Calibri" w:hAnsi="Arial Narrow"/>
          <w:lang w:eastAsia="en-US"/>
        </w:rPr>
      </w:pPr>
      <w:r w:rsidRPr="00B47EEB">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B47EEB" w:rsidRDefault="00395161" w:rsidP="0071669C">
      <w:pPr>
        <w:widowControl w:val="0"/>
        <w:numPr>
          <w:ilvl w:val="0"/>
          <w:numId w:val="27"/>
        </w:numPr>
        <w:autoSpaceDE w:val="0"/>
        <w:spacing w:after="60"/>
        <w:jc w:val="both"/>
        <w:rPr>
          <w:rFonts w:ascii="Arial Narrow" w:eastAsia="Calibri" w:hAnsi="Arial Narrow" w:cs="Arial"/>
          <w:lang w:eastAsia="en-US"/>
        </w:rPr>
      </w:pPr>
      <w:r w:rsidRPr="00B47EEB">
        <w:rPr>
          <w:rFonts w:ascii="Arial Narrow" w:eastAsia="Calibri" w:hAnsi="Arial Narrow" w:cs="Arial"/>
          <w:lang w:eastAsia="en-US"/>
        </w:rPr>
        <w:t>le cahier des clauses administratives particulières (CCAP) ;</w:t>
      </w:r>
    </w:p>
    <w:p w14:paraId="4917804C" w14:textId="77777777" w:rsidR="00395161" w:rsidRPr="00B47EEB" w:rsidRDefault="00395161" w:rsidP="0071669C">
      <w:pPr>
        <w:widowControl w:val="0"/>
        <w:numPr>
          <w:ilvl w:val="0"/>
          <w:numId w:val="27"/>
        </w:numPr>
        <w:autoSpaceDE w:val="0"/>
        <w:spacing w:after="60"/>
        <w:jc w:val="both"/>
        <w:rPr>
          <w:rFonts w:ascii="Arial Narrow" w:eastAsia="Calibri" w:hAnsi="Arial Narrow" w:cs="Arial"/>
          <w:lang w:eastAsia="en-US"/>
        </w:rPr>
      </w:pPr>
      <w:r w:rsidRPr="00B47EEB">
        <w:rPr>
          <w:rFonts w:ascii="Arial Narrow" w:eastAsia="Calibri" w:hAnsi="Arial Narrow" w:cs="Arial"/>
          <w:lang w:eastAsia="en-US"/>
        </w:rPr>
        <w:t xml:space="preserve">les Cahiers des Clauses Techniques Particulières (CCTP) ; </w:t>
      </w:r>
    </w:p>
    <w:p w14:paraId="25A1B32F" w14:textId="77777777" w:rsidR="00395161" w:rsidRPr="00B47EEB" w:rsidRDefault="00395161" w:rsidP="0071669C">
      <w:pPr>
        <w:widowControl w:val="0"/>
        <w:numPr>
          <w:ilvl w:val="0"/>
          <w:numId w:val="27"/>
        </w:numPr>
        <w:autoSpaceDE w:val="0"/>
        <w:spacing w:after="60"/>
        <w:jc w:val="both"/>
        <w:rPr>
          <w:rFonts w:ascii="Arial Narrow" w:eastAsia="Calibri" w:hAnsi="Arial Narrow" w:cs="Arial"/>
          <w:lang w:eastAsia="en-US"/>
        </w:rPr>
      </w:pPr>
      <w:r w:rsidRPr="00B47EEB">
        <w:rPr>
          <w:rFonts w:ascii="Arial Narrow" w:eastAsia="Calibri" w:hAnsi="Arial Narrow" w:cs="Arial"/>
          <w:lang w:eastAsia="en-US"/>
        </w:rPr>
        <w:t>le devis ou le détail quantitatif  estimatif (DQE) ;</w:t>
      </w:r>
    </w:p>
    <w:p w14:paraId="4763E82B" w14:textId="77777777" w:rsidR="00395161" w:rsidRPr="00B47EEB" w:rsidRDefault="00395161" w:rsidP="0071669C">
      <w:pPr>
        <w:widowControl w:val="0"/>
        <w:numPr>
          <w:ilvl w:val="0"/>
          <w:numId w:val="27"/>
        </w:numPr>
        <w:autoSpaceDE w:val="0"/>
        <w:spacing w:after="60"/>
        <w:jc w:val="both"/>
        <w:rPr>
          <w:rFonts w:ascii="Arial Narrow" w:eastAsia="Calibri" w:hAnsi="Arial Narrow" w:cs="Arial"/>
          <w:lang w:eastAsia="en-US"/>
        </w:rPr>
      </w:pPr>
      <w:r w:rsidRPr="00B47EEB">
        <w:rPr>
          <w:rFonts w:ascii="Arial Narrow" w:eastAsia="Calibri" w:hAnsi="Arial Narrow" w:cs="Arial"/>
          <w:lang w:eastAsia="en-US"/>
        </w:rPr>
        <w:t>le bordereau des prix unitaires (BPU) ;</w:t>
      </w:r>
    </w:p>
    <w:p w14:paraId="5ECE8825" w14:textId="77777777" w:rsidR="00395161" w:rsidRPr="00B47EEB" w:rsidRDefault="00395161" w:rsidP="0071669C">
      <w:pPr>
        <w:widowControl w:val="0"/>
        <w:numPr>
          <w:ilvl w:val="0"/>
          <w:numId w:val="27"/>
        </w:numPr>
        <w:autoSpaceDE w:val="0"/>
        <w:spacing w:after="60"/>
        <w:jc w:val="both"/>
        <w:rPr>
          <w:rFonts w:ascii="Arial Narrow" w:eastAsia="Calibri" w:hAnsi="Arial Narrow" w:cs="Arial"/>
          <w:lang w:eastAsia="en-US"/>
        </w:rPr>
      </w:pPr>
      <w:r w:rsidRPr="00B47EEB">
        <w:rPr>
          <w:rFonts w:ascii="Arial Narrow" w:eastAsia="Calibri" w:hAnsi="Arial Narrow" w:cs="Arial"/>
          <w:lang w:eastAsia="en-US"/>
        </w:rPr>
        <w:t>le sous-détail des prix (SDP) ;</w:t>
      </w:r>
    </w:p>
    <w:p w14:paraId="3449DB11" w14:textId="246D5207" w:rsidR="00395161" w:rsidRPr="00B47EEB" w:rsidRDefault="00395161" w:rsidP="0071669C">
      <w:pPr>
        <w:widowControl w:val="0"/>
        <w:numPr>
          <w:ilvl w:val="0"/>
          <w:numId w:val="27"/>
        </w:numPr>
        <w:autoSpaceDE w:val="0"/>
        <w:spacing w:after="60"/>
        <w:jc w:val="both"/>
        <w:rPr>
          <w:rFonts w:ascii="Arial Narrow" w:eastAsia="Calibri" w:hAnsi="Arial Narrow" w:cs="Arial"/>
          <w:lang w:eastAsia="en-US"/>
        </w:rPr>
      </w:pPr>
      <w:r w:rsidRPr="00B47EEB">
        <w:rPr>
          <w:rFonts w:ascii="Arial Narrow" w:eastAsia="Calibri" w:hAnsi="Arial Narrow" w:cs="Arial"/>
          <w:lang w:eastAsia="en-US"/>
        </w:rPr>
        <w:t>le cahier des clauses administratives générales (CCAG) auquel il est spécifiquement assujetti ;</w:t>
      </w:r>
    </w:p>
    <w:p w14:paraId="10F0A8D1" w14:textId="5A204623" w:rsidR="002E6659" w:rsidRPr="00B47EEB" w:rsidRDefault="002E6659" w:rsidP="0071669C">
      <w:pPr>
        <w:pStyle w:val="Paragraphedeliste"/>
        <w:numPr>
          <w:ilvl w:val="0"/>
          <w:numId w:val="27"/>
        </w:numPr>
        <w:spacing w:line="240" w:lineRule="auto"/>
        <w:rPr>
          <w:rFonts w:ascii="Arial Narrow" w:hAnsi="Arial Narrow" w:cs="Arial"/>
          <w:sz w:val="24"/>
          <w:szCs w:val="24"/>
        </w:rPr>
      </w:pPr>
      <w:r w:rsidRPr="00B47EEB">
        <w:rPr>
          <w:rFonts w:ascii="Arial Narrow" w:hAnsi="Arial Narrow" w:cs="Arial"/>
          <w:sz w:val="24"/>
          <w:szCs w:val="24"/>
        </w:rPr>
        <w:t>Le projet/programme d’exécution, etc. [Insérer et indiquer, le cas échéant, les noms et références] ;</w:t>
      </w:r>
    </w:p>
    <w:p w14:paraId="3A97A308" w14:textId="0A36D6C2" w:rsidR="0065494E" w:rsidRPr="00B47EEB" w:rsidRDefault="00395161" w:rsidP="0071669C">
      <w:pPr>
        <w:widowControl w:val="0"/>
        <w:numPr>
          <w:ilvl w:val="0"/>
          <w:numId w:val="27"/>
        </w:numPr>
        <w:autoSpaceDE w:val="0"/>
        <w:spacing w:after="60"/>
        <w:jc w:val="both"/>
        <w:textAlignment w:val="auto"/>
        <w:rPr>
          <w:rFonts w:ascii="Arial Narrow" w:eastAsia="Calibri" w:hAnsi="Arial Narrow" w:cs="Tahoma"/>
          <w:sz w:val="22"/>
          <w:szCs w:val="22"/>
          <w:lang w:eastAsia="en-US"/>
        </w:rPr>
      </w:pPr>
      <w:r w:rsidRPr="00B47EEB">
        <w:rPr>
          <w:rFonts w:ascii="Arial Narrow" w:eastAsia="Calibri" w:hAnsi="Arial Narrow" w:cs="Tahoma"/>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B47EEB">
        <w:rPr>
          <w:rFonts w:ascii="Arial Narrow" w:eastAsia="Calibri" w:hAnsi="Arial Narrow" w:cs="Tahoma"/>
          <w:sz w:val="22"/>
          <w:szCs w:val="22"/>
          <w:lang w:eastAsia="en-US"/>
        </w:rPr>
        <w:t xml:space="preserve">le projet/programme d’exécution </w:t>
      </w:r>
      <w:r w:rsidRPr="00B47EEB">
        <w:rPr>
          <w:rFonts w:ascii="Arial Narrow" w:eastAsia="Calibri" w:hAnsi="Arial Narrow" w:cs="Tahoma"/>
          <w:sz w:val="22"/>
          <w:szCs w:val="22"/>
          <w:lang w:eastAsia="en-US"/>
        </w:rPr>
        <w:t xml:space="preserve">etc.). </w:t>
      </w:r>
    </w:p>
    <w:p w14:paraId="280051A6" w14:textId="77777777" w:rsidR="00A66FC5" w:rsidRPr="00B47EEB" w:rsidRDefault="00A66FC5" w:rsidP="0071669C">
      <w:pPr>
        <w:widowControl w:val="0"/>
        <w:numPr>
          <w:ilvl w:val="0"/>
          <w:numId w:val="27"/>
        </w:numPr>
        <w:autoSpaceDE w:val="0"/>
        <w:spacing w:after="60"/>
        <w:jc w:val="both"/>
        <w:textAlignment w:val="auto"/>
        <w:rPr>
          <w:rFonts w:ascii="Arial Narrow" w:eastAsia="Calibri" w:hAnsi="Arial Narrow" w:cs="Tahoma"/>
          <w:szCs w:val="22"/>
          <w:lang w:eastAsia="en-US"/>
        </w:rPr>
      </w:pPr>
      <w:r w:rsidRPr="00B47EEB">
        <w:rPr>
          <w:rFonts w:ascii="Arial Narrow" w:eastAsia="Calibri" w:hAnsi="Arial Narrow" w:cs="Tahoma"/>
          <w:szCs w:val="22"/>
          <w:lang w:eastAsia="en-US"/>
        </w:rPr>
        <w:t>La charte d’intégrité ;</w:t>
      </w:r>
    </w:p>
    <w:p w14:paraId="37850B79" w14:textId="182D50A2" w:rsidR="0050123A" w:rsidRPr="00B47EEB" w:rsidRDefault="00A66FC5" w:rsidP="0071669C">
      <w:pPr>
        <w:widowControl w:val="0"/>
        <w:numPr>
          <w:ilvl w:val="0"/>
          <w:numId w:val="27"/>
        </w:numPr>
        <w:autoSpaceDE w:val="0"/>
        <w:spacing w:after="60"/>
        <w:jc w:val="both"/>
        <w:textAlignment w:val="auto"/>
        <w:rPr>
          <w:rFonts w:ascii="Arial Narrow" w:eastAsia="Calibri" w:hAnsi="Arial Narrow" w:cs="Tahoma"/>
          <w:szCs w:val="22"/>
          <w:lang w:eastAsia="en-US"/>
        </w:rPr>
      </w:pPr>
      <w:r w:rsidRPr="00B47EEB">
        <w:rPr>
          <w:rFonts w:ascii="Arial Narrow" w:eastAsia="Calibri" w:hAnsi="Arial Narrow" w:cs="Tahoma"/>
          <w:szCs w:val="22"/>
          <w:lang w:eastAsia="en-US"/>
        </w:rPr>
        <w:t>La déclaration d’engagement social et environnemental</w:t>
      </w:r>
    </w:p>
    <w:p w14:paraId="33A8FE4A" w14:textId="77777777" w:rsidR="00395161" w:rsidRPr="00B47EEB" w:rsidRDefault="00395161" w:rsidP="00395161">
      <w:pPr>
        <w:widowControl w:val="0"/>
        <w:autoSpaceDE w:val="0"/>
        <w:spacing w:after="60" w:line="360" w:lineRule="auto"/>
        <w:jc w:val="both"/>
        <w:rPr>
          <w:rFonts w:ascii="Arial Narrow" w:hAnsi="Arial Narrow" w:cs="Arial"/>
        </w:rPr>
      </w:pPr>
    </w:p>
    <w:p w14:paraId="75302350" w14:textId="77777777" w:rsidR="00395161" w:rsidRPr="00B47EEB" w:rsidRDefault="00395161" w:rsidP="00395161">
      <w:pPr>
        <w:keepNext/>
        <w:spacing w:before="120" w:after="120" w:line="360" w:lineRule="auto"/>
        <w:jc w:val="both"/>
        <w:outlineLvl w:val="2"/>
        <w:rPr>
          <w:rFonts w:ascii="Arial Narrow" w:hAnsi="Arial Narrow" w:cs="Arial"/>
          <w:b/>
          <w:sz w:val="28"/>
        </w:rPr>
      </w:pPr>
      <w:bookmarkStart w:id="227" w:name="_Toc530307793"/>
      <w:bookmarkStart w:id="228" w:name="_Toc97557079"/>
      <w:bookmarkStart w:id="229" w:name="_Toc157306065"/>
      <w:r w:rsidRPr="00B47EEB">
        <w:rPr>
          <w:rFonts w:ascii="Arial Narrow" w:hAnsi="Arial Narrow" w:cs="Arial"/>
          <w:b/>
          <w:sz w:val="28"/>
        </w:rPr>
        <w:t>Article 7-Textes généraux applicables</w:t>
      </w:r>
      <w:bookmarkEnd w:id="227"/>
      <w:bookmarkEnd w:id="228"/>
      <w:bookmarkEnd w:id="229"/>
      <w:r w:rsidRPr="00B47EEB">
        <w:rPr>
          <w:rFonts w:ascii="Arial Narrow" w:hAnsi="Arial Narrow" w:cs="Arial"/>
          <w:b/>
          <w:sz w:val="28"/>
        </w:rPr>
        <w:t xml:space="preserve">      </w:t>
      </w:r>
    </w:p>
    <w:p w14:paraId="52C7AA60" w14:textId="77777777" w:rsidR="00395161" w:rsidRPr="00B47EEB" w:rsidRDefault="00395161" w:rsidP="00395161">
      <w:pPr>
        <w:widowControl w:val="0"/>
        <w:autoSpaceDE w:val="0"/>
        <w:spacing w:after="60" w:line="360" w:lineRule="auto"/>
        <w:jc w:val="both"/>
        <w:rPr>
          <w:rFonts w:ascii="Arial Narrow" w:hAnsi="Arial Narrow" w:cs="Arial"/>
        </w:rPr>
      </w:pPr>
      <w:r w:rsidRPr="00B47EEB">
        <w:rPr>
          <w:rFonts w:ascii="Arial Narrow" w:hAnsi="Arial Narrow" w:cs="Arial"/>
        </w:rPr>
        <w:t xml:space="preserve">Le présent marché est soumis aux textes généraux ci-après : </w:t>
      </w:r>
      <w:r w:rsidRPr="00B47EEB">
        <w:rPr>
          <w:rFonts w:ascii="Arial Narrow" w:hAnsi="Arial Narrow" w:cs="Arial"/>
          <w:i/>
          <w:iCs/>
        </w:rPr>
        <w:t>[liste non exhaustive, A adapter selon les cas]</w:t>
      </w:r>
    </w:p>
    <w:p w14:paraId="50DFF785"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i/>
          <w:iCs/>
          <w:lang w:eastAsia="en-US"/>
        </w:rPr>
      </w:pPr>
      <w:r w:rsidRPr="00B47EEB">
        <w:rPr>
          <w:rFonts w:ascii="Arial Narrow" w:eastAsia="Calibri" w:hAnsi="Arial Narrow" w:cs="Arial"/>
          <w:lang w:eastAsia="en-US"/>
        </w:rPr>
        <w:t>La Loi N° 75/15 du 08 Décembre 1975 portant assurance obligatoire des risques de construction ;</w:t>
      </w:r>
    </w:p>
    <w:p w14:paraId="3B279091"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i/>
          <w:iCs/>
          <w:lang w:eastAsia="en-US"/>
        </w:rPr>
      </w:pPr>
      <w:r w:rsidRPr="00B47EEB">
        <w:rPr>
          <w:rFonts w:ascii="Arial Narrow" w:eastAsia="Calibri" w:hAnsi="Arial Narrow" w:cs="Arial"/>
          <w:i/>
          <w:iCs/>
          <w:lang w:eastAsia="en-US"/>
        </w:rPr>
        <w:t>La Loi n° 92/007 du 14 août 1992 portant Code de travail ;</w:t>
      </w:r>
    </w:p>
    <w:p w14:paraId="77E1F00D" w14:textId="77777777" w:rsidR="00395161" w:rsidRPr="00B47EEB" w:rsidRDefault="00395161" w:rsidP="00B46384">
      <w:pPr>
        <w:numPr>
          <w:ilvl w:val="0"/>
          <w:numId w:val="16"/>
        </w:numPr>
        <w:spacing w:after="160" w:line="244" w:lineRule="auto"/>
        <w:rPr>
          <w:rFonts w:ascii="Arial Narrow" w:eastAsia="Calibri" w:hAnsi="Arial Narrow" w:cs="Arial"/>
          <w:i/>
          <w:iCs/>
          <w:lang w:eastAsia="en-US"/>
        </w:rPr>
      </w:pPr>
      <w:r w:rsidRPr="00B47EEB">
        <w:rPr>
          <w:rFonts w:ascii="Arial Narrow" w:eastAsia="Calibri" w:hAnsi="Arial Narrow" w:cs="Arial"/>
          <w:i/>
          <w:iCs/>
          <w:lang w:eastAsia="en-US"/>
        </w:rPr>
        <w:t>La loi n° 2015/018 du 21 décembre 2015 régissant l'activité commerciale au Cameroun ;</w:t>
      </w:r>
    </w:p>
    <w:p w14:paraId="31C319B6" w14:textId="77777777" w:rsidR="00395161" w:rsidRPr="00B47EEB" w:rsidRDefault="00395161" w:rsidP="00B46384">
      <w:pPr>
        <w:numPr>
          <w:ilvl w:val="0"/>
          <w:numId w:val="16"/>
        </w:numPr>
        <w:spacing w:after="160" w:line="244" w:lineRule="auto"/>
        <w:rPr>
          <w:rFonts w:ascii="Arial Narrow" w:eastAsia="Calibri" w:hAnsi="Arial Narrow" w:cs="Arial"/>
          <w:i/>
          <w:iCs/>
          <w:lang w:eastAsia="en-US"/>
        </w:rPr>
      </w:pPr>
      <w:r w:rsidRPr="00B47EEB">
        <w:rPr>
          <w:rFonts w:ascii="Arial Narrow" w:eastAsia="Calibri" w:hAnsi="Arial Narrow" w:cs="Arial"/>
          <w:i/>
          <w:iCs/>
          <w:lang w:eastAsia="en-US"/>
        </w:rPr>
        <w:t>la loi N° 98/013 du 14 juil. 1998 relative à la concurrence</w:t>
      </w:r>
    </w:p>
    <w:p w14:paraId="24BE1FAE"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i/>
          <w:iCs/>
          <w:lang w:eastAsia="en-US"/>
        </w:rPr>
      </w:pPr>
      <w:r w:rsidRPr="00B47EEB">
        <w:rPr>
          <w:rFonts w:ascii="Arial Narrow" w:eastAsia="Calibri" w:hAnsi="Arial Narrow" w:cs="Arial"/>
          <w:lang w:eastAsia="en-US"/>
        </w:rPr>
        <w:t>la loi  n° 096/12 du 05 août 1996 portant loi-cadre relative à la gestion de l’environnement ;</w:t>
      </w:r>
    </w:p>
    <w:p w14:paraId="2CD21168"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lang w:eastAsia="en-US"/>
        </w:rPr>
      </w:pPr>
      <w:r w:rsidRPr="00B47EEB">
        <w:rPr>
          <w:rFonts w:ascii="Arial Narrow" w:eastAsia="Calibri" w:hAnsi="Arial Narrow" w:cs="Arial"/>
          <w:lang w:eastAsia="en-US"/>
        </w:rPr>
        <w:t xml:space="preserve">La loi n° 2018/012 du 11 juillet 2018 portant régime financier de l’Etat ; </w:t>
      </w:r>
    </w:p>
    <w:p w14:paraId="11F2894B"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i/>
          <w:iCs/>
          <w:lang w:eastAsia="en-US"/>
        </w:rPr>
      </w:pPr>
      <w:r w:rsidRPr="00B47EEB">
        <w:rPr>
          <w:rFonts w:ascii="Arial Narrow" w:eastAsia="Calibri" w:hAnsi="Arial Narrow" w:cs="Arial"/>
          <w:i/>
          <w:iCs/>
          <w:lang w:eastAsia="en-US"/>
        </w:rPr>
        <w:t>La loi n°2016/17 du 14 décembre 2016 portant Code minier ;</w:t>
      </w:r>
    </w:p>
    <w:p w14:paraId="2089B2CD" w14:textId="6A363FB0" w:rsidR="00395161" w:rsidRPr="00B47EEB" w:rsidRDefault="008F5D60" w:rsidP="00B46384">
      <w:pPr>
        <w:widowControl w:val="0"/>
        <w:numPr>
          <w:ilvl w:val="0"/>
          <w:numId w:val="16"/>
        </w:numPr>
        <w:autoSpaceDE w:val="0"/>
        <w:spacing w:after="60" w:line="360" w:lineRule="auto"/>
        <w:jc w:val="both"/>
        <w:rPr>
          <w:rFonts w:ascii="Arial Narrow" w:eastAsia="Calibri" w:hAnsi="Arial Narrow" w:cs="Arial"/>
          <w:i/>
          <w:iCs/>
          <w:lang w:eastAsia="en-US"/>
        </w:rPr>
      </w:pPr>
      <w:r w:rsidRPr="00B47EEB">
        <w:rPr>
          <w:rFonts w:ascii="Arial Narrow" w:eastAsia="Calibri" w:hAnsi="Arial Narrow" w:cs="Arial"/>
          <w:i/>
          <w:iCs/>
          <w:lang w:eastAsia="en-US"/>
        </w:rPr>
        <w:t>La loi n°2024</w:t>
      </w:r>
      <w:r w:rsidR="009073FE" w:rsidRPr="00B47EEB">
        <w:rPr>
          <w:rFonts w:ascii="Arial Narrow" w:eastAsia="Calibri" w:hAnsi="Arial Narrow" w:cs="Arial"/>
          <w:i/>
          <w:iCs/>
          <w:lang w:eastAsia="en-US"/>
        </w:rPr>
        <w:t>/013</w:t>
      </w:r>
      <w:r w:rsidRPr="00B47EEB">
        <w:rPr>
          <w:rFonts w:ascii="Arial Narrow" w:eastAsia="Calibri" w:hAnsi="Arial Narrow" w:cs="Arial"/>
          <w:i/>
          <w:iCs/>
          <w:lang w:eastAsia="en-US"/>
        </w:rPr>
        <w:t xml:space="preserve"> </w:t>
      </w:r>
      <w:r w:rsidR="001502DE" w:rsidRPr="00B47EEB">
        <w:rPr>
          <w:rFonts w:ascii="Arial Narrow" w:eastAsia="Calibri" w:hAnsi="Arial Narrow" w:cs="Arial"/>
          <w:i/>
          <w:iCs/>
          <w:lang w:eastAsia="en-US"/>
        </w:rPr>
        <w:t>du 2</w:t>
      </w:r>
      <w:r w:rsidR="009073FE" w:rsidRPr="00B47EEB">
        <w:rPr>
          <w:rFonts w:ascii="Arial Narrow" w:eastAsia="Calibri" w:hAnsi="Arial Narrow" w:cs="Arial"/>
          <w:i/>
          <w:iCs/>
          <w:lang w:eastAsia="en-US"/>
        </w:rPr>
        <w:t>3</w:t>
      </w:r>
      <w:r w:rsidRPr="00B47EEB">
        <w:rPr>
          <w:rFonts w:ascii="Arial Narrow" w:eastAsia="Calibri" w:hAnsi="Arial Narrow" w:cs="Arial"/>
          <w:i/>
          <w:iCs/>
          <w:lang w:eastAsia="en-US"/>
        </w:rPr>
        <w:t xml:space="preserve"> décembre 2024</w:t>
      </w:r>
      <w:r w:rsidR="00395161" w:rsidRPr="00B47EEB">
        <w:rPr>
          <w:rFonts w:ascii="Arial Narrow" w:eastAsia="Calibri" w:hAnsi="Arial Narrow" w:cs="Arial"/>
          <w:i/>
          <w:iCs/>
          <w:lang w:eastAsia="en-US"/>
        </w:rPr>
        <w:t xml:space="preserve"> portant loi des finances de la République du Cameroun pour </w:t>
      </w:r>
      <w:r w:rsidRPr="00B47EEB">
        <w:rPr>
          <w:rFonts w:ascii="Arial Narrow" w:eastAsia="Calibri" w:hAnsi="Arial Narrow" w:cs="Arial"/>
          <w:i/>
          <w:iCs/>
          <w:lang w:eastAsia="en-US"/>
        </w:rPr>
        <w:t>le compte de l’exercice 2025</w:t>
      </w:r>
      <w:r w:rsidR="00395161" w:rsidRPr="00B47EEB">
        <w:rPr>
          <w:rFonts w:ascii="Arial Narrow" w:eastAsia="Calibri" w:hAnsi="Arial Narrow" w:cs="Arial"/>
          <w:i/>
          <w:iCs/>
          <w:lang w:eastAsia="en-US"/>
        </w:rPr>
        <w:t> ;</w:t>
      </w:r>
    </w:p>
    <w:p w14:paraId="5D9D30EC"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i/>
          <w:iCs/>
          <w:lang w:eastAsia="en-US"/>
        </w:rPr>
      </w:pPr>
      <w:r w:rsidRPr="00B47EEB">
        <w:rPr>
          <w:rFonts w:ascii="Arial Narrow" w:eastAsia="Calibri" w:hAnsi="Arial Narrow" w:cs="Arial"/>
          <w:i/>
          <w:iCs/>
          <w:lang w:eastAsia="en-US"/>
        </w:rPr>
        <w:t>la loi-cadre N° 2011/012 du 6 mai 2011 portant protection du consommateur au Cameroun</w:t>
      </w:r>
    </w:p>
    <w:p w14:paraId="726AAE64"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i/>
          <w:iCs/>
          <w:lang w:eastAsia="en-US"/>
        </w:rPr>
      </w:pPr>
      <w:r w:rsidRPr="00B47EEB">
        <w:rPr>
          <w:rFonts w:ascii="Arial Narrow" w:eastAsia="Calibri" w:hAnsi="Arial Narrow" w:cs="Arial"/>
          <w:i/>
          <w:iCs/>
          <w:lang w:eastAsia="en-US"/>
        </w:rPr>
        <w:t>la loi n°2018/011 du 11 juillet 2018 portant code de transparence des bonnes gouvernances dans la gestion des finances publiques au Cameroun</w:t>
      </w:r>
    </w:p>
    <w:p w14:paraId="01B1184F"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lang w:eastAsia="en-US"/>
        </w:rPr>
      </w:pPr>
      <w:r w:rsidRPr="00B47EEB">
        <w:rPr>
          <w:rFonts w:ascii="Arial Narrow" w:eastAsia="Calibri" w:hAnsi="Arial Narrow" w:cs="Arial"/>
          <w:lang w:eastAsia="en-US"/>
        </w:rPr>
        <w:t>Le Décret n° 77-318 du 17 Août 1977 portant application de la loi n° 75-15 du 08</w:t>
      </w:r>
    </w:p>
    <w:p w14:paraId="01FE4A6C" w14:textId="77777777" w:rsidR="00395161" w:rsidRPr="00B47EEB" w:rsidRDefault="00395161" w:rsidP="00395161">
      <w:pPr>
        <w:widowControl w:val="0"/>
        <w:autoSpaceDE w:val="0"/>
        <w:spacing w:after="60" w:line="360" w:lineRule="auto"/>
        <w:ind w:left="1080"/>
        <w:jc w:val="both"/>
        <w:rPr>
          <w:rFonts w:ascii="Arial Narrow" w:eastAsia="Calibri" w:hAnsi="Arial Narrow" w:cs="Arial"/>
          <w:i/>
          <w:iCs/>
          <w:strike/>
          <w:spacing w:val="5"/>
          <w:lang w:eastAsia="en-US"/>
        </w:rPr>
      </w:pPr>
      <w:r w:rsidRPr="00B47EEB">
        <w:rPr>
          <w:rFonts w:ascii="Arial Narrow" w:eastAsia="Calibri" w:hAnsi="Arial Narrow" w:cs="Arial"/>
          <w:lang w:eastAsia="en-US"/>
        </w:rPr>
        <w:t xml:space="preserve"> Décembre 1975 rendant obligatoire l’assurance des risques relatifs à la construction</w:t>
      </w:r>
      <w:r w:rsidRPr="00B47EEB">
        <w:rPr>
          <w:rFonts w:ascii="Arial Narrow" w:eastAsia="Calibri" w:hAnsi="Arial Narrow" w:cs="Arial"/>
          <w:i/>
          <w:iCs/>
          <w:lang w:eastAsia="en-US"/>
        </w:rPr>
        <w:t> ;</w:t>
      </w:r>
    </w:p>
    <w:p w14:paraId="1379BBCD" w14:textId="77777777" w:rsidR="00395161" w:rsidRPr="00B47EEB" w:rsidRDefault="00395161" w:rsidP="00B46384">
      <w:pPr>
        <w:widowControl w:val="0"/>
        <w:numPr>
          <w:ilvl w:val="0"/>
          <w:numId w:val="16"/>
        </w:numPr>
        <w:autoSpaceDE w:val="0"/>
        <w:spacing w:after="60" w:line="360" w:lineRule="auto"/>
        <w:ind w:right="-144"/>
        <w:jc w:val="both"/>
        <w:rPr>
          <w:rFonts w:ascii="Arial Narrow" w:eastAsia="Calibri" w:hAnsi="Arial Narrow" w:cs="Arial"/>
          <w:i/>
          <w:iCs/>
          <w:lang w:eastAsia="en-US"/>
        </w:rPr>
      </w:pPr>
      <w:r w:rsidRPr="00B47EEB">
        <w:rPr>
          <w:rFonts w:ascii="Arial Narrow" w:eastAsia="Calibri" w:hAnsi="Arial Narrow" w:cs="Arial"/>
          <w:i/>
          <w:iCs/>
          <w:lang w:eastAsia="en-US"/>
        </w:rPr>
        <w:t xml:space="preserve">Le décret n° 2012/075 du 08 mars 2012 portant organisation du Ministère des Marchés Publics </w:t>
      </w:r>
      <w:r w:rsidRPr="00B47EEB">
        <w:rPr>
          <w:rFonts w:ascii="Arial Narrow" w:eastAsia="Calibri" w:hAnsi="Arial Narrow" w:cs="Arial"/>
          <w:iCs/>
          <w:lang w:eastAsia="en-US"/>
        </w:rPr>
        <w:t xml:space="preserve">dans ses dispositions non contraires au code des marchés publics </w:t>
      </w:r>
      <w:r w:rsidRPr="00B47EEB">
        <w:rPr>
          <w:rFonts w:ascii="Arial Narrow" w:eastAsia="Calibri" w:hAnsi="Arial Narrow" w:cs="Arial"/>
          <w:i/>
          <w:iCs/>
          <w:lang w:eastAsia="en-US"/>
        </w:rPr>
        <w:t>;</w:t>
      </w:r>
    </w:p>
    <w:p w14:paraId="4026522D"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i/>
          <w:iCs/>
          <w:spacing w:val="5"/>
          <w:lang w:eastAsia="en-US"/>
        </w:rPr>
      </w:pPr>
      <w:r w:rsidRPr="00B47EEB">
        <w:rPr>
          <w:rFonts w:ascii="Arial Narrow" w:eastAsia="Calibri" w:hAnsi="Arial Narrow" w:cs="Arial"/>
          <w:i/>
          <w:iCs/>
          <w:lang w:eastAsia="en-US"/>
        </w:rPr>
        <w:t>Le décret n° 2001/048 du</w:t>
      </w:r>
      <w:r w:rsidRPr="00B47EEB">
        <w:rPr>
          <w:rFonts w:ascii="Arial Narrow" w:eastAsia="Calibri" w:hAnsi="Arial Narrow"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lang w:eastAsia="en-US"/>
        </w:rPr>
      </w:pPr>
      <w:r w:rsidRPr="00B47EEB">
        <w:rPr>
          <w:rFonts w:ascii="Arial Narrow" w:eastAsia="Calibri" w:hAnsi="Arial Narrow" w:cs="Arial"/>
          <w:i/>
          <w:iCs/>
          <w:lang w:eastAsia="en-US"/>
        </w:rPr>
        <w:t>L</w:t>
      </w:r>
      <w:r w:rsidRPr="00B47EEB">
        <w:rPr>
          <w:rFonts w:ascii="Arial Narrow" w:eastAsia="Calibri" w:hAnsi="Arial Narrow" w:cs="Arial"/>
          <w:lang w:eastAsia="en-US"/>
        </w:rPr>
        <w:t>e Décret n° 2005/577 du 23 février 2005 fixant les modalités de réalisation des études d’impact environnemental ;</w:t>
      </w:r>
    </w:p>
    <w:p w14:paraId="3251BED1"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lang w:eastAsia="en-US"/>
        </w:rPr>
      </w:pPr>
      <w:r w:rsidRPr="00B47EEB">
        <w:rPr>
          <w:rFonts w:ascii="Arial Narrow" w:eastAsia="Calibri" w:hAnsi="Arial Narrow" w:cs="Arial"/>
          <w:lang w:eastAsia="en-US"/>
        </w:rPr>
        <w:t>le Décret n° 2011/408 du 9 décembre 2011 portant organisation du Gouvernement modifié et complété par le décret n° 2018/190 du 02 mars 2018;</w:t>
      </w:r>
    </w:p>
    <w:p w14:paraId="05121C44" w14:textId="77777777" w:rsidR="00395161" w:rsidRPr="00B47EEB" w:rsidRDefault="00395161" w:rsidP="00B46384">
      <w:pPr>
        <w:widowControl w:val="0"/>
        <w:numPr>
          <w:ilvl w:val="0"/>
          <w:numId w:val="16"/>
        </w:numPr>
        <w:autoSpaceDE w:val="0"/>
        <w:spacing w:after="60" w:line="360" w:lineRule="auto"/>
        <w:ind w:right="-144"/>
        <w:jc w:val="both"/>
        <w:rPr>
          <w:rFonts w:ascii="Arial Narrow" w:eastAsia="Calibri" w:hAnsi="Arial Narrow" w:cs="Arial"/>
          <w:iCs/>
          <w:lang w:eastAsia="en-US"/>
        </w:rPr>
      </w:pPr>
      <w:r w:rsidRPr="00B47EEB">
        <w:rPr>
          <w:rFonts w:ascii="Arial Narrow" w:eastAsia="Calibri" w:hAnsi="Arial Narrow" w:cs="Arial"/>
          <w:iCs/>
          <w:lang w:eastAsia="en-US"/>
        </w:rPr>
        <w:t>Le Décret n° 2014/0611/PM du 24 mars 2014 fixant les conditions de recours et d’application de l’approche HIMO ;</w:t>
      </w:r>
    </w:p>
    <w:p w14:paraId="22D302FE" w14:textId="77777777" w:rsidR="00395161" w:rsidRPr="00B47EEB" w:rsidRDefault="00395161" w:rsidP="00B46384">
      <w:pPr>
        <w:widowControl w:val="0"/>
        <w:numPr>
          <w:ilvl w:val="0"/>
          <w:numId w:val="16"/>
        </w:numPr>
        <w:autoSpaceDE w:val="0"/>
        <w:spacing w:after="60" w:line="360" w:lineRule="auto"/>
        <w:ind w:right="-15"/>
        <w:jc w:val="both"/>
        <w:rPr>
          <w:rFonts w:ascii="Arial Narrow" w:eastAsia="Calibri" w:hAnsi="Arial Narrow" w:cs="Arial"/>
          <w:iCs/>
          <w:lang w:eastAsia="en-US"/>
        </w:rPr>
      </w:pPr>
      <w:r w:rsidRPr="00B47EEB">
        <w:rPr>
          <w:rFonts w:ascii="Arial Narrow" w:eastAsia="Calibri" w:hAnsi="Arial Narrow" w:cs="Arial"/>
          <w:iCs/>
          <w:lang w:eastAsia="en-US"/>
        </w:rPr>
        <w:t xml:space="preserve">Le Décret </w:t>
      </w:r>
      <w:bookmarkStart w:id="230" w:name="_Hlk3641215"/>
      <w:r w:rsidRPr="00B47EEB">
        <w:rPr>
          <w:rFonts w:ascii="Arial Narrow" w:eastAsia="Calibri" w:hAnsi="Arial Narrow" w:cs="Arial"/>
          <w:iCs/>
          <w:lang w:eastAsia="en-US"/>
        </w:rPr>
        <w:t xml:space="preserve">n° 2018/366 du 20 juin 2018 </w:t>
      </w:r>
      <w:bookmarkEnd w:id="230"/>
      <w:r w:rsidRPr="00B47EEB">
        <w:rPr>
          <w:rFonts w:ascii="Arial Narrow" w:eastAsia="Calibri" w:hAnsi="Arial Narrow" w:cs="Arial"/>
          <w:iCs/>
          <w:lang w:eastAsia="en-US"/>
        </w:rPr>
        <w:t>portant Code des Marchés Publics et ses textes d’application;</w:t>
      </w:r>
    </w:p>
    <w:p w14:paraId="14269D26" w14:textId="77777777" w:rsidR="00395161" w:rsidRPr="00B47EEB" w:rsidRDefault="00395161" w:rsidP="00B46384">
      <w:pPr>
        <w:numPr>
          <w:ilvl w:val="0"/>
          <w:numId w:val="16"/>
        </w:numPr>
        <w:spacing w:after="60" w:line="360" w:lineRule="auto"/>
        <w:rPr>
          <w:rFonts w:ascii="Arial Narrow" w:eastAsia="Calibri" w:hAnsi="Arial Narrow" w:cs="Arial"/>
          <w:iCs/>
          <w:lang w:eastAsia="en-US"/>
        </w:rPr>
      </w:pPr>
      <w:r w:rsidRPr="00B47EEB">
        <w:rPr>
          <w:rFonts w:ascii="Arial Narrow" w:eastAsia="Calibri" w:hAnsi="Arial Narrow" w:cs="Arial"/>
          <w:iCs/>
          <w:lang w:eastAsia="en-US"/>
        </w:rPr>
        <w:t>L’arrêté mettant en vigueur Les Cahiers des Clauses Administratives Générales (CCAG) applicables aux Marchés Publics de travaux en vigueur ;</w:t>
      </w:r>
    </w:p>
    <w:p w14:paraId="28676A3C" w14:textId="67D3CCF0"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lang w:eastAsia="en-US"/>
        </w:rPr>
      </w:pPr>
      <w:r w:rsidRPr="00B47EEB">
        <w:rPr>
          <w:rFonts w:ascii="Arial Narrow" w:eastAsia="Calibri" w:hAnsi="Arial Narrow" w:cs="Arial"/>
          <w:iCs/>
          <w:lang w:eastAsia="en-US"/>
        </w:rPr>
        <w:t xml:space="preserve">La circulaire </w:t>
      </w:r>
      <w:r w:rsidR="00624B42">
        <w:rPr>
          <w:rFonts w:ascii="Arial Narrow" w:eastAsia="Calibri" w:hAnsi="Arial Narrow" w:cs="Arial"/>
          <w:iCs/>
          <w:lang w:eastAsia="en-US"/>
        </w:rPr>
        <w:t xml:space="preserve">00013995/C/MINFI </w:t>
      </w:r>
      <w:r w:rsidRPr="00B47EEB">
        <w:rPr>
          <w:rFonts w:ascii="Arial Narrow" w:eastAsia="Calibri" w:hAnsi="Arial Narrow" w:cs="Arial"/>
          <w:iCs/>
          <w:lang w:eastAsia="en-US"/>
        </w:rPr>
        <w:t xml:space="preserve"> portant instruction</w:t>
      </w:r>
      <w:r w:rsidR="00624B42">
        <w:rPr>
          <w:rFonts w:ascii="Arial Narrow" w:eastAsia="Calibri" w:hAnsi="Arial Narrow" w:cs="Arial"/>
          <w:iCs/>
          <w:lang w:eastAsia="en-US"/>
        </w:rPr>
        <w:t>s</w:t>
      </w:r>
      <w:r w:rsidRPr="00B47EEB">
        <w:rPr>
          <w:rFonts w:ascii="Arial Narrow" w:eastAsia="Calibri" w:hAnsi="Arial Narrow" w:cs="Arial"/>
          <w:iCs/>
          <w:lang w:eastAsia="en-US"/>
        </w:rPr>
        <w:t xml:space="preserve"> relative</w:t>
      </w:r>
      <w:r w:rsidR="00624B42">
        <w:rPr>
          <w:rFonts w:ascii="Arial Narrow" w:eastAsia="Calibri" w:hAnsi="Arial Narrow" w:cs="Arial"/>
          <w:iCs/>
          <w:lang w:eastAsia="en-US"/>
        </w:rPr>
        <w:t>s</w:t>
      </w:r>
      <w:r w:rsidRPr="00B47EEB">
        <w:rPr>
          <w:rFonts w:ascii="Arial Narrow" w:eastAsia="Calibri" w:hAnsi="Arial Narrow" w:cs="Arial"/>
          <w:iCs/>
          <w:lang w:eastAsia="en-US"/>
        </w:rPr>
        <w:t xml:space="preserve"> à l’exécution, au suivi et au contrôle de l’exécution du budget de l’Etat, des Etablissements Publics Administratifs, des Collectivités Territoriales Décentralisées et des autres organismes subventionnés pour l’exercice </w:t>
      </w:r>
      <w:r w:rsidR="00624B42">
        <w:rPr>
          <w:rFonts w:ascii="Arial Narrow" w:eastAsia="Calibri" w:hAnsi="Arial Narrow" w:cs="Arial"/>
          <w:i/>
          <w:iCs/>
          <w:lang w:eastAsia="en-US"/>
        </w:rPr>
        <w:t>2025</w:t>
      </w:r>
    </w:p>
    <w:p w14:paraId="226358D0"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lang w:eastAsia="en-US"/>
        </w:rPr>
      </w:pPr>
      <w:r w:rsidRPr="00B47EEB">
        <w:rPr>
          <w:rFonts w:ascii="Arial Narrow" w:eastAsia="Calibri" w:hAnsi="Arial Narrow" w:cs="Arial"/>
          <w:i/>
          <w:iCs/>
          <w:lang w:eastAsia="en-US"/>
        </w:rPr>
        <w:t xml:space="preserve">Les textes régissant les autres corps de métier ; </w:t>
      </w:r>
    </w:p>
    <w:p w14:paraId="5852F54F" w14:textId="77777777" w:rsidR="00395161" w:rsidRPr="00B47EEB" w:rsidRDefault="00395161" w:rsidP="00B46384">
      <w:pPr>
        <w:widowControl w:val="0"/>
        <w:numPr>
          <w:ilvl w:val="0"/>
          <w:numId w:val="16"/>
        </w:numPr>
        <w:tabs>
          <w:tab w:val="left" w:pos="709"/>
          <w:tab w:val="left" w:pos="1134"/>
          <w:tab w:val="left" w:pos="1560"/>
        </w:tabs>
        <w:autoSpaceDE w:val="0"/>
        <w:spacing w:after="60" w:line="360" w:lineRule="auto"/>
        <w:jc w:val="both"/>
        <w:rPr>
          <w:rFonts w:ascii="Arial Narrow" w:eastAsia="Calibri" w:hAnsi="Arial Narrow" w:cs="Arial"/>
          <w:lang w:eastAsia="en-US"/>
        </w:rPr>
      </w:pPr>
      <w:r w:rsidRPr="00B47EEB">
        <w:rPr>
          <w:rFonts w:ascii="Arial Narrow" w:eastAsia="Calibri" w:hAnsi="Arial Narrow" w:cs="Arial"/>
          <w:iCs/>
          <w:spacing w:val="5"/>
          <w:lang w:eastAsia="en-US"/>
        </w:rPr>
        <w:t>D’autre</w:t>
      </w:r>
      <w:r w:rsidRPr="00B47EEB">
        <w:rPr>
          <w:rFonts w:ascii="Arial Narrow" w:eastAsia="Calibri" w:hAnsi="Arial Narrow" w:cs="Arial"/>
          <w:iCs/>
          <w:lang w:eastAsia="en-US"/>
        </w:rPr>
        <w:t xml:space="preserve">s </w:t>
      </w:r>
      <w:r w:rsidRPr="00B47EEB">
        <w:rPr>
          <w:rFonts w:ascii="Arial Narrow" w:eastAsia="Calibri" w:hAnsi="Arial Narrow" w:cs="Arial"/>
          <w:iCs/>
          <w:spacing w:val="5"/>
          <w:lang w:eastAsia="en-US"/>
        </w:rPr>
        <w:t>texte</w:t>
      </w:r>
      <w:r w:rsidRPr="00B47EEB">
        <w:rPr>
          <w:rFonts w:ascii="Arial Narrow" w:eastAsia="Calibri" w:hAnsi="Arial Narrow" w:cs="Arial"/>
          <w:iCs/>
          <w:lang w:eastAsia="en-US"/>
        </w:rPr>
        <w:t xml:space="preserve">s </w:t>
      </w:r>
      <w:r w:rsidRPr="00B47EEB">
        <w:rPr>
          <w:rFonts w:ascii="Arial Narrow" w:eastAsia="Calibri" w:hAnsi="Arial Narrow" w:cs="Arial"/>
          <w:iCs/>
          <w:spacing w:val="5"/>
          <w:lang w:eastAsia="en-US"/>
        </w:rPr>
        <w:t>spécifique</w:t>
      </w:r>
      <w:r w:rsidRPr="00B47EEB">
        <w:rPr>
          <w:rFonts w:ascii="Arial Narrow" w:eastAsia="Calibri" w:hAnsi="Arial Narrow" w:cs="Arial"/>
          <w:iCs/>
          <w:lang w:eastAsia="en-US"/>
        </w:rPr>
        <w:t xml:space="preserve">s </w:t>
      </w:r>
      <w:r w:rsidRPr="00B47EEB">
        <w:rPr>
          <w:rFonts w:ascii="Arial Narrow" w:eastAsia="Calibri" w:hAnsi="Arial Narrow" w:cs="Arial"/>
          <w:iCs/>
          <w:spacing w:val="5"/>
          <w:lang w:eastAsia="en-US"/>
        </w:rPr>
        <w:t>a</w:t>
      </w:r>
      <w:r w:rsidRPr="00B47EEB">
        <w:rPr>
          <w:rFonts w:ascii="Arial Narrow" w:eastAsia="Calibri" w:hAnsi="Arial Narrow" w:cs="Arial"/>
          <w:iCs/>
          <w:lang w:eastAsia="en-US"/>
        </w:rPr>
        <w:t xml:space="preserve">u </w:t>
      </w:r>
      <w:r w:rsidRPr="00B47EEB">
        <w:rPr>
          <w:rFonts w:ascii="Arial Narrow" w:eastAsia="Calibri" w:hAnsi="Arial Narrow" w:cs="Arial"/>
          <w:iCs/>
          <w:spacing w:val="5"/>
          <w:lang w:eastAsia="en-US"/>
        </w:rPr>
        <w:t xml:space="preserve">domaine </w:t>
      </w:r>
      <w:r w:rsidRPr="00B47EEB">
        <w:rPr>
          <w:rFonts w:ascii="Arial Narrow" w:eastAsia="Calibri" w:hAnsi="Arial Narrow" w:cs="Arial"/>
          <w:iCs/>
          <w:lang w:eastAsia="en-US"/>
        </w:rPr>
        <w:t>concerné par le marché </w:t>
      </w:r>
      <w:r w:rsidRPr="00B47EEB">
        <w:rPr>
          <w:rFonts w:ascii="Arial Narrow" w:eastAsia="Calibri" w:hAnsi="Arial Narrow" w:cs="Arial"/>
          <w:i/>
          <w:iCs/>
          <w:lang w:eastAsia="en-US"/>
        </w:rPr>
        <w:t>;</w:t>
      </w:r>
    </w:p>
    <w:p w14:paraId="0199B810" w14:textId="77777777" w:rsidR="00395161" w:rsidRPr="00B47EEB" w:rsidRDefault="00395161" w:rsidP="00B46384">
      <w:pPr>
        <w:widowControl w:val="0"/>
        <w:numPr>
          <w:ilvl w:val="0"/>
          <w:numId w:val="16"/>
        </w:numPr>
        <w:autoSpaceDE w:val="0"/>
        <w:spacing w:after="60" w:line="360" w:lineRule="auto"/>
        <w:jc w:val="both"/>
        <w:rPr>
          <w:rFonts w:ascii="Arial Narrow" w:eastAsia="Calibri" w:hAnsi="Arial Narrow" w:cs="Arial"/>
          <w:lang w:eastAsia="en-US"/>
        </w:rPr>
      </w:pPr>
      <w:r w:rsidRPr="00B47EEB">
        <w:rPr>
          <w:rFonts w:ascii="Arial Narrow" w:eastAsia="Calibri" w:hAnsi="Arial Narrow" w:cs="Arial"/>
          <w:iCs/>
          <w:lang w:eastAsia="en-US"/>
        </w:rPr>
        <w:t>Les normes en vigueur.</w:t>
      </w:r>
    </w:p>
    <w:p w14:paraId="2FFE4105" w14:textId="77777777" w:rsidR="003F7F98" w:rsidRPr="00B47EEB" w:rsidRDefault="003F7F98" w:rsidP="00230C15">
      <w:pPr>
        <w:widowControl w:val="0"/>
        <w:autoSpaceDE w:val="0"/>
        <w:spacing w:after="60" w:line="360" w:lineRule="auto"/>
        <w:jc w:val="both"/>
        <w:rPr>
          <w:rFonts w:ascii="Arial Narrow" w:hAnsi="Arial Narrow" w:cs="Arial"/>
        </w:rPr>
      </w:pPr>
    </w:p>
    <w:p w14:paraId="3D0DED91" w14:textId="77777777" w:rsidR="00395161" w:rsidRPr="00B47EEB" w:rsidRDefault="00395161" w:rsidP="006E33F7">
      <w:pPr>
        <w:pStyle w:val="CCAParticle"/>
        <w:rPr>
          <w:rFonts w:ascii="Arial Narrow" w:hAnsi="Arial Narrow"/>
          <w:color w:val="auto"/>
        </w:rPr>
      </w:pPr>
      <w:bookmarkStart w:id="231" w:name="_Toc530307794"/>
      <w:bookmarkStart w:id="232" w:name="_Toc97557080"/>
      <w:bookmarkStart w:id="233" w:name="_Toc157306066"/>
      <w:r w:rsidRPr="00B47EEB">
        <w:rPr>
          <w:rFonts w:ascii="Arial Narrow" w:hAnsi="Arial Narrow"/>
          <w:color w:val="auto"/>
        </w:rPr>
        <w:t>Article 8 Communication</w:t>
      </w:r>
    </w:p>
    <w:p w14:paraId="0647791C" w14:textId="4E71258B" w:rsidR="00C269EB" w:rsidRPr="00B47EEB" w:rsidRDefault="00C269EB" w:rsidP="00C269EB">
      <w:pPr>
        <w:widowControl w:val="0"/>
        <w:autoSpaceDE w:val="0"/>
        <w:spacing w:after="60" w:line="360" w:lineRule="auto"/>
        <w:ind w:left="567"/>
        <w:jc w:val="both"/>
        <w:rPr>
          <w:rFonts w:ascii="Arial Narrow" w:hAnsi="Arial Narrow" w:cs="Arial"/>
          <w:spacing w:val="2"/>
        </w:rPr>
      </w:pPr>
      <w:bookmarkStart w:id="234" w:name="_Hlk163152237"/>
      <w:bookmarkEnd w:id="231"/>
      <w:bookmarkEnd w:id="232"/>
      <w:bookmarkEnd w:id="233"/>
      <w:r w:rsidRPr="00B47EEB">
        <w:rPr>
          <w:rFonts w:ascii="Arial Narrow" w:hAnsi="Arial Narrow" w:cs="Arial"/>
          <w:spacing w:val="2"/>
        </w:rPr>
        <w:t xml:space="preserve">Toutes les communications au titre du présent marché sont écrites et les notifications faites aux adresses ci-après </w:t>
      </w:r>
    </w:p>
    <w:p w14:paraId="7EFDCC38" w14:textId="77777777" w:rsidR="00C269EB" w:rsidRPr="00B47EEB" w:rsidRDefault="00C269EB" w:rsidP="0071669C">
      <w:pPr>
        <w:pStyle w:val="Paragraphedeliste"/>
        <w:widowControl w:val="0"/>
        <w:numPr>
          <w:ilvl w:val="0"/>
          <w:numId w:val="52"/>
        </w:numPr>
        <w:autoSpaceDE w:val="0"/>
        <w:spacing w:after="60" w:line="360" w:lineRule="auto"/>
        <w:jc w:val="both"/>
        <w:rPr>
          <w:rFonts w:ascii="Arial Narrow" w:hAnsi="Arial Narrow" w:cs="Arial"/>
          <w:spacing w:val="2"/>
        </w:rPr>
      </w:pPr>
      <w:r w:rsidRPr="00B47EEB">
        <w:rPr>
          <w:rFonts w:ascii="Arial Narrow" w:hAnsi="Arial Narrow" w:cs="Arial"/>
          <w:spacing w:val="2"/>
        </w:rPr>
        <w:t>Dans le cas où le cocontractant est le destinataire : Madame/Monsieur: [A préciser] ……………  …</w:t>
      </w:r>
    </w:p>
    <w:p w14:paraId="69908CDF" w14:textId="77777777" w:rsidR="00C269EB" w:rsidRPr="00B47EEB" w:rsidRDefault="00C269EB" w:rsidP="00C269EB">
      <w:pPr>
        <w:widowControl w:val="0"/>
        <w:autoSpaceDE w:val="0"/>
        <w:spacing w:after="60" w:line="360" w:lineRule="auto"/>
        <w:ind w:left="567"/>
        <w:jc w:val="both"/>
        <w:rPr>
          <w:rFonts w:ascii="Arial Narrow" w:hAnsi="Arial Narrow" w:cs="Arial"/>
          <w:spacing w:val="2"/>
        </w:rPr>
      </w:pPr>
      <w:r w:rsidRPr="00B47EEB">
        <w:rPr>
          <w:rFonts w:ascii="Arial Narrow" w:hAnsi="Arial Narrow" w:cs="Arial"/>
          <w:spacing w:val="2"/>
        </w:rPr>
        <w:t>Madame/Monsieur le : [A préciser]________________________________________</w:t>
      </w:r>
    </w:p>
    <w:p w14:paraId="6979274B" w14:textId="77777777" w:rsidR="00C269EB" w:rsidRPr="00B47EEB" w:rsidRDefault="00C269EB" w:rsidP="00C269EB">
      <w:pPr>
        <w:widowControl w:val="0"/>
        <w:autoSpaceDE w:val="0"/>
        <w:spacing w:after="60" w:line="360" w:lineRule="auto"/>
        <w:ind w:left="567"/>
        <w:jc w:val="both"/>
        <w:rPr>
          <w:rFonts w:ascii="Arial Narrow" w:hAnsi="Arial Narrow" w:cs="Arial"/>
          <w:spacing w:val="2"/>
        </w:rPr>
      </w:pPr>
      <w:r w:rsidRPr="00B47EEB">
        <w:rPr>
          <w:rFonts w:ascii="Arial Narrow" w:hAnsi="Arial Narrow" w:cs="Arial"/>
          <w:spacing w:val="2"/>
        </w:rPr>
        <w:t>•</w:t>
      </w:r>
      <w:r w:rsidRPr="00B47EEB">
        <w:rPr>
          <w:rFonts w:ascii="Arial Narrow" w:hAnsi="Arial Narrow" w:cs="Arial"/>
          <w:spacing w:val="2"/>
        </w:rPr>
        <w:tab/>
      </w:r>
      <w:r w:rsidRPr="00B47EEB">
        <w:rPr>
          <w:rFonts w:ascii="Arial Narrow" w:hAnsi="Arial Narrow" w:cs="Arial"/>
          <w:spacing w:val="2"/>
        </w:rPr>
        <w:tab/>
        <w:t>BP _________________</w:t>
      </w:r>
    </w:p>
    <w:p w14:paraId="67E551BE" w14:textId="77777777" w:rsidR="00C269EB" w:rsidRPr="00B47EEB" w:rsidRDefault="00C269EB" w:rsidP="00C269EB">
      <w:pPr>
        <w:widowControl w:val="0"/>
        <w:autoSpaceDE w:val="0"/>
        <w:spacing w:after="60" w:line="360" w:lineRule="auto"/>
        <w:ind w:left="567"/>
        <w:jc w:val="both"/>
        <w:rPr>
          <w:rFonts w:ascii="Arial Narrow" w:hAnsi="Arial Narrow" w:cs="Arial"/>
          <w:spacing w:val="2"/>
        </w:rPr>
      </w:pPr>
      <w:r w:rsidRPr="00B47EEB">
        <w:rPr>
          <w:rFonts w:ascii="Arial Narrow" w:hAnsi="Arial Narrow" w:cs="Arial"/>
          <w:spacing w:val="2"/>
        </w:rPr>
        <w:t>•</w:t>
      </w:r>
      <w:r w:rsidRPr="00B47EEB">
        <w:rPr>
          <w:rFonts w:ascii="Arial Narrow" w:hAnsi="Arial Narrow" w:cs="Arial"/>
          <w:spacing w:val="2"/>
        </w:rPr>
        <w:tab/>
      </w:r>
      <w:r w:rsidRPr="00B47EEB">
        <w:rPr>
          <w:rFonts w:ascii="Arial Narrow" w:hAnsi="Arial Narrow" w:cs="Arial"/>
          <w:spacing w:val="2"/>
        </w:rPr>
        <w:tab/>
        <w:t>Téléphone : ____________________________________</w:t>
      </w:r>
    </w:p>
    <w:p w14:paraId="1C9C55A1" w14:textId="3FE880E8" w:rsidR="006622DE" w:rsidRPr="00B47EEB" w:rsidRDefault="00C269EB" w:rsidP="00C269EB">
      <w:pPr>
        <w:widowControl w:val="0"/>
        <w:autoSpaceDE w:val="0"/>
        <w:spacing w:after="60" w:line="360" w:lineRule="auto"/>
        <w:ind w:left="567"/>
        <w:jc w:val="both"/>
        <w:rPr>
          <w:rFonts w:ascii="Arial Narrow" w:hAnsi="Arial Narrow" w:cs="Arial"/>
          <w:spacing w:val="2"/>
        </w:rPr>
      </w:pPr>
      <w:r w:rsidRPr="00B47EEB">
        <w:rPr>
          <w:rFonts w:ascii="Arial Narrow" w:hAnsi="Arial Narrow" w:cs="Arial"/>
          <w:spacing w:val="2"/>
        </w:rPr>
        <w:t>•</w:t>
      </w:r>
      <w:r w:rsidRPr="00B47EEB">
        <w:rPr>
          <w:rFonts w:ascii="Arial Narrow" w:hAnsi="Arial Narrow" w:cs="Arial"/>
          <w:spacing w:val="2"/>
        </w:rPr>
        <w:tab/>
      </w:r>
      <w:r w:rsidRPr="00B47EEB">
        <w:rPr>
          <w:rFonts w:ascii="Arial Narrow" w:hAnsi="Arial Narrow" w:cs="Arial"/>
          <w:spacing w:val="2"/>
        </w:rPr>
        <w:tab/>
        <w:t>Fax : _______________________</w:t>
      </w:r>
      <w:r w:rsidR="00E24798" w:rsidRPr="00B47EEB">
        <w:rPr>
          <w:rFonts w:ascii="Arial Narrow" w:hAnsi="Arial Narrow" w:cs="Arial"/>
          <w:spacing w:val="2"/>
        </w:rPr>
        <w:t xml:space="preserve"> </w:t>
      </w:r>
    </w:p>
    <w:p w14:paraId="497F9E4B" w14:textId="56863F0B" w:rsidR="00E24798" w:rsidRPr="00B47EEB" w:rsidRDefault="00E24798" w:rsidP="00C269EB">
      <w:pPr>
        <w:widowControl w:val="0"/>
        <w:autoSpaceDE w:val="0"/>
        <w:spacing w:after="60" w:line="360" w:lineRule="auto"/>
        <w:ind w:left="567"/>
        <w:jc w:val="both"/>
        <w:rPr>
          <w:rFonts w:ascii="Arial Narrow" w:hAnsi="Arial Narrow" w:cs="Arial"/>
        </w:rPr>
      </w:pPr>
      <w:r w:rsidRPr="00B47EEB">
        <w:rPr>
          <w:rFonts w:ascii="Arial Narrow" w:hAnsi="Arial Narrow" w:cs="Arial"/>
          <w:spacing w:val="2"/>
        </w:rPr>
        <w:t>Il fait élection du domicile sur le lieu d’exécution du marché.</w:t>
      </w:r>
    </w:p>
    <w:p w14:paraId="37720DFF" w14:textId="6D4AD72C" w:rsidR="00C269EB" w:rsidRPr="00B47EEB" w:rsidRDefault="003F7F98" w:rsidP="00C269EB">
      <w:pPr>
        <w:widowControl w:val="0"/>
        <w:autoSpaceDE w:val="0"/>
        <w:spacing w:after="60" w:line="360" w:lineRule="auto"/>
        <w:ind w:left="567"/>
        <w:jc w:val="both"/>
        <w:rPr>
          <w:rFonts w:ascii="Arial Narrow" w:hAnsi="Arial Narrow" w:cs="Arial"/>
        </w:rPr>
      </w:pPr>
      <w:r w:rsidRPr="00B47EEB">
        <w:rPr>
          <w:rFonts w:ascii="Arial Narrow" w:hAnsi="Arial Narrow" w:cs="Arial"/>
        </w:rPr>
        <w:t xml:space="preserve">b) </w:t>
      </w:r>
      <w:r w:rsidR="00C269EB" w:rsidRPr="00B47EEB">
        <w:rPr>
          <w:rFonts w:ascii="Arial Narrow" w:hAnsi="Arial Narrow" w:cs="Arial"/>
        </w:rPr>
        <w:t xml:space="preserve">Dans le cas où le </w:t>
      </w:r>
      <w:r w:rsidR="00CC0E1C" w:rsidRPr="00B47EEB">
        <w:rPr>
          <w:rFonts w:ascii="Arial Narrow" w:hAnsi="Arial Narrow" w:cs="Arial"/>
        </w:rPr>
        <w:t xml:space="preserve">Maître d’Ouvrage </w:t>
      </w:r>
      <w:r w:rsidR="0081052D" w:rsidRPr="00B47EEB">
        <w:rPr>
          <w:rFonts w:ascii="Arial Narrow" w:hAnsi="Arial Narrow" w:cs="Arial"/>
        </w:rPr>
        <w:t>Délégué en</w:t>
      </w:r>
      <w:r w:rsidR="00C269EB" w:rsidRPr="00B47EEB">
        <w:rPr>
          <w:rFonts w:ascii="Arial Narrow" w:hAnsi="Arial Narrow" w:cs="Arial"/>
        </w:rPr>
        <w:t xml:space="preserve"> est le destinataire :</w:t>
      </w:r>
    </w:p>
    <w:p w14:paraId="2D8FADE7" w14:textId="77777777" w:rsidR="00C269EB" w:rsidRPr="00B47EEB" w:rsidRDefault="00C269EB" w:rsidP="00C269EB">
      <w:pPr>
        <w:widowControl w:val="0"/>
        <w:autoSpaceDE w:val="0"/>
        <w:spacing w:after="60" w:line="360" w:lineRule="auto"/>
        <w:ind w:left="567"/>
        <w:jc w:val="both"/>
        <w:rPr>
          <w:rFonts w:ascii="Arial Narrow" w:hAnsi="Arial Narrow" w:cs="Arial"/>
        </w:rPr>
      </w:pPr>
      <w:r w:rsidRPr="00B47EEB">
        <w:rPr>
          <w:rFonts w:ascii="Arial Narrow" w:hAnsi="Arial Narrow" w:cs="Arial"/>
        </w:rPr>
        <w:t>Madame/Monsieur le : [A préciser]________________________________________</w:t>
      </w:r>
    </w:p>
    <w:p w14:paraId="7C0F4E95" w14:textId="77777777" w:rsidR="00C269EB" w:rsidRPr="00B47EEB" w:rsidRDefault="00C269EB" w:rsidP="00C269EB">
      <w:pPr>
        <w:widowControl w:val="0"/>
        <w:autoSpaceDE w:val="0"/>
        <w:spacing w:after="60" w:line="360" w:lineRule="auto"/>
        <w:ind w:left="567"/>
        <w:jc w:val="both"/>
        <w:rPr>
          <w:rFonts w:ascii="Arial Narrow" w:hAnsi="Arial Narrow" w:cs="Arial"/>
        </w:rPr>
      </w:pPr>
      <w:r w:rsidRPr="00B47EEB">
        <w:rPr>
          <w:rFonts w:ascii="Arial Narrow" w:hAnsi="Arial Narrow" w:cs="Arial"/>
        </w:rPr>
        <w:t>•</w:t>
      </w:r>
      <w:r w:rsidRPr="00B47EEB">
        <w:rPr>
          <w:rFonts w:ascii="Arial Narrow" w:hAnsi="Arial Narrow" w:cs="Arial"/>
        </w:rPr>
        <w:tab/>
      </w:r>
      <w:r w:rsidRPr="00B47EEB">
        <w:rPr>
          <w:rFonts w:ascii="Arial Narrow" w:hAnsi="Arial Narrow" w:cs="Arial"/>
        </w:rPr>
        <w:tab/>
        <w:t>BP _________________</w:t>
      </w:r>
    </w:p>
    <w:p w14:paraId="724697E5" w14:textId="77777777" w:rsidR="00C269EB" w:rsidRPr="00B47EEB" w:rsidRDefault="00C269EB" w:rsidP="00C269EB">
      <w:pPr>
        <w:widowControl w:val="0"/>
        <w:autoSpaceDE w:val="0"/>
        <w:spacing w:after="60" w:line="360" w:lineRule="auto"/>
        <w:ind w:left="567"/>
        <w:jc w:val="both"/>
        <w:rPr>
          <w:rFonts w:ascii="Arial Narrow" w:hAnsi="Arial Narrow" w:cs="Arial"/>
        </w:rPr>
      </w:pPr>
      <w:r w:rsidRPr="00B47EEB">
        <w:rPr>
          <w:rFonts w:ascii="Arial Narrow" w:hAnsi="Arial Narrow" w:cs="Arial"/>
        </w:rPr>
        <w:t>•</w:t>
      </w:r>
      <w:r w:rsidRPr="00B47EEB">
        <w:rPr>
          <w:rFonts w:ascii="Arial Narrow" w:hAnsi="Arial Narrow" w:cs="Arial"/>
        </w:rPr>
        <w:tab/>
      </w:r>
      <w:r w:rsidRPr="00B47EEB">
        <w:rPr>
          <w:rFonts w:ascii="Arial Narrow" w:hAnsi="Arial Narrow" w:cs="Arial"/>
        </w:rPr>
        <w:tab/>
        <w:t>Téléphone : ____________________________________</w:t>
      </w:r>
    </w:p>
    <w:p w14:paraId="193E3071" w14:textId="1FCAAC82" w:rsidR="00C269EB" w:rsidRPr="00B47EEB" w:rsidRDefault="00C269EB" w:rsidP="00C269EB">
      <w:pPr>
        <w:widowControl w:val="0"/>
        <w:autoSpaceDE w:val="0"/>
        <w:spacing w:after="60" w:line="360" w:lineRule="auto"/>
        <w:ind w:left="567"/>
        <w:jc w:val="both"/>
        <w:rPr>
          <w:rFonts w:ascii="Arial Narrow" w:hAnsi="Arial Narrow" w:cs="Arial"/>
        </w:rPr>
      </w:pPr>
      <w:r w:rsidRPr="00B47EEB">
        <w:rPr>
          <w:rFonts w:ascii="Arial Narrow" w:hAnsi="Arial Narrow" w:cs="Arial"/>
        </w:rPr>
        <w:t>•</w:t>
      </w:r>
      <w:r w:rsidRPr="00B47EEB">
        <w:rPr>
          <w:rFonts w:ascii="Arial Narrow" w:hAnsi="Arial Narrow" w:cs="Arial"/>
        </w:rPr>
        <w:tab/>
      </w:r>
      <w:r w:rsidRPr="00B47EEB">
        <w:rPr>
          <w:rFonts w:ascii="Arial Narrow" w:hAnsi="Arial Narrow" w:cs="Arial"/>
        </w:rPr>
        <w:tab/>
        <w:t>Fax : _______________________</w:t>
      </w:r>
      <w:r w:rsidR="005923F1" w:rsidRPr="00B47EEB">
        <w:rPr>
          <w:rFonts w:ascii="Arial Narrow" w:hAnsi="Arial Narrow" w:cs="Arial"/>
        </w:rPr>
        <w:t xml:space="preserve"> </w:t>
      </w:r>
    </w:p>
    <w:p w14:paraId="1B22C41F" w14:textId="6EC16FE8" w:rsidR="005923F1" w:rsidRPr="00B47EEB" w:rsidRDefault="00025EDB" w:rsidP="00C269EB">
      <w:pPr>
        <w:widowControl w:val="0"/>
        <w:autoSpaceDE w:val="0"/>
        <w:spacing w:after="60" w:line="360" w:lineRule="auto"/>
        <w:ind w:left="567"/>
        <w:jc w:val="both"/>
        <w:rPr>
          <w:rFonts w:ascii="Arial Narrow" w:hAnsi="Arial Narrow" w:cs="Arial"/>
        </w:rPr>
      </w:pPr>
      <w:r>
        <w:rPr>
          <w:rFonts w:ascii="Arial Narrow" w:hAnsi="Arial Narrow" w:cs="Arial"/>
        </w:rPr>
        <w:t>Il officie a la préfecture de KRIBI</w:t>
      </w:r>
      <w:r w:rsidR="005923F1" w:rsidRPr="00B47EEB">
        <w:rPr>
          <w:rFonts w:ascii="Arial Narrow" w:hAnsi="Arial Narrow" w:cs="Arial"/>
        </w:rPr>
        <w:t>.</w:t>
      </w:r>
    </w:p>
    <w:p w14:paraId="01D52975" w14:textId="263CDAA0" w:rsidR="00C269EB" w:rsidRPr="00B47EEB" w:rsidRDefault="00025EDB" w:rsidP="00C269EB">
      <w:pPr>
        <w:widowControl w:val="0"/>
        <w:autoSpaceDE w:val="0"/>
        <w:spacing w:after="60" w:line="360" w:lineRule="auto"/>
        <w:ind w:left="567"/>
        <w:jc w:val="both"/>
        <w:rPr>
          <w:rFonts w:ascii="Arial Narrow" w:hAnsi="Arial Narrow" w:cs="Arial"/>
        </w:rPr>
      </w:pPr>
      <w:r w:rsidRPr="00B47EEB">
        <w:rPr>
          <w:rFonts w:ascii="Arial Narrow" w:hAnsi="Arial Narrow" w:cs="Arial"/>
        </w:rPr>
        <w:t>Avec</w:t>
      </w:r>
      <w:r w:rsidR="00C269EB" w:rsidRPr="00B47EEB">
        <w:rPr>
          <w:rFonts w:ascii="Arial Narrow" w:hAnsi="Arial Narrow" w:cs="Arial"/>
        </w:rPr>
        <w:t xml:space="preserve"> copie adressée dans les mêmes délais au Chef de service, et à l’ingénieur.</w:t>
      </w:r>
    </w:p>
    <w:bookmarkEnd w:id="234"/>
    <w:p w14:paraId="7C690C53" w14:textId="469AB081" w:rsidR="003F7F98" w:rsidRPr="00B47EEB" w:rsidRDefault="003F7F98" w:rsidP="00C269EB">
      <w:pPr>
        <w:widowControl w:val="0"/>
        <w:autoSpaceDE w:val="0"/>
        <w:spacing w:after="60" w:line="360" w:lineRule="auto"/>
        <w:ind w:left="567"/>
        <w:jc w:val="both"/>
        <w:rPr>
          <w:rFonts w:ascii="Arial Narrow" w:hAnsi="Arial Narrow" w:cs="Arial"/>
        </w:rPr>
      </w:pPr>
    </w:p>
    <w:p w14:paraId="7B4E1B3F" w14:textId="6FEA346C" w:rsidR="003F7F98" w:rsidRPr="00B47EEB" w:rsidRDefault="003F7F98" w:rsidP="00230C15">
      <w:pPr>
        <w:pStyle w:val="CCAPchapitre"/>
      </w:pPr>
      <w:bookmarkStart w:id="235" w:name="_Toc530307795"/>
      <w:bookmarkStart w:id="236" w:name="_Toc97557081"/>
      <w:bookmarkStart w:id="237" w:name="_Toc157306067"/>
      <w:r w:rsidRPr="00B47EEB">
        <w:t>Exécution des travaux</w:t>
      </w:r>
      <w:bookmarkEnd w:id="235"/>
      <w:bookmarkEnd w:id="236"/>
      <w:bookmarkEnd w:id="237"/>
    </w:p>
    <w:p w14:paraId="7D498DD8" w14:textId="77777777" w:rsidR="00395161" w:rsidRPr="00B47EEB" w:rsidRDefault="00395161" w:rsidP="006E33F7">
      <w:pPr>
        <w:pStyle w:val="CCAParticle"/>
        <w:rPr>
          <w:rFonts w:ascii="Arial Narrow" w:hAnsi="Arial Narrow"/>
          <w:color w:val="auto"/>
        </w:rPr>
      </w:pPr>
      <w:bookmarkStart w:id="238" w:name="_Toc530307796"/>
      <w:bookmarkStart w:id="239" w:name="_Toc97557082"/>
      <w:bookmarkStart w:id="240" w:name="_Toc157306068"/>
      <w:r w:rsidRPr="00B47EEB">
        <w:rPr>
          <w:rFonts w:ascii="Arial Narrow" w:hAnsi="Arial Narrow"/>
          <w:color w:val="auto"/>
        </w:rPr>
        <w:t>Article 9 Consistance des prestations</w:t>
      </w:r>
    </w:p>
    <w:bookmarkEnd w:id="238"/>
    <w:bookmarkEnd w:id="239"/>
    <w:bookmarkEnd w:id="240"/>
    <w:p w14:paraId="20B14C4C" w14:textId="77777777" w:rsidR="00B151E5" w:rsidRPr="00B47EEB" w:rsidRDefault="003F7F98" w:rsidP="004B6652">
      <w:pPr>
        <w:widowControl w:val="0"/>
        <w:autoSpaceDE w:val="0"/>
        <w:jc w:val="both"/>
        <w:rPr>
          <w:rFonts w:ascii="Arial Narrow" w:hAnsi="Arial Narrow" w:cs="Arial"/>
        </w:rPr>
      </w:pPr>
      <w:r w:rsidRPr="00B47EEB">
        <w:rPr>
          <w:rFonts w:ascii="Arial Narrow" w:hAnsi="Arial Narrow" w:cs="Arial"/>
        </w:rPr>
        <w:t xml:space="preserve">Les travaux à réaliser dans le cadre du présent marché comprennent : </w:t>
      </w:r>
    </w:p>
    <w:p w14:paraId="4026DF13"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Travaux préparatoires,</w:t>
      </w:r>
    </w:p>
    <w:p w14:paraId="2E48B4C5"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Terrassements,</w:t>
      </w:r>
    </w:p>
    <w:p w14:paraId="364BAD61"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Fondation</w:t>
      </w:r>
    </w:p>
    <w:p w14:paraId="1047247A"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Maçonnerie et élévation</w:t>
      </w:r>
    </w:p>
    <w:p w14:paraId="144F25AE"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Charpente, couverture</w:t>
      </w:r>
    </w:p>
    <w:p w14:paraId="3B653105"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Menuiserie métallique,</w:t>
      </w:r>
    </w:p>
    <w:p w14:paraId="3416581F"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Plomberie – installation sanitaire ;</w:t>
      </w:r>
    </w:p>
    <w:p w14:paraId="583F65CB"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Revêtements sols</w:t>
      </w:r>
    </w:p>
    <w:p w14:paraId="1330EFFF"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Electricité,</w:t>
      </w:r>
    </w:p>
    <w:p w14:paraId="5773B58B"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Climatisation ;</w:t>
      </w:r>
    </w:p>
    <w:p w14:paraId="0D088046"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Peinture,</w:t>
      </w:r>
    </w:p>
    <w:p w14:paraId="1A2DAAB0" w14:textId="77777777" w:rsidR="004B6652" w:rsidRPr="00B47EEB" w:rsidRDefault="004B6652" w:rsidP="0071669C">
      <w:pPr>
        <w:widowControl w:val="0"/>
        <w:numPr>
          <w:ilvl w:val="0"/>
          <w:numId w:val="68"/>
        </w:numPr>
        <w:autoSpaceDE w:val="0"/>
        <w:jc w:val="both"/>
        <w:rPr>
          <w:rFonts w:ascii="Arial Narrow" w:hAnsi="Arial Narrow" w:cs="Arial"/>
        </w:rPr>
      </w:pPr>
      <w:r w:rsidRPr="00B47EEB">
        <w:rPr>
          <w:rFonts w:ascii="Arial Narrow" w:hAnsi="Arial Narrow" w:cs="Arial"/>
        </w:rPr>
        <w:t>Travaux extérieurs – drainage ;</w:t>
      </w:r>
    </w:p>
    <w:p w14:paraId="2DBBD6DB" w14:textId="77777777" w:rsidR="00B151E5" w:rsidRPr="00B47EEB" w:rsidRDefault="00B151E5" w:rsidP="00B151E5">
      <w:pPr>
        <w:widowControl w:val="0"/>
        <w:autoSpaceDE w:val="0"/>
        <w:ind w:left="720"/>
        <w:jc w:val="both"/>
        <w:rPr>
          <w:rFonts w:ascii="Arial Narrow" w:hAnsi="Arial Narrow" w:cs="Arial"/>
          <w:lang w:val="fr-CM"/>
        </w:rPr>
      </w:pPr>
    </w:p>
    <w:p w14:paraId="2299D6EF" w14:textId="6D3F7993" w:rsidR="00664817" w:rsidRPr="00B47EEB" w:rsidRDefault="00317574" w:rsidP="00317574">
      <w:pPr>
        <w:widowControl w:val="0"/>
        <w:autoSpaceDE w:val="0"/>
        <w:spacing w:after="60" w:line="360" w:lineRule="auto"/>
        <w:jc w:val="both"/>
        <w:rPr>
          <w:rFonts w:ascii="Arial Narrow" w:hAnsi="Arial Narrow" w:cs="Arial"/>
          <w:i/>
        </w:rPr>
      </w:pPr>
      <w:r w:rsidRPr="00B47EEB">
        <w:rPr>
          <w:rFonts w:ascii="Arial Narrow" w:hAnsi="Arial Narrow" w:cs="Arial"/>
          <w:i/>
        </w:rPr>
        <w:t>La consistance des travaux à réaliser est définie dans le Cahier des Clauses Techniques Particulières (CCTP), le détail quantitatif et estimatif (DQE)</w:t>
      </w:r>
    </w:p>
    <w:p w14:paraId="146BB420" w14:textId="77777777" w:rsidR="00317574" w:rsidRPr="00B47EEB" w:rsidRDefault="00317574" w:rsidP="00317574">
      <w:pPr>
        <w:widowControl w:val="0"/>
        <w:autoSpaceDE w:val="0"/>
        <w:spacing w:after="60" w:line="360" w:lineRule="auto"/>
        <w:jc w:val="both"/>
        <w:rPr>
          <w:rFonts w:ascii="Arial Narrow" w:hAnsi="Arial Narrow" w:cs="Arial"/>
          <w:bCs/>
          <w:i/>
        </w:rPr>
      </w:pPr>
    </w:p>
    <w:p w14:paraId="5A4E611C" w14:textId="094CA316" w:rsidR="00395161" w:rsidRPr="00B47EEB" w:rsidRDefault="00395161" w:rsidP="00395161">
      <w:pPr>
        <w:keepNext/>
        <w:spacing w:before="120" w:after="120" w:line="360" w:lineRule="auto"/>
        <w:jc w:val="both"/>
        <w:outlineLvl w:val="2"/>
        <w:rPr>
          <w:rFonts w:ascii="Arial Narrow" w:hAnsi="Arial Narrow" w:cs="Arial"/>
          <w:b/>
          <w:sz w:val="28"/>
        </w:rPr>
      </w:pPr>
      <w:r w:rsidRPr="00B47EEB">
        <w:rPr>
          <w:rFonts w:ascii="Arial Narrow" w:hAnsi="Arial Narrow" w:cs="Arial"/>
          <w:b/>
          <w:sz w:val="28"/>
        </w:rPr>
        <w:t>Article 10- Délais d’exécution du marché</w:t>
      </w:r>
    </w:p>
    <w:p w14:paraId="4CCE3016" w14:textId="17123AE5" w:rsidR="003F7F98" w:rsidRPr="00B47EEB" w:rsidRDefault="00395161" w:rsidP="00230C15">
      <w:pPr>
        <w:widowControl w:val="0"/>
        <w:autoSpaceDE w:val="0"/>
        <w:spacing w:after="60" w:line="360" w:lineRule="auto"/>
        <w:jc w:val="both"/>
        <w:rPr>
          <w:rFonts w:ascii="Arial Narrow" w:hAnsi="Arial Narrow" w:cs="Arial"/>
        </w:rPr>
      </w:pPr>
      <w:r w:rsidRPr="00B47EEB">
        <w:rPr>
          <w:rFonts w:ascii="Arial Narrow" w:hAnsi="Arial Narrow" w:cs="Arial"/>
        </w:rPr>
        <w:t>10</w:t>
      </w:r>
      <w:r w:rsidR="003F7F98" w:rsidRPr="00B47EEB">
        <w:rPr>
          <w:rFonts w:ascii="Arial Narrow" w:hAnsi="Arial Narrow" w:cs="Arial"/>
        </w:rPr>
        <w:t xml:space="preserve">.1. Le délai d’exécution des travaux objet du </w:t>
      </w:r>
      <w:r w:rsidR="003F7F98" w:rsidRPr="00B47EEB">
        <w:rPr>
          <w:rFonts w:ascii="Arial Narrow" w:hAnsi="Arial Narrow" w:cs="Arial"/>
          <w:spacing w:val="1"/>
        </w:rPr>
        <w:t>présen</w:t>
      </w:r>
      <w:r w:rsidR="003F7F98" w:rsidRPr="00B47EEB">
        <w:rPr>
          <w:rFonts w:ascii="Arial Narrow" w:hAnsi="Arial Narrow" w:cs="Arial"/>
        </w:rPr>
        <w:t xml:space="preserve">t </w:t>
      </w:r>
      <w:r w:rsidR="003F7F98" w:rsidRPr="00B47EEB">
        <w:rPr>
          <w:rFonts w:ascii="Arial Narrow" w:hAnsi="Arial Narrow" w:cs="Arial"/>
          <w:spacing w:val="1"/>
        </w:rPr>
        <w:t>march</w:t>
      </w:r>
      <w:r w:rsidR="003F7F98" w:rsidRPr="00B47EEB">
        <w:rPr>
          <w:rFonts w:ascii="Arial Narrow" w:hAnsi="Arial Narrow" w:cs="Arial"/>
        </w:rPr>
        <w:t xml:space="preserve">é </w:t>
      </w:r>
      <w:r w:rsidR="003F7F98" w:rsidRPr="00B47EEB">
        <w:rPr>
          <w:rFonts w:ascii="Arial Narrow" w:hAnsi="Arial Narrow" w:cs="Arial"/>
          <w:spacing w:val="1"/>
        </w:rPr>
        <w:t>es</w:t>
      </w:r>
      <w:r w:rsidR="003F7F98" w:rsidRPr="00B47EEB">
        <w:rPr>
          <w:rFonts w:ascii="Arial Narrow" w:hAnsi="Arial Narrow" w:cs="Arial"/>
        </w:rPr>
        <w:t xml:space="preserve">t </w:t>
      </w:r>
      <w:r w:rsidR="003F7F98" w:rsidRPr="00B47EEB">
        <w:rPr>
          <w:rFonts w:ascii="Arial Narrow" w:hAnsi="Arial Narrow" w:cs="Arial"/>
          <w:spacing w:val="1"/>
        </w:rPr>
        <w:t>d</w:t>
      </w:r>
      <w:r w:rsidR="003F7F98" w:rsidRPr="00B47EEB">
        <w:rPr>
          <w:rFonts w:ascii="Arial Narrow" w:hAnsi="Arial Narrow" w:cs="Arial"/>
        </w:rPr>
        <w:t xml:space="preserve">e </w:t>
      </w:r>
      <w:r w:rsidR="003F7F98" w:rsidRPr="00B47EEB">
        <w:rPr>
          <w:rFonts w:ascii="Arial Narrow" w:hAnsi="Arial Narrow" w:cs="Arial"/>
          <w:spacing w:val="-29"/>
        </w:rPr>
        <w:t>:</w:t>
      </w:r>
      <w:r w:rsidR="003F7F98" w:rsidRPr="00B47EEB">
        <w:rPr>
          <w:rFonts w:ascii="Arial Narrow" w:hAnsi="Arial Narrow" w:cs="Arial"/>
          <w:i/>
          <w:iCs/>
        </w:rPr>
        <w:t xml:space="preserve"> </w:t>
      </w:r>
      <w:r w:rsidR="004B6652" w:rsidRPr="00B47EEB">
        <w:rPr>
          <w:rFonts w:ascii="Arial Narrow" w:hAnsi="Arial Narrow" w:cs="Arial"/>
          <w:i/>
          <w:iCs/>
        </w:rPr>
        <w:t>Quatre</w:t>
      </w:r>
      <w:r w:rsidR="00317574" w:rsidRPr="00B47EEB">
        <w:rPr>
          <w:rFonts w:ascii="Arial Narrow" w:hAnsi="Arial Narrow" w:cs="Arial"/>
          <w:i/>
          <w:iCs/>
        </w:rPr>
        <w:t xml:space="preserve"> (0</w:t>
      </w:r>
      <w:r w:rsidR="004B6652" w:rsidRPr="00B47EEB">
        <w:rPr>
          <w:rFonts w:ascii="Arial Narrow" w:hAnsi="Arial Narrow" w:cs="Arial"/>
          <w:i/>
          <w:iCs/>
        </w:rPr>
        <w:t>4</w:t>
      </w:r>
      <w:r w:rsidR="00FA3C5C" w:rsidRPr="00B47EEB">
        <w:rPr>
          <w:rFonts w:ascii="Arial Narrow" w:hAnsi="Arial Narrow" w:cs="Arial"/>
          <w:i/>
          <w:iCs/>
        </w:rPr>
        <w:t xml:space="preserve">) </w:t>
      </w:r>
      <w:r w:rsidR="003F7F98" w:rsidRPr="00B47EEB">
        <w:rPr>
          <w:rFonts w:ascii="Arial Narrow" w:hAnsi="Arial Narrow" w:cs="Arial"/>
          <w:spacing w:val="1"/>
        </w:rPr>
        <w:t>Mois</w:t>
      </w:r>
      <w:r w:rsidR="00FA3C5C" w:rsidRPr="00B47EEB">
        <w:rPr>
          <w:rFonts w:ascii="Arial Narrow" w:hAnsi="Arial Narrow" w:cs="Arial"/>
          <w:i/>
          <w:iCs/>
        </w:rPr>
        <w:t>.</w:t>
      </w:r>
    </w:p>
    <w:p w14:paraId="1D17A5B8" w14:textId="3EFEAA09" w:rsidR="003F7F98" w:rsidRPr="00B47EEB" w:rsidRDefault="00395161" w:rsidP="00230C15">
      <w:pPr>
        <w:widowControl w:val="0"/>
        <w:autoSpaceDE w:val="0"/>
        <w:spacing w:after="60" w:line="360" w:lineRule="auto"/>
        <w:jc w:val="both"/>
        <w:rPr>
          <w:rFonts w:ascii="Arial Narrow" w:hAnsi="Arial Narrow" w:cs="Arial"/>
          <w:i/>
          <w:iCs/>
        </w:rPr>
      </w:pPr>
      <w:r w:rsidRPr="00B47EEB">
        <w:rPr>
          <w:rFonts w:ascii="Arial Narrow" w:hAnsi="Arial Narrow" w:cs="Arial"/>
        </w:rPr>
        <w:t>10</w:t>
      </w:r>
      <w:r w:rsidR="003F7F98" w:rsidRPr="00B47EEB">
        <w:rPr>
          <w:rFonts w:ascii="Arial Narrow" w:hAnsi="Arial Narrow" w:cs="Arial"/>
        </w:rPr>
        <w:t>.2. Ce délai court à compter de la date de notification de l’ordre de service de commencer les tr</w:t>
      </w:r>
      <w:r w:rsidR="00FA3C5C" w:rsidRPr="00B47EEB">
        <w:rPr>
          <w:rFonts w:ascii="Arial Narrow" w:hAnsi="Arial Narrow" w:cs="Arial"/>
        </w:rPr>
        <w:t>avaux.</w:t>
      </w:r>
    </w:p>
    <w:p w14:paraId="483245CE" w14:textId="72FDA20B" w:rsidR="00395161" w:rsidRPr="00B47EEB" w:rsidRDefault="00395161" w:rsidP="006E33F7">
      <w:pPr>
        <w:pStyle w:val="CCAParticle"/>
        <w:rPr>
          <w:rFonts w:ascii="Arial Narrow" w:hAnsi="Arial Narrow"/>
          <w:color w:val="auto"/>
        </w:rPr>
      </w:pPr>
      <w:bookmarkStart w:id="241" w:name="_Toc157306070"/>
      <w:bookmarkStart w:id="242" w:name="_Toc530307798"/>
      <w:bookmarkStart w:id="243" w:name="_Toc97557084"/>
      <w:r w:rsidRPr="00B47EEB">
        <w:rPr>
          <w:rFonts w:ascii="Arial Narrow" w:hAnsi="Arial Narrow"/>
          <w:color w:val="auto"/>
        </w:rPr>
        <w:t xml:space="preserve">Article 11- Obligations du </w:t>
      </w:r>
      <w:r w:rsidR="00CC0E1C" w:rsidRPr="00B47EEB">
        <w:rPr>
          <w:rFonts w:ascii="Arial Narrow" w:hAnsi="Arial Narrow"/>
          <w:color w:val="auto"/>
        </w:rPr>
        <w:t xml:space="preserve">Maître d’Ouvrage Délégué </w:t>
      </w:r>
    </w:p>
    <w:bookmarkEnd w:id="241"/>
    <w:bookmarkEnd w:id="242"/>
    <w:bookmarkEnd w:id="243"/>
    <w:p w14:paraId="59AFECEA" w14:textId="7D677CA7" w:rsidR="0031097D" w:rsidRPr="00B47EEB" w:rsidRDefault="003F7F98" w:rsidP="0031097D">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1</w:t>
      </w:r>
      <w:r w:rsidRPr="00B47EEB">
        <w:rPr>
          <w:rFonts w:ascii="Arial Narrow" w:hAnsi="Arial Narrow" w:cs="Arial"/>
          <w:b/>
          <w:bCs/>
        </w:rPr>
        <w:t>.1</w:t>
      </w:r>
      <w:r w:rsidRPr="00B47EEB">
        <w:rPr>
          <w:rFonts w:ascii="Arial Narrow" w:hAnsi="Arial Narrow" w:cs="Arial"/>
        </w:rPr>
        <w:t xml:space="preserve">. Le </w:t>
      </w:r>
      <w:r w:rsidR="00CC0E1C" w:rsidRPr="00B47EEB">
        <w:rPr>
          <w:rFonts w:ascii="Arial Narrow" w:hAnsi="Arial Narrow" w:cs="Arial"/>
        </w:rPr>
        <w:t xml:space="preserve">Maître d’Ouvrage </w:t>
      </w:r>
      <w:r w:rsidR="00586E2A" w:rsidRPr="00B47EEB">
        <w:rPr>
          <w:rFonts w:ascii="Arial Narrow" w:hAnsi="Arial Narrow" w:cs="Arial"/>
        </w:rPr>
        <w:t xml:space="preserve">Délégué </w:t>
      </w:r>
      <w:r w:rsidR="00586E2A" w:rsidRPr="00B47EEB">
        <w:rPr>
          <w:rFonts w:ascii="Arial Narrow" w:hAnsi="Arial Narrow" w:cs="Arial"/>
          <w:iCs/>
        </w:rPr>
        <w:t>est</w:t>
      </w:r>
      <w:r w:rsidRPr="00B47EEB">
        <w:rPr>
          <w:rFonts w:ascii="Arial Narrow" w:hAnsi="Arial Narrow" w:cs="Arial"/>
        </w:rPr>
        <w:t xml:space="preserve"> responsable de l’acquisition et de la mise à disposition du site ainsi que son accès, de la possession, de l’utilisation et de l’accès à toutes les autres zones raisonnablement nécessaires à la bonne exécution du Marché, </w:t>
      </w:r>
      <w:r w:rsidR="0031097D" w:rsidRPr="00B47EEB">
        <w:rPr>
          <w:rFonts w:ascii="Arial Narrow" w:hAnsi="Arial Narrow" w:cs="Arial"/>
        </w:rPr>
        <w:t xml:space="preserve">Il doit fournir au Cocontractant les facilités pour l’accès aux sites des projets. Pour les sites éloignés </w:t>
      </w:r>
      <w:r w:rsidR="00DE3BF9" w:rsidRPr="00B47EEB">
        <w:rPr>
          <w:rFonts w:ascii="Arial Narrow" w:hAnsi="Arial Narrow" w:cs="Arial"/>
        </w:rPr>
        <w:t>du</w:t>
      </w:r>
      <w:r w:rsidR="0031097D" w:rsidRPr="00B47EEB">
        <w:rPr>
          <w:rFonts w:ascii="Arial Narrow" w:hAnsi="Arial Narrow" w:cs="Arial"/>
        </w:rPr>
        <w:t xml:space="preserve"> siège du Maître d’Ouvrage, les frais de transports pour leur accès sont à la charge du Cocontractant.</w:t>
      </w:r>
    </w:p>
    <w:p w14:paraId="0CF85679" w14:textId="45F763EF"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1</w:t>
      </w:r>
      <w:r w:rsidRPr="00B47EEB">
        <w:rPr>
          <w:rFonts w:ascii="Arial Narrow" w:hAnsi="Arial Narrow" w:cs="Arial"/>
          <w:b/>
          <w:bCs/>
        </w:rPr>
        <w:t>.2</w:t>
      </w:r>
      <w:r w:rsidRPr="00B47EEB">
        <w:rPr>
          <w:rFonts w:ascii="Arial Narrow" w:hAnsi="Arial Narrow" w:cs="Arial"/>
        </w:rPr>
        <w:t xml:space="preserve">.  Le </w:t>
      </w:r>
      <w:r w:rsidR="00CC0E1C" w:rsidRPr="00B47EEB">
        <w:rPr>
          <w:rFonts w:ascii="Arial Narrow" w:hAnsi="Arial Narrow" w:cs="Arial"/>
        </w:rPr>
        <w:t xml:space="preserve">Maître d’Ouvrage Délégué </w:t>
      </w:r>
      <w:r w:rsidRPr="00B47EEB">
        <w:rPr>
          <w:rFonts w:ascii="Arial Narrow" w:hAnsi="Arial Narrow" w:cs="Arial"/>
        </w:rPr>
        <w:t>devra obtenir à ses frais les permis, autorisations, agréments et licences auprès des autorités locales, régionales ou nationales ou des services publics compétents, nécessaires à l’exécution du Marché, et qui relèvent de ses obligations.</w:t>
      </w:r>
    </w:p>
    <w:p w14:paraId="2E1A2292" w14:textId="23BA5B92"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1</w:t>
      </w:r>
      <w:r w:rsidRPr="00B47EEB">
        <w:rPr>
          <w:rFonts w:ascii="Arial Narrow" w:hAnsi="Arial Narrow" w:cs="Arial"/>
          <w:b/>
          <w:bCs/>
        </w:rPr>
        <w:t>.3</w:t>
      </w:r>
      <w:r w:rsidRPr="00B47EEB">
        <w:rPr>
          <w:rFonts w:ascii="Arial Narrow" w:hAnsi="Arial Narrow" w:cs="Arial"/>
        </w:rPr>
        <w:t xml:space="preserve">. Si le cocontractant de l’administration en fait la demande, le </w:t>
      </w:r>
      <w:r w:rsidR="00CC0E1C" w:rsidRPr="00B47EEB">
        <w:rPr>
          <w:rFonts w:ascii="Arial Narrow" w:hAnsi="Arial Narrow" w:cs="Arial"/>
        </w:rPr>
        <w:t xml:space="preserve">Maître d’Ouvrage Délégué </w:t>
      </w:r>
      <w:r w:rsidRPr="00B47EEB">
        <w:rPr>
          <w:rFonts w:ascii="Arial Narrow" w:hAnsi="Arial Narrow" w:cs="Arial"/>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58E1851F" w14:textId="2541D5EA" w:rsidR="003F7F98" w:rsidRPr="00B47EEB" w:rsidRDefault="0031097D" w:rsidP="00230C15">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1</w:t>
      </w:r>
      <w:r w:rsidRPr="00B47EEB">
        <w:rPr>
          <w:rFonts w:ascii="Arial Narrow" w:hAnsi="Arial Narrow" w:cs="Arial"/>
          <w:b/>
          <w:bCs/>
        </w:rPr>
        <w:t>.4</w:t>
      </w:r>
      <w:r w:rsidRPr="00B47EEB">
        <w:rPr>
          <w:rFonts w:ascii="Arial Narrow" w:hAnsi="Arial Narrow" w:cs="Arial"/>
        </w:rPr>
        <w:t xml:space="preserve"> Le </w:t>
      </w:r>
      <w:r w:rsidR="00CC0E1C" w:rsidRPr="00B47EEB">
        <w:rPr>
          <w:rFonts w:ascii="Arial Narrow" w:hAnsi="Arial Narrow" w:cs="Arial"/>
        </w:rPr>
        <w:t xml:space="preserve">Maître d’Ouvrage Délégué </w:t>
      </w:r>
      <w:r w:rsidRPr="00B47EEB">
        <w:rPr>
          <w:rFonts w:ascii="Arial Narrow" w:hAnsi="Arial Narrow" w:cs="Arial"/>
        </w:rPr>
        <w:t>assure au cocontractant la protection contre les menaces, outrages, violences, voies de fait, injures ou diffamations dont il peut être victime en raison ou à l’occasion de l’exercice de sa mission.</w:t>
      </w:r>
    </w:p>
    <w:p w14:paraId="4EE09DD2" w14:textId="77777777" w:rsidR="009078E7" w:rsidRPr="00B47EEB" w:rsidRDefault="009078E7" w:rsidP="00230C15">
      <w:pPr>
        <w:widowControl w:val="0"/>
        <w:autoSpaceDE w:val="0"/>
        <w:spacing w:after="60" w:line="360" w:lineRule="auto"/>
        <w:jc w:val="both"/>
        <w:rPr>
          <w:rFonts w:ascii="Arial Narrow" w:hAnsi="Arial Narrow" w:cs="Arial"/>
        </w:rPr>
      </w:pPr>
    </w:p>
    <w:p w14:paraId="2C38B733" w14:textId="77777777" w:rsidR="00395161" w:rsidRPr="00B47EEB" w:rsidRDefault="00395161" w:rsidP="006E33F7">
      <w:pPr>
        <w:pStyle w:val="CCAParticle"/>
        <w:rPr>
          <w:rFonts w:ascii="Arial Narrow" w:hAnsi="Arial Narrow"/>
          <w:color w:val="auto"/>
        </w:rPr>
      </w:pPr>
      <w:bookmarkStart w:id="244" w:name="_Hlk159273232"/>
      <w:bookmarkStart w:id="245" w:name="_Toc530307799"/>
      <w:bookmarkStart w:id="246" w:name="_Toc97557085"/>
      <w:bookmarkStart w:id="247" w:name="_Toc157306071"/>
      <w:r w:rsidRPr="00B47EEB">
        <w:rPr>
          <w:rFonts w:ascii="Arial Narrow" w:hAnsi="Arial Narrow"/>
          <w:color w:val="auto"/>
        </w:rPr>
        <w:t>Article 12-</w:t>
      </w:r>
      <w:bookmarkEnd w:id="244"/>
      <w:r w:rsidRPr="00B47EEB">
        <w:rPr>
          <w:rFonts w:ascii="Arial Narrow" w:hAnsi="Arial Narrow"/>
          <w:color w:val="auto"/>
        </w:rPr>
        <w:t xml:space="preserve"> Ordres de service </w:t>
      </w:r>
    </w:p>
    <w:bookmarkEnd w:id="245"/>
    <w:bookmarkEnd w:id="246"/>
    <w:bookmarkEnd w:id="247"/>
    <w:p w14:paraId="77074FF0" w14:textId="77777777" w:rsidR="003F7F98" w:rsidRPr="00B47EEB" w:rsidRDefault="003F7F98" w:rsidP="00230C15">
      <w:pPr>
        <w:widowControl w:val="0"/>
        <w:tabs>
          <w:tab w:val="left" w:pos="2410"/>
        </w:tabs>
        <w:autoSpaceDE w:val="0"/>
        <w:spacing w:after="60" w:line="360" w:lineRule="auto"/>
        <w:jc w:val="both"/>
        <w:rPr>
          <w:rFonts w:ascii="Arial Narrow" w:hAnsi="Arial Narrow" w:cs="Arial"/>
        </w:rPr>
      </w:pPr>
      <w:r w:rsidRPr="00B47EEB">
        <w:rPr>
          <w:rFonts w:ascii="Arial Narrow" w:hAnsi="Arial Narrow" w:cs="Arial"/>
          <w:iCs/>
        </w:rPr>
        <w:t xml:space="preserve">Les différents ordres de service seront établis et notifiés dans les conditions suivantes : </w:t>
      </w:r>
    </w:p>
    <w:p w14:paraId="6E929DB9" w14:textId="6E8CFBE7" w:rsidR="003F7F98" w:rsidRPr="00B47EEB" w:rsidRDefault="003F7F98" w:rsidP="00230C15">
      <w:pPr>
        <w:widowControl w:val="0"/>
        <w:tabs>
          <w:tab w:val="left" w:pos="2410"/>
        </w:tabs>
        <w:autoSpaceDE w:val="0"/>
        <w:spacing w:after="60" w:line="360" w:lineRule="auto"/>
        <w:jc w:val="both"/>
        <w:rPr>
          <w:rFonts w:ascii="Arial Narrow" w:hAnsi="Arial Narrow" w:cs="Arial"/>
        </w:rPr>
      </w:pPr>
      <w:r w:rsidRPr="00B47EEB">
        <w:rPr>
          <w:rFonts w:ascii="Arial Narrow" w:hAnsi="Arial Narrow" w:cs="Arial"/>
          <w:b/>
          <w:bCs/>
          <w:iCs/>
        </w:rPr>
        <w:t>1</w:t>
      </w:r>
      <w:r w:rsidR="00395161" w:rsidRPr="00B47EEB">
        <w:rPr>
          <w:rFonts w:ascii="Arial Narrow" w:hAnsi="Arial Narrow" w:cs="Arial"/>
          <w:b/>
          <w:bCs/>
          <w:iCs/>
        </w:rPr>
        <w:t>2</w:t>
      </w:r>
      <w:r w:rsidRPr="00B47EEB">
        <w:rPr>
          <w:rFonts w:ascii="Arial Narrow" w:hAnsi="Arial Narrow" w:cs="Arial"/>
          <w:b/>
          <w:bCs/>
          <w:iCs/>
        </w:rPr>
        <w:t>.1</w:t>
      </w:r>
      <w:r w:rsidRPr="00B47EEB">
        <w:rPr>
          <w:rFonts w:ascii="Arial Narrow" w:hAnsi="Arial Narrow" w:cs="Arial"/>
        </w:rPr>
        <w:t xml:space="preserve">. </w:t>
      </w:r>
      <w:r w:rsidRPr="00B47EEB">
        <w:rPr>
          <w:rFonts w:ascii="Arial Narrow" w:hAnsi="Arial Narrow" w:cs="Arial"/>
          <w:iCs/>
        </w:rPr>
        <w:t xml:space="preserve">Dès notification du marché au titulaire, le </w:t>
      </w:r>
      <w:r w:rsidR="00CC0E1C" w:rsidRPr="00B47EEB">
        <w:rPr>
          <w:rFonts w:ascii="Arial Narrow" w:hAnsi="Arial Narrow" w:cs="Arial"/>
          <w:iCs/>
        </w:rPr>
        <w:t xml:space="preserve">Maître d’Ouvrage Délégué </w:t>
      </w:r>
      <w:r w:rsidRPr="00B47EEB">
        <w:rPr>
          <w:rFonts w:ascii="Arial Narrow" w:hAnsi="Arial Narrow" w:cs="Arial"/>
          <w:iCs/>
        </w:rPr>
        <w:t xml:space="preserve">dispose d’un délai de quinze (15) jours calendaires pour signer l’ordre de service de démarrage des </w:t>
      </w:r>
      <w:r w:rsidR="00BF5252" w:rsidRPr="00B47EEB">
        <w:rPr>
          <w:rFonts w:ascii="Arial Narrow" w:hAnsi="Arial Narrow" w:cs="Arial"/>
          <w:iCs/>
        </w:rPr>
        <w:t>travaux</w:t>
      </w:r>
      <w:r w:rsidRPr="00B47EEB">
        <w:rPr>
          <w:rFonts w:ascii="Arial Narrow" w:hAnsi="Arial Narrow" w:cs="Arial"/>
          <w:i/>
          <w:iCs/>
        </w:rPr>
        <w:t xml:space="preserve">. Cet Ordre de service est </w:t>
      </w:r>
      <w:r w:rsidRPr="00B47EEB">
        <w:rPr>
          <w:rFonts w:ascii="Arial Narrow" w:hAnsi="Arial Narrow" w:cs="Arial"/>
        </w:rPr>
        <w:t>notifié au cocontractant par le Chef de service du marché dans un délai de sept (</w:t>
      </w:r>
      <w:r w:rsidR="00AB332D" w:rsidRPr="00B47EEB">
        <w:rPr>
          <w:rFonts w:ascii="Arial Narrow" w:hAnsi="Arial Narrow" w:cs="Arial"/>
        </w:rPr>
        <w:t>0</w:t>
      </w:r>
      <w:r w:rsidRPr="00B47EEB">
        <w:rPr>
          <w:rFonts w:ascii="Arial Narrow" w:hAnsi="Arial Narrow" w:cs="Arial"/>
        </w:rPr>
        <w:t>7) jours calendaires</w:t>
      </w:r>
      <w:r w:rsidRPr="00B47EEB">
        <w:rPr>
          <w:rFonts w:ascii="Arial Narrow" w:hAnsi="Arial Narrow" w:cs="Arial"/>
          <w:iCs/>
        </w:rPr>
        <w:t xml:space="preserve"> Une copie dudit</w:t>
      </w:r>
      <w:r w:rsidRPr="00B47EEB">
        <w:rPr>
          <w:rFonts w:ascii="Arial Narrow" w:hAnsi="Arial Narrow" w:cs="Arial"/>
          <w:i/>
          <w:iCs/>
        </w:rPr>
        <w:t xml:space="preserve"> </w:t>
      </w:r>
      <w:r w:rsidRPr="00B47EEB">
        <w:rPr>
          <w:rFonts w:ascii="Arial Narrow" w:hAnsi="Arial Narrow" w:cs="Arial"/>
        </w:rPr>
        <w:t xml:space="preserve">ordre de service est transmise </w:t>
      </w:r>
      <w:r w:rsidR="0031097D" w:rsidRPr="00B47EEB">
        <w:rPr>
          <w:rFonts w:ascii="Arial Narrow" w:hAnsi="Arial Narrow" w:cs="Arial"/>
        </w:rPr>
        <w:t xml:space="preserve">au Ministère chargé des Marchés Publics </w:t>
      </w:r>
      <w:r w:rsidR="00A95BBB" w:rsidRPr="00B47EEB">
        <w:rPr>
          <w:rFonts w:ascii="Arial Narrow" w:hAnsi="Arial Narrow" w:cs="Arial"/>
        </w:rPr>
        <w:t>ou son démembrement déconcentré compétent</w:t>
      </w:r>
      <w:r w:rsidRPr="00B47EEB">
        <w:rPr>
          <w:rFonts w:ascii="Arial Narrow" w:hAnsi="Arial Narrow" w:cs="Arial"/>
        </w:rPr>
        <w:t>, à l’Organisme chargé de la Régulation, au Chef de service du marché, à l’Ingénieur du marché, à l’Organisme Payeur et au Maître d’œuvre le cas échéant.</w:t>
      </w:r>
    </w:p>
    <w:p w14:paraId="09B9C602" w14:textId="1B62FE53"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2</w:t>
      </w:r>
      <w:r w:rsidRPr="00B47EEB">
        <w:rPr>
          <w:rFonts w:ascii="Arial Narrow" w:hAnsi="Arial Narrow" w:cs="Arial"/>
          <w:b/>
          <w:bCs/>
        </w:rPr>
        <w:t>.2</w:t>
      </w:r>
      <w:r w:rsidRPr="00B47EEB">
        <w:rPr>
          <w:rFonts w:ascii="Arial Narrow" w:hAnsi="Arial Narrow" w:cs="Arial"/>
        </w:rPr>
        <w:t xml:space="preserve"> Les ordres de services ayant une incidence sur le montant et/ou sur le délai du marché, sont signés par le </w:t>
      </w:r>
      <w:r w:rsidR="00CC0E1C" w:rsidRPr="00B47EEB">
        <w:rPr>
          <w:rFonts w:ascii="Arial Narrow" w:hAnsi="Arial Narrow" w:cs="Arial"/>
        </w:rPr>
        <w:t xml:space="preserve">Maître d’Ouvrage Délégué </w:t>
      </w:r>
      <w:r w:rsidRPr="00B47EEB">
        <w:rPr>
          <w:rFonts w:ascii="Arial Narrow" w:hAnsi="Arial Narrow" w:cs="Arial"/>
        </w:rPr>
        <w:t>dans les conditions suivantes :</w:t>
      </w:r>
    </w:p>
    <w:p w14:paraId="36EE01AF" w14:textId="4A7DEBB5" w:rsidR="003F7F98" w:rsidRPr="00B47EEB" w:rsidRDefault="003F7F98" w:rsidP="00B46384">
      <w:pPr>
        <w:widowControl w:val="0"/>
        <w:numPr>
          <w:ilvl w:val="0"/>
          <w:numId w:val="8"/>
        </w:numPr>
        <w:autoSpaceDE w:val="0"/>
        <w:spacing w:after="60" w:line="360" w:lineRule="auto"/>
        <w:jc w:val="both"/>
        <w:rPr>
          <w:rFonts w:ascii="Arial Narrow" w:hAnsi="Arial Narrow" w:cs="Arial"/>
        </w:rPr>
      </w:pPr>
      <w:r w:rsidRPr="00B47EEB">
        <w:rPr>
          <w:rFonts w:ascii="Arial Narrow" w:hAnsi="Arial Narrow" w:cs="Arial"/>
        </w:rPr>
        <w:t xml:space="preserve">lorsqu’un ordre de service est susceptible d’entraîner le dépassement du montant du marché, sa signature est subordonnée aux justificatifs </w:t>
      </w:r>
      <w:r w:rsidR="00602A31" w:rsidRPr="00B47EEB">
        <w:rPr>
          <w:rFonts w:ascii="Arial Narrow" w:hAnsi="Arial Narrow" w:cs="Arial"/>
        </w:rPr>
        <w:t>du financement</w:t>
      </w:r>
      <w:r w:rsidRPr="00B47EEB">
        <w:rPr>
          <w:rFonts w:ascii="Arial Narrow" w:hAnsi="Arial Narrow" w:cs="Arial"/>
        </w:rPr>
        <w:t xml:space="preserve"> par le </w:t>
      </w:r>
      <w:r w:rsidR="00CC0E1C" w:rsidRPr="00B47EEB">
        <w:rPr>
          <w:rFonts w:ascii="Arial Narrow" w:hAnsi="Arial Narrow" w:cs="Arial"/>
        </w:rPr>
        <w:t xml:space="preserve">Maître d’Ouvrage Délégué </w:t>
      </w:r>
    </w:p>
    <w:p w14:paraId="63C370F0" w14:textId="2F6057E0" w:rsidR="003F7F98" w:rsidRPr="00B47EEB" w:rsidRDefault="003F7F98" w:rsidP="00B46384">
      <w:pPr>
        <w:pStyle w:val="Paragraphedeliste"/>
        <w:numPr>
          <w:ilvl w:val="0"/>
          <w:numId w:val="8"/>
        </w:numPr>
        <w:spacing w:after="60" w:line="360" w:lineRule="auto"/>
        <w:rPr>
          <w:rFonts w:ascii="Arial Narrow" w:eastAsia="Times New Roman" w:hAnsi="Arial Narrow" w:cs="Arial"/>
          <w:sz w:val="24"/>
          <w:szCs w:val="24"/>
          <w:lang w:eastAsia="fr-FR"/>
        </w:rPr>
      </w:pPr>
      <w:r w:rsidRPr="00B47EEB">
        <w:rPr>
          <w:rFonts w:ascii="Arial Narrow" w:eastAsia="Times New Roman" w:hAnsi="Arial Narrow" w:cs="Arial"/>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B47EEB">
        <w:rPr>
          <w:rFonts w:ascii="Arial Narrow" w:eastAsia="Times New Roman" w:hAnsi="Arial Narrow" w:cs="Tahoma"/>
          <w:sz w:val="24"/>
          <w:szCs w:val="24"/>
          <w:lang w:eastAsia="fr-FR"/>
        </w:rPr>
        <w:t xml:space="preserve"> </w:t>
      </w:r>
      <w:r w:rsidR="0031097D" w:rsidRPr="00B47EEB">
        <w:rPr>
          <w:rFonts w:ascii="Arial Narrow" w:eastAsia="Times New Roman" w:hAnsi="Arial Narrow" w:cs="Arial"/>
          <w:sz w:val="24"/>
          <w:szCs w:val="24"/>
          <w:lang w:eastAsia="fr-FR"/>
        </w:rPr>
        <w:t xml:space="preserve">par le </w:t>
      </w:r>
      <w:r w:rsidR="00CC0E1C" w:rsidRPr="00B47EEB">
        <w:rPr>
          <w:rFonts w:ascii="Arial Narrow" w:eastAsia="Times New Roman" w:hAnsi="Arial Narrow" w:cs="Arial"/>
          <w:sz w:val="24"/>
          <w:szCs w:val="24"/>
          <w:lang w:eastAsia="fr-FR"/>
        </w:rPr>
        <w:t xml:space="preserve">Maître d’Ouvrage Délégué </w:t>
      </w:r>
      <w:r w:rsidR="00CE5CF8" w:rsidRPr="00B47EEB">
        <w:rPr>
          <w:rFonts w:ascii="Arial Narrow" w:eastAsia="Times New Roman" w:hAnsi="Arial Narrow" w:cs="Arial"/>
          <w:sz w:val="24"/>
          <w:szCs w:val="24"/>
          <w:lang w:eastAsia="fr-FR"/>
        </w:rPr>
        <w:t>;</w:t>
      </w:r>
    </w:p>
    <w:p w14:paraId="5BD08346" w14:textId="602F0D09" w:rsidR="003F7F98" w:rsidRPr="00B47EEB" w:rsidRDefault="003F7F98" w:rsidP="00B46384">
      <w:pPr>
        <w:widowControl w:val="0"/>
        <w:numPr>
          <w:ilvl w:val="0"/>
          <w:numId w:val="8"/>
        </w:numPr>
        <w:autoSpaceDE w:val="0"/>
        <w:spacing w:after="60" w:line="360" w:lineRule="auto"/>
        <w:jc w:val="both"/>
        <w:rPr>
          <w:rFonts w:ascii="Arial Narrow" w:hAnsi="Arial Narrow" w:cs="Arial"/>
        </w:rPr>
      </w:pPr>
      <w:r w:rsidRPr="00B47EEB">
        <w:rPr>
          <w:rFonts w:ascii="Arial Narrow" w:hAnsi="Arial Narrow" w:cs="Arial"/>
        </w:rPr>
        <w:t xml:space="preserve">les ordres de service pour prestations supplémentaires peuvent être signés par le </w:t>
      </w:r>
      <w:r w:rsidR="00CC0E1C" w:rsidRPr="00B47EEB">
        <w:rPr>
          <w:rFonts w:ascii="Arial Narrow" w:hAnsi="Arial Narrow" w:cs="Arial"/>
        </w:rPr>
        <w:t xml:space="preserve">Maître d’Ouvrage Délégué </w:t>
      </w:r>
      <w:r w:rsidRPr="00B47EEB">
        <w:rPr>
          <w:rFonts w:ascii="Arial Narrow" w:hAnsi="Arial Narrow" w:cs="Arial"/>
        </w:rPr>
        <w:t xml:space="preserve"> et régularisés plus tard par voie d’avenant, tant que leur incidence financière est inférieure à dix pour cent (10) du montant du marché.</w:t>
      </w:r>
    </w:p>
    <w:p w14:paraId="6F037CBE" w14:textId="789F4423" w:rsidR="0031097D" w:rsidRPr="00B47EEB" w:rsidRDefault="0031097D" w:rsidP="0031097D">
      <w:pPr>
        <w:widowControl w:val="0"/>
        <w:autoSpaceDE w:val="0"/>
        <w:spacing w:after="60" w:line="360" w:lineRule="auto"/>
        <w:ind w:left="119"/>
        <w:jc w:val="both"/>
        <w:rPr>
          <w:rFonts w:ascii="Arial Narrow" w:hAnsi="Arial Narrow" w:cs="Arial"/>
        </w:rPr>
      </w:pPr>
      <w:r w:rsidRPr="00B47EEB">
        <w:rPr>
          <w:rFonts w:ascii="Arial Narrow" w:hAnsi="Arial Narrow" w:cs="Arial"/>
        </w:rPr>
        <w:t xml:space="preserve">Une copie des ordres de service susvisés sera adressée au Chef de service du marché, à l’Ingénieur du marché, à l’Organisme Payeur et au Maître d’œuvre le cas échéant. </w:t>
      </w:r>
    </w:p>
    <w:p w14:paraId="350CBB74" w14:textId="77777777" w:rsidR="0031097D" w:rsidRPr="00B47EEB" w:rsidRDefault="0031097D" w:rsidP="0031097D">
      <w:pPr>
        <w:widowControl w:val="0"/>
        <w:autoSpaceDE w:val="0"/>
        <w:spacing w:after="60" w:line="360" w:lineRule="auto"/>
        <w:ind w:left="119"/>
        <w:jc w:val="both"/>
        <w:rPr>
          <w:rFonts w:ascii="Arial Narrow" w:hAnsi="Arial Narrow" w:cs="Arial"/>
        </w:rPr>
      </w:pPr>
      <w:r w:rsidRPr="00B47EEB">
        <w:rPr>
          <w:rFonts w:ascii="Arial Narrow" w:hAnsi="Arial Narrow" w:cs="Arial"/>
        </w:rPr>
        <w:t>d.</w:t>
      </w:r>
      <w:r w:rsidRPr="00B47EEB">
        <w:rPr>
          <w:rFonts w:ascii="Arial Narrow" w:hAnsi="Arial Narrow" w:cs="Arial"/>
        </w:rPr>
        <w:tab/>
        <w:t>Le visa préalable de l’Organisme Payeur sera éventuellement requis avant la signature de ceux ayant une incidence sur le montant.</w:t>
      </w:r>
    </w:p>
    <w:p w14:paraId="3F0C5E53" w14:textId="44801F97" w:rsidR="0031097D" w:rsidRPr="00B47EEB" w:rsidRDefault="0031097D" w:rsidP="0031097D">
      <w:pPr>
        <w:widowControl w:val="0"/>
        <w:autoSpaceDE w:val="0"/>
        <w:spacing w:after="60" w:line="360" w:lineRule="auto"/>
        <w:ind w:left="119"/>
        <w:jc w:val="both"/>
        <w:rPr>
          <w:rFonts w:ascii="Arial Narrow" w:hAnsi="Arial Narrow" w:cs="Arial"/>
        </w:rPr>
      </w:pPr>
      <w:r w:rsidRPr="00B47EEB">
        <w:rPr>
          <w:rFonts w:ascii="Arial Narrow" w:hAnsi="Arial Narrow" w:cs="Arial"/>
        </w:rPr>
        <w:t>e.</w:t>
      </w:r>
      <w:r w:rsidRPr="00B47EEB">
        <w:rPr>
          <w:rFonts w:ascii="Arial Narrow" w:hAnsi="Arial Narrow" w:cs="Arial"/>
        </w:rPr>
        <w:tab/>
        <w:t>En tout état de cause, toute modification touchant aux spécifications techniques ou clauses techniques particulières doit faire l’objet d’une étude préalable sur l’étendue, le coût et les délais du marché.</w:t>
      </w:r>
    </w:p>
    <w:p w14:paraId="6948F755" w14:textId="372E7D62"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2</w:t>
      </w:r>
      <w:r w:rsidRPr="00B47EEB">
        <w:rPr>
          <w:rFonts w:ascii="Arial Narrow" w:hAnsi="Arial Narrow" w:cs="Arial"/>
          <w:b/>
          <w:bCs/>
        </w:rPr>
        <w:t>.3</w:t>
      </w:r>
      <w:r w:rsidRPr="00B47EEB">
        <w:rPr>
          <w:rFonts w:ascii="Arial Narrow" w:hAnsi="Arial Narrow" w:cs="Arial"/>
        </w:rPr>
        <w:t>.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2F456F17" w14:textId="31A8B6A5"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2</w:t>
      </w:r>
      <w:r w:rsidRPr="00B47EEB">
        <w:rPr>
          <w:rFonts w:ascii="Arial Narrow" w:hAnsi="Arial Narrow" w:cs="Arial"/>
          <w:b/>
          <w:bCs/>
        </w:rPr>
        <w:t>. 4</w:t>
      </w:r>
      <w:r w:rsidRPr="00B47EEB">
        <w:rPr>
          <w:rFonts w:ascii="Arial Narrow" w:hAnsi="Arial Narrow" w:cs="Arial"/>
        </w:rPr>
        <w:t>.</w:t>
      </w:r>
      <w:r w:rsidRPr="00B47EEB">
        <w:rPr>
          <w:rFonts w:ascii="Arial Narrow" w:hAnsi="Arial Narrow" w:cs="Arial"/>
        </w:rPr>
        <w:tab/>
        <w:t xml:space="preserve">Les ordres de service valant mise en demeure seront signés par le </w:t>
      </w:r>
      <w:r w:rsidR="00CC0E1C" w:rsidRPr="00B47EEB">
        <w:rPr>
          <w:rFonts w:ascii="Arial Narrow" w:hAnsi="Arial Narrow" w:cs="Arial"/>
        </w:rPr>
        <w:t>Maître d’Ouvrage Délégué</w:t>
      </w:r>
      <w:r w:rsidRPr="00B47EEB">
        <w:rPr>
          <w:rFonts w:ascii="Arial Narrow" w:hAnsi="Arial Narrow" w:cs="Arial"/>
        </w:rPr>
        <w:t>, et notifiés au Cocontractant par le Chef de service, avec copie au Ministre en charge des Marchés Publics, à l’Organisme chargé de la Régulation, à l’Ingénieur du marché et au Maître d’œuvre le cas échéant.</w:t>
      </w:r>
    </w:p>
    <w:p w14:paraId="15C39ED3" w14:textId="307396CF"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2</w:t>
      </w:r>
      <w:r w:rsidRPr="00B47EEB">
        <w:rPr>
          <w:rFonts w:ascii="Arial Narrow" w:hAnsi="Arial Narrow" w:cs="Arial"/>
          <w:b/>
          <w:bCs/>
        </w:rPr>
        <w:t>. 5</w:t>
      </w:r>
      <w:r w:rsidRPr="00B47EEB">
        <w:rPr>
          <w:rFonts w:ascii="Arial Narrow" w:hAnsi="Arial Narrow" w:cs="Arial"/>
        </w:rPr>
        <w:t>.</w:t>
      </w:r>
      <w:r w:rsidRPr="00B47EEB">
        <w:rPr>
          <w:rFonts w:ascii="Arial Narrow" w:hAnsi="Arial Narrow" w:cs="Arial"/>
        </w:rPr>
        <w:tab/>
        <w:t xml:space="preserve">Les ordres de service de suspension et de reprise des travaux, pour cause d’intempéries ou autre cas de force majeure, seront signés par le </w:t>
      </w:r>
      <w:r w:rsidR="00CC0E1C" w:rsidRPr="00B47EEB">
        <w:rPr>
          <w:rFonts w:ascii="Arial Narrow" w:hAnsi="Arial Narrow" w:cs="Arial"/>
        </w:rPr>
        <w:t xml:space="preserve">Maître d’Ouvrage Délégué </w:t>
      </w:r>
      <w:r w:rsidRPr="00B47EEB">
        <w:rPr>
          <w:rFonts w:ascii="Arial Narrow" w:hAnsi="Arial Narrow" w:cs="Arial"/>
        </w:rPr>
        <w:t xml:space="preserve">et notifiés par le Chef de service au cocontractant, avec copie </w:t>
      </w:r>
      <w:r w:rsidR="0031097D" w:rsidRPr="00B47EEB">
        <w:rPr>
          <w:rFonts w:ascii="Arial Narrow" w:hAnsi="Arial Narrow" w:cs="Arial"/>
        </w:rPr>
        <w:t>au Ministère chargé des Marchés Publics ou son démembrement déconcentré compétent</w:t>
      </w:r>
      <w:r w:rsidRPr="00B47EEB">
        <w:rPr>
          <w:rFonts w:ascii="Arial Narrow" w:hAnsi="Arial Narrow" w:cs="Arial"/>
        </w:rPr>
        <w:t xml:space="preserve">, à l’Organisme chargé de la Régulation, à l’Ingénieur du marché et au Maître d’œuvre le cas échéant. </w:t>
      </w:r>
    </w:p>
    <w:p w14:paraId="0CB0B37C" w14:textId="3E966F61"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2</w:t>
      </w:r>
      <w:r w:rsidRPr="00B47EEB">
        <w:rPr>
          <w:rFonts w:ascii="Arial Narrow" w:hAnsi="Arial Narrow" w:cs="Arial"/>
          <w:b/>
          <w:bCs/>
        </w:rPr>
        <w:t>. 6.</w:t>
      </w:r>
      <w:r w:rsidRPr="00B47EEB">
        <w:rPr>
          <w:rFonts w:ascii="Arial Narrow" w:hAnsi="Arial Narrow"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B47EEB" w:rsidRDefault="003F7F98" w:rsidP="0031097D">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2</w:t>
      </w:r>
      <w:r w:rsidRPr="00B47EEB">
        <w:rPr>
          <w:rFonts w:ascii="Arial Narrow" w:hAnsi="Arial Narrow" w:cs="Arial"/>
          <w:b/>
          <w:bCs/>
        </w:rPr>
        <w:t>. 7</w:t>
      </w:r>
      <w:r w:rsidRPr="00B47EEB">
        <w:rPr>
          <w:rFonts w:ascii="Arial Narrow" w:hAnsi="Arial Narrow" w:cs="Arial"/>
        </w:rPr>
        <w:t>.</w:t>
      </w:r>
      <w:r w:rsidRPr="00B47EEB">
        <w:rPr>
          <w:rFonts w:ascii="Arial Narrow" w:hAnsi="Arial Narrow" w:cs="Arial"/>
        </w:rPr>
        <w:tab/>
        <w:t>Le Cocontractant dispose d’un délai de quinze (15) jours pour émettre des réserves sur tout ordre de service reçu. Le fait d’émettre des réserves ne dispense pas le Cocontractant d’exécut</w:t>
      </w:r>
      <w:r w:rsidR="00BF5252" w:rsidRPr="00B47EEB">
        <w:rPr>
          <w:rFonts w:ascii="Arial Narrow" w:hAnsi="Arial Narrow" w:cs="Arial"/>
        </w:rPr>
        <w:t>er les ordres de service reçus.</w:t>
      </w:r>
    </w:p>
    <w:p w14:paraId="6D355CC0" w14:textId="746A0B39" w:rsidR="001E3E40" w:rsidRPr="00B47EEB" w:rsidRDefault="001E3E40" w:rsidP="001E3E40">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2</w:t>
      </w:r>
      <w:r w:rsidRPr="00B47EEB">
        <w:rPr>
          <w:rFonts w:ascii="Arial Narrow" w:hAnsi="Arial Narrow" w:cs="Arial"/>
          <w:b/>
          <w:bCs/>
        </w:rPr>
        <w:t>.8</w:t>
      </w:r>
      <w:r w:rsidRPr="00B47EEB">
        <w:rPr>
          <w:rFonts w:ascii="Arial Narrow" w:hAnsi="Arial Narrow" w:cs="Arial"/>
          <w:b/>
          <w:bCs/>
        </w:rPr>
        <w:tab/>
      </w:r>
      <w:r w:rsidRPr="00B47EEB">
        <w:rPr>
          <w:rFonts w:ascii="Arial Narrow" w:hAnsi="Arial Narrow" w:cs="Arial"/>
        </w:rPr>
        <w:t>En cas de groupement d'entreprises, les ordres de service sont adressés au mandataire, qui a seule qualité pour présenter des réserves au nom du groupement qu’il représente.</w:t>
      </w:r>
    </w:p>
    <w:p w14:paraId="33341A6D" w14:textId="67C78AEA" w:rsidR="001E3E40" w:rsidRPr="00B47EEB" w:rsidRDefault="001E3E40" w:rsidP="001E3E40">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2</w:t>
      </w:r>
      <w:r w:rsidRPr="00B47EEB">
        <w:rPr>
          <w:rFonts w:ascii="Arial Narrow" w:hAnsi="Arial Narrow" w:cs="Arial"/>
          <w:b/>
          <w:bCs/>
        </w:rPr>
        <w:t>.9</w:t>
      </w:r>
      <w:r w:rsidRPr="00B47EEB">
        <w:rPr>
          <w:rFonts w:ascii="Arial Narrow" w:hAnsi="Arial Narrow"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B47EEB">
        <w:rPr>
          <w:rFonts w:ascii="Arial Narrow" w:hAnsi="Arial Narrow" w:cs="Arial"/>
        </w:rPr>
        <w:t>14</w:t>
      </w:r>
      <w:r w:rsidRPr="00B47EEB">
        <w:rPr>
          <w:rFonts w:ascii="Arial Narrow" w:hAnsi="Arial Narrow" w:cs="Arial"/>
        </w:rPr>
        <w:t xml:space="preserve"> du présent marché, le Maître d'Ouvrage et le Cocontractant sont, à l'expiration de ce délai, déliés de cette obligation pour cette tranche conditionnelle.</w:t>
      </w:r>
    </w:p>
    <w:p w14:paraId="09F244C3" w14:textId="407C6F92" w:rsidR="00395161" w:rsidRPr="00B47EEB" w:rsidRDefault="001E3E40" w:rsidP="003F541E">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395161" w:rsidRPr="00B47EEB">
        <w:rPr>
          <w:rFonts w:ascii="Arial Narrow" w:hAnsi="Arial Narrow" w:cs="Arial"/>
          <w:b/>
          <w:bCs/>
        </w:rPr>
        <w:t>2</w:t>
      </w:r>
      <w:r w:rsidRPr="00B47EEB">
        <w:rPr>
          <w:rFonts w:ascii="Arial Narrow" w:hAnsi="Arial Narrow" w:cs="Arial"/>
          <w:b/>
          <w:bCs/>
        </w:rPr>
        <w:t>.10</w:t>
      </w:r>
      <w:r w:rsidRPr="00B47EEB">
        <w:rPr>
          <w:rFonts w:ascii="Arial Narrow" w:hAnsi="Arial Narrow"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8" w:name="_Toc530307800"/>
      <w:bookmarkStart w:id="249" w:name="_Toc97557086"/>
      <w:bookmarkStart w:id="250" w:name="_Toc157306072"/>
    </w:p>
    <w:p w14:paraId="00D107AA" w14:textId="77777777" w:rsidR="007041FD" w:rsidRPr="00B47EEB" w:rsidRDefault="007041FD" w:rsidP="003F541E">
      <w:pPr>
        <w:widowControl w:val="0"/>
        <w:autoSpaceDE w:val="0"/>
        <w:spacing w:after="60" w:line="360" w:lineRule="auto"/>
        <w:jc w:val="both"/>
        <w:rPr>
          <w:rFonts w:ascii="Arial Narrow" w:hAnsi="Arial Narrow" w:cs="Arial"/>
        </w:rPr>
      </w:pPr>
    </w:p>
    <w:p w14:paraId="1516D691" w14:textId="1820881C" w:rsidR="003F7F98" w:rsidRPr="00B47EEB" w:rsidRDefault="00395161" w:rsidP="006E33F7">
      <w:pPr>
        <w:pStyle w:val="CCAParticle"/>
        <w:rPr>
          <w:rFonts w:ascii="Arial Narrow" w:hAnsi="Arial Narrow"/>
          <w:color w:val="auto"/>
        </w:rPr>
      </w:pPr>
      <w:r w:rsidRPr="00B47EEB">
        <w:rPr>
          <w:rFonts w:ascii="Arial Narrow" w:hAnsi="Arial Narrow"/>
          <w:color w:val="auto"/>
        </w:rPr>
        <w:t>Article 13-</w:t>
      </w:r>
      <w:r w:rsidR="003F7F98" w:rsidRPr="00B47EEB">
        <w:rPr>
          <w:rFonts w:ascii="Arial Narrow" w:hAnsi="Arial Narrow"/>
          <w:color w:val="auto"/>
        </w:rPr>
        <w:t>Rôles et responsabilités du cocontractant de l’administration</w:t>
      </w:r>
      <w:bookmarkEnd w:id="248"/>
      <w:bookmarkEnd w:id="249"/>
      <w:bookmarkEnd w:id="250"/>
    </w:p>
    <w:p w14:paraId="28322FC0" w14:textId="1431F297" w:rsidR="003F7F98" w:rsidRPr="00B47EEB" w:rsidRDefault="007041FD" w:rsidP="00230C15">
      <w:pPr>
        <w:widowControl w:val="0"/>
        <w:autoSpaceDE w:val="0"/>
        <w:spacing w:after="60" w:line="360" w:lineRule="auto"/>
        <w:jc w:val="both"/>
        <w:rPr>
          <w:rFonts w:ascii="Arial Narrow" w:hAnsi="Arial Narrow" w:cs="Arial"/>
        </w:rPr>
      </w:pPr>
      <w:r w:rsidRPr="00B47EEB">
        <w:rPr>
          <w:rFonts w:ascii="Arial Narrow" w:hAnsi="Arial Narrow" w:cs="Arial"/>
          <w:b/>
        </w:rPr>
        <w:t>13.1</w:t>
      </w:r>
      <w:r w:rsidRPr="00B47EEB">
        <w:rPr>
          <w:rFonts w:ascii="Arial Narrow" w:hAnsi="Arial Narrow" w:cs="Arial"/>
        </w:rPr>
        <w:t xml:space="preserve"> </w:t>
      </w:r>
      <w:r w:rsidR="003F7F98" w:rsidRPr="00B47EEB">
        <w:rPr>
          <w:rFonts w:ascii="Arial Narrow" w:hAnsi="Arial Narrow" w:cs="Arial"/>
        </w:rPr>
        <w:t xml:space="preserve">Le cocontractant a pour mission d’assurer l’exécution des travaux </w:t>
      </w:r>
      <w:bookmarkStart w:id="251" w:name="_Hlk159268525"/>
      <w:r w:rsidR="003F7F98" w:rsidRPr="00B47EEB">
        <w:rPr>
          <w:rFonts w:ascii="Arial Narrow" w:hAnsi="Arial Narrow" w:cs="Arial"/>
        </w:rPr>
        <w:t xml:space="preserve">sous le contrôle </w:t>
      </w:r>
      <w:bookmarkStart w:id="252" w:name="_Hlk163152319"/>
      <w:bookmarkEnd w:id="251"/>
      <w:r w:rsidR="00E8372A" w:rsidRPr="00B47EEB">
        <w:rPr>
          <w:rFonts w:ascii="Arial Narrow" w:hAnsi="Arial Narrow" w:cs="Arial"/>
        </w:rPr>
        <w:t xml:space="preserve">de l’Ingénieur </w:t>
      </w:r>
      <w:bookmarkEnd w:id="252"/>
      <w:r w:rsidR="007E21EC" w:rsidRPr="00B47EEB">
        <w:rPr>
          <w:rFonts w:ascii="Arial Narrow" w:hAnsi="Arial Narrow" w:cs="Arial"/>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B47EEB">
        <w:rPr>
          <w:rFonts w:ascii="Arial Narrow" w:hAnsi="Arial Narrow" w:cs="Arial"/>
        </w:rPr>
        <w:t>.</w:t>
      </w:r>
      <w:r w:rsidR="007E21EC" w:rsidRPr="00B47EEB">
        <w:rPr>
          <w:rFonts w:ascii="Arial Narrow" w:hAnsi="Arial Narrow" w:cs="Arial"/>
        </w:rPr>
        <w:t xml:space="preserve"> </w:t>
      </w:r>
      <w:r w:rsidR="003F7F98" w:rsidRPr="00B47EEB">
        <w:rPr>
          <w:rFonts w:ascii="Arial Narrow" w:hAnsi="Arial Narrow" w:cs="Arial"/>
        </w:rPr>
        <w:t xml:space="preserve"> </w:t>
      </w:r>
      <w:bookmarkStart w:id="253" w:name="_Hlk159268716"/>
      <w:r w:rsidR="003F7F98" w:rsidRPr="00B47EEB">
        <w:rPr>
          <w:rFonts w:ascii="Arial Narrow" w:hAnsi="Arial Narrow" w:cs="Arial"/>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3"/>
    <w:p w14:paraId="3564E14E" w14:textId="4DFD1693" w:rsidR="00E8372A" w:rsidRPr="00B47EEB" w:rsidRDefault="007041FD" w:rsidP="00E8372A">
      <w:pPr>
        <w:widowControl w:val="0"/>
        <w:autoSpaceDE w:val="0"/>
        <w:spacing w:after="60" w:line="360" w:lineRule="auto"/>
        <w:jc w:val="both"/>
        <w:rPr>
          <w:rFonts w:ascii="Arial Narrow" w:hAnsi="Arial Narrow" w:cs="Arial"/>
        </w:rPr>
      </w:pPr>
      <w:r w:rsidRPr="00B47EEB">
        <w:rPr>
          <w:rFonts w:ascii="Arial Narrow" w:hAnsi="Arial Narrow" w:cs="Arial"/>
          <w:b/>
          <w:bCs/>
        </w:rPr>
        <w:t>13.2</w:t>
      </w:r>
      <w:r w:rsidRPr="00B47EEB">
        <w:rPr>
          <w:rFonts w:ascii="Arial Narrow" w:hAnsi="Arial Narrow" w:cs="Arial"/>
        </w:rPr>
        <w:t>-</w:t>
      </w:r>
      <w:bookmarkStart w:id="254" w:name="_Hlk163136788"/>
      <w:r w:rsidR="00E8372A" w:rsidRPr="00B47EEB">
        <w:rPr>
          <w:rFonts w:ascii="Arial Narrow" w:hAnsi="Arial Narrow" w:cs="Arial"/>
        </w:rPr>
        <w:t xml:space="preserve">Le cocontractant est responsable vis-à-vis du </w:t>
      </w:r>
      <w:r w:rsidR="00CC0E1C" w:rsidRPr="00B47EEB">
        <w:rPr>
          <w:rFonts w:ascii="Arial Narrow" w:hAnsi="Arial Narrow" w:cs="Arial"/>
        </w:rPr>
        <w:t xml:space="preserve">Maître d’Ouvrage Délégué </w:t>
      </w:r>
      <w:r w:rsidR="00586E2A" w:rsidRPr="00B47EEB">
        <w:rPr>
          <w:rFonts w:ascii="Arial Narrow" w:hAnsi="Arial Narrow" w:cs="Arial"/>
        </w:rPr>
        <w:t>de</w:t>
      </w:r>
      <w:r w:rsidR="00E8372A" w:rsidRPr="00B47EEB">
        <w:rPr>
          <w:rFonts w:ascii="Arial Narrow" w:hAnsi="Arial Narrow" w:cs="Arial"/>
        </w:rPr>
        <w:t xml:space="preserv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C37E70" w:rsidRPr="00B47EEB">
        <w:rPr>
          <w:rFonts w:ascii="Arial Narrow" w:hAnsi="Arial Narrow" w:cs="Arial"/>
        </w:rPr>
        <w:t>tous les travaux spécifiés</w:t>
      </w:r>
      <w:r w:rsidR="00E8372A" w:rsidRPr="00B47EEB">
        <w:rPr>
          <w:rFonts w:ascii="Arial Narrow" w:hAnsi="Arial Narrow" w:cs="Arial"/>
        </w:rPr>
        <w:t xml:space="preserve"> dans le CCTP et aux textes et directives mentionnés dans ladite pièce. Il aura notamment l’obligation de produire </w:t>
      </w:r>
      <w:r w:rsidR="004B457E" w:rsidRPr="00B47EEB">
        <w:rPr>
          <w:rFonts w:ascii="Arial Narrow" w:hAnsi="Arial Narrow" w:cs="Arial"/>
        </w:rPr>
        <w:t>un panneau</w:t>
      </w:r>
      <w:r w:rsidR="00C37E70" w:rsidRPr="00B47EEB">
        <w:rPr>
          <w:rFonts w:ascii="Arial Narrow" w:hAnsi="Arial Narrow" w:cs="Arial"/>
        </w:rPr>
        <w:t xml:space="preserve"> d’information</w:t>
      </w:r>
      <w:r w:rsidR="00E8372A" w:rsidRPr="00B47EEB">
        <w:rPr>
          <w:rFonts w:ascii="Arial Narrow" w:hAnsi="Arial Narrow" w:cs="Arial"/>
        </w:rPr>
        <w:t xml:space="preserve"> de chantier conformément à la réglementation et d’afficher un règlement intérieur à l’entreprise en prenant en compte les problèmes environnementaux et sociaux. </w:t>
      </w:r>
    </w:p>
    <w:bookmarkEnd w:id="254"/>
    <w:p w14:paraId="7992503E" w14:textId="2B6812FA" w:rsidR="00E248E6" w:rsidRPr="00B47EEB" w:rsidRDefault="007041FD" w:rsidP="00E248E6">
      <w:pPr>
        <w:widowControl w:val="0"/>
        <w:autoSpaceDE w:val="0"/>
        <w:spacing w:before="60" w:after="60" w:line="360" w:lineRule="auto"/>
        <w:jc w:val="both"/>
        <w:rPr>
          <w:rFonts w:ascii="Arial Narrow" w:hAnsi="Arial Narrow" w:cs="Arial"/>
        </w:rPr>
      </w:pPr>
      <w:r w:rsidRPr="00B47EEB">
        <w:rPr>
          <w:rFonts w:ascii="Arial Narrow" w:hAnsi="Arial Narrow" w:cs="Arial"/>
          <w:b/>
          <w:bCs/>
        </w:rPr>
        <w:t>13.</w:t>
      </w:r>
      <w:bookmarkStart w:id="255" w:name="_Hlk163136789"/>
      <w:r w:rsidRPr="00B47EEB">
        <w:rPr>
          <w:rFonts w:ascii="Arial Narrow" w:hAnsi="Arial Narrow" w:cs="Arial"/>
          <w:b/>
          <w:bCs/>
        </w:rPr>
        <w:t>3</w:t>
      </w:r>
      <w:r w:rsidRPr="00B47EEB">
        <w:rPr>
          <w:rFonts w:ascii="Arial Narrow" w:hAnsi="Arial Narrow" w:cs="Arial"/>
        </w:rPr>
        <w:t xml:space="preserve"> </w:t>
      </w:r>
      <w:bookmarkStart w:id="256" w:name="_Hlk163152382"/>
      <w:r w:rsidR="00E248E6" w:rsidRPr="00B47EEB">
        <w:rPr>
          <w:rFonts w:ascii="Arial Narrow" w:hAnsi="Arial Narrow" w:cs="Arial"/>
        </w:rPr>
        <w:t>Pendant la durée du marché, le cocontractant ne s'engage pas directement ou indirectement, dans des activités professionnelles ou contractuelles susceptibles de compromettre son indépendance par rapport aux missions qui lui sont dévolues.</w:t>
      </w:r>
    </w:p>
    <w:p w14:paraId="7D1D59D3" w14:textId="4FC4D8F9" w:rsidR="00E248E6" w:rsidRPr="00B47EEB" w:rsidRDefault="00E248E6" w:rsidP="00E248E6">
      <w:pPr>
        <w:widowControl w:val="0"/>
        <w:autoSpaceDE w:val="0"/>
        <w:spacing w:before="60" w:after="60" w:line="360" w:lineRule="auto"/>
        <w:jc w:val="both"/>
        <w:rPr>
          <w:rFonts w:ascii="Arial Narrow" w:hAnsi="Arial Narrow" w:cs="Arial"/>
        </w:rPr>
      </w:pPr>
      <w:r w:rsidRPr="00B47EEB">
        <w:rPr>
          <w:rFonts w:ascii="Arial Narrow" w:hAnsi="Arial Narrow" w:cs="Arial"/>
          <w:b/>
          <w:bCs/>
        </w:rPr>
        <w:t>1</w:t>
      </w:r>
      <w:r w:rsidR="007041FD" w:rsidRPr="00B47EEB">
        <w:rPr>
          <w:rFonts w:ascii="Arial Narrow" w:hAnsi="Arial Narrow" w:cs="Arial"/>
          <w:b/>
          <w:bCs/>
        </w:rPr>
        <w:t>3</w:t>
      </w:r>
      <w:r w:rsidRPr="00B47EEB">
        <w:rPr>
          <w:rFonts w:ascii="Arial Narrow" w:hAnsi="Arial Narrow" w:cs="Arial"/>
          <w:b/>
          <w:bCs/>
        </w:rPr>
        <w:t>.</w:t>
      </w:r>
      <w:r w:rsidR="007041FD" w:rsidRPr="00B47EEB">
        <w:rPr>
          <w:rFonts w:ascii="Arial Narrow" w:hAnsi="Arial Narrow" w:cs="Arial"/>
          <w:b/>
          <w:bCs/>
        </w:rPr>
        <w:t>4</w:t>
      </w:r>
      <w:r w:rsidRPr="00B47EEB">
        <w:rPr>
          <w:rFonts w:ascii="Arial Narrow" w:hAnsi="Arial Narrow" w:cs="Arial"/>
        </w:rPr>
        <w:t xml:space="preserve"> En cas de conflit d’intérêt du fait d’un membre de l’équipe de la mission, le cocontractant doit le signaler par écrit au </w:t>
      </w:r>
      <w:r w:rsidR="00CC0E1C" w:rsidRPr="00B47EEB">
        <w:rPr>
          <w:rFonts w:ascii="Arial Narrow" w:hAnsi="Arial Narrow" w:cs="Arial"/>
        </w:rPr>
        <w:t xml:space="preserve">Maître d’Ouvrage Délégué </w:t>
      </w:r>
      <w:r w:rsidRPr="00B47EEB">
        <w:rPr>
          <w:rFonts w:ascii="Arial Narrow" w:hAnsi="Arial Narrow" w:cs="Arial"/>
        </w:rPr>
        <w:t>et doit remplacer l’expert en question, impliqué dans le projet ou le marché.</w:t>
      </w:r>
    </w:p>
    <w:p w14:paraId="6A0BE4DE" w14:textId="0A11E09D" w:rsidR="00E248E6" w:rsidRPr="00B47EEB" w:rsidRDefault="00E248E6" w:rsidP="00E248E6">
      <w:pPr>
        <w:widowControl w:val="0"/>
        <w:autoSpaceDE w:val="0"/>
        <w:spacing w:before="60" w:after="60" w:line="360" w:lineRule="auto"/>
        <w:jc w:val="both"/>
        <w:rPr>
          <w:rFonts w:ascii="Arial Narrow" w:hAnsi="Arial Narrow" w:cs="Arial"/>
        </w:rPr>
      </w:pPr>
      <w:r w:rsidRPr="00B47EEB">
        <w:rPr>
          <w:rFonts w:ascii="Arial Narrow" w:hAnsi="Arial Narrow" w:cs="Arial"/>
          <w:b/>
        </w:rPr>
        <w:t>Le conflit d’intérêt s’entend</w:t>
      </w:r>
      <w:r w:rsidRPr="00B47EEB">
        <w:rPr>
          <w:rFonts w:ascii="Arial Narrow" w:hAnsi="Arial Narrow" w:cs="Arial"/>
        </w:rPr>
        <w:t xml:space="preserve"> de toute situation dans laquelle le cocontractant pourrait tirer des profits directs ou indirects d’un marché passé par le </w:t>
      </w:r>
      <w:r w:rsidR="00CC0E1C" w:rsidRPr="00B47EEB">
        <w:rPr>
          <w:rFonts w:ascii="Arial Narrow" w:hAnsi="Arial Narrow" w:cs="Arial"/>
        </w:rPr>
        <w:t xml:space="preserve">Maître d’Ouvrage Délégué </w:t>
      </w:r>
      <w:r w:rsidRPr="00B47EEB">
        <w:rPr>
          <w:rFonts w:ascii="Arial Narrow" w:hAnsi="Arial Narrow" w:cs="Arial"/>
        </w:rPr>
        <w:t>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7C69A261" w:rsidR="00E248E6" w:rsidRPr="00B47EEB" w:rsidRDefault="00E248E6" w:rsidP="00E248E6">
      <w:pPr>
        <w:widowControl w:val="0"/>
        <w:autoSpaceDE w:val="0"/>
        <w:spacing w:before="60" w:after="60" w:line="360" w:lineRule="auto"/>
        <w:jc w:val="both"/>
        <w:rPr>
          <w:rFonts w:ascii="Arial Narrow" w:hAnsi="Arial Narrow" w:cs="Arial"/>
        </w:rPr>
      </w:pPr>
      <w:r w:rsidRPr="00B47EEB">
        <w:rPr>
          <w:rFonts w:ascii="Arial Narrow" w:hAnsi="Arial Narrow" w:cs="Arial"/>
          <w:b/>
          <w:bCs/>
        </w:rPr>
        <w:t>1</w:t>
      </w:r>
      <w:r w:rsidR="007041FD" w:rsidRPr="00B47EEB">
        <w:rPr>
          <w:rFonts w:ascii="Arial Narrow" w:hAnsi="Arial Narrow" w:cs="Arial"/>
          <w:b/>
          <w:bCs/>
        </w:rPr>
        <w:t>3</w:t>
      </w:r>
      <w:r w:rsidRPr="00B47EEB">
        <w:rPr>
          <w:rFonts w:ascii="Arial Narrow" w:hAnsi="Arial Narrow" w:cs="Arial"/>
          <w:b/>
          <w:bCs/>
        </w:rPr>
        <w:t>.</w:t>
      </w:r>
      <w:r w:rsidR="007041FD" w:rsidRPr="00B47EEB">
        <w:rPr>
          <w:rFonts w:ascii="Arial Narrow" w:hAnsi="Arial Narrow" w:cs="Arial"/>
          <w:b/>
          <w:bCs/>
        </w:rPr>
        <w:t>5</w:t>
      </w:r>
      <w:r w:rsidRPr="00B47EEB">
        <w:rPr>
          <w:rFonts w:ascii="Arial Narrow" w:hAnsi="Arial Narrow" w:cs="Arial"/>
        </w:rPr>
        <w:t xml:space="preserve"> Le cocontractant est tenu au secret professionnel vis-à-vis des tiers, sur les informations, renseignements et documents recueillis ou portés à sa connaissance à l'occasion de l'exécution du marché.</w:t>
      </w:r>
    </w:p>
    <w:p w14:paraId="7CA4D88F" w14:textId="77777777" w:rsidR="00E248E6" w:rsidRPr="00B47EEB" w:rsidRDefault="00E248E6" w:rsidP="00E248E6">
      <w:pPr>
        <w:widowControl w:val="0"/>
        <w:autoSpaceDE w:val="0"/>
        <w:spacing w:before="60" w:after="60" w:line="360" w:lineRule="auto"/>
        <w:jc w:val="both"/>
        <w:rPr>
          <w:rFonts w:ascii="Arial Narrow" w:hAnsi="Arial Narrow" w:cs="Arial"/>
        </w:rPr>
      </w:pPr>
      <w:r w:rsidRPr="00B47EEB">
        <w:rPr>
          <w:rFonts w:ascii="Arial Narrow" w:hAnsi="Arial Narrow" w:cs="Arial"/>
        </w:rPr>
        <w:t>A ce titre, les documents établis par le cocontractant au cours de l’exécution du marché ne peuvent être publiés ou communiqués qu’avec l’accord écrit du Maître d’Ouvrage.</w:t>
      </w:r>
    </w:p>
    <w:p w14:paraId="114391ED" w14:textId="2D6B1021" w:rsidR="00E248E6" w:rsidRPr="00B47EEB" w:rsidRDefault="00E248E6" w:rsidP="00E248E6">
      <w:pPr>
        <w:widowControl w:val="0"/>
        <w:autoSpaceDE w:val="0"/>
        <w:spacing w:before="60" w:after="60" w:line="360" w:lineRule="auto"/>
        <w:jc w:val="both"/>
        <w:rPr>
          <w:rFonts w:ascii="Arial Narrow" w:hAnsi="Arial Narrow" w:cs="Arial"/>
        </w:rPr>
      </w:pPr>
      <w:r w:rsidRPr="00B47EEB">
        <w:rPr>
          <w:rFonts w:ascii="Arial Narrow" w:hAnsi="Arial Narrow" w:cs="Arial"/>
        </w:rPr>
        <w:t>Le cocontractant est tenu lors du dépôt du rapport final, de restituer tous les documents empruntés au Maître d’Ouvrage.</w:t>
      </w:r>
    </w:p>
    <w:p w14:paraId="0B6D0D98" w14:textId="4640797F" w:rsidR="00E248E6" w:rsidRPr="00B47EEB" w:rsidRDefault="00E248E6" w:rsidP="00E248E6">
      <w:pPr>
        <w:widowControl w:val="0"/>
        <w:autoSpaceDE w:val="0"/>
        <w:spacing w:after="60" w:line="360" w:lineRule="auto"/>
        <w:jc w:val="both"/>
        <w:rPr>
          <w:rFonts w:ascii="Arial Narrow" w:hAnsi="Arial Narrow" w:cs="Arial"/>
        </w:rPr>
      </w:pPr>
      <w:r w:rsidRPr="00B47EEB">
        <w:rPr>
          <w:rFonts w:ascii="Arial Narrow" w:hAnsi="Arial Narrow" w:cs="Arial"/>
          <w:b/>
          <w:bCs/>
        </w:rPr>
        <w:t>1</w:t>
      </w:r>
      <w:r w:rsidR="007041FD" w:rsidRPr="00B47EEB">
        <w:rPr>
          <w:rFonts w:ascii="Arial Narrow" w:hAnsi="Arial Narrow" w:cs="Arial"/>
          <w:b/>
          <w:bCs/>
        </w:rPr>
        <w:t>3</w:t>
      </w:r>
      <w:r w:rsidRPr="00B47EEB">
        <w:rPr>
          <w:rFonts w:ascii="Arial Narrow" w:hAnsi="Arial Narrow" w:cs="Arial"/>
          <w:b/>
          <w:bCs/>
        </w:rPr>
        <w:t>.</w:t>
      </w:r>
      <w:r w:rsidR="007041FD" w:rsidRPr="00B47EEB">
        <w:rPr>
          <w:rFonts w:ascii="Arial Narrow" w:hAnsi="Arial Narrow" w:cs="Arial"/>
          <w:b/>
          <w:bCs/>
        </w:rPr>
        <w:t>6</w:t>
      </w:r>
      <w:r w:rsidRPr="00B47EEB">
        <w:rPr>
          <w:rFonts w:ascii="Arial Narrow" w:hAnsi="Arial Narrow" w:cs="Arial"/>
        </w:rPr>
        <w:t xml:space="preserve"> Le cocontractant ainsi que ses associés ou ses sous-traitants s’interdisent pendant la durée du marché, et à son issue pendant [six (</w:t>
      </w:r>
      <w:r w:rsidR="002D512C" w:rsidRPr="00B47EEB">
        <w:rPr>
          <w:rFonts w:ascii="Arial Narrow" w:hAnsi="Arial Narrow" w:cs="Arial"/>
        </w:rPr>
        <w:t>0</w:t>
      </w:r>
      <w:r w:rsidRPr="00B47EEB">
        <w:rPr>
          <w:rFonts w:ascii="Arial Narrow" w:hAnsi="Arial Narrow" w:cs="Arial"/>
        </w:rPr>
        <w:t xml:space="preserve">6) mois], de fournir des biens, prestations ou services destinés au </w:t>
      </w:r>
      <w:r w:rsidR="00CC0E1C" w:rsidRPr="00B47EEB">
        <w:rPr>
          <w:rFonts w:ascii="Arial Narrow" w:hAnsi="Arial Narrow" w:cs="Arial"/>
        </w:rPr>
        <w:t xml:space="preserve">Maître d’Ouvrage Délégué </w:t>
      </w:r>
      <w:r w:rsidRPr="00B47EEB">
        <w:rPr>
          <w:rFonts w:ascii="Arial Narrow" w:hAnsi="Arial Narrow" w:cs="Arial"/>
        </w:rPr>
        <w:t xml:space="preserve">découlant des prestations ou ayant un rapport étroit avec elles (à l’exception de l’exécution des prestations ou de leur continuation). </w:t>
      </w:r>
    </w:p>
    <w:p w14:paraId="00557F8B" w14:textId="76A89D05" w:rsidR="00021DD5" w:rsidRPr="00B47EEB" w:rsidRDefault="00021DD5" w:rsidP="00021DD5">
      <w:pPr>
        <w:widowControl w:val="0"/>
        <w:autoSpaceDE w:val="0"/>
        <w:spacing w:after="60" w:line="360" w:lineRule="auto"/>
        <w:jc w:val="both"/>
        <w:rPr>
          <w:rFonts w:ascii="Arial Narrow" w:hAnsi="Arial Narrow" w:cs="Arial"/>
        </w:rPr>
      </w:pPr>
      <w:r w:rsidRPr="00B47EEB">
        <w:rPr>
          <w:rFonts w:ascii="Arial Narrow" w:hAnsi="Arial Narrow" w:cs="Arial"/>
        </w:rPr>
        <w:t>Le cocontractant doit prendre en charge des frais professionnels et de la couverture de tous risques de maladie et d'accident dans le cadre de sa mission.</w:t>
      </w:r>
    </w:p>
    <w:p w14:paraId="3D9CCC9E" w14:textId="54A2A9FB" w:rsidR="00E248E6" w:rsidRPr="00B47EEB" w:rsidRDefault="00E248E6" w:rsidP="00021DD5">
      <w:pPr>
        <w:widowControl w:val="0"/>
        <w:autoSpaceDE w:val="0"/>
        <w:spacing w:after="60" w:line="360" w:lineRule="auto"/>
        <w:jc w:val="both"/>
        <w:rPr>
          <w:rFonts w:ascii="Arial Narrow" w:hAnsi="Arial Narrow" w:cs="Arial"/>
        </w:rPr>
      </w:pPr>
      <w:r w:rsidRPr="00B47EEB">
        <w:rPr>
          <w:rFonts w:ascii="Arial Narrow" w:hAnsi="Arial Narrow" w:cs="Arial"/>
        </w:rPr>
        <w:t>Le cocontractant ne peut pas modifier la composition de l’équipe proposée dans son offre technique sans l’accord écrit au Maître d’Ouvrage.</w:t>
      </w:r>
    </w:p>
    <w:p w14:paraId="6B0AAC8B" w14:textId="502F0D01" w:rsidR="00021DD5" w:rsidRPr="00B47EEB" w:rsidRDefault="00021DD5" w:rsidP="00021DD5">
      <w:pPr>
        <w:widowControl w:val="0"/>
        <w:autoSpaceDE w:val="0"/>
        <w:spacing w:after="60" w:line="360" w:lineRule="auto"/>
        <w:jc w:val="both"/>
        <w:rPr>
          <w:rFonts w:ascii="Arial Narrow" w:hAnsi="Arial Narrow" w:cs="Arial"/>
        </w:rPr>
      </w:pPr>
      <w:r w:rsidRPr="00B47EEB">
        <w:rPr>
          <w:rFonts w:ascii="Arial Narrow" w:hAnsi="Arial Narrow" w:cs="Arial"/>
        </w:rPr>
        <w:t xml:space="preserve">Pour les entreprises étrangères et à défaut de résider, le Cocontractant aura à maintenir en République du Cameroun pendant la période d’exécution du contrat, un représentant permanent dument mandaté </w:t>
      </w:r>
    </w:p>
    <w:bookmarkEnd w:id="255"/>
    <w:bookmarkEnd w:id="256"/>
    <w:p w14:paraId="40831B22" w14:textId="77777777" w:rsidR="00266A18" w:rsidRPr="00B47EEB" w:rsidRDefault="00266A18" w:rsidP="00021DD5">
      <w:pPr>
        <w:widowControl w:val="0"/>
        <w:autoSpaceDE w:val="0"/>
        <w:spacing w:after="60" w:line="360" w:lineRule="auto"/>
        <w:jc w:val="both"/>
        <w:rPr>
          <w:rFonts w:ascii="Arial Narrow" w:hAnsi="Arial Narrow" w:cs="Arial"/>
        </w:rPr>
      </w:pPr>
    </w:p>
    <w:p w14:paraId="16C22FD5" w14:textId="64B49760" w:rsidR="00266A18" w:rsidRPr="00B47EEB" w:rsidRDefault="00266A18" w:rsidP="00266A18">
      <w:pPr>
        <w:widowControl w:val="0"/>
        <w:autoSpaceDE w:val="0"/>
        <w:spacing w:before="120" w:after="120" w:line="360" w:lineRule="auto"/>
        <w:ind w:left="1418" w:right="-23" w:hanging="1418"/>
        <w:rPr>
          <w:rFonts w:ascii="Arial Narrow" w:hAnsi="Arial Narrow" w:cs="Tahoma"/>
          <w:b/>
          <w:bCs/>
          <w:sz w:val="28"/>
          <w:szCs w:val="28"/>
        </w:rPr>
      </w:pPr>
      <w:bookmarkStart w:id="257" w:name="_Toc157610545"/>
      <w:r w:rsidRPr="00B47EEB">
        <w:rPr>
          <w:rFonts w:ascii="Arial Narrow" w:hAnsi="Arial Narrow" w:cs="Tahoma"/>
          <w:b/>
          <w:bCs/>
          <w:sz w:val="28"/>
          <w:szCs w:val="28"/>
        </w:rPr>
        <w:t>Article 1</w:t>
      </w:r>
      <w:r w:rsidR="00395161" w:rsidRPr="00B47EEB">
        <w:rPr>
          <w:rFonts w:ascii="Arial Narrow" w:hAnsi="Arial Narrow" w:cs="Tahoma"/>
          <w:b/>
          <w:bCs/>
          <w:sz w:val="28"/>
          <w:szCs w:val="28"/>
        </w:rPr>
        <w:t>4</w:t>
      </w:r>
      <w:r w:rsidRPr="00B47EEB">
        <w:rPr>
          <w:rFonts w:ascii="Arial Narrow" w:hAnsi="Arial Narrow" w:cs="Tahoma"/>
          <w:b/>
          <w:bCs/>
          <w:sz w:val="28"/>
          <w:szCs w:val="28"/>
        </w:rPr>
        <w:t xml:space="preserve"> Marchés à tranches conditionnelles</w:t>
      </w:r>
      <w:bookmarkEnd w:id="257"/>
    </w:p>
    <w:p w14:paraId="08BEFA6F" w14:textId="18A5B07E" w:rsidR="003F7F98" w:rsidRPr="00B47EEB" w:rsidRDefault="00757851" w:rsidP="00230C15">
      <w:pPr>
        <w:widowControl w:val="0"/>
        <w:autoSpaceDE w:val="0"/>
        <w:spacing w:after="60" w:line="360" w:lineRule="auto"/>
        <w:jc w:val="both"/>
        <w:rPr>
          <w:rFonts w:ascii="Arial Narrow" w:hAnsi="Arial Narrow" w:cs="Arial"/>
        </w:rPr>
      </w:pPr>
      <w:r>
        <w:rPr>
          <w:rFonts w:ascii="Arial Narrow" w:hAnsi="Arial Narrow" w:cs="Tahoma"/>
          <w:b/>
          <w:bCs/>
        </w:rPr>
        <w:t>SANS OBJET</w:t>
      </w:r>
    </w:p>
    <w:p w14:paraId="281A9A19" w14:textId="41DA28DB" w:rsidR="003F7F98" w:rsidRPr="00B47EEB" w:rsidRDefault="00266A18" w:rsidP="006E33F7">
      <w:pPr>
        <w:pStyle w:val="CCAParticle"/>
        <w:rPr>
          <w:rFonts w:ascii="Arial Narrow" w:hAnsi="Arial Narrow"/>
          <w:color w:val="auto"/>
        </w:rPr>
      </w:pPr>
      <w:bookmarkStart w:id="258" w:name="_Toc157306073"/>
      <w:bookmarkStart w:id="259" w:name="_Toc530307801"/>
      <w:bookmarkStart w:id="260" w:name="_Toc97557087"/>
      <w:r w:rsidRPr="00B47EEB">
        <w:rPr>
          <w:rFonts w:ascii="Arial Narrow" w:hAnsi="Arial Narrow"/>
          <w:color w:val="auto"/>
        </w:rPr>
        <w:t>Article 1</w:t>
      </w:r>
      <w:r w:rsidR="00395161" w:rsidRPr="00B47EEB">
        <w:rPr>
          <w:rFonts w:ascii="Arial Narrow" w:hAnsi="Arial Narrow"/>
          <w:color w:val="auto"/>
        </w:rPr>
        <w:t>5</w:t>
      </w:r>
      <w:r w:rsidRPr="00B47EEB">
        <w:rPr>
          <w:rFonts w:ascii="Arial Narrow" w:hAnsi="Arial Narrow"/>
          <w:color w:val="auto"/>
        </w:rPr>
        <w:t xml:space="preserve">- </w:t>
      </w:r>
      <w:r w:rsidR="003F7F98" w:rsidRPr="00B47EEB">
        <w:rPr>
          <w:rFonts w:ascii="Arial Narrow" w:hAnsi="Arial Narrow"/>
          <w:color w:val="auto"/>
        </w:rPr>
        <w:t>Personnel et Matériel du cocontractant</w:t>
      </w:r>
      <w:bookmarkEnd w:id="258"/>
      <w:r w:rsidR="003F7F98" w:rsidRPr="00B47EEB">
        <w:rPr>
          <w:rFonts w:ascii="Arial Narrow" w:hAnsi="Arial Narrow"/>
          <w:color w:val="auto"/>
        </w:rPr>
        <w:t xml:space="preserve"> </w:t>
      </w:r>
      <w:bookmarkEnd w:id="259"/>
      <w:bookmarkEnd w:id="260"/>
    </w:p>
    <w:p w14:paraId="1F966D40" w14:textId="5EC117E5" w:rsidR="003F7F98" w:rsidRPr="00B47EEB" w:rsidRDefault="003F7F98" w:rsidP="00230C15">
      <w:pPr>
        <w:widowControl w:val="0"/>
        <w:tabs>
          <w:tab w:val="left" w:pos="2410"/>
        </w:tabs>
        <w:autoSpaceDE w:val="0"/>
        <w:spacing w:after="60" w:line="360" w:lineRule="auto"/>
        <w:jc w:val="both"/>
        <w:rPr>
          <w:rFonts w:ascii="Arial Narrow" w:hAnsi="Arial Narrow" w:cs="Arial"/>
        </w:rPr>
      </w:pPr>
      <w:r w:rsidRPr="00B47EEB">
        <w:rPr>
          <w:rFonts w:ascii="Arial Narrow" w:hAnsi="Arial Narrow" w:cs="Arial"/>
          <w:b/>
        </w:rPr>
        <w:t>1</w:t>
      </w:r>
      <w:r w:rsidR="00395161" w:rsidRPr="00B47EEB">
        <w:rPr>
          <w:rFonts w:ascii="Arial Narrow" w:hAnsi="Arial Narrow" w:cs="Arial"/>
          <w:b/>
        </w:rPr>
        <w:t>5</w:t>
      </w:r>
      <w:r w:rsidRPr="00B47EEB">
        <w:rPr>
          <w:rFonts w:ascii="Arial Narrow" w:hAnsi="Arial Narrow" w:cs="Arial"/>
          <w:b/>
        </w:rPr>
        <w:t>.1.</w:t>
      </w:r>
      <w:r w:rsidRPr="00B47EEB">
        <w:rPr>
          <w:rFonts w:ascii="Arial Narrow" w:hAnsi="Arial Narrow" w:cs="Arial"/>
        </w:rPr>
        <w:t xml:space="preserve"> </w:t>
      </w:r>
      <w:r w:rsidRPr="00B47EEB">
        <w:rPr>
          <w:rFonts w:ascii="Arial Narrow" w:hAnsi="Arial Narrow" w:cs="Arial"/>
          <w:b/>
        </w:rPr>
        <w:t>Personnel de l’entreprise</w:t>
      </w:r>
    </w:p>
    <w:p w14:paraId="68EA049E" w14:textId="3A20E8B5" w:rsidR="003F7F98" w:rsidRPr="00B47EEB" w:rsidRDefault="003F7F98" w:rsidP="00230C15">
      <w:pPr>
        <w:widowControl w:val="0"/>
        <w:tabs>
          <w:tab w:val="left" w:pos="2410"/>
        </w:tabs>
        <w:autoSpaceDE w:val="0"/>
        <w:spacing w:after="60" w:line="360" w:lineRule="auto"/>
        <w:jc w:val="both"/>
        <w:rPr>
          <w:rFonts w:ascii="Arial Narrow" w:hAnsi="Arial Narrow" w:cs="Arial"/>
        </w:rPr>
      </w:pPr>
      <w:r w:rsidRPr="00B47EEB">
        <w:rPr>
          <w:rFonts w:ascii="Arial Narrow" w:hAnsi="Arial Narrow" w:cs="Arial"/>
        </w:rPr>
        <w:t xml:space="preserve">L’entreprise est tenue d’utiliser le personnel proposé dans l’offre, </w:t>
      </w:r>
      <w:bookmarkStart w:id="261" w:name="_Hlk159270732"/>
      <w:r w:rsidRPr="00B47EEB">
        <w:rPr>
          <w:rFonts w:ascii="Arial Narrow" w:hAnsi="Arial Narrow" w:cs="Arial"/>
        </w:rPr>
        <w:t xml:space="preserve">dont l’équipe se compose comme suit : </w:t>
      </w:r>
      <w:r w:rsidRPr="00B47EEB">
        <w:rPr>
          <w:rFonts w:ascii="Arial Narrow" w:hAnsi="Arial Narrow" w:cs="Arial"/>
          <w:i/>
          <w:iCs/>
        </w:rPr>
        <w:t>[A préciser]</w:t>
      </w:r>
      <w:r w:rsidRPr="00B47EEB">
        <w:rPr>
          <w:rFonts w:ascii="Arial Narrow" w:hAnsi="Arial Narrow" w:cs="Arial"/>
        </w:rPr>
        <w:t> </w:t>
      </w:r>
    </w:p>
    <w:p w14:paraId="466DF5EF" w14:textId="5FBC4151" w:rsidR="009E1003" w:rsidRPr="00B47EEB" w:rsidRDefault="009E1003" w:rsidP="009E1003">
      <w:pPr>
        <w:widowControl w:val="0"/>
        <w:autoSpaceDE w:val="0"/>
        <w:spacing w:line="360" w:lineRule="auto"/>
        <w:jc w:val="both"/>
        <w:rPr>
          <w:rFonts w:ascii="Arial Narrow" w:hAnsi="Arial Narrow" w:cs="Arial"/>
          <w:lang w:val="fr-CM"/>
        </w:rPr>
      </w:pPr>
      <w:r w:rsidRPr="00B47EEB">
        <w:rPr>
          <w:rFonts w:ascii="Arial Narrow" w:hAnsi="Arial Narrow" w:cs="Arial"/>
          <w:lang w:val="fr-CM"/>
        </w:rPr>
        <w:t>.</w:t>
      </w:r>
      <w:r w:rsidRPr="00B47EEB">
        <w:rPr>
          <w:rFonts w:ascii="Arial Narrow" w:hAnsi="Arial Narrow" w:cs="Arial"/>
          <w:lang w:val="fr-CM"/>
        </w:rPr>
        <w:tab/>
        <w:t xml:space="preserve">Personnel clé pour l’exécution des travaux :   </w:t>
      </w:r>
    </w:p>
    <w:p w14:paraId="4B8188CF" w14:textId="77777777" w:rsidR="009E1003" w:rsidRPr="00B47EEB" w:rsidRDefault="009E1003" w:rsidP="009E1003">
      <w:pPr>
        <w:widowControl w:val="0"/>
        <w:autoSpaceDE w:val="0"/>
        <w:spacing w:line="360" w:lineRule="auto"/>
        <w:jc w:val="both"/>
        <w:rPr>
          <w:rFonts w:ascii="Arial Narrow" w:hAnsi="Arial Narrow" w:cs="Arial"/>
          <w:lang w:val="fr-CM"/>
        </w:rPr>
      </w:pPr>
      <w:r w:rsidRPr="00B47EEB">
        <w:rPr>
          <w:rFonts w:ascii="Arial Narrow" w:hAnsi="Arial Narrow" w:cs="Arial"/>
          <w:lang w:val="fr-CM"/>
        </w:rPr>
        <w:tab/>
        <w:t xml:space="preserve">Chef de Projet </w:t>
      </w:r>
      <w:r w:rsidRPr="00B47EEB">
        <w:rPr>
          <w:rFonts w:ascii="Arial Narrow" w:hAnsi="Arial Narrow" w:cs="Arial"/>
          <w:i/>
          <w:lang w:val="fr-CM"/>
        </w:rPr>
        <w:t>:………..[indiquer le nom]………..</w:t>
      </w:r>
    </w:p>
    <w:p w14:paraId="0B1DC979" w14:textId="37903455" w:rsidR="009E1003" w:rsidRPr="00B47EEB" w:rsidRDefault="009E1003" w:rsidP="009E1003">
      <w:pPr>
        <w:widowControl w:val="0"/>
        <w:autoSpaceDE w:val="0"/>
        <w:spacing w:line="360" w:lineRule="auto"/>
        <w:ind w:firstLine="426"/>
        <w:jc w:val="both"/>
        <w:rPr>
          <w:rFonts w:ascii="Arial Narrow" w:hAnsi="Arial Narrow" w:cs="Arial"/>
          <w:lang w:val="fr-CM"/>
        </w:rPr>
      </w:pPr>
      <w:r w:rsidRPr="00B47EEB">
        <w:rPr>
          <w:rFonts w:ascii="Arial Narrow" w:hAnsi="Arial Narrow" w:cs="Arial"/>
          <w:lang w:val="fr-CM"/>
        </w:rPr>
        <w:t xml:space="preserve">     Conducteur des travaux     </w:t>
      </w:r>
      <w:r w:rsidRPr="00B47EEB">
        <w:rPr>
          <w:rFonts w:ascii="Arial Narrow" w:hAnsi="Arial Narrow" w:cs="Arial"/>
          <w:i/>
          <w:lang w:val="fr-CM"/>
        </w:rPr>
        <w:t>:………..[indiquer le nom]………..</w:t>
      </w:r>
    </w:p>
    <w:p w14:paraId="10C6F004" w14:textId="0496C76C" w:rsidR="009E1003" w:rsidRPr="00B47EEB" w:rsidRDefault="009E1003" w:rsidP="009E1003">
      <w:pPr>
        <w:widowControl w:val="0"/>
        <w:autoSpaceDE w:val="0"/>
        <w:spacing w:line="360" w:lineRule="auto"/>
        <w:ind w:left="709" w:hanging="283"/>
        <w:jc w:val="both"/>
        <w:rPr>
          <w:rFonts w:ascii="Arial Narrow" w:hAnsi="Arial Narrow" w:cs="Arial"/>
          <w:lang w:val="fr-CM"/>
        </w:rPr>
      </w:pPr>
      <w:r w:rsidRPr="00B47EEB">
        <w:rPr>
          <w:rFonts w:ascii="Arial Narrow" w:hAnsi="Arial Narrow" w:cs="Arial"/>
          <w:lang w:val="fr-CM"/>
        </w:rPr>
        <w:t xml:space="preserve">     Autres personnels clés   </w:t>
      </w:r>
      <w:r w:rsidRPr="00B47EEB">
        <w:rPr>
          <w:rFonts w:ascii="Arial Narrow" w:hAnsi="Arial Narrow" w:cs="Arial"/>
          <w:i/>
          <w:lang w:val="fr-CM"/>
        </w:rPr>
        <w:t>:………..[indiquer les noms]………..</w:t>
      </w:r>
    </w:p>
    <w:p w14:paraId="3AF280C0" w14:textId="77777777" w:rsidR="009E1003" w:rsidRPr="00B47EEB" w:rsidRDefault="009E1003" w:rsidP="009E1003">
      <w:pPr>
        <w:widowControl w:val="0"/>
        <w:autoSpaceDE w:val="0"/>
        <w:spacing w:line="360" w:lineRule="auto"/>
        <w:jc w:val="both"/>
        <w:rPr>
          <w:rFonts w:ascii="Arial Narrow" w:hAnsi="Arial Narrow" w:cs="Arial"/>
          <w:lang w:val="fr-CM"/>
        </w:rPr>
      </w:pPr>
    </w:p>
    <w:p w14:paraId="74C00F77" w14:textId="77777777" w:rsidR="003F7F98" w:rsidRPr="00B47EEB" w:rsidRDefault="003F7F98" w:rsidP="00230C15">
      <w:pPr>
        <w:widowControl w:val="0"/>
        <w:tabs>
          <w:tab w:val="left" w:pos="2410"/>
        </w:tabs>
        <w:autoSpaceDE w:val="0"/>
        <w:spacing w:after="60" w:line="360" w:lineRule="auto"/>
        <w:jc w:val="both"/>
        <w:rPr>
          <w:rFonts w:ascii="Arial Narrow" w:hAnsi="Arial Narrow" w:cs="Arial"/>
        </w:rPr>
      </w:pPr>
      <w:bookmarkStart w:id="262" w:name="_Hlk159270773"/>
      <w:bookmarkEnd w:id="261"/>
      <w:r w:rsidRPr="00B47EEB">
        <w:rPr>
          <w:rFonts w:ascii="Arial Narrow" w:hAnsi="Arial Narrow" w:cs="Arial"/>
        </w:rPr>
        <w:t>Indiquer par ailleurs le personnel à recruter dans le cas de l’approche HIMO le cas échéant, ainsi que le mode de leur rémunération.</w:t>
      </w:r>
    </w:p>
    <w:bookmarkEnd w:id="262"/>
    <w:p w14:paraId="071E41EB" w14:textId="1CE5BC01" w:rsidR="003F7F98" w:rsidRPr="00B47EEB" w:rsidRDefault="003F7F98" w:rsidP="00230C15">
      <w:pPr>
        <w:widowControl w:val="0"/>
        <w:tabs>
          <w:tab w:val="left" w:pos="2410"/>
        </w:tabs>
        <w:autoSpaceDE w:val="0"/>
        <w:spacing w:after="60" w:line="360" w:lineRule="auto"/>
        <w:jc w:val="both"/>
        <w:rPr>
          <w:rFonts w:ascii="Arial Narrow" w:hAnsi="Arial Narrow" w:cs="Arial"/>
          <w:b/>
        </w:rPr>
      </w:pPr>
      <w:r w:rsidRPr="00B47EEB">
        <w:rPr>
          <w:rFonts w:ascii="Arial Narrow" w:hAnsi="Arial Narrow" w:cs="Arial"/>
          <w:b/>
        </w:rPr>
        <w:t>1</w:t>
      </w:r>
      <w:r w:rsidR="00395161" w:rsidRPr="00B47EEB">
        <w:rPr>
          <w:rFonts w:ascii="Arial Narrow" w:hAnsi="Arial Narrow" w:cs="Arial"/>
          <w:b/>
        </w:rPr>
        <w:t>5</w:t>
      </w:r>
      <w:r w:rsidRPr="00B47EEB">
        <w:rPr>
          <w:rFonts w:ascii="Arial Narrow" w:hAnsi="Arial Narrow" w:cs="Arial"/>
          <w:b/>
        </w:rPr>
        <w:t>.2. Remplacement du personnel clé</w:t>
      </w:r>
    </w:p>
    <w:p w14:paraId="33BE0ACD" w14:textId="77777777" w:rsidR="00757851" w:rsidRPr="00757851" w:rsidRDefault="00757851" w:rsidP="00757851">
      <w:pPr>
        <w:widowControl w:val="0"/>
        <w:tabs>
          <w:tab w:val="left" w:pos="2410"/>
        </w:tabs>
        <w:autoSpaceDE w:val="0"/>
        <w:spacing w:after="60" w:line="360" w:lineRule="auto"/>
        <w:rPr>
          <w:rFonts w:ascii="Arial Narrow" w:hAnsi="Arial Narrow" w:cs="Arial"/>
        </w:rPr>
      </w:pPr>
      <w:bookmarkStart w:id="263" w:name="_Hlk163152451"/>
      <w:r w:rsidRPr="00757851">
        <w:rPr>
          <w:rFonts w:ascii="Arial Narrow" w:hAnsi="Arial Narrow" w:cs="Arial"/>
        </w:rPr>
        <w:t>Toute modification, même partielle, apportée aux propositions de l’offre technique n’interviendra qu’après agrément écrit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1CB11C90" w14:textId="77777777" w:rsidR="00757851" w:rsidRPr="00757851" w:rsidRDefault="00757851" w:rsidP="00757851">
      <w:pPr>
        <w:widowControl w:val="0"/>
        <w:tabs>
          <w:tab w:val="left" w:pos="2410"/>
        </w:tabs>
        <w:autoSpaceDE w:val="0"/>
        <w:spacing w:after="60" w:line="360" w:lineRule="auto"/>
        <w:rPr>
          <w:rFonts w:ascii="Arial Narrow" w:hAnsi="Arial Narrow" w:cs="Arial"/>
        </w:rPr>
      </w:pPr>
      <w:r w:rsidRPr="00757851">
        <w:rPr>
          <w:rFonts w:ascii="Arial Narrow" w:hAnsi="Arial Narrow" w:cs="Arial"/>
        </w:rPr>
        <w:t xml:space="preserve">En tout état de cause, les listes du personnel d’encadrement à mettre en place seront préalablement soumises à l’agrément écrit du Maitre d’Œuvre ou de l’ingénieur le cas échéant dans les jours 5 qui suivent la notification de l’ordre de service de commencer les travaux. Passé ce délai, les listes seront considérées comme approuvées. </w:t>
      </w:r>
    </w:p>
    <w:p w14:paraId="51A17BBB" w14:textId="77777777" w:rsidR="00757851" w:rsidRPr="00757851" w:rsidRDefault="00757851" w:rsidP="00757851">
      <w:pPr>
        <w:widowControl w:val="0"/>
        <w:tabs>
          <w:tab w:val="left" w:pos="2410"/>
        </w:tabs>
        <w:autoSpaceDE w:val="0"/>
        <w:spacing w:after="60" w:line="360" w:lineRule="auto"/>
        <w:rPr>
          <w:rFonts w:ascii="Arial Narrow" w:hAnsi="Arial Narrow" w:cs="Arial"/>
        </w:rPr>
      </w:pPr>
      <w:r w:rsidRPr="00757851">
        <w:rPr>
          <w:rFonts w:ascii="Arial Narrow" w:hAnsi="Arial Narrow" w:cs="Arial"/>
        </w:rPr>
        <w:t xml:space="preserve">Le Maitre d’Œuvre ou l’ingénieur le cas échéant disposera de 3 jours pour notifier par écrit son avis au Chef de service du Marché. Le Maître d’Ouvrage Délégué se réserve la possibilité de refuser son agrément à une personne proposée par le cocontractant dont la qualification serait insuffisante. </w:t>
      </w:r>
    </w:p>
    <w:p w14:paraId="3B149059" w14:textId="77777777" w:rsidR="00757851" w:rsidRPr="00757851" w:rsidRDefault="00757851" w:rsidP="00757851">
      <w:pPr>
        <w:widowControl w:val="0"/>
        <w:tabs>
          <w:tab w:val="left" w:pos="2410"/>
        </w:tabs>
        <w:autoSpaceDE w:val="0"/>
        <w:spacing w:after="60" w:line="360" w:lineRule="auto"/>
        <w:rPr>
          <w:rFonts w:ascii="Arial Narrow" w:hAnsi="Arial Narrow" w:cs="Arial"/>
        </w:rPr>
      </w:pPr>
      <w:r w:rsidRPr="00757851">
        <w:rPr>
          <w:rFonts w:ascii="Arial Narrow" w:hAnsi="Arial Narrow" w:cs="Arial"/>
        </w:rPr>
        <w:t xml:space="preserve">Toute modification unilatérale apportée aux propositions en personnel d’encadrement de l’offre technique, avant et pendant les travaux constitue un motif de résiliation du marché tel que visé à l’article 41 ci-dessous ou d’application de pénalités 1% du montant du marché. </w:t>
      </w:r>
    </w:p>
    <w:p w14:paraId="7644C56C" w14:textId="1EF270E3" w:rsidR="00021DD5" w:rsidRPr="00B47EEB" w:rsidRDefault="00757851" w:rsidP="00757851">
      <w:pPr>
        <w:widowControl w:val="0"/>
        <w:tabs>
          <w:tab w:val="left" w:pos="2410"/>
        </w:tabs>
        <w:autoSpaceDE w:val="0"/>
        <w:spacing w:after="60" w:line="360" w:lineRule="auto"/>
        <w:jc w:val="both"/>
        <w:rPr>
          <w:rFonts w:ascii="Arial Narrow" w:hAnsi="Arial Narrow" w:cs="Arial"/>
        </w:rPr>
      </w:pPr>
      <w:r w:rsidRPr="00757851">
        <w:rPr>
          <w:rFonts w:ascii="Arial Narrow" w:hAnsi="Arial Narrow" w:cs="Arial"/>
        </w:rPr>
        <w:t>Toute modification apportée sera notifiée au Maître d’Ouvrage Délégué pour approbation préalable.</w:t>
      </w:r>
    </w:p>
    <w:bookmarkEnd w:id="263"/>
    <w:p w14:paraId="0BE8E938" w14:textId="6B004F52" w:rsidR="003F7F98" w:rsidRPr="00B47EEB" w:rsidRDefault="003F7F98" w:rsidP="00230C15">
      <w:pPr>
        <w:widowControl w:val="0"/>
        <w:tabs>
          <w:tab w:val="left" w:pos="2410"/>
        </w:tabs>
        <w:autoSpaceDE w:val="0"/>
        <w:spacing w:after="60" w:line="360" w:lineRule="auto"/>
        <w:jc w:val="both"/>
        <w:rPr>
          <w:rFonts w:ascii="Arial Narrow" w:hAnsi="Arial Narrow" w:cs="Arial"/>
          <w:b/>
        </w:rPr>
      </w:pPr>
      <w:r w:rsidRPr="00B47EEB">
        <w:rPr>
          <w:rFonts w:ascii="Arial Narrow" w:hAnsi="Arial Narrow" w:cs="Arial"/>
          <w:b/>
        </w:rPr>
        <w:t>1</w:t>
      </w:r>
      <w:r w:rsidR="00395161" w:rsidRPr="00B47EEB">
        <w:rPr>
          <w:rFonts w:ascii="Arial Narrow" w:hAnsi="Arial Narrow" w:cs="Arial"/>
          <w:b/>
        </w:rPr>
        <w:t>5</w:t>
      </w:r>
      <w:r w:rsidRPr="00B47EEB">
        <w:rPr>
          <w:rFonts w:ascii="Arial Narrow" w:hAnsi="Arial Narrow" w:cs="Arial"/>
          <w:b/>
        </w:rPr>
        <w:t>.3. Retrait du personnel</w:t>
      </w:r>
      <w:r w:rsidR="00021DD5" w:rsidRPr="00B47EEB">
        <w:rPr>
          <w:rFonts w:ascii="Arial Narrow" w:hAnsi="Arial Narrow" w:cs="Arial"/>
          <w:b/>
        </w:rPr>
        <w:t xml:space="preserve"> </w:t>
      </w:r>
      <w:r w:rsidR="00021DD5" w:rsidRPr="00B47EEB">
        <w:rPr>
          <w:rFonts w:ascii="Arial Narrow" w:hAnsi="Arial Narrow" w:cs="Arial"/>
          <w:b/>
          <w:bCs/>
        </w:rPr>
        <w:t>(le cas échéant)</w:t>
      </w:r>
    </w:p>
    <w:p w14:paraId="67F162AD" w14:textId="6E31DD29" w:rsidR="00B03DCF" w:rsidRPr="00B47EEB" w:rsidRDefault="00B03DCF" w:rsidP="00B03DCF">
      <w:pPr>
        <w:spacing w:after="60" w:line="360" w:lineRule="auto"/>
        <w:jc w:val="both"/>
        <w:rPr>
          <w:rFonts w:ascii="Arial Narrow" w:hAnsi="Arial Narrow" w:cs="Arial"/>
          <w:lang w:val="fr-CM"/>
        </w:rPr>
      </w:pPr>
      <w:r w:rsidRPr="00B47EEB">
        <w:rPr>
          <w:rFonts w:ascii="Arial Narrow" w:hAnsi="Arial Narrow" w:cs="Arial"/>
        </w:rPr>
        <w:t>Après agrément écrit du Maître d’Ouvrage</w:t>
      </w:r>
      <w:r w:rsidR="00B27615" w:rsidRPr="00B47EEB">
        <w:rPr>
          <w:rFonts w:ascii="Arial Narrow" w:hAnsi="Arial Narrow" w:cs="Arial"/>
        </w:rPr>
        <w:t xml:space="preserve"> Délégué</w:t>
      </w:r>
      <w:r w:rsidRPr="00B47EEB">
        <w:rPr>
          <w:rFonts w:ascii="Arial Narrow" w:hAnsi="Arial Narrow" w:cs="Arial"/>
        </w:rPr>
        <w:t xml:space="preserve">, </w:t>
      </w:r>
      <w:r w:rsidRPr="00B47EEB">
        <w:rPr>
          <w:rFonts w:ascii="Arial Narrow" w:hAnsi="Arial Narrow" w:cs="Arial"/>
          <w:lang w:val="fr-CM"/>
        </w:rPr>
        <w:t>le Chef de service du marché, peut sur proposition de l’Ingénieur du Marché ou du Maître d’œuvre le cas échéant, demander au cocontractant</w:t>
      </w:r>
      <w:r w:rsidRPr="00B47EEB">
        <w:rPr>
          <w:rFonts w:ascii="Arial Narrow" w:hAnsi="Arial Narrow" w:cs="Arial"/>
        </w:rPr>
        <w:t xml:space="preserve">, </w:t>
      </w:r>
      <w:r w:rsidRPr="00B47EEB">
        <w:rPr>
          <w:rFonts w:ascii="Arial Narrow" w:hAnsi="Arial Narrow" w:cs="Arial"/>
          <w:lang w:val="fr-CM"/>
        </w:rPr>
        <w:t>après mise en demeure, de retirer un personnel faisant partie de ses effectifs</w:t>
      </w:r>
      <w:r w:rsidRPr="00B47EEB">
        <w:rPr>
          <w:rFonts w:ascii="Arial Narrow" w:hAnsi="Arial Narrow" w:cs="Arial"/>
        </w:rPr>
        <w:t xml:space="preserve"> pour faute grave dûment constatée ou pour incompétence,</w:t>
      </w:r>
      <w:r w:rsidRPr="00B47EEB">
        <w:rPr>
          <w:rFonts w:ascii="Arial Narrow" w:hAnsi="Arial Narrow" w:cs="Arial"/>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3A3FFDA6" w14:textId="622E3501" w:rsidR="003F7F98" w:rsidRPr="00B47EEB" w:rsidRDefault="003F7F98" w:rsidP="00230C15">
      <w:pPr>
        <w:spacing w:after="60" w:line="360" w:lineRule="auto"/>
        <w:jc w:val="both"/>
        <w:rPr>
          <w:rFonts w:ascii="Arial Narrow" w:hAnsi="Arial Narrow" w:cs="Arial"/>
          <w:b/>
        </w:rPr>
      </w:pPr>
      <w:r w:rsidRPr="00B47EEB">
        <w:rPr>
          <w:rFonts w:ascii="Arial Narrow" w:hAnsi="Arial Narrow" w:cs="Arial"/>
          <w:b/>
        </w:rPr>
        <w:t>1</w:t>
      </w:r>
      <w:r w:rsidR="00395161" w:rsidRPr="00B47EEB">
        <w:rPr>
          <w:rFonts w:ascii="Arial Narrow" w:hAnsi="Arial Narrow" w:cs="Arial"/>
          <w:b/>
        </w:rPr>
        <w:t>5</w:t>
      </w:r>
      <w:r w:rsidRPr="00B47EEB">
        <w:rPr>
          <w:rFonts w:ascii="Arial Narrow" w:hAnsi="Arial Narrow" w:cs="Arial"/>
          <w:b/>
        </w:rPr>
        <w:t>.4 Représentant du cocontractant</w:t>
      </w:r>
    </w:p>
    <w:p w14:paraId="43F29B34" w14:textId="77777777"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Dès notification du marché, le cocontractant désigne une personne physique qui le représente vis-à-vis de l’Administration pour tout ce qui concerne l’exécution du projet.</w:t>
      </w:r>
    </w:p>
    <w:p w14:paraId="1E7882B1" w14:textId="77A60844" w:rsidR="00ED03AB" w:rsidRPr="00B47EEB" w:rsidRDefault="003F7F98" w:rsidP="00230C15">
      <w:pPr>
        <w:spacing w:after="60" w:line="360" w:lineRule="auto"/>
        <w:jc w:val="both"/>
        <w:rPr>
          <w:rFonts w:ascii="Arial Narrow" w:hAnsi="Arial Narrow" w:cs="Arial"/>
        </w:rPr>
      </w:pPr>
      <w:r w:rsidRPr="00B47EEB">
        <w:rPr>
          <w:rFonts w:ascii="Arial Narrow" w:hAnsi="Arial Narrow" w:cs="Arial"/>
        </w:rPr>
        <w:t>Cette personne chargée de la conduite des travaux, doit disposer de pouvoirs suffisants pour prendre sans délai les décisions nécessair</w:t>
      </w:r>
      <w:r w:rsidR="000C4B5A" w:rsidRPr="00B47EEB">
        <w:rPr>
          <w:rFonts w:ascii="Arial Narrow" w:hAnsi="Arial Narrow" w:cs="Arial"/>
        </w:rPr>
        <w:t>es à la bonne marche du projet.</w:t>
      </w:r>
    </w:p>
    <w:p w14:paraId="1BF3E9BB" w14:textId="23A2252A" w:rsidR="003F7F98" w:rsidRPr="00B47EEB" w:rsidRDefault="003F7F98" w:rsidP="00230C15">
      <w:pPr>
        <w:spacing w:after="60" w:line="360" w:lineRule="auto"/>
        <w:jc w:val="both"/>
        <w:rPr>
          <w:rFonts w:ascii="Arial Narrow" w:hAnsi="Arial Narrow" w:cs="Arial"/>
          <w:b/>
        </w:rPr>
      </w:pPr>
      <w:r w:rsidRPr="00B47EEB">
        <w:rPr>
          <w:rFonts w:ascii="Arial Narrow" w:hAnsi="Arial Narrow" w:cs="Arial"/>
          <w:b/>
        </w:rPr>
        <w:t>1</w:t>
      </w:r>
      <w:r w:rsidR="00395161" w:rsidRPr="00B47EEB">
        <w:rPr>
          <w:rFonts w:ascii="Arial Narrow" w:hAnsi="Arial Narrow" w:cs="Arial"/>
          <w:b/>
        </w:rPr>
        <w:t>5</w:t>
      </w:r>
      <w:r w:rsidRPr="00B47EEB">
        <w:rPr>
          <w:rFonts w:ascii="Arial Narrow" w:hAnsi="Arial Narrow" w:cs="Arial"/>
          <w:b/>
        </w:rPr>
        <w:t>.5. Législation du travail</w:t>
      </w:r>
    </w:p>
    <w:p w14:paraId="32C252EB" w14:textId="77777777" w:rsidR="009D6E76" w:rsidRPr="00B47EEB" w:rsidRDefault="009D6E76" w:rsidP="009D6E76">
      <w:pPr>
        <w:spacing w:after="60" w:line="360" w:lineRule="auto"/>
        <w:jc w:val="both"/>
        <w:rPr>
          <w:rFonts w:ascii="Arial Narrow" w:hAnsi="Arial Narrow" w:cs="Arial"/>
        </w:rPr>
      </w:pPr>
      <w:r w:rsidRPr="00B47EEB">
        <w:rPr>
          <w:rFonts w:ascii="Arial Narrow" w:hAnsi="Arial Narrow"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 xml:space="preserve">Le </w:t>
      </w:r>
      <w:r w:rsidRPr="00B47EEB">
        <w:rPr>
          <w:rFonts w:ascii="Arial Narrow" w:hAnsi="Arial Narrow" w:cs="Arial"/>
          <w:bCs/>
        </w:rPr>
        <w:t>cocontractant</w:t>
      </w:r>
      <w:r w:rsidRPr="00B47EEB">
        <w:rPr>
          <w:rFonts w:ascii="Arial Narrow" w:hAnsi="Arial Narrow"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8BB2DC8" w14:textId="09FE64BC" w:rsidR="003F7F98" w:rsidRPr="00B47EEB" w:rsidRDefault="003F7F98" w:rsidP="00EC6797">
      <w:pPr>
        <w:spacing w:after="60"/>
        <w:jc w:val="both"/>
        <w:rPr>
          <w:rFonts w:ascii="Arial Narrow" w:hAnsi="Arial Narrow" w:cs="Arial"/>
        </w:rPr>
      </w:pPr>
      <w:r w:rsidRPr="00B47EEB">
        <w:rPr>
          <w:rFonts w:ascii="Arial Narrow" w:hAnsi="Arial Narrow" w:cs="Arial"/>
        </w:rPr>
        <w:t xml:space="preserve">Sauf disposition contraire du Marché, si le cocontractant estime nécessaire d’effectuer des travaux de nuit ou pendant les jours fériés afin de respecter les Niveaux de service et le Délai d’achèvement contractuel, et s’il demande son consentement au </w:t>
      </w:r>
      <w:r w:rsidR="00CC0E1C" w:rsidRPr="00B47EEB">
        <w:rPr>
          <w:rFonts w:ascii="Arial Narrow" w:hAnsi="Arial Narrow" w:cs="Arial"/>
        </w:rPr>
        <w:t xml:space="preserve">Maître d’Ouvrage Délégué </w:t>
      </w:r>
      <w:r w:rsidRPr="00B47EEB">
        <w:rPr>
          <w:rFonts w:ascii="Arial Narrow" w:hAnsi="Arial Narrow" w:cs="Arial"/>
        </w:rPr>
        <w:t xml:space="preserve">à cet effet (si un tel consentement est requis), le </w:t>
      </w:r>
      <w:r w:rsidR="00CC0E1C" w:rsidRPr="00B47EEB">
        <w:rPr>
          <w:rFonts w:ascii="Arial Narrow" w:hAnsi="Arial Narrow" w:cs="Arial"/>
        </w:rPr>
        <w:t xml:space="preserve">Maître d’Ouvrage Délégué </w:t>
      </w:r>
      <w:r w:rsidRPr="00B47EEB">
        <w:rPr>
          <w:rFonts w:ascii="Arial Narrow" w:hAnsi="Arial Narrow" w:cs="Arial"/>
        </w:rPr>
        <w:t>ne devra pas lui refuser ce consentement sans motif valable.</w:t>
      </w:r>
    </w:p>
    <w:p w14:paraId="7FD832E9" w14:textId="77777777"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7F4D6A4" w14:textId="37981DED" w:rsidR="00746E36" w:rsidRPr="00B47EEB" w:rsidRDefault="003F7F98" w:rsidP="00230C15">
      <w:pPr>
        <w:spacing w:after="60" w:line="360" w:lineRule="auto"/>
        <w:jc w:val="both"/>
        <w:rPr>
          <w:rFonts w:ascii="Arial Narrow" w:hAnsi="Arial Narrow" w:cs="Arial"/>
        </w:rPr>
      </w:pPr>
      <w:bookmarkStart w:id="264" w:name="_Hlk159271039"/>
      <w:r w:rsidRPr="00B47EEB">
        <w:rPr>
          <w:rFonts w:ascii="Arial Narrow" w:hAnsi="Arial Narrow"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bookmarkEnd w:id="264"/>
    <w:p w14:paraId="62A769D6" w14:textId="4E066E93" w:rsidR="003F7F98" w:rsidRPr="00B47EEB" w:rsidRDefault="003F7F98" w:rsidP="00230C15">
      <w:pPr>
        <w:widowControl w:val="0"/>
        <w:tabs>
          <w:tab w:val="left" w:pos="2410"/>
        </w:tabs>
        <w:autoSpaceDE w:val="0"/>
        <w:spacing w:after="60" w:line="360" w:lineRule="auto"/>
        <w:jc w:val="both"/>
        <w:rPr>
          <w:rFonts w:ascii="Arial Narrow" w:hAnsi="Arial Narrow" w:cs="Arial"/>
          <w:b/>
        </w:rPr>
      </w:pPr>
      <w:r w:rsidRPr="00B47EEB">
        <w:rPr>
          <w:rFonts w:ascii="Arial Narrow" w:hAnsi="Arial Narrow" w:cs="Arial"/>
          <w:b/>
        </w:rPr>
        <w:t>1</w:t>
      </w:r>
      <w:r w:rsidR="00395161" w:rsidRPr="00B47EEB">
        <w:rPr>
          <w:rFonts w:ascii="Arial Narrow" w:hAnsi="Arial Narrow" w:cs="Arial"/>
          <w:b/>
        </w:rPr>
        <w:t>5</w:t>
      </w:r>
      <w:r w:rsidRPr="00B47EEB">
        <w:rPr>
          <w:rFonts w:ascii="Arial Narrow" w:hAnsi="Arial Narrow" w:cs="Arial"/>
          <w:b/>
        </w:rPr>
        <w:t>.6. Matériel proposé dans l’offre</w:t>
      </w:r>
    </w:p>
    <w:p w14:paraId="4B943106" w14:textId="427D772C"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 xml:space="preserve">Le cocontractant utilisera le matériel approprié </w:t>
      </w:r>
      <w:bookmarkStart w:id="265" w:name="_Hlk159271157"/>
      <w:r w:rsidRPr="00B47EEB">
        <w:rPr>
          <w:rFonts w:ascii="Arial Narrow" w:hAnsi="Arial Narrow" w:cs="Arial"/>
        </w:rPr>
        <w:t>de niveau comparable aux prescriptions du DAO</w:t>
      </w:r>
      <w:r w:rsidR="00172274" w:rsidRPr="00B47EEB">
        <w:rPr>
          <w:rFonts w:ascii="Arial Narrow" w:hAnsi="Arial Narrow" w:cs="Arial"/>
        </w:rPr>
        <w:t>,</w:t>
      </w:r>
      <w:r w:rsidRPr="00B47EEB">
        <w:rPr>
          <w:rFonts w:ascii="Arial Narrow" w:hAnsi="Arial Narrow" w:cs="Arial"/>
        </w:rPr>
        <w:t xml:space="preserve"> </w:t>
      </w:r>
      <w:bookmarkEnd w:id="265"/>
      <w:r w:rsidRPr="00B47EEB">
        <w:rPr>
          <w:rFonts w:ascii="Arial Narrow" w:hAnsi="Arial Narrow" w:cs="Arial"/>
        </w:rPr>
        <w:t>dans le projet d’exécution pour la bonne exécution des prestations selon les règles de l’art.</w:t>
      </w:r>
    </w:p>
    <w:p w14:paraId="224C79CC" w14:textId="01FCCA7E" w:rsidR="00746E36" w:rsidRPr="00B47EEB" w:rsidRDefault="00746E36" w:rsidP="00746E36">
      <w:pPr>
        <w:spacing w:after="60" w:line="360" w:lineRule="auto"/>
        <w:jc w:val="both"/>
        <w:rPr>
          <w:rFonts w:ascii="Arial Narrow" w:hAnsi="Arial Narrow" w:cs="Arial"/>
        </w:rPr>
      </w:pPr>
      <w:r w:rsidRPr="00B47EEB">
        <w:rPr>
          <w:rFonts w:ascii="Arial Narrow" w:hAnsi="Arial Narrow" w:cs="Arial"/>
        </w:rPr>
        <w:t xml:space="preserve">Toute modification apportée sera notifiée au </w:t>
      </w:r>
      <w:r w:rsidR="00CC0E1C" w:rsidRPr="00B47EEB">
        <w:rPr>
          <w:rFonts w:ascii="Arial Narrow" w:hAnsi="Arial Narrow" w:cs="Arial"/>
        </w:rPr>
        <w:t xml:space="preserve">Maître d’Ouvrage Délégué </w:t>
      </w:r>
      <w:r w:rsidR="00172274" w:rsidRPr="00B47EEB">
        <w:rPr>
          <w:rFonts w:ascii="Arial Narrow" w:hAnsi="Arial Narrow" w:cs="Arial"/>
        </w:rPr>
        <w:t>pour approbation préalable</w:t>
      </w:r>
      <w:r w:rsidRPr="00B47EEB">
        <w:rPr>
          <w:rFonts w:ascii="Arial Narrow" w:hAnsi="Arial Narrow" w:cs="Arial"/>
        </w:rPr>
        <w:t>.</w:t>
      </w:r>
    </w:p>
    <w:p w14:paraId="6835FFC9" w14:textId="77777777" w:rsidR="003F7F98" w:rsidRPr="00B47EEB" w:rsidRDefault="003F7F98" w:rsidP="00230C15">
      <w:pPr>
        <w:spacing w:after="60" w:line="360" w:lineRule="auto"/>
        <w:jc w:val="both"/>
        <w:rPr>
          <w:rFonts w:ascii="Arial Narrow" w:hAnsi="Arial Narrow" w:cs="Arial"/>
        </w:rPr>
      </w:pPr>
    </w:p>
    <w:p w14:paraId="0F299DCE" w14:textId="3878968D" w:rsidR="003F7F98" w:rsidRPr="00B47EEB" w:rsidRDefault="00266A18" w:rsidP="006E33F7">
      <w:pPr>
        <w:pStyle w:val="CCAParticle"/>
        <w:rPr>
          <w:rFonts w:ascii="Arial Narrow" w:hAnsi="Arial Narrow"/>
          <w:bCs/>
          <w:color w:val="auto"/>
        </w:rPr>
      </w:pPr>
      <w:bookmarkStart w:id="266" w:name="_Toc530307802"/>
      <w:bookmarkStart w:id="267" w:name="_Toc157306074"/>
      <w:r w:rsidRPr="00B47EEB">
        <w:rPr>
          <w:rFonts w:ascii="Arial Narrow" w:hAnsi="Arial Narrow"/>
          <w:color w:val="auto"/>
        </w:rPr>
        <w:t>Article 1</w:t>
      </w:r>
      <w:r w:rsidR="00395161" w:rsidRPr="00B47EEB">
        <w:rPr>
          <w:rFonts w:ascii="Arial Narrow" w:hAnsi="Arial Narrow"/>
          <w:color w:val="auto"/>
        </w:rPr>
        <w:t>6</w:t>
      </w:r>
      <w:r w:rsidRPr="00B47EEB">
        <w:rPr>
          <w:rFonts w:ascii="Arial Narrow" w:hAnsi="Arial Narrow"/>
          <w:color w:val="auto"/>
        </w:rPr>
        <w:t xml:space="preserve">- </w:t>
      </w:r>
      <w:r w:rsidR="003F7F98" w:rsidRPr="00B47EEB">
        <w:rPr>
          <w:rFonts w:ascii="Arial Narrow" w:hAnsi="Arial Narrow"/>
          <w:color w:val="auto"/>
        </w:rPr>
        <w:t>Pièces à fournir par le cocontractant</w:t>
      </w:r>
      <w:bookmarkEnd w:id="266"/>
      <w:bookmarkEnd w:id="267"/>
    </w:p>
    <w:p w14:paraId="4A97AD85"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i/>
          <w:iCs/>
        </w:rPr>
        <w:t>[Préciser les délais de transmission des documents ainsi que ceux d’approbation par les personnes à désigner]</w:t>
      </w:r>
    </w:p>
    <w:p w14:paraId="37E89E4F" w14:textId="7D43B18A" w:rsidR="003F7F98" w:rsidRPr="00B47EEB" w:rsidRDefault="00E81D04" w:rsidP="00757851">
      <w:pPr>
        <w:widowControl w:val="0"/>
        <w:autoSpaceDE w:val="0"/>
        <w:spacing w:after="60" w:line="360" w:lineRule="auto"/>
        <w:jc w:val="both"/>
        <w:rPr>
          <w:rFonts w:ascii="Arial Narrow" w:hAnsi="Arial Narrow" w:cs="Arial"/>
          <w:b/>
        </w:rPr>
      </w:pPr>
      <w:r w:rsidRPr="00B47EEB">
        <w:rPr>
          <w:rFonts w:ascii="Arial Narrow" w:hAnsi="Arial Narrow" w:cs="Arial"/>
          <w:b/>
        </w:rPr>
        <w:t>1</w:t>
      </w:r>
      <w:r w:rsidR="00395161" w:rsidRPr="00B47EEB">
        <w:rPr>
          <w:rFonts w:ascii="Arial Narrow" w:hAnsi="Arial Narrow" w:cs="Arial"/>
          <w:b/>
        </w:rPr>
        <w:t>6</w:t>
      </w:r>
      <w:r w:rsidRPr="00B47EEB">
        <w:rPr>
          <w:rFonts w:ascii="Arial Narrow" w:hAnsi="Arial Narrow" w:cs="Arial"/>
          <w:b/>
        </w:rPr>
        <w:t>.</w:t>
      </w:r>
      <w:r w:rsidR="003F7F98" w:rsidRPr="00B47EEB">
        <w:rPr>
          <w:rFonts w:ascii="Arial Narrow" w:hAnsi="Arial Narrow" w:cs="Arial"/>
          <w:b/>
        </w:rPr>
        <w:t xml:space="preserve">1. Programme des travaux, Plan d’assurance qualité </w:t>
      </w:r>
    </w:p>
    <w:p w14:paraId="720E121D" w14:textId="251BC030"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a) Dans un délai maximum de </w:t>
      </w:r>
      <w:r w:rsidR="00AB759E" w:rsidRPr="00B47EEB">
        <w:rPr>
          <w:rFonts w:ascii="Arial Narrow" w:hAnsi="Arial Narrow" w:cs="Arial"/>
        </w:rPr>
        <w:t>Trente (30) jours</w:t>
      </w:r>
      <w:r w:rsidRPr="00B47EEB">
        <w:rPr>
          <w:rFonts w:ascii="Arial Narrow" w:hAnsi="Arial Narrow" w:cs="Arial"/>
          <w:i/>
          <w:iCs/>
        </w:rPr>
        <w:t xml:space="preserve"> </w:t>
      </w:r>
      <w:r w:rsidRPr="00B47EEB">
        <w:rPr>
          <w:rFonts w:ascii="Arial Narrow" w:hAnsi="Arial Narrow" w:cs="Arial"/>
        </w:rPr>
        <w:t xml:space="preserve">à compter de la notification de l’ordre de service de commencer les travaux, Le cocontractant de l’administration soumettra, en </w:t>
      </w:r>
      <w:r w:rsidR="003903DF" w:rsidRPr="00B47EEB">
        <w:rPr>
          <w:rFonts w:ascii="Arial Narrow" w:hAnsi="Arial Narrow" w:cs="Arial"/>
        </w:rPr>
        <w:t>cinq (05</w:t>
      </w:r>
      <w:r w:rsidR="003903DF" w:rsidRPr="00B47EEB">
        <w:rPr>
          <w:rFonts w:ascii="Arial Narrow" w:hAnsi="Arial Narrow" w:cs="Arial"/>
          <w:i/>
          <w:iCs/>
        </w:rPr>
        <w:t xml:space="preserve">) </w:t>
      </w:r>
      <w:r w:rsidRPr="00B47EEB">
        <w:rPr>
          <w:rFonts w:ascii="Arial Narrow" w:hAnsi="Arial Narrow" w:cs="Arial"/>
        </w:rPr>
        <w:t xml:space="preserve">exemplaires, à l'approbation du Chef de service </w:t>
      </w:r>
      <w:r w:rsidR="0003629A" w:rsidRPr="00B47EEB">
        <w:rPr>
          <w:rFonts w:ascii="Arial Narrow" w:hAnsi="Arial Narrow" w:cs="Arial"/>
        </w:rPr>
        <w:t xml:space="preserve">du marché </w:t>
      </w:r>
      <w:r w:rsidRPr="00B47EEB">
        <w:rPr>
          <w:rFonts w:ascii="Arial Narrow" w:hAnsi="Arial Narrow" w:cs="Arial"/>
        </w:rPr>
        <w:t xml:space="preserve">après avis du </w:t>
      </w:r>
      <w:r w:rsidRPr="00B47EEB">
        <w:rPr>
          <w:rFonts w:ascii="Arial Narrow" w:hAnsi="Arial Narrow" w:cs="Arial"/>
          <w:spacing w:val="11"/>
        </w:rPr>
        <w:t>de l’Ingénieur</w:t>
      </w:r>
      <w:r w:rsidR="00E602D3" w:rsidRPr="00B47EEB">
        <w:rPr>
          <w:rFonts w:ascii="Arial Narrow" w:hAnsi="Arial Narrow" w:cs="Arial"/>
        </w:rPr>
        <w:t xml:space="preserve"> du marché</w:t>
      </w:r>
      <w:r w:rsidRPr="00B47EEB">
        <w:rPr>
          <w:rFonts w:ascii="Arial Narrow" w:hAnsi="Arial Narrow" w:cs="Arial"/>
          <w:i/>
          <w:iCs/>
        </w:rPr>
        <w:t xml:space="preserve"> </w:t>
      </w:r>
      <w:r w:rsidRPr="00B47EEB">
        <w:rPr>
          <w:rFonts w:ascii="Arial Narrow" w:hAnsi="Arial Narrow" w:cs="Arial"/>
        </w:rPr>
        <w:t>le programme d'exécution des travaux, son calendrier d’approvisionnement, son projet de Plan d’Assurance Qualité (PAQ) et son Plan de Gestion Environnementale, le cas échéant.</w:t>
      </w:r>
    </w:p>
    <w:p w14:paraId="20D9E570"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Ce programme sera exclusivement présenté selon les modèles fournis et comprenant notamment, </w:t>
      </w:r>
    </w:p>
    <w:p w14:paraId="6243B9C0"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Le PV de définition des tâches à exécuter, le cas échéant ;</w:t>
      </w:r>
    </w:p>
    <w:p w14:paraId="5B39E034"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La liste des travaux à sous-traiter ;</w:t>
      </w:r>
    </w:p>
    <w:p w14:paraId="565B027B"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La description des modalités de maintien de la circulation le cas échéant</w:t>
      </w:r>
    </w:p>
    <w:p w14:paraId="7C7B0F7B"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Etc.</w:t>
      </w:r>
    </w:p>
    <w:p w14:paraId="180DE9FB" w14:textId="478FA9B1"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Deux (</w:t>
      </w:r>
      <w:r w:rsidR="00DF7CA9" w:rsidRPr="00B47EEB">
        <w:rPr>
          <w:rFonts w:ascii="Arial Narrow" w:hAnsi="Arial Narrow" w:cs="Arial"/>
        </w:rPr>
        <w:t>0</w:t>
      </w:r>
      <w:r w:rsidRPr="00B47EEB">
        <w:rPr>
          <w:rFonts w:ascii="Arial Narrow" w:hAnsi="Arial Narrow" w:cs="Arial"/>
        </w:rPr>
        <w:t xml:space="preserve">2) exemplaires de ces pièces lui seront retournés dans un délai de </w:t>
      </w:r>
      <w:r w:rsidR="00FB435B" w:rsidRPr="00B47EEB">
        <w:rPr>
          <w:rFonts w:ascii="Arial Narrow" w:hAnsi="Arial Narrow" w:cs="Arial"/>
        </w:rPr>
        <w:t>quinze (</w:t>
      </w:r>
      <w:r w:rsidR="00DF7CA9" w:rsidRPr="00B47EEB">
        <w:rPr>
          <w:rFonts w:ascii="Arial Narrow" w:hAnsi="Arial Narrow" w:cs="Arial"/>
        </w:rPr>
        <w:t>15</w:t>
      </w:r>
      <w:r w:rsidR="00FB435B" w:rsidRPr="00B47EEB">
        <w:rPr>
          <w:rFonts w:ascii="Arial Narrow" w:hAnsi="Arial Narrow" w:cs="Arial"/>
        </w:rPr>
        <w:t>) jours</w:t>
      </w:r>
      <w:r w:rsidRPr="00B47EEB">
        <w:rPr>
          <w:rFonts w:ascii="Arial Narrow" w:hAnsi="Arial Narrow" w:cs="Arial"/>
          <w:i/>
          <w:iCs/>
        </w:rPr>
        <w:t xml:space="preserve"> </w:t>
      </w:r>
      <w:r w:rsidRPr="00B47EEB">
        <w:rPr>
          <w:rFonts w:ascii="Arial Narrow" w:hAnsi="Arial Narrow" w:cs="Arial"/>
        </w:rPr>
        <w:t>à partir de leur réception avec :</w:t>
      </w:r>
    </w:p>
    <w:p w14:paraId="68D6053E"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Soit la mention d'approbation “ BON POUR EXECUTION” ;</w:t>
      </w:r>
    </w:p>
    <w:p w14:paraId="75940B2A"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Soit la mention de leur rejet accompagnée des motifs dudit rejet.</w:t>
      </w:r>
    </w:p>
    <w:p w14:paraId="4B7D3CD3" w14:textId="5579160D"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 xml:space="preserve">Le cocontractant de l’administration disposera alors de </w:t>
      </w:r>
      <w:r w:rsidR="008B08EB" w:rsidRPr="00B47EEB">
        <w:rPr>
          <w:rFonts w:ascii="Arial Narrow" w:hAnsi="Arial Narrow" w:cs="Arial"/>
        </w:rPr>
        <w:t>huit (08) jours</w:t>
      </w:r>
      <w:r w:rsidRPr="00B47EEB">
        <w:rPr>
          <w:rFonts w:ascii="Arial Narrow" w:hAnsi="Arial Narrow" w:cs="Arial"/>
          <w:i/>
          <w:iCs/>
        </w:rPr>
        <w:t xml:space="preserve"> </w:t>
      </w:r>
      <w:r w:rsidRPr="00B47EEB">
        <w:rPr>
          <w:rFonts w:ascii="Arial Narrow" w:hAnsi="Arial Narrow" w:cs="Arial"/>
        </w:rPr>
        <w:t xml:space="preserve">pour présenter un nouveau projet. Le Chef de Service ou le Maitre d’Œuvre disposera alors d’un délai de </w:t>
      </w:r>
      <w:r w:rsidR="00794BCC" w:rsidRPr="00B47EEB">
        <w:rPr>
          <w:rFonts w:ascii="Arial Narrow" w:hAnsi="Arial Narrow" w:cs="Arial"/>
        </w:rPr>
        <w:t>cinq (05) jours</w:t>
      </w:r>
      <w:r w:rsidRPr="00B47EEB">
        <w:rPr>
          <w:rFonts w:ascii="Arial Narrow" w:hAnsi="Arial Narrow" w:cs="Arial"/>
          <w:i/>
          <w:iCs/>
        </w:rPr>
        <w:t xml:space="preserve"> </w:t>
      </w:r>
      <w:r w:rsidRPr="00B47EEB">
        <w:rPr>
          <w:rFonts w:ascii="Arial Narrow" w:hAnsi="Arial Narrow" w:cs="Arial"/>
        </w:rPr>
        <w:t>pour donner son approbation ou faire d’éventuelles remarques</w:t>
      </w:r>
      <w:r w:rsidRPr="00B47EEB">
        <w:rPr>
          <w:rFonts w:ascii="Arial Narrow" w:hAnsi="Arial Narrow" w:cs="Arial"/>
          <w:strike/>
        </w:rPr>
        <w:t>.</w:t>
      </w:r>
      <w:r w:rsidRPr="00B47EEB">
        <w:rPr>
          <w:rFonts w:ascii="Arial Narrow" w:hAnsi="Arial Narrow" w:cs="Arial"/>
        </w:rPr>
        <w:t xml:space="preserve"> Les délais d’approbation du projet d’exécution sont suspensifs du délai d’exécution.</w:t>
      </w:r>
    </w:p>
    <w:p w14:paraId="1E933A27" w14:textId="77777777"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092DE7C0"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 xml:space="preserve">Le cocontractant de l’administration </w:t>
      </w:r>
      <w:r w:rsidRPr="00B47EEB">
        <w:rPr>
          <w:rFonts w:ascii="Arial Narrow" w:hAnsi="Arial Narrow" w:cs="Arial"/>
          <w:spacing w:val="1"/>
        </w:rPr>
        <w:t>tiendr</w:t>
      </w:r>
      <w:r w:rsidRPr="00B47EEB">
        <w:rPr>
          <w:rFonts w:ascii="Arial Narrow" w:hAnsi="Arial Narrow" w:cs="Arial"/>
        </w:rPr>
        <w:t xml:space="preserve">a </w:t>
      </w:r>
      <w:r w:rsidRPr="00B47EEB">
        <w:rPr>
          <w:rFonts w:ascii="Arial Narrow" w:hAnsi="Arial Narrow" w:cs="Arial"/>
          <w:spacing w:val="1"/>
        </w:rPr>
        <w:t>constammen</w:t>
      </w:r>
      <w:r w:rsidRPr="00B47EEB">
        <w:rPr>
          <w:rFonts w:ascii="Arial Narrow" w:hAnsi="Arial Narrow" w:cs="Arial"/>
        </w:rPr>
        <w:t xml:space="preserve">t à </w:t>
      </w:r>
      <w:r w:rsidRPr="00B47EEB">
        <w:rPr>
          <w:rFonts w:ascii="Arial Narrow" w:hAnsi="Arial Narrow" w:cs="Arial"/>
          <w:spacing w:val="1"/>
        </w:rPr>
        <w:t>jour</w:t>
      </w:r>
      <w:r w:rsidRPr="00B47EEB">
        <w:rPr>
          <w:rFonts w:ascii="Arial Narrow" w:hAnsi="Arial Narrow" w:cs="Arial"/>
        </w:rPr>
        <w:t xml:space="preserve">, </w:t>
      </w:r>
      <w:r w:rsidRPr="00B47EEB">
        <w:rPr>
          <w:rFonts w:ascii="Arial Narrow" w:hAnsi="Arial Narrow" w:cs="Arial"/>
          <w:spacing w:val="1"/>
        </w:rPr>
        <w:t xml:space="preserve">sur </w:t>
      </w:r>
      <w:r w:rsidRPr="00B47EEB">
        <w:rPr>
          <w:rFonts w:ascii="Arial Narrow" w:hAnsi="Arial Narrow" w:cs="Arial"/>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621DAD" w:rsidRPr="00B47EEB">
        <w:rPr>
          <w:rFonts w:ascii="Arial Narrow" w:hAnsi="Arial Narrow" w:cs="Arial"/>
        </w:rPr>
        <w:t>cinq (05) jours</w:t>
      </w:r>
      <w:r w:rsidRPr="00B47EEB">
        <w:rPr>
          <w:rFonts w:ascii="Arial Narrow" w:hAnsi="Arial Narrow" w:cs="Arial"/>
          <w:i/>
          <w:iCs/>
        </w:rPr>
        <w:t xml:space="preserve"> </w:t>
      </w:r>
      <w:r w:rsidRPr="00B47EEB">
        <w:rPr>
          <w:rFonts w:ascii="Arial Narrow" w:hAnsi="Arial Narrow" w:cs="Arial"/>
        </w:rPr>
        <w:t xml:space="preserve">au </w:t>
      </w:r>
      <w:r w:rsidR="00CC0E1C" w:rsidRPr="00B47EEB">
        <w:rPr>
          <w:rFonts w:ascii="Arial Narrow" w:hAnsi="Arial Narrow" w:cs="Arial"/>
        </w:rPr>
        <w:t>Maître d’Ouvrage Délégué</w:t>
      </w:r>
      <w:r w:rsidRPr="00B47EEB">
        <w:rPr>
          <w:rFonts w:ascii="Arial Narrow" w:hAnsi="Arial Narrow" w:cs="Arial"/>
        </w:rPr>
        <w:t xml:space="preserve">, sans effet suspensif de son exécution. Toutefois, s’il est constaté des modifications importantes dénaturant l’objectif du marché ou la consistance des travaux, le </w:t>
      </w:r>
      <w:r w:rsidR="00CC0E1C" w:rsidRPr="00B47EEB">
        <w:rPr>
          <w:rFonts w:ascii="Arial Narrow" w:hAnsi="Arial Narrow" w:cs="Arial"/>
        </w:rPr>
        <w:t xml:space="preserve">Maître d’Ouvrage Délégué </w:t>
      </w:r>
      <w:r w:rsidRPr="00B47EEB">
        <w:rPr>
          <w:rFonts w:ascii="Arial Narrow" w:hAnsi="Arial Narrow" w:cs="Arial"/>
        </w:rPr>
        <w:t>retournera le programme d’exécution accompagné des réserves à lever dans un délai de quinze (15) jours à compter de sa date de réception.</w:t>
      </w:r>
    </w:p>
    <w:p w14:paraId="2F1344E5"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 xml:space="preserve">c. Le cocontractant indiquera dans ce programme les matériels et méthodes qu’il compte utiliser ainsi </w:t>
      </w:r>
      <w:r w:rsidRPr="00B47EEB">
        <w:rPr>
          <w:rFonts w:ascii="Arial Narrow" w:hAnsi="Arial Narrow" w:cs="Arial"/>
          <w:spacing w:val="3"/>
        </w:rPr>
        <w:t>qu</w:t>
      </w:r>
      <w:r w:rsidRPr="00B47EEB">
        <w:rPr>
          <w:rFonts w:ascii="Arial Narrow" w:hAnsi="Arial Narrow" w:cs="Arial"/>
        </w:rPr>
        <w:t xml:space="preserve">e </w:t>
      </w:r>
      <w:r w:rsidRPr="00B47EEB">
        <w:rPr>
          <w:rFonts w:ascii="Arial Narrow" w:hAnsi="Arial Narrow" w:cs="Arial"/>
          <w:spacing w:val="3"/>
        </w:rPr>
        <w:t>le</w:t>
      </w:r>
      <w:r w:rsidRPr="00B47EEB">
        <w:rPr>
          <w:rFonts w:ascii="Arial Narrow" w:hAnsi="Arial Narrow" w:cs="Arial"/>
        </w:rPr>
        <w:t xml:space="preserve">s </w:t>
      </w:r>
      <w:r w:rsidRPr="00B47EEB">
        <w:rPr>
          <w:rFonts w:ascii="Arial Narrow" w:hAnsi="Arial Narrow" w:cs="Arial"/>
          <w:spacing w:val="3"/>
        </w:rPr>
        <w:t>effectif</w:t>
      </w:r>
      <w:r w:rsidRPr="00B47EEB">
        <w:rPr>
          <w:rFonts w:ascii="Arial Narrow" w:hAnsi="Arial Narrow" w:cs="Arial"/>
        </w:rPr>
        <w:t xml:space="preserve">s </w:t>
      </w:r>
      <w:r w:rsidRPr="00B47EEB">
        <w:rPr>
          <w:rFonts w:ascii="Arial Narrow" w:hAnsi="Arial Narrow" w:cs="Arial"/>
          <w:spacing w:val="3"/>
        </w:rPr>
        <w:t>d</w:t>
      </w:r>
      <w:r w:rsidRPr="00B47EEB">
        <w:rPr>
          <w:rFonts w:ascii="Arial Narrow" w:hAnsi="Arial Narrow" w:cs="Arial"/>
        </w:rPr>
        <w:t xml:space="preserve">u </w:t>
      </w:r>
      <w:r w:rsidRPr="00B47EEB">
        <w:rPr>
          <w:rFonts w:ascii="Arial Narrow" w:hAnsi="Arial Narrow" w:cs="Arial"/>
          <w:spacing w:val="3"/>
        </w:rPr>
        <w:t>personne</w:t>
      </w:r>
      <w:r w:rsidRPr="00B47EEB">
        <w:rPr>
          <w:rFonts w:ascii="Arial Narrow" w:hAnsi="Arial Narrow" w:cs="Arial"/>
        </w:rPr>
        <w:t xml:space="preserve">l </w:t>
      </w:r>
      <w:r w:rsidRPr="00B47EEB">
        <w:rPr>
          <w:rFonts w:ascii="Arial Narrow" w:hAnsi="Arial Narrow" w:cs="Arial"/>
          <w:spacing w:val="3"/>
        </w:rPr>
        <w:t>qu’i</w:t>
      </w:r>
      <w:r w:rsidRPr="00B47EEB">
        <w:rPr>
          <w:rFonts w:ascii="Arial Narrow" w:hAnsi="Arial Narrow" w:cs="Arial"/>
        </w:rPr>
        <w:t xml:space="preserve">l </w:t>
      </w:r>
      <w:r w:rsidRPr="00B47EEB">
        <w:rPr>
          <w:rFonts w:ascii="Arial Narrow" w:hAnsi="Arial Narrow" w:cs="Arial"/>
          <w:spacing w:val="3"/>
        </w:rPr>
        <w:t xml:space="preserve">compte </w:t>
      </w:r>
      <w:r w:rsidRPr="00B47EEB">
        <w:rPr>
          <w:rFonts w:ascii="Arial Narrow" w:hAnsi="Arial Narrow" w:cs="Arial"/>
        </w:rPr>
        <w:t>employer.</w:t>
      </w:r>
    </w:p>
    <w:p w14:paraId="6329D2A4" w14:textId="5BD8EF67" w:rsidR="003F7F98" w:rsidRPr="00B47EEB" w:rsidRDefault="003F7F98" w:rsidP="00230C15">
      <w:pPr>
        <w:widowControl w:val="0"/>
        <w:autoSpaceDE w:val="0"/>
        <w:spacing w:after="60" w:line="360" w:lineRule="auto"/>
        <w:jc w:val="both"/>
        <w:rPr>
          <w:rFonts w:ascii="Arial Narrow" w:hAnsi="Arial Narrow" w:cs="Arial"/>
          <w:b/>
        </w:rPr>
      </w:pPr>
      <w:r w:rsidRPr="00B47EEB">
        <w:rPr>
          <w:rFonts w:ascii="Arial Narrow" w:hAnsi="Arial Narrow" w:cs="Arial"/>
          <w:b/>
        </w:rPr>
        <w:t>1</w:t>
      </w:r>
      <w:r w:rsidR="00395161" w:rsidRPr="00B47EEB">
        <w:rPr>
          <w:rFonts w:ascii="Arial Narrow" w:hAnsi="Arial Narrow" w:cs="Arial"/>
          <w:b/>
        </w:rPr>
        <w:t>6</w:t>
      </w:r>
      <w:r w:rsidRPr="00B47EEB">
        <w:rPr>
          <w:rFonts w:ascii="Arial Narrow" w:hAnsi="Arial Narrow" w:cs="Arial"/>
          <w:b/>
        </w:rPr>
        <w:t>.2. Projet d’exécution</w:t>
      </w:r>
    </w:p>
    <w:p w14:paraId="5682D490" w14:textId="6FCE0110"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 xml:space="preserve">a. dans un délai maximum de </w:t>
      </w:r>
      <w:r w:rsidR="004B5ACA" w:rsidRPr="00B47EEB">
        <w:rPr>
          <w:rFonts w:ascii="Arial Narrow" w:hAnsi="Arial Narrow" w:cs="Arial"/>
        </w:rPr>
        <w:t>quinze (15) jours</w:t>
      </w:r>
      <w:r w:rsidRPr="00B47EEB">
        <w:rPr>
          <w:rFonts w:ascii="Arial Narrow" w:hAnsi="Arial Narrow" w:cs="Arial"/>
        </w:rPr>
        <w:t xml:space="preserve">, à compter de la date de notification de l’ordre de service de commencer les travaux, le Cocontractant soumettra à l’approbation de l’Ingénieur ou du Maitre d’œuvre le cas échéant, un projet d’exécution en </w:t>
      </w:r>
      <w:r w:rsidR="004B5ACA" w:rsidRPr="00B47EEB">
        <w:rPr>
          <w:rFonts w:ascii="Arial Narrow" w:hAnsi="Arial Narrow" w:cs="Arial"/>
        </w:rPr>
        <w:t>cinq (05)</w:t>
      </w:r>
      <w:r w:rsidR="00DE0438" w:rsidRPr="00B47EEB">
        <w:rPr>
          <w:rFonts w:ascii="Arial Narrow" w:hAnsi="Arial Narrow" w:cs="Arial"/>
        </w:rPr>
        <w:t xml:space="preserve"> exemplaires</w:t>
      </w:r>
      <w:r w:rsidRPr="00B47EEB">
        <w:rPr>
          <w:rFonts w:ascii="Arial Narrow" w:hAnsi="Arial Narrow" w:cs="Arial"/>
        </w:rPr>
        <w:t xml:space="preserve"> comprenant notamment :</w:t>
      </w:r>
    </w:p>
    <w:p w14:paraId="7421833B"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le procès-verbal de définition des tâches à exécuter ;</w:t>
      </w:r>
    </w:p>
    <w:p w14:paraId="16251C56"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la description des procédés et des méthodes d’exécution des travaux envisagés avec les prévisions d’emploi du personnel, du matériel et des matériaux ;</w:t>
      </w:r>
    </w:p>
    <w:p w14:paraId="28BCD574"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les plans d’exécution des ouvrages et les notes de calcul y afférentes ;</w:t>
      </w:r>
    </w:p>
    <w:p w14:paraId="6F557E2E"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les plans d’approvisionnement.</w:t>
      </w:r>
    </w:p>
    <w:p w14:paraId="3DD6B002"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le planning graphique des travaux ;</w:t>
      </w:r>
    </w:p>
    <w:p w14:paraId="702B1BF5"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 xml:space="preserve">la liste des travaux que le cocontractant fera le cas échéant, exécuter par des sous-traitants.  </w:t>
      </w:r>
    </w:p>
    <w:p w14:paraId="40DC8109" w14:textId="77777777" w:rsidR="003F7F98" w:rsidRPr="00B47EEB" w:rsidRDefault="003F7F98" w:rsidP="00230C15">
      <w:pPr>
        <w:widowControl w:val="0"/>
        <w:tabs>
          <w:tab w:val="left" w:pos="426"/>
        </w:tabs>
        <w:autoSpaceDE w:val="0"/>
        <w:spacing w:after="60" w:line="360" w:lineRule="auto"/>
        <w:jc w:val="both"/>
        <w:rPr>
          <w:rFonts w:ascii="Arial Narrow" w:hAnsi="Arial Narrow" w:cs="Arial"/>
          <w:bCs/>
        </w:rPr>
      </w:pPr>
      <w:r w:rsidRPr="00B47EEB">
        <w:rPr>
          <w:rFonts w:ascii="Arial Narrow" w:hAnsi="Arial Narrow"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B47EEB" w:rsidRDefault="003F7F98" w:rsidP="00230C15">
      <w:pPr>
        <w:widowControl w:val="0"/>
        <w:tabs>
          <w:tab w:val="left" w:pos="426"/>
        </w:tabs>
        <w:autoSpaceDE w:val="0"/>
        <w:spacing w:after="60" w:line="360" w:lineRule="auto"/>
        <w:jc w:val="both"/>
        <w:rPr>
          <w:rFonts w:ascii="Arial Narrow" w:hAnsi="Arial Narrow" w:cs="Arial"/>
          <w:spacing w:val="6"/>
        </w:rPr>
      </w:pPr>
      <w:r w:rsidRPr="00B47EEB">
        <w:rPr>
          <w:rFonts w:ascii="Arial Narrow" w:hAnsi="Arial Narrow" w:cs="Arial"/>
          <w:spacing w:val="6"/>
        </w:rPr>
        <w:t xml:space="preserve">En cas d’inobservation des délais d’approbation des documents ci-dessus par l’Administration, ceux-ci sont réputés approuvés. </w:t>
      </w:r>
    </w:p>
    <w:p w14:paraId="03A542C7" w14:textId="42C82A4C" w:rsidR="003F7F98" w:rsidRPr="00B47EEB" w:rsidRDefault="00E81D04" w:rsidP="006E33F7">
      <w:pPr>
        <w:pStyle w:val="CCAParticle"/>
        <w:rPr>
          <w:rFonts w:ascii="Arial Narrow" w:hAnsi="Arial Narrow"/>
          <w:color w:val="auto"/>
        </w:rPr>
      </w:pPr>
      <w:bookmarkStart w:id="268" w:name="_Toc530307803"/>
      <w:bookmarkStart w:id="269" w:name="_Toc97557088"/>
      <w:bookmarkStart w:id="270" w:name="_Toc157306075"/>
      <w:r w:rsidRPr="00B47EEB">
        <w:rPr>
          <w:rFonts w:ascii="Arial Narrow" w:hAnsi="Arial Narrow"/>
          <w:color w:val="auto"/>
        </w:rPr>
        <w:t>Article 1</w:t>
      </w:r>
      <w:r w:rsidR="00395161" w:rsidRPr="00B47EEB">
        <w:rPr>
          <w:rFonts w:ascii="Arial Narrow" w:hAnsi="Arial Narrow"/>
          <w:color w:val="auto"/>
        </w:rPr>
        <w:t>7</w:t>
      </w:r>
      <w:r w:rsidRPr="00B47EEB">
        <w:rPr>
          <w:rFonts w:ascii="Arial Narrow" w:hAnsi="Arial Narrow"/>
          <w:color w:val="auto"/>
        </w:rPr>
        <w:t xml:space="preserve">- </w:t>
      </w:r>
      <w:r w:rsidR="003F7F98" w:rsidRPr="00B47EEB">
        <w:rPr>
          <w:rFonts w:ascii="Arial Narrow" w:hAnsi="Arial Narrow"/>
          <w:color w:val="auto"/>
        </w:rPr>
        <w:t>Mise à disposition des documents et du site</w:t>
      </w:r>
      <w:bookmarkEnd w:id="268"/>
      <w:bookmarkEnd w:id="269"/>
      <w:bookmarkEnd w:id="270"/>
    </w:p>
    <w:p w14:paraId="47B061C3" w14:textId="4FFE6245" w:rsidR="00066A5D" w:rsidRPr="00B47EEB" w:rsidRDefault="00066A5D" w:rsidP="00230C15">
      <w:pPr>
        <w:widowControl w:val="0"/>
        <w:autoSpaceDE w:val="0"/>
        <w:spacing w:after="60" w:line="360" w:lineRule="auto"/>
        <w:jc w:val="both"/>
        <w:rPr>
          <w:rFonts w:ascii="Arial Narrow" w:hAnsi="Arial Narrow" w:cs="Arial"/>
          <w:lang w:val="fr-CM"/>
        </w:rPr>
      </w:pPr>
      <w:r w:rsidRPr="00B47EEB">
        <w:rPr>
          <w:rFonts w:ascii="Arial Narrow" w:hAnsi="Arial Narrow" w:cs="Arial"/>
          <w:lang w:val="fr-CM"/>
        </w:rPr>
        <w:t>Le Maître d'Ouvrage mettra le site des travaux et ses voies d'accès à la disposition du Cocontractant en temps utile et au fur et à mesure de l'avancement des travaux, conformément au programme d'exécution.</w:t>
      </w:r>
    </w:p>
    <w:p w14:paraId="75FF786C" w14:textId="3B9C74C8"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rPr>
        <w:t xml:space="preserve">L’exemplaire reproductible des plans figurant dans le Dossier d’Appel d’Offres sera remis par : </w:t>
      </w:r>
      <w:r w:rsidRPr="00B47EEB">
        <w:rPr>
          <w:rFonts w:ascii="Arial Narrow" w:hAnsi="Arial Narrow" w:cs="Arial"/>
          <w:i/>
          <w:iCs/>
        </w:rPr>
        <w:t xml:space="preserve">le Chef de service </w:t>
      </w:r>
    </w:p>
    <w:p w14:paraId="64BBC6E9" w14:textId="0B40E063" w:rsidR="003F7F98" w:rsidRPr="00B47EEB" w:rsidRDefault="00E81D04" w:rsidP="006E33F7">
      <w:pPr>
        <w:pStyle w:val="CCAParticle"/>
        <w:rPr>
          <w:rFonts w:ascii="Arial Narrow" w:hAnsi="Arial Narrow"/>
          <w:color w:val="auto"/>
        </w:rPr>
      </w:pPr>
      <w:bookmarkStart w:id="271" w:name="_Toc530307804"/>
      <w:bookmarkStart w:id="272" w:name="_Toc97557089"/>
      <w:bookmarkStart w:id="273" w:name="_Toc157306076"/>
      <w:r w:rsidRPr="00B47EEB">
        <w:rPr>
          <w:rFonts w:ascii="Arial Narrow" w:hAnsi="Arial Narrow"/>
          <w:color w:val="auto"/>
        </w:rPr>
        <w:t>Article 1</w:t>
      </w:r>
      <w:r w:rsidR="00395161" w:rsidRPr="00B47EEB">
        <w:rPr>
          <w:rFonts w:ascii="Arial Narrow" w:hAnsi="Arial Narrow"/>
          <w:color w:val="auto"/>
        </w:rPr>
        <w:t>8</w:t>
      </w:r>
      <w:r w:rsidRPr="00B47EEB">
        <w:rPr>
          <w:rFonts w:ascii="Arial Narrow" w:hAnsi="Arial Narrow"/>
          <w:color w:val="auto"/>
        </w:rPr>
        <w:t xml:space="preserve">- </w:t>
      </w:r>
      <w:bookmarkStart w:id="274" w:name="_Hlk163152509"/>
      <w:r w:rsidR="00B66C4E" w:rsidRPr="00B47EEB">
        <w:rPr>
          <w:rFonts w:ascii="Arial Narrow" w:hAnsi="Arial Narrow"/>
          <w:color w:val="auto"/>
        </w:rPr>
        <w:t xml:space="preserve">transport, </w:t>
      </w:r>
      <w:bookmarkEnd w:id="274"/>
      <w:r w:rsidR="003F7F98" w:rsidRPr="00B47EEB">
        <w:rPr>
          <w:rFonts w:ascii="Arial Narrow" w:hAnsi="Arial Narrow"/>
          <w:color w:val="auto"/>
        </w:rPr>
        <w:t>Assurances des ouvrages et responsabilités civiles</w:t>
      </w:r>
      <w:bookmarkEnd w:id="271"/>
      <w:bookmarkEnd w:id="272"/>
      <w:bookmarkEnd w:id="273"/>
    </w:p>
    <w:p w14:paraId="635DA8D8" w14:textId="0B52F56A" w:rsidR="005125CE" w:rsidRPr="00B47EEB" w:rsidRDefault="005125CE" w:rsidP="005125CE">
      <w:pPr>
        <w:widowControl w:val="0"/>
        <w:autoSpaceDE w:val="0"/>
        <w:spacing w:after="60" w:line="360" w:lineRule="auto"/>
        <w:jc w:val="both"/>
        <w:rPr>
          <w:rFonts w:ascii="Arial Narrow" w:hAnsi="Arial Narrow" w:cs="Arial"/>
          <w:b/>
        </w:rPr>
      </w:pPr>
      <w:bookmarkStart w:id="275" w:name="_Hlk163136844"/>
      <w:bookmarkStart w:id="276" w:name="_Hlk163152531"/>
      <w:r w:rsidRPr="00B47EEB">
        <w:rPr>
          <w:rFonts w:ascii="Arial Narrow" w:hAnsi="Arial Narrow" w:cs="Arial"/>
          <w:b/>
        </w:rPr>
        <w:t xml:space="preserve">18.1. Emballage pour le transport des équipements et matériaux </w:t>
      </w:r>
    </w:p>
    <w:p w14:paraId="1B235657" w14:textId="62DC3BAD" w:rsidR="005125CE" w:rsidRPr="00B47EEB" w:rsidRDefault="005125CE" w:rsidP="005125CE">
      <w:pPr>
        <w:widowControl w:val="0"/>
        <w:autoSpaceDE w:val="0"/>
        <w:spacing w:after="60" w:line="360" w:lineRule="auto"/>
        <w:jc w:val="both"/>
        <w:rPr>
          <w:rFonts w:ascii="Arial Narrow" w:hAnsi="Arial Narrow" w:cs="Arial"/>
        </w:rPr>
      </w:pPr>
      <w:r w:rsidRPr="00B47EEB">
        <w:rPr>
          <w:rFonts w:ascii="Arial Narrow" w:hAnsi="Arial Narrow"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B47EEB" w:rsidRDefault="005125CE" w:rsidP="00230C15">
      <w:pPr>
        <w:widowControl w:val="0"/>
        <w:autoSpaceDE w:val="0"/>
        <w:spacing w:after="60" w:line="360" w:lineRule="auto"/>
        <w:jc w:val="both"/>
        <w:rPr>
          <w:rFonts w:ascii="Arial Narrow" w:hAnsi="Arial Narrow" w:cs="Arial"/>
          <w:b/>
        </w:rPr>
      </w:pPr>
      <w:r w:rsidRPr="00B47EEB">
        <w:rPr>
          <w:rFonts w:ascii="Arial Narrow" w:hAnsi="Arial Narrow" w:cs="Arial"/>
          <w:b/>
        </w:rPr>
        <w:t>18.2. Assurances</w:t>
      </w:r>
    </w:p>
    <w:p w14:paraId="12CAC645" w14:textId="57A49B02" w:rsidR="003F7F98" w:rsidRPr="00B47EEB" w:rsidRDefault="003F7F98" w:rsidP="0071669C">
      <w:pPr>
        <w:pStyle w:val="Paragraphedeliste"/>
        <w:widowControl w:val="0"/>
        <w:numPr>
          <w:ilvl w:val="0"/>
          <w:numId w:val="53"/>
        </w:numPr>
        <w:autoSpaceDE w:val="0"/>
        <w:spacing w:after="60" w:line="360" w:lineRule="auto"/>
        <w:jc w:val="both"/>
        <w:rPr>
          <w:rFonts w:ascii="Arial Narrow" w:hAnsi="Arial Narrow" w:cs="Arial"/>
        </w:rPr>
      </w:pPr>
      <w:bookmarkStart w:id="277" w:name="_Hlk163136871"/>
      <w:bookmarkEnd w:id="275"/>
      <w:r w:rsidRPr="00B47EEB">
        <w:rPr>
          <w:rFonts w:ascii="Arial Narrow" w:hAnsi="Arial Narrow" w:cs="Arial"/>
        </w:rPr>
        <w:t xml:space="preserve">Le titulaire d’un marché </w:t>
      </w:r>
      <w:bookmarkStart w:id="278" w:name="_Hlk159271361"/>
      <w:r w:rsidRPr="00B47EEB">
        <w:rPr>
          <w:rFonts w:ascii="Arial Narrow" w:hAnsi="Arial Narrow" w:cs="Arial"/>
        </w:rPr>
        <w:t>est tenu de souscrire auprès d’une ou plusieurs sociétés d’assurances agréées</w:t>
      </w:r>
      <w:bookmarkEnd w:id="278"/>
      <w:r w:rsidRPr="00B47EEB">
        <w:rPr>
          <w:rFonts w:ascii="Arial Narrow" w:hAnsi="Arial Narrow" w:cs="Arial"/>
        </w:rPr>
        <w:t xml:space="preserve">, </w:t>
      </w:r>
      <w:bookmarkStart w:id="279" w:name="_Hlk159271399"/>
      <w:r w:rsidRPr="00B47EEB">
        <w:rPr>
          <w:rFonts w:ascii="Arial Narrow" w:hAnsi="Arial Narrow" w:cs="Arial"/>
        </w:rPr>
        <w:t>et dès notification du marché, une police d’assurance couvrant les risques liés à l’exécution des prestations, objets de son marché.</w:t>
      </w:r>
    </w:p>
    <w:bookmarkEnd w:id="279"/>
    <w:p w14:paraId="0824EE95" w14:textId="408960E7" w:rsidR="003F7F98" w:rsidRPr="00B47EEB" w:rsidRDefault="003F7F98" w:rsidP="0071669C">
      <w:pPr>
        <w:pStyle w:val="Paragraphedeliste"/>
        <w:widowControl w:val="0"/>
        <w:numPr>
          <w:ilvl w:val="0"/>
          <w:numId w:val="53"/>
        </w:numPr>
        <w:autoSpaceDE w:val="0"/>
        <w:spacing w:after="60" w:line="360" w:lineRule="auto"/>
        <w:jc w:val="both"/>
        <w:rPr>
          <w:rFonts w:ascii="Arial Narrow" w:hAnsi="Arial Narrow" w:cs="Arial"/>
        </w:rPr>
      </w:pPr>
      <w:r w:rsidRPr="00B47EEB">
        <w:rPr>
          <w:rFonts w:ascii="Arial Narrow" w:hAnsi="Arial Narrow" w:cs="Arial"/>
        </w:rPr>
        <w:t xml:space="preserve">Les polices d’assurances suivantes sont requises au titre du présent Marché pour les montants minima, les franchises et les autres conditions </w:t>
      </w:r>
      <w:bookmarkStart w:id="280" w:name="_Hlk159271520"/>
      <w:r w:rsidRPr="00B47EEB">
        <w:rPr>
          <w:rFonts w:ascii="Arial Narrow" w:hAnsi="Arial Narrow" w:cs="Arial"/>
        </w:rPr>
        <w:t>minimales dans un délai de quinze (15) jours à compter de la notification du marché</w:t>
      </w:r>
      <w:bookmarkEnd w:id="280"/>
      <w:r w:rsidR="00E56F9D" w:rsidRPr="00B47EEB">
        <w:rPr>
          <w:rFonts w:ascii="Arial Narrow" w:hAnsi="Arial Narrow" w:cs="Arial"/>
        </w:rPr>
        <w:t> </w:t>
      </w:r>
      <w:r w:rsidR="00E56F9D" w:rsidRPr="00B47EEB">
        <w:rPr>
          <w:rFonts w:ascii="Arial Narrow" w:hAnsi="Arial Narrow" w:cs="Arial"/>
          <w:i/>
          <w:iCs/>
        </w:rPr>
        <w:t>:</w:t>
      </w:r>
    </w:p>
    <w:p w14:paraId="0BE16F5F" w14:textId="37353233" w:rsidR="003F7F98" w:rsidRPr="00B47EEB" w:rsidRDefault="003F7F98" w:rsidP="0071669C">
      <w:pPr>
        <w:pStyle w:val="Paragraphedeliste"/>
        <w:widowControl w:val="0"/>
        <w:numPr>
          <w:ilvl w:val="0"/>
          <w:numId w:val="54"/>
        </w:numPr>
        <w:autoSpaceDE w:val="0"/>
        <w:spacing w:after="60" w:line="360" w:lineRule="auto"/>
        <w:ind w:left="1843"/>
        <w:jc w:val="both"/>
        <w:rPr>
          <w:rFonts w:ascii="Arial Narrow" w:hAnsi="Arial Narrow" w:cs="Arial"/>
          <w:i/>
          <w:iCs/>
        </w:rPr>
      </w:pPr>
      <w:r w:rsidRPr="00B47EEB">
        <w:rPr>
          <w:rFonts w:ascii="Arial Narrow" w:hAnsi="Arial Narrow" w:cs="Arial"/>
          <w:i/>
          <w:iCs/>
        </w:rPr>
        <w:t xml:space="preserve">Assurance responsabilité civile vis-à-vis des tiers </w:t>
      </w:r>
      <w:r w:rsidR="00892600" w:rsidRPr="00B47EEB">
        <w:rPr>
          <w:rFonts w:ascii="Arial Narrow" w:hAnsi="Arial Narrow" w:cs="Arial"/>
          <w:i/>
          <w:iCs/>
        </w:rPr>
        <w:t xml:space="preserve">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E56F9D" w:rsidRPr="00B47EEB">
        <w:rPr>
          <w:rFonts w:ascii="Arial Narrow" w:hAnsi="Arial Narrow" w:cs="Arial"/>
          <w:i/>
          <w:iCs/>
        </w:rPr>
        <w:t>installations ;</w:t>
      </w:r>
      <w:r w:rsidR="00892600" w:rsidRPr="00B47EEB">
        <w:rPr>
          <w:rFonts w:ascii="Arial Narrow" w:hAnsi="Arial Narrow" w:cs="Arial"/>
          <w:i/>
          <w:iCs/>
        </w:rPr>
        <w:t xml:space="preserve"> le cas </w:t>
      </w:r>
      <w:r w:rsidR="00911F72" w:rsidRPr="00B47EEB">
        <w:rPr>
          <w:rFonts w:ascii="Arial Narrow" w:hAnsi="Arial Narrow" w:cs="Arial"/>
          <w:i/>
          <w:iCs/>
        </w:rPr>
        <w:t>échéant ;</w:t>
      </w:r>
    </w:p>
    <w:p w14:paraId="627A4D8D" w14:textId="798C3F1A" w:rsidR="003F7F98" w:rsidRPr="00B47EEB" w:rsidRDefault="003F7F98" w:rsidP="0071669C">
      <w:pPr>
        <w:pStyle w:val="Paragraphedeliste"/>
        <w:widowControl w:val="0"/>
        <w:numPr>
          <w:ilvl w:val="0"/>
          <w:numId w:val="54"/>
        </w:numPr>
        <w:autoSpaceDE w:val="0"/>
        <w:spacing w:after="60" w:line="360" w:lineRule="auto"/>
        <w:ind w:left="1843"/>
        <w:jc w:val="both"/>
        <w:rPr>
          <w:rFonts w:ascii="Arial Narrow" w:hAnsi="Arial Narrow" w:cs="Arial"/>
          <w:i/>
          <w:iCs/>
        </w:rPr>
      </w:pPr>
      <w:r w:rsidRPr="00B47EEB">
        <w:rPr>
          <w:rFonts w:ascii="Arial Narrow" w:hAnsi="Arial Narrow" w:cs="Arial"/>
          <w:i/>
          <w:iCs/>
        </w:rPr>
        <w:t>Assurance “Tous risques chantier</w:t>
      </w:r>
      <w:r w:rsidR="004B1706" w:rsidRPr="00B47EEB">
        <w:rPr>
          <w:rFonts w:ascii="Arial Narrow" w:hAnsi="Arial Narrow" w:cs="Tahoma"/>
        </w:rPr>
        <w:t xml:space="preserve"> </w:t>
      </w:r>
      <w:r w:rsidR="004B1706" w:rsidRPr="00B47EEB">
        <w:rPr>
          <w:rFonts w:ascii="Arial Narrow" w:hAnsi="Arial Narrow" w:cs="Arial"/>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B47EEB" w:rsidRDefault="003F7F98" w:rsidP="0071669C">
      <w:pPr>
        <w:pStyle w:val="Paragraphedeliste"/>
        <w:widowControl w:val="0"/>
        <w:numPr>
          <w:ilvl w:val="0"/>
          <w:numId w:val="54"/>
        </w:numPr>
        <w:autoSpaceDE w:val="0"/>
        <w:spacing w:after="60" w:line="360" w:lineRule="auto"/>
        <w:ind w:left="1843"/>
        <w:jc w:val="both"/>
        <w:rPr>
          <w:rFonts w:ascii="Arial Narrow" w:hAnsi="Arial Narrow" w:cs="Arial"/>
          <w:i/>
          <w:iCs/>
        </w:rPr>
      </w:pPr>
      <w:r w:rsidRPr="00B47EEB">
        <w:rPr>
          <w:rFonts w:ascii="Arial Narrow" w:hAnsi="Arial Narrow" w:cs="Arial"/>
          <w:i/>
          <w:iCs/>
        </w:rPr>
        <w:t>Assurance couvrant la responsabilité décennale, le cas échéant.</w:t>
      </w:r>
    </w:p>
    <w:p w14:paraId="27C44449" w14:textId="336F04A0" w:rsidR="00892600" w:rsidRPr="00B47EEB" w:rsidRDefault="00892600" w:rsidP="0071669C">
      <w:pPr>
        <w:pStyle w:val="Paragraphedeliste"/>
        <w:widowControl w:val="0"/>
        <w:numPr>
          <w:ilvl w:val="0"/>
          <w:numId w:val="54"/>
        </w:numPr>
        <w:autoSpaceDE w:val="0"/>
        <w:spacing w:after="60" w:line="360" w:lineRule="auto"/>
        <w:ind w:left="1843"/>
        <w:jc w:val="both"/>
        <w:rPr>
          <w:rFonts w:ascii="Arial Narrow" w:hAnsi="Arial Narrow" w:cs="Arial"/>
          <w:i/>
          <w:iCs/>
        </w:rPr>
      </w:pPr>
      <w:r w:rsidRPr="00B47EEB">
        <w:rPr>
          <w:rFonts w:ascii="Arial Narrow" w:hAnsi="Arial Narrow" w:cs="Arial"/>
        </w:rPr>
        <w:t xml:space="preserve">Autres assurances Toutes autres assurances qui pourront être spécifiquement convenues entre les parties au marché. </w:t>
      </w:r>
    </w:p>
    <w:p w14:paraId="13D3411B" w14:textId="3CA0D07B" w:rsidR="003F7F98" w:rsidRPr="00B47EEB" w:rsidRDefault="003F7F98" w:rsidP="0071669C">
      <w:pPr>
        <w:pStyle w:val="Paragraphedeliste"/>
        <w:widowControl w:val="0"/>
        <w:numPr>
          <w:ilvl w:val="0"/>
          <w:numId w:val="53"/>
        </w:numPr>
        <w:autoSpaceDE w:val="0"/>
        <w:spacing w:after="60" w:line="360" w:lineRule="auto"/>
        <w:jc w:val="both"/>
        <w:rPr>
          <w:rFonts w:ascii="Arial Narrow" w:hAnsi="Arial Narrow" w:cs="Arial"/>
        </w:rPr>
      </w:pPr>
      <w:r w:rsidRPr="00B47EEB">
        <w:rPr>
          <w:rFonts w:ascii="Arial Narrow" w:hAnsi="Arial Narrow" w:cs="Arial"/>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7490C329" w:rsidR="004B1706" w:rsidRPr="00B47EEB" w:rsidRDefault="004B1706" w:rsidP="0071669C">
      <w:pPr>
        <w:pStyle w:val="Paragraphedeliste"/>
        <w:widowControl w:val="0"/>
        <w:numPr>
          <w:ilvl w:val="0"/>
          <w:numId w:val="53"/>
        </w:numPr>
        <w:autoSpaceDE w:val="0"/>
        <w:spacing w:after="60" w:line="360" w:lineRule="auto"/>
        <w:jc w:val="both"/>
        <w:rPr>
          <w:rFonts w:ascii="Arial Narrow" w:hAnsi="Arial Narrow" w:cs="Arial"/>
        </w:rPr>
      </w:pPr>
      <w:r w:rsidRPr="00B47EEB">
        <w:rPr>
          <w:rFonts w:ascii="Arial Narrow" w:hAnsi="Arial Narrow" w:cs="Arial"/>
        </w:rPr>
        <w:t xml:space="preserve">Si le cocontractant s’abstient de contracter et /ou de maintenir les assurances visées ci-dessus, le </w:t>
      </w:r>
      <w:r w:rsidR="00CC0E1C" w:rsidRPr="00B47EEB">
        <w:rPr>
          <w:rFonts w:ascii="Arial Narrow" w:hAnsi="Arial Narrow" w:cs="Arial"/>
        </w:rPr>
        <w:t xml:space="preserve">Maître d’Ouvrage Délégué </w:t>
      </w:r>
      <w:r w:rsidRPr="00B47EEB">
        <w:rPr>
          <w:rFonts w:ascii="Arial Narrow" w:hAnsi="Arial Narrow" w:cs="Arial"/>
        </w:rPr>
        <w:t xml:space="preserve">pourra contracter ces assurances et les maintenir en vigueur, et déduire de temps à autres, de toute somme due au cocontractant en vertu du marché, toute prime que le </w:t>
      </w:r>
      <w:r w:rsidR="00CC0E1C" w:rsidRPr="00B47EEB">
        <w:rPr>
          <w:rFonts w:ascii="Arial Narrow" w:hAnsi="Arial Narrow" w:cs="Arial"/>
        </w:rPr>
        <w:t xml:space="preserve">Maître d’Ouvrage Délégué </w:t>
      </w:r>
      <w:r w:rsidRPr="00B47EEB">
        <w:rPr>
          <w:rFonts w:ascii="Arial Narrow" w:hAnsi="Arial Narrow" w:cs="Arial"/>
        </w:rPr>
        <w:t xml:space="preserve">aura payée à l’assureur, ou recouvrer autrement le montant de la prime ainsi payée sera considéré comme si c’était une dette due par le cocontractant. </w:t>
      </w:r>
    </w:p>
    <w:p w14:paraId="12D9080F" w14:textId="77777777" w:rsidR="004B1706" w:rsidRPr="00B47EEB" w:rsidRDefault="004B1706" w:rsidP="0071669C">
      <w:pPr>
        <w:pStyle w:val="Paragraphedeliste"/>
        <w:widowControl w:val="0"/>
        <w:numPr>
          <w:ilvl w:val="0"/>
          <w:numId w:val="53"/>
        </w:numPr>
        <w:autoSpaceDE w:val="0"/>
        <w:spacing w:after="60" w:line="360" w:lineRule="auto"/>
        <w:jc w:val="both"/>
        <w:rPr>
          <w:rFonts w:ascii="Arial Narrow" w:hAnsi="Arial Narrow" w:cs="Arial"/>
          <w:iCs/>
        </w:rPr>
      </w:pPr>
      <w:r w:rsidRPr="00B47EEB">
        <w:rPr>
          <w:rFonts w:ascii="Arial Narrow" w:hAnsi="Arial Narrow" w:cs="Arial"/>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B47EEB">
        <w:rPr>
          <w:rFonts w:ascii="Arial Narrow" w:hAnsi="Arial Narrow" w:cs="Arial"/>
          <w:iCs/>
        </w:rPr>
        <w:t xml:space="preserve"> moins que ces sous-traitants ne soient couverts par les polices contractées par le cocontractant.</w:t>
      </w:r>
    </w:p>
    <w:p w14:paraId="2A755F22" w14:textId="78ACCCC8" w:rsidR="003F7F98" w:rsidRPr="00B47EEB" w:rsidRDefault="00E81D04" w:rsidP="006E33F7">
      <w:pPr>
        <w:pStyle w:val="CCAParticle"/>
        <w:rPr>
          <w:rFonts w:ascii="Arial Narrow" w:hAnsi="Arial Narrow"/>
          <w:color w:val="auto"/>
        </w:rPr>
      </w:pPr>
      <w:bookmarkStart w:id="281" w:name="_Toc530307805"/>
      <w:bookmarkStart w:id="282" w:name="_Toc97557090"/>
      <w:bookmarkStart w:id="283" w:name="_Toc157306077"/>
      <w:bookmarkEnd w:id="276"/>
      <w:bookmarkEnd w:id="277"/>
      <w:r w:rsidRPr="00B47EEB">
        <w:rPr>
          <w:rFonts w:ascii="Arial Narrow" w:hAnsi="Arial Narrow"/>
          <w:color w:val="auto"/>
        </w:rPr>
        <w:t>Article 1</w:t>
      </w:r>
      <w:r w:rsidR="00395161" w:rsidRPr="00B47EEB">
        <w:rPr>
          <w:rFonts w:ascii="Arial Narrow" w:hAnsi="Arial Narrow"/>
          <w:color w:val="auto"/>
        </w:rPr>
        <w:t>9</w:t>
      </w:r>
      <w:r w:rsidRPr="00B47EEB">
        <w:rPr>
          <w:rFonts w:ascii="Arial Narrow" w:hAnsi="Arial Narrow"/>
          <w:color w:val="auto"/>
        </w:rPr>
        <w:t xml:space="preserve">- </w:t>
      </w:r>
      <w:r w:rsidR="003F7F98" w:rsidRPr="00B47EEB">
        <w:rPr>
          <w:rFonts w:ascii="Arial Narrow" w:hAnsi="Arial Narrow"/>
          <w:color w:val="auto"/>
        </w:rPr>
        <w:t>Sous-traitance</w:t>
      </w:r>
      <w:bookmarkEnd w:id="281"/>
      <w:bookmarkEnd w:id="282"/>
      <w:bookmarkEnd w:id="283"/>
      <w:r w:rsidR="003F7F98" w:rsidRPr="00B47EEB">
        <w:rPr>
          <w:rFonts w:ascii="Arial Narrow" w:hAnsi="Arial Narrow"/>
          <w:color w:val="auto"/>
        </w:rPr>
        <w:t xml:space="preserve"> </w:t>
      </w:r>
    </w:p>
    <w:p w14:paraId="6449D421" w14:textId="50A1E426" w:rsidR="00610E90" w:rsidRPr="00B47EEB" w:rsidRDefault="00610E90" w:rsidP="00610E90">
      <w:pPr>
        <w:widowControl w:val="0"/>
        <w:autoSpaceDE w:val="0"/>
        <w:spacing w:after="60" w:line="360" w:lineRule="auto"/>
        <w:jc w:val="both"/>
        <w:rPr>
          <w:rFonts w:ascii="Arial Narrow" w:hAnsi="Arial Narrow" w:cs="Arial"/>
        </w:rPr>
      </w:pPr>
      <w:bookmarkStart w:id="284" w:name="_Hlk163152553"/>
      <w:r w:rsidRPr="00B47EEB">
        <w:rPr>
          <w:rFonts w:ascii="Arial Narrow" w:hAnsi="Arial Narrow" w:cs="Arial"/>
        </w:rPr>
        <w:t xml:space="preserve">Le présent marché </w:t>
      </w:r>
      <w:bookmarkStart w:id="285" w:name="_Hlk163136911"/>
      <w:r w:rsidRPr="00B47EEB">
        <w:rPr>
          <w:rFonts w:ascii="Arial Narrow" w:hAnsi="Arial Narrow" w:cs="Arial"/>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Délégué. </w:t>
      </w:r>
    </w:p>
    <w:p w14:paraId="7F5BF118" w14:textId="77777777" w:rsidR="00610E90" w:rsidRPr="00B47EEB" w:rsidRDefault="00610E90" w:rsidP="00610E90">
      <w:pPr>
        <w:widowControl w:val="0"/>
        <w:autoSpaceDE w:val="0"/>
        <w:spacing w:after="60" w:line="360" w:lineRule="auto"/>
        <w:jc w:val="both"/>
        <w:rPr>
          <w:rFonts w:ascii="Arial Narrow" w:hAnsi="Arial Narrow" w:cs="Arial"/>
        </w:rPr>
      </w:pPr>
      <w:r w:rsidRPr="00B47EEB">
        <w:rPr>
          <w:rFonts w:ascii="Arial Narrow" w:hAnsi="Arial Narrow" w:cs="Arial"/>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bookmarkEnd w:id="285"/>
    <w:p w14:paraId="053D1045" w14:textId="77777777" w:rsidR="00610E90" w:rsidRPr="00B47EEB" w:rsidRDefault="00610E90" w:rsidP="00610E90">
      <w:pPr>
        <w:widowControl w:val="0"/>
        <w:autoSpaceDE w:val="0"/>
        <w:spacing w:after="60" w:line="360" w:lineRule="auto"/>
        <w:jc w:val="both"/>
        <w:rPr>
          <w:rFonts w:ascii="Arial Narrow" w:hAnsi="Arial Narrow" w:cs="Arial"/>
        </w:rPr>
      </w:pPr>
      <w:r w:rsidRPr="00B47EEB">
        <w:rPr>
          <w:rFonts w:ascii="Arial Narrow" w:hAnsi="Arial Narrow" w:cs="Arial"/>
        </w:rPr>
        <w:t xml:space="preserve">Le montant des travaux pouvant être sous-traités est limité à trente pour cent (30%) du montant du marché et de ses avenants, le cas échéant.  </w:t>
      </w:r>
    </w:p>
    <w:p w14:paraId="12A5E5EF" w14:textId="77777777" w:rsidR="00610E90" w:rsidRPr="00B47EEB" w:rsidRDefault="00610E90" w:rsidP="00610E90">
      <w:pPr>
        <w:widowControl w:val="0"/>
        <w:autoSpaceDE w:val="0"/>
        <w:spacing w:after="60" w:line="360" w:lineRule="auto"/>
        <w:jc w:val="both"/>
        <w:rPr>
          <w:rFonts w:ascii="Arial Narrow" w:hAnsi="Arial Narrow" w:cs="Arial"/>
        </w:rPr>
      </w:pPr>
      <w:bookmarkStart w:id="286" w:name="_Hlk163136930"/>
      <w:r w:rsidRPr="00B47EEB">
        <w:rPr>
          <w:rFonts w:ascii="Arial Narrow" w:hAnsi="Arial Narrow"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86"/>
    <w:p w14:paraId="4BDD38CB" w14:textId="61C0F0D3"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eastAsia="Calibri" w:hAnsi="Arial Narrow" w:cs="Arial"/>
          <w:spacing w:val="-3"/>
          <w:w w:val="110"/>
          <w:lang w:eastAsia="en-US"/>
        </w:rPr>
        <w:t xml:space="preserve">Le paiement </w:t>
      </w:r>
      <w:r w:rsidRPr="00B47EEB">
        <w:rPr>
          <w:rFonts w:ascii="Arial Narrow" w:eastAsia="Calibri" w:hAnsi="Arial Narrow" w:cs="Arial"/>
          <w:w w:val="110"/>
          <w:lang w:eastAsia="en-US"/>
        </w:rPr>
        <w:t xml:space="preserve">du </w:t>
      </w:r>
      <w:r w:rsidRPr="00B47EEB">
        <w:rPr>
          <w:rFonts w:ascii="Arial Narrow" w:eastAsia="Calibri" w:hAnsi="Arial Narrow" w:cs="Arial"/>
          <w:spacing w:val="-3"/>
          <w:w w:val="110"/>
          <w:lang w:eastAsia="en-US"/>
        </w:rPr>
        <w:t xml:space="preserve">sous-traitant </w:t>
      </w:r>
      <w:r w:rsidR="008279AF" w:rsidRPr="00B47EEB">
        <w:rPr>
          <w:rFonts w:ascii="Arial Narrow" w:eastAsia="Calibri" w:hAnsi="Arial Narrow" w:cs="Arial"/>
          <w:w w:val="110"/>
          <w:lang w:eastAsia="en-US"/>
        </w:rPr>
        <w:t>peut être</w:t>
      </w:r>
      <w:r w:rsidRPr="00B47EEB">
        <w:rPr>
          <w:rFonts w:ascii="Arial Narrow" w:eastAsia="Calibri" w:hAnsi="Arial Narrow" w:cs="Arial"/>
          <w:spacing w:val="-4"/>
          <w:w w:val="110"/>
          <w:lang w:eastAsia="en-US"/>
        </w:rPr>
        <w:t xml:space="preserve"> </w:t>
      </w:r>
      <w:r w:rsidRPr="00B47EEB">
        <w:rPr>
          <w:rFonts w:ascii="Arial Narrow" w:eastAsia="Calibri" w:hAnsi="Arial Narrow" w:cs="Arial"/>
          <w:spacing w:val="-3"/>
          <w:w w:val="110"/>
          <w:lang w:eastAsia="en-US"/>
        </w:rPr>
        <w:t xml:space="preserve">effectué </w:t>
      </w:r>
      <w:r w:rsidRPr="00B47EEB">
        <w:rPr>
          <w:rFonts w:ascii="Arial Narrow" w:eastAsia="Calibri" w:hAnsi="Arial Narrow" w:cs="Arial"/>
          <w:w w:val="110"/>
          <w:lang w:eastAsia="en-US"/>
        </w:rPr>
        <w:t xml:space="preserve">par le </w:t>
      </w:r>
      <w:r w:rsidR="00CC0E1C" w:rsidRPr="00B47EEB">
        <w:rPr>
          <w:rFonts w:ascii="Arial Narrow" w:eastAsia="Calibri" w:hAnsi="Arial Narrow" w:cs="Arial"/>
          <w:spacing w:val="-3"/>
          <w:w w:val="110"/>
          <w:lang w:eastAsia="en-US"/>
        </w:rPr>
        <w:t xml:space="preserve">Maître d’Ouvrage Délégué </w:t>
      </w:r>
      <w:r w:rsidRPr="00B47EEB">
        <w:rPr>
          <w:rFonts w:ascii="Arial Narrow" w:eastAsia="Calibri" w:hAnsi="Arial Narrow" w:cs="Arial"/>
          <w:w w:val="110"/>
          <w:lang w:eastAsia="en-US"/>
        </w:rPr>
        <w:t xml:space="preserve">lorsque le </w:t>
      </w:r>
      <w:r w:rsidRPr="00B47EEB">
        <w:rPr>
          <w:rFonts w:ascii="Arial Narrow" w:eastAsia="Calibri" w:hAnsi="Arial Narrow" w:cs="Arial"/>
          <w:spacing w:val="-3"/>
          <w:w w:val="110"/>
          <w:lang w:eastAsia="en-US"/>
        </w:rPr>
        <w:t xml:space="preserve">montant </w:t>
      </w:r>
      <w:r w:rsidRPr="00B47EEB">
        <w:rPr>
          <w:rFonts w:ascii="Arial Narrow" w:eastAsia="Calibri" w:hAnsi="Arial Narrow" w:cs="Arial"/>
          <w:w w:val="110"/>
          <w:lang w:eastAsia="en-US"/>
        </w:rPr>
        <w:t xml:space="preserve">de la </w:t>
      </w:r>
      <w:r w:rsidRPr="00B47EEB">
        <w:rPr>
          <w:rFonts w:ascii="Arial Narrow" w:eastAsia="Calibri" w:hAnsi="Arial Narrow" w:cs="Arial"/>
          <w:spacing w:val="-3"/>
          <w:w w:val="110"/>
          <w:lang w:eastAsia="en-US"/>
        </w:rPr>
        <w:t xml:space="preserve">prestation sous-traitée </w:t>
      </w:r>
      <w:r w:rsidRPr="00B47EEB">
        <w:rPr>
          <w:rFonts w:ascii="Arial Narrow" w:eastAsia="Calibri" w:hAnsi="Arial Narrow" w:cs="Arial"/>
          <w:w w:val="110"/>
          <w:lang w:eastAsia="en-US"/>
        </w:rPr>
        <w:t>par une seule</w:t>
      </w:r>
      <w:r w:rsidRPr="00B47EEB">
        <w:rPr>
          <w:rFonts w:ascii="Arial Narrow" w:eastAsia="Calibri" w:hAnsi="Arial Narrow" w:cs="Arial"/>
          <w:spacing w:val="-13"/>
          <w:w w:val="110"/>
          <w:lang w:eastAsia="en-US"/>
        </w:rPr>
        <w:t xml:space="preserve"> </w:t>
      </w:r>
      <w:r w:rsidRPr="00B47EEB">
        <w:rPr>
          <w:rFonts w:ascii="Arial Narrow" w:eastAsia="Calibri" w:hAnsi="Arial Narrow" w:cs="Arial"/>
          <w:spacing w:val="-3"/>
          <w:w w:val="110"/>
          <w:lang w:eastAsia="en-US"/>
        </w:rPr>
        <w:t>entreprise</w:t>
      </w:r>
      <w:r w:rsidRPr="00B47EEB">
        <w:rPr>
          <w:rFonts w:ascii="Arial Narrow" w:eastAsia="Calibri" w:hAnsi="Arial Narrow" w:cs="Arial"/>
          <w:spacing w:val="-13"/>
          <w:w w:val="110"/>
          <w:lang w:eastAsia="en-US"/>
        </w:rPr>
        <w:t xml:space="preserve"> </w:t>
      </w:r>
      <w:r w:rsidRPr="00B47EEB">
        <w:rPr>
          <w:rFonts w:ascii="Arial Narrow" w:eastAsia="Calibri" w:hAnsi="Arial Narrow" w:cs="Arial"/>
          <w:spacing w:val="-2"/>
          <w:w w:val="110"/>
          <w:lang w:eastAsia="en-US"/>
        </w:rPr>
        <w:t>est</w:t>
      </w:r>
      <w:r w:rsidRPr="00B47EEB">
        <w:rPr>
          <w:rFonts w:ascii="Arial Narrow" w:eastAsia="Calibri" w:hAnsi="Arial Narrow" w:cs="Arial"/>
          <w:spacing w:val="-13"/>
          <w:w w:val="110"/>
          <w:lang w:eastAsia="en-US"/>
        </w:rPr>
        <w:t xml:space="preserve"> </w:t>
      </w:r>
      <w:r w:rsidRPr="00B47EEB">
        <w:rPr>
          <w:rFonts w:ascii="Arial Narrow" w:eastAsia="Calibri" w:hAnsi="Arial Narrow" w:cs="Arial"/>
          <w:w w:val="110"/>
          <w:lang w:eastAsia="en-US"/>
        </w:rPr>
        <w:t>supérieur</w:t>
      </w:r>
      <w:r w:rsidRPr="00B47EEB">
        <w:rPr>
          <w:rFonts w:ascii="Arial Narrow" w:eastAsia="Calibri" w:hAnsi="Arial Narrow" w:cs="Arial"/>
          <w:spacing w:val="-13"/>
          <w:w w:val="110"/>
          <w:lang w:eastAsia="en-US"/>
        </w:rPr>
        <w:t xml:space="preserve"> </w:t>
      </w:r>
      <w:r w:rsidRPr="00B47EEB">
        <w:rPr>
          <w:rFonts w:ascii="Arial Narrow" w:eastAsia="Calibri" w:hAnsi="Arial Narrow" w:cs="Arial"/>
          <w:w w:val="110"/>
          <w:lang w:eastAsia="en-US"/>
        </w:rPr>
        <w:t>ou</w:t>
      </w:r>
      <w:r w:rsidRPr="00B47EEB">
        <w:rPr>
          <w:rFonts w:ascii="Arial Narrow" w:eastAsia="Calibri" w:hAnsi="Arial Narrow" w:cs="Arial"/>
          <w:spacing w:val="-13"/>
          <w:w w:val="110"/>
          <w:lang w:eastAsia="en-US"/>
        </w:rPr>
        <w:t xml:space="preserve"> </w:t>
      </w:r>
      <w:r w:rsidRPr="00B47EEB">
        <w:rPr>
          <w:rFonts w:ascii="Arial Narrow" w:eastAsia="Calibri" w:hAnsi="Arial Narrow" w:cs="Arial"/>
          <w:w w:val="110"/>
          <w:lang w:eastAsia="en-US"/>
        </w:rPr>
        <w:t>égal</w:t>
      </w:r>
      <w:r w:rsidRPr="00B47EEB">
        <w:rPr>
          <w:rFonts w:ascii="Arial Narrow" w:eastAsia="Calibri" w:hAnsi="Arial Narrow" w:cs="Arial"/>
          <w:spacing w:val="-13"/>
          <w:w w:val="110"/>
          <w:lang w:eastAsia="en-US"/>
        </w:rPr>
        <w:t xml:space="preserve"> </w:t>
      </w:r>
      <w:r w:rsidRPr="00B47EEB">
        <w:rPr>
          <w:rFonts w:ascii="Arial Narrow" w:eastAsia="Calibri" w:hAnsi="Arial Narrow" w:cs="Arial"/>
          <w:w w:val="110"/>
          <w:lang w:eastAsia="en-US"/>
        </w:rPr>
        <w:t>à</w:t>
      </w:r>
      <w:r w:rsidRPr="00B47EEB">
        <w:rPr>
          <w:rFonts w:ascii="Arial Narrow" w:eastAsia="Calibri" w:hAnsi="Arial Narrow" w:cs="Arial"/>
          <w:spacing w:val="-13"/>
          <w:w w:val="110"/>
          <w:lang w:eastAsia="en-US"/>
        </w:rPr>
        <w:t xml:space="preserve"> </w:t>
      </w:r>
      <w:r w:rsidRPr="00B47EEB">
        <w:rPr>
          <w:rFonts w:ascii="Arial Narrow" w:eastAsia="Calibri" w:hAnsi="Arial Narrow" w:cs="Arial"/>
          <w:w w:val="110"/>
          <w:lang w:eastAsia="en-US"/>
        </w:rPr>
        <w:t>dix</w:t>
      </w:r>
      <w:r w:rsidRPr="00B47EEB">
        <w:rPr>
          <w:rFonts w:ascii="Arial Narrow" w:eastAsia="Calibri" w:hAnsi="Arial Narrow" w:cs="Arial"/>
          <w:spacing w:val="-13"/>
          <w:w w:val="110"/>
          <w:lang w:eastAsia="en-US"/>
        </w:rPr>
        <w:t xml:space="preserve"> </w:t>
      </w:r>
      <w:r w:rsidRPr="00B47EEB">
        <w:rPr>
          <w:rFonts w:ascii="Arial Narrow" w:eastAsia="Calibri" w:hAnsi="Arial Narrow" w:cs="Arial"/>
          <w:w w:val="110"/>
          <w:lang w:eastAsia="en-US"/>
        </w:rPr>
        <w:t>pour</w:t>
      </w:r>
      <w:r w:rsidRPr="00B47EEB">
        <w:rPr>
          <w:rFonts w:ascii="Arial Narrow" w:eastAsia="Calibri" w:hAnsi="Arial Narrow" w:cs="Arial"/>
          <w:spacing w:val="-13"/>
          <w:w w:val="110"/>
          <w:lang w:eastAsia="en-US"/>
        </w:rPr>
        <w:t xml:space="preserve"> </w:t>
      </w:r>
      <w:r w:rsidRPr="00B47EEB">
        <w:rPr>
          <w:rFonts w:ascii="Arial Narrow" w:eastAsia="Calibri" w:hAnsi="Arial Narrow" w:cs="Arial"/>
          <w:spacing w:val="-3"/>
          <w:w w:val="110"/>
          <w:lang w:eastAsia="en-US"/>
        </w:rPr>
        <w:t>cent</w:t>
      </w:r>
      <w:r w:rsidRPr="00B47EEB">
        <w:rPr>
          <w:rFonts w:ascii="Arial Narrow" w:eastAsia="Calibri" w:hAnsi="Arial Narrow" w:cs="Arial"/>
          <w:spacing w:val="-13"/>
          <w:w w:val="110"/>
          <w:lang w:eastAsia="en-US"/>
        </w:rPr>
        <w:t xml:space="preserve"> </w:t>
      </w:r>
      <w:r w:rsidRPr="00B47EEB">
        <w:rPr>
          <w:rFonts w:ascii="Arial Narrow" w:eastAsia="Calibri" w:hAnsi="Arial Narrow" w:cs="Arial"/>
          <w:w w:val="110"/>
          <w:lang w:eastAsia="en-US"/>
        </w:rPr>
        <w:t>(10%)</w:t>
      </w:r>
      <w:r w:rsidRPr="00B47EEB">
        <w:rPr>
          <w:rFonts w:ascii="Arial Narrow" w:eastAsia="Calibri" w:hAnsi="Arial Narrow" w:cs="Arial"/>
          <w:spacing w:val="-13"/>
          <w:w w:val="110"/>
          <w:lang w:eastAsia="en-US"/>
        </w:rPr>
        <w:t xml:space="preserve"> </w:t>
      </w:r>
      <w:r w:rsidRPr="00B47EEB">
        <w:rPr>
          <w:rFonts w:ascii="Arial Narrow" w:eastAsia="Calibri" w:hAnsi="Arial Narrow" w:cs="Arial"/>
          <w:w w:val="110"/>
          <w:lang w:eastAsia="en-US"/>
        </w:rPr>
        <w:t>du</w:t>
      </w:r>
      <w:r w:rsidRPr="00B47EEB">
        <w:rPr>
          <w:rFonts w:ascii="Arial Narrow" w:eastAsia="Calibri" w:hAnsi="Arial Narrow" w:cs="Arial"/>
          <w:spacing w:val="-13"/>
          <w:w w:val="110"/>
          <w:lang w:eastAsia="en-US"/>
        </w:rPr>
        <w:t xml:space="preserve"> </w:t>
      </w:r>
      <w:r w:rsidRPr="00B47EEB">
        <w:rPr>
          <w:rFonts w:ascii="Arial Narrow" w:eastAsia="Calibri" w:hAnsi="Arial Narrow" w:cs="Arial"/>
          <w:spacing w:val="-3"/>
          <w:w w:val="110"/>
          <w:lang w:eastAsia="en-US"/>
        </w:rPr>
        <w:t>montant</w:t>
      </w:r>
      <w:r w:rsidRPr="00B47EEB">
        <w:rPr>
          <w:rFonts w:ascii="Arial Narrow" w:eastAsia="Calibri" w:hAnsi="Arial Narrow" w:cs="Arial"/>
          <w:spacing w:val="-6"/>
          <w:w w:val="110"/>
          <w:lang w:eastAsia="en-US"/>
        </w:rPr>
        <w:t xml:space="preserve"> </w:t>
      </w:r>
      <w:r w:rsidRPr="00B47EEB">
        <w:rPr>
          <w:rFonts w:ascii="Arial Narrow" w:eastAsia="Calibri" w:hAnsi="Arial Narrow" w:cs="Arial"/>
          <w:spacing w:val="-3"/>
          <w:w w:val="110"/>
          <w:lang w:eastAsia="en-US"/>
        </w:rPr>
        <w:t>total</w:t>
      </w:r>
      <w:r w:rsidRPr="00B47EEB">
        <w:rPr>
          <w:rFonts w:ascii="Arial Narrow" w:eastAsia="Calibri" w:hAnsi="Arial Narrow" w:cs="Arial"/>
          <w:spacing w:val="-6"/>
          <w:w w:val="110"/>
          <w:lang w:eastAsia="en-US"/>
        </w:rPr>
        <w:t xml:space="preserve"> </w:t>
      </w:r>
      <w:r w:rsidRPr="00B47EEB">
        <w:rPr>
          <w:rFonts w:ascii="Arial Narrow" w:eastAsia="Calibri" w:hAnsi="Arial Narrow" w:cs="Arial"/>
          <w:w w:val="110"/>
          <w:lang w:eastAsia="en-US"/>
        </w:rPr>
        <w:t>du</w:t>
      </w:r>
      <w:r w:rsidRPr="00B47EEB">
        <w:rPr>
          <w:rFonts w:ascii="Arial Narrow" w:eastAsia="Calibri" w:hAnsi="Arial Narrow" w:cs="Arial"/>
          <w:spacing w:val="-6"/>
          <w:w w:val="110"/>
          <w:lang w:eastAsia="en-US"/>
        </w:rPr>
        <w:t xml:space="preserve"> </w:t>
      </w:r>
      <w:r w:rsidRPr="00B47EEB">
        <w:rPr>
          <w:rFonts w:ascii="Arial Narrow" w:eastAsia="Calibri" w:hAnsi="Arial Narrow" w:cs="Arial"/>
          <w:spacing w:val="-3"/>
          <w:w w:val="110"/>
          <w:lang w:eastAsia="en-US"/>
        </w:rPr>
        <w:t>marché</w:t>
      </w:r>
      <w:r w:rsidRPr="00B47EEB">
        <w:rPr>
          <w:rFonts w:ascii="Arial Narrow" w:eastAsia="Calibri" w:hAnsi="Arial Narrow" w:cs="Arial"/>
          <w:spacing w:val="-6"/>
          <w:w w:val="110"/>
          <w:lang w:eastAsia="en-US"/>
        </w:rPr>
        <w:t xml:space="preserve"> </w:t>
      </w:r>
      <w:r w:rsidRPr="00B47EEB">
        <w:rPr>
          <w:rFonts w:ascii="Arial Narrow" w:eastAsia="Calibri" w:hAnsi="Arial Narrow" w:cs="Arial"/>
          <w:spacing w:val="-4"/>
          <w:w w:val="110"/>
          <w:lang w:eastAsia="en-US"/>
        </w:rPr>
        <w:t>et</w:t>
      </w:r>
      <w:r w:rsidRPr="00B47EEB">
        <w:rPr>
          <w:rFonts w:ascii="Arial Narrow" w:eastAsia="Calibri" w:hAnsi="Arial Narrow" w:cs="Arial"/>
          <w:spacing w:val="-6"/>
          <w:w w:val="110"/>
          <w:lang w:eastAsia="en-US"/>
        </w:rPr>
        <w:t xml:space="preserve"> </w:t>
      </w:r>
      <w:r w:rsidRPr="00B47EEB">
        <w:rPr>
          <w:rFonts w:ascii="Arial Narrow" w:eastAsia="Calibri" w:hAnsi="Arial Narrow" w:cs="Arial"/>
          <w:w w:val="110"/>
          <w:lang w:eastAsia="en-US"/>
        </w:rPr>
        <w:t>ses</w:t>
      </w:r>
      <w:r w:rsidRPr="00B47EEB">
        <w:rPr>
          <w:rFonts w:ascii="Arial Narrow" w:eastAsia="Calibri" w:hAnsi="Arial Narrow" w:cs="Arial"/>
          <w:spacing w:val="-6"/>
          <w:w w:val="110"/>
          <w:lang w:eastAsia="en-US"/>
        </w:rPr>
        <w:t xml:space="preserve"> </w:t>
      </w:r>
      <w:r w:rsidRPr="00B47EEB">
        <w:rPr>
          <w:rFonts w:ascii="Arial Narrow" w:eastAsia="Calibri" w:hAnsi="Arial Narrow" w:cs="Arial"/>
          <w:spacing w:val="-3"/>
          <w:w w:val="110"/>
          <w:lang w:eastAsia="en-US"/>
        </w:rPr>
        <w:t>éventuels</w:t>
      </w:r>
      <w:r w:rsidRPr="00B47EEB">
        <w:rPr>
          <w:rFonts w:ascii="Arial Narrow" w:eastAsia="Calibri" w:hAnsi="Arial Narrow" w:cs="Arial"/>
          <w:spacing w:val="-6"/>
          <w:w w:val="110"/>
          <w:lang w:eastAsia="en-US"/>
        </w:rPr>
        <w:t xml:space="preserve"> </w:t>
      </w:r>
      <w:r w:rsidRPr="00B47EEB">
        <w:rPr>
          <w:rFonts w:ascii="Arial Narrow" w:eastAsia="Calibri" w:hAnsi="Arial Narrow" w:cs="Arial"/>
          <w:spacing w:val="-4"/>
          <w:w w:val="110"/>
          <w:lang w:eastAsia="en-US"/>
        </w:rPr>
        <w:t>avenants</w:t>
      </w:r>
      <w:r w:rsidRPr="00B47EEB">
        <w:rPr>
          <w:rFonts w:ascii="Arial Narrow" w:eastAsia="Calibri" w:hAnsi="Arial Narrow" w:cs="Arial"/>
          <w:spacing w:val="-6"/>
          <w:w w:val="110"/>
          <w:lang w:eastAsia="en-US"/>
        </w:rPr>
        <w:t xml:space="preserve"> </w:t>
      </w:r>
      <w:r w:rsidRPr="00B47EEB">
        <w:rPr>
          <w:rFonts w:ascii="Arial Narrow" w:eastAsia="Calibri" w:hAnsi="Arial Narrow" w:cs="Arial"/>
          <w:w w:val="110"/>
          <w:lang w:eastAsia="en-US"/>
        </w:rPr>
        <w:t>ou</w:t>
      </w:r>
      <w:r w:rsidRPr="00B47EEB">
        <w:rPr>
          <w:rFonts w:ascii="Arial Narrow" w:eastAsia="Calibri" w:hAnsi="Arial Narrow" w:cs="Arial"/>
          <w:spacing w:val="-6"/>
          <w:w w:val="110"/>
          <w:lang w:eastAsia="en-US"/>
        </w:rPr>
        <w:t xml:space="preserve"> </w:t>
      </w:r>
      <w:r w:rsidRPr="00B47EEB">
        <w:rPr>
          <w:rFonts w:ascii="Arial Narrow" w:eastAsia="Calibri" w:hAnsi="Arial Narrow" w:cs="Arial"/>
          <w:w w:val="110"/>
          <w:lang w:eastAsia="en-US"/>
        </w:rPr>
        <w:t>lorsqu’il</w:t>
      </w:r>
      <w:r w:rsidRPr="00B47EEB">
        <w:rPr>
          <w:rFonts w:ascii="Arial Narrow" w:eastAsia="Calibri" w:hAnsi="Arial Narrow" w:cs="Arial"/>
          <w:spacing w:val="-6"/>
          <w:w w:val="110"/>
          <w:lang w:eastAsia="en-US"/>
        </w:rPr>
        <w:t xml:space="preserve"> </w:t>
      </w:r>
      <w:r w:rsidRPr="00B47EEB">
        <w:rPr>
          <w:rFonts w:ascii="Arial Narrow" w:eastAsia="Calibri" w:hAnsi="Arial Narrow" w:cs="Arial"/>
          <w:spacing w:val="-2"/>
          <w:w w:val="110"/>
          <w:lang w:eastAsia="en-US"/>
        </w:rPr>
        <w:t>est</w:t>
      </w:r>
      <w:r w:rsidRPr="00B47EEB">
        <w:rPr>
          <w:rFonts w:ascii="Arial Narrow" w:eastAsia="Calibri" w:hAnsi="Arial Narrow" w:cs="Arial"/>
          <w:spacing w:val="-6"/>
          <w:w w:val="110"/>
          <w:lang w:eastAsia="en-US"/>
        </w:rPr>
        <w:t xml:space="preserve"> </w:t>
      </w:r>
      <w:r w:rsidRPr="00B47EEB">
        <w:rPr>
          <w:rFonts w:ascii="Arial Narrow" w:eastAsia="Calibri" w:hAnsi="Arial Narrow" w:cs="Arial"/>
          <w:spacing w:val="-3"/>
          <w:w w:val="110"/>
          <w:lang w:eastAsia="en-US"/>
        </w:rPr>
        <w:t xml:space="preserve">établi </w:t>
      </w:r>
      <w:r w:rsidRPr="00B47EEB">
        <w:rPr>
          <w:rFonts w:ascii="Arial Narrow" w:eastAsia="Calibri" w:hAnsi="Arial Narrow" w:cs="Arial"/>
          <w:w w:val="110"/>
          <w:lang w:eastAsia="en-US"/>
        </w:rPr>
        <w:t>que</w:t>
      </w:r>
      <w:r w:rsidRPr="00B47EEB">
        <w:rPr>
          <w:rFonts w:ascii="Arial Narrow" w:eastAsia="Calibri" w:hAnsi="Arial Narrow" w:cs="Arial"/>
          <w:spacing w:val="-8"/>
          <w:w w:val="110"/>
          <w:lang w:eastAsia="en-US"/>
        </w:rPr>
        <w:t xml:space="preserve"> </w:t>
      </w:r>
      <w:r w:rsidRPr="00B47EEB">
        <w:rPr>
          <w:rFonts w:ascii="Arial Narrow" w:eastAsia="Calibri" w:hAnsi="Arial Narrow" w:cs="Arial"/>
          <w:spacing w:val="-3"/>
          <w:w w:val="110"/>
          <w:lang w:eastAsia="en-US"/>
        </w:rPr>
        <w:t>l’entreprise</w:t>
      </w:r>
      <w:r w:rsidRPr="00B47EEB">
        <w:rPr>
          <w:rFonts w:ascii="Arial Narrow" w:eastAsia="Calibri" w:hAnsi="Arial Narrow" w:cs="Arial"/>
          <w:spacing w:val="-8"/>
          <w:w w:val="110"/>
          <w:lang w:eastAsia="en-US"/>
        </w:rPr>
        <w:t xml:space="preserve"> </w:t>
      </w:r>
      <w:r w:rsidRPr="00B47EEB">
        <w:rPr>
          <w:rFonts w:ascii="Arial Narrow" w:eastAsia="Calibri" w:hAnsi="Arial Narrow" w:cs="Arial"/>
          <w:w w:val="110"/>
          <w:lang w:eastAsia="en-US"/>
        </w:rPr>
        <w:t>principale</w:t>
      </w:r>
      <w:r w:rsidRPr="00B47EEB">
        <w:rPr>
          <w:rFonts w:ascii="Arial Narrow" w:eastAsia="Calibri" w:hAnsi="Arial Narrow" w:cs="Arial"/>
          <w:spacing w:val="-8"/>
          <w:w w:val="110"/>
          <w:lang w:eastAsia="en-US"/>
        </w:rPr>
        <w:t xml:space="preserve"> </w:t>
      </w:r>
      <w:r w:rsidRPr="00B47EEB">
        <w:rPr>
          <w:rFonts w:ascii="Arial Narrow" w:eastAsia="Calibri" w:hAnsi="Arial Narrow" w:cs="Arial"/>
          <w:w w:val="110"/>
          <w:lang w:eastAsia="en-US"/>
        </w:rPr>
        <w:t>se</w:t>
      </w:r>
      <w:r w:rsidRPr="00B47EEB">
        <w:rPr>
          <w:rFonts w:ascii="Arial Narrow" w:eastAsia="Calibri" w:hAnsi="Arial Narrow" w:cs="Arial"/>
          <w:spacing w:val="-8"/>
          <w:w w:val="110"/>
          <w:lang w:eastAsia="en-US"/>
        </w:rPr>
        <w:t xml:space="preserve"> </w:t>
      </w:r>
      <w:r w:rsidRPr="00B47EEB">
        <w:rPr>
          <w:rFonts w:ascii="Arial Narrow" w:eastAsia="Calibri" w:hAnsi="Arial Narrow" w:cs="Arial"/>
          <w:spacing w:val="-3"/>
          <w:w w:val="110"/>
          <w:lang w:eastAsia="en-US"/>
        </w:rPr>
        <w:t>livre</w:t>
      </w:r>
      <w:r w:rsidRPr="00B47EEB">
        <w:rPr>
          <w:rFonts w:ascii="Arial Narrow" w:eastAsia="Calibri" w:hAnsi="Arial Narrow" w:cs="Arial"/>
          <w:spacing w:val="-8"/>
          <w:w w:val="110"/>
          <w:lang w:eastAsia="en-US"/>
        </w:rPr>
        <w:t xml:space="preserve"> </w:t>
      </w:r>
      <w:r w:rsidRPr="00B47EEB">
        <w:rPr>
          <w:rFonts w:ascii="Arial Narrow" w:eastAsia="Calibri" w:hAnsi="Arial Narrow" w:cs="Arial"/>
          <w:w w:val="110"/>
          <w:lang w:eastAsia="en-US"/>
        </w:rPr>
        <w:t>à</w:t>
      </w:r>
      <w:r w:rsidRPr="00B47EEB">
        <w:rPr>
          <w:rFonts w:ascii="Arial Narrow" w:eastAsia="Calibri" w:hAnsi="Arial Narrow" w:cs="Arial"/>
          <w:spacing w:val="-8"/>
          <w:w w:val="110"/>
          <w:lang w:eastAsia="en-US"/>
        </w:rPr>
        <w:t xml:space="preserve"> </w:t>
      </w:r>
      <w:r w:rsidRPr="00B47EEB">
        <w:rPr>
          <w:rFonts w:ascii="Arial Narrow" w:eastAsia="Calibri" w:hAnsi="Arial Narrow" w:cs="Arial"/>
          <w:w w:val="110"/>
          <w:lang w:eastAsia="en-US"/>
        </w:rPr>
        <w:t>des</w:t>
      </w:r>
      <w:r w:rsidRPr="00B47EEB">
        <w:rPr>
          <w:rFonts w:ascii="Arial Narrow" w:eastAsia="Calibri" w:hAnsi="Arial Narrow" w:cs="Arial"/>
          <w:spacing w:val="-8"/>
          <w:w w:val="110"/>
          <w:lang w:eastAsia="en-US"/>
        </w:rPr>
        <w:t xml:space="preserve"> </w:t>
      </w:r>
      <w:r w:rsidRPr="00B47EEB">
        <w:rPr>
          <w:rFonts w:ascii="Arial Narrow" w:eastAsia="Calibri" w:hAnsi="Arial Narrow" w:cs="Arial"/>
          <w:spacing w:val="-3"/>
          <w:w w:val="110"/>
          <w:lang w:eastAsia="en-US"/>
        </w:rPr>
        <w:t>manœuvres</w:t>
      </w:r>
      <w:r w:rsidRPr="00B47EEB">
        <w:rPr>
          <w:rFonts w:ascii="Arial Narrow" w:eastAsia="Calibri" w:hAnsi="Arial Narrow" w:cs="Arial"/>
          <w:spacing w:val="-8"/>
          <w:w w:val="110"/>
          <w:lang w:eastAsia="en-US"/>
        </w:rPr>
        <w:t xml:space="preserve"> </w:t>
      </w:r>
      <w:r w:rsidRPr="00B47EEB">
        <w:rPr>
          <w:rFonts w:ascii="Arial Narrow" w:eastAsia="Calibri" w:hAnsi="Arial Narrow" w:cs="Arial"/>
          <w:spacing w:val="-3"/>
          <w:w w:val="110"/>
          <w:lang w:eastAsia="en-US"/>
        </w:rPr>
        <w:t>dolosives</w:t>
      </w:r>
      <w:r w:rsidRPr="00B47EEB">
        <w:rPr>
          <w:rFonts w:ascii="Arial Narrow" w:eastAsia="Calibri" w:hAnsi="Arial Narrow" w:cs="Arial"/>
          <w:spacing w:val="-8"/>
          <w:w w:val="110"/>
          <w:lang w:eastAsia="en-US"/>
        </w:rPr>
        <w:t xml:space="preserve"> </w:t>
      </w:r>
      <w:r w:rsidRPr="00B47EEB">
        <w:rPr>
          <w:rFonts w:ascii="Arial Narrow" w:eastAsia="Calibri" w:hAnsi="Arial Narrow" w:cs="Arial"/>
          <w:w w:val="110"/>
          <w:lang w:eastAsia="en-US"/>
        </w:rPr>
        <w:t>vis-à-vis du</w:t>
      </w:r>
      <w:r w:rsidRPr="00B47EEB">
        <w:rPr>
          <w:rFonts w:ascii="Arial Narrow" w:eastAsia="Calibri" w:hAnsi="Arial Narrow" w:cs="Arial"/>
          <w:spacing w:val="-10"/>
          <w:w w:val="110"/>
          <w:lang w:eastAsia="en-US"/>
        </w:rPr>
        <w:t xml:space="preserve"> </w:t>
      </w:r>
      <w:r w:rsidRPr="00B47EEB">
        <w:rPr>
          <w:rFonts w:ascii="Arial Narrow" w:eastAsia="Calibri" w:hAnsi="Arial Narrow" w:cs="Arial"/>
          <w:spacing w:val="-3"/>
          <w:w w:val="110"/>
          <w:lang w:eastAsia="en-US"/>
        </w:rPr>
        <w:t>sous-traitant.</w:t>
      </w:r>
      <w:r w:rsidRPr="00B47EEB">
        <w:rPr>
          <w:rFonts w:ascii="Arial Narrow" w:hAnsi="Arial Narrow" w:cs="Arial"/>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bookmarkEnd w:id="284"/>
    </w:p>
    <w:p w14:paraId="00D89B57" w14:textId="78A3E5DC" w:rsidR="003F7F98" w:rsidRPr="00B47EEB" w:rsidRDefault="00E81D04" w:rsidP="006E33F7">
      <w:pPr>
        <w:pStyle w:val="CCAParticle"/>
        <w:rPr>
          <w:rFonts w:ascii="Arial Narrow" w:hAnsi="Arial Narrow"/>
          <w:color w:val="auto"/>
        </w:rPr>
      </w:pPr>
      <w:bookmarkStart w:id="287" w:name="_Toc530307806"/>
      <w:bookmarkStart w:id="288" w:name="_Toc97557091"/>
      <w:bookmarkStart w:id="289" w:name="_Toc157306078"/>
      <w:r w:rsidRPr="00B47EEB">
        <w:rPr>
          <w:rFonts w:ascii="Arial Narrow" w:hAnsi="Arial Narrow"/>
          <w:color w:val="auto"/>
        </w:rPr>
        <w:t xml:space="preserve">Article </w:t>
      </w:r>
      <w:r w:rsidR="00395161" w:rsidRPr="00B47EEB">
        <w:rPr>
          <w:rFonts w:ascii="Arial Narrow" w:hAnsi="Arial Narrow"/>
          <w:color w:val="auto"/>
        </w:rPr>
        <w:t>20</w:t>
      </w:r>
      <w:r w:rsidRPr="00B47EEB">
        <w:rPr>
          <w:rFonts w:ascii="Arial Narrow" w:hAnsi="Arial Narrow"/>
          <w:color w:val="auto"/>
        </w:rPr>
        <w:t xml:space="preserve">- </w:t>
      </w:r>
      <w:r w:rsidR="003F7F98" w:rsidRPr="00B47EEB">
        <w:rPr>
          <w:rFonts w:ascii="Arial Narrow" w:hAnsi="Arial Narrow"/>
          <w:color w:val="auto"/>
        </w:rPr>
        <w:t>Laboratoire de chantier e</w:t>
      </w:r>
      <w:bookmarkEnd w:id="287"/>
      <w:bookmarkEnd w:id="288"/>
      <w:bookmarkEnd w:id="289"/>
      <w:r w:rsidR="00C4784D" w:rsidRPr="00B47EEB">
        <w:rPr>
          <w:rFonts w:ascii="Arial Narrow" w:hAnsi="Arial Narrow"/>
          <w:color w:val="auto"/>
        </w:rPr>
        <w:t>t essais</w:t>
      </w:r>
    </w:p>
    <w:p w14:paraId="440723FC" w14:textId="41E3C5CA" w:rsidR="003F7F98" w:rsidRPr="00B47EEB" w:rsidRDefault="00493765" w:rsidP="00230C15">
      <w:pPr>
        <w:widowControl w:val="0"/>
        <w:autoSpaceDE w:val="0"/>
        <w:spacing w:after="60" w:line="360" w:lineRule="auto"/>
        <w:jc w:val="both"/>
        <w:rPr>
          <w:rFonts w:ascii="Arial Narrow" w:hAnsi="Arial Narrow" w:cs="Arial"/>
        </w:rPr>
      </w:pPr>
      <w:r w:rsidRPr="00B47EEB">
        <w:rPr>
          <w:rFonts w:ascii="Arial Narrow" w:hAnsi="Arial Narrow" w:cs="Arial"/>
        </w:rPr>
        <w:t>Sans objet</w:t>
      </w:r>
    </w:p>
    <w:p w14:paraId="6229C260" w14:textId="49FA290D" w:rsidR="003F7F98" w:rsidRPr="00B47EEB" w:rsidRDefault="00E5709C" w:rsidP="006E33F7">
      <w:pPr>
        <w:pStyle w:val="CCAParticle"/>
        <w:rPr>
          <w:rFonts w:ascii="Arial Narrow" w:hAnsi="Arial Narrow"/>
          <w:color w:val="auto"/>
        </w:rPr>
      </w:pPr>
      <w:bookmarkStart w:id="290" w:name="_Toc157306079"/>
      <w:bookmarkStart w:id="291" w:name="_Toc530307807"/>
      <w:bookmarkStart w:id="292" w:name="_Toc97557092"/>
      <w:r w:rsidRPr="00B47EEB">
        <w:rPr>
          <w:rFonts w:ascii="Arial Narrow" w:hAnsi="Arial Narrow"/>
          <w:color w:val="auto"/>
        </w:rPr>
        <w:t>Article 2</w:t>
      </w:r>
      <w:r w:rsidR="00395161" w:rsidRPr="00B47EEB">
        <w:rPr>
          <w:rFonts w:ascii="Arial Narrow" w:hAnsi="Arial Narrow"/>
          <w:color w:val="auto"/>
        </w:rPr>
        <w:t>1</w:t>
      </w:r>
      <w:r w:rsidRPr="00B47EEB">
        <w:rPr>
          <w:rFonts w:ascii="Arial Narrow" w:hAnsi="Arial Narrow"/>
          <w:color w:val="auto"/>
        </w:rPr>
        <w:t xml:space="preserve">- </w:t>
      </w:r>
      <w:r w:rsidR="003F7F98" w:rsidRPr="00B47EEB">
        <w:rPr>
          <w:rFonts w:ascii="Arial Narrow" w:hAnsi="Arial Narrow"/>
          <w:color w:val="auto"/>
        </w:rPr>
        <w:t>Journal et Réunions de chantier</w:t>
      </w:r>
      <w:bookmarkEnd w:id="290"/>
      <w:r w:rsidR="003F7F98" w:rsidRPr="00B47EEB">
        <w:rPr>
          <w:rFonts w:ascii="Arial Narrow" w:hAnsi="Arial Narrow"/>
          <w:color w:val="auto"/>
        </w:rPr>
        <w:t xml:space="preserve"> </w:t>
      </w:r>
      <w:bookmarkEnd w:id="291"/>
      <w:bookmarkEnd w:id="292"/>
    </w:p>
    <w:p w14:paraId="7712B729" w14:textId="7D4900B1" w:rsidR="003F7F98" w:rsidRPr="00B47EEB" w:rsidRDefault="00E5709C" w:rsidP="00230C15">
      <w:pPr>
        <w:widowControl w:val="0"/>
        <w:autoSpaceDE w:val="0"/>
        <w:spacing w:after="60" w:line="360" w:lineRule="auto"/>
        <w:jc w:val="both"/>
        <w:rPr>
          <w:rFonts w:ascii="Arial Narrow" w:hAnsi="Arial Narrow" w:cs="Arial"/>
          <w:b/>
        </w:rPr>
      </w:pPr>
      <w:r w:rsidRPr="00B47EEB">
        <w:rPr>
          <w:rFonts w:ascii="Arial Narrow" w:hAnsi="Arial Narrow" w:cs="Arial"/>
          <w:b/>
        </w:rPr>
        <w:t>2</w:t>
      </w:r>
      <w:r w:rsidR="00395161" w:rsidRPr="00B47EEB">
        <w:rPr>
          <w:rFonts w:ascii="Arial Narrow" w:hAnsi="Arial Narrow" w:cs="Arial"/>
          <w:b/>
        </w:rPr>
        <w:t>1</w:t>
      </w:r>
      <w:r w:rsidR="003F7F98" w:rsidRPr="00B47EEB">
        <w:rPr>
          <w:rFonts w:ascii="Arial Narrow" w:hAnsi="Arial Narrow" w:cs="Arial"/>
          <w:b/>
        </w:rPr>
        <w:t>.1. Journal de chantier.</w:t>
      </w:r>
    </w:p>
    <w:p w14:paraId="24099B61"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Le cocontractant est tenu d’ouvrir avant tout démarrage des travaux, un journal de chantier. C'est un document contradictoire unique. Ses pages sont numérotées et visées. Aucune </w:t>
      </w:r>
      <w:r w:rsidRPr="00B47EEB">
        <w:rPr>
          <w:rFonts w:ascii="Arial Narrow" w:hAnsi="Arial Narrow" w:cs="Arial"/>
          <w:spacing w:val="5"/>
        </w:rPr>
        <w:t>pag</w:t>
      </w:r>
      <w:r w:rsidRPr="00B47EEB">
        <w:rPr>
          <w:rFonts w:ascii="Arial Narrow" w:hAnsi="Arial Narrow" w:cs="Arial"/>
        </w:rPr>
        <w:t xml:space="preserve">e </w:t>
      </w:r>
      <w:r w:rsidRPr="00B47EEB">
        <w:rPr>
          <w:rFonts w:ascii="Arial Narrow" w:hAnsi="Arial Narrow" w:cs="Arial"/>
          <w:spacing w:val="5"/>
        </w:rPr>
        <w:t>n</w:t>
      </w:r>
      <w:r w:rsidRPr="00B47EEB">
        <w:rPr>
          <w:rFonts w:ascii="Arial Narrow" w:hAnsi="Arial Narrow" w:cs="Arial"/>
        </w:rPr>
        <w:t xml:space="preserve">e </w:t>
      </w:r>
      <w:r w:rsidRPr="00B47EEB">
        <w:rPr>
          <w:rFonts w:ascii="Arial Narrow" w:hAnsi="Arial Narrow" w:cs="Arial"/>
          <w:spacing w:val="5"/>
        </w:rPr>
        <w:t>doi</w:t>
      </w:r>
      <w:r w:rsidRPr="00B47EEB">
        <w:rPr>
          <w:rFonts w:ascii="Arial Narrow" w:hAnsi="Arial Narrow" w:cs="Arial"/>
        </w:rPr>
        <w:t xml:space="preserve">t </w:t>
      </w:r>
      <w:r w:rsidRPr="00B47EEB">
        <w:rPr>
          <w:rFonts w:ascii="Arial Narrow" w:hAnsi="Arial Narrow" w:cs="Arial"/>
          <w:spacing w:val="5"/>
        </w:rPr>
        <w:t>êtr</w:t>
      </w:r>
      <w:r w:rsidRPr="00B47EEB">
        <w:rPr>
          <w:rFonts w:ascii="Arial Narrow" w:hAnsi="Arial Narrow" w:cs="Arial"/>
        </w:rPr>
        <w:t xml:space="preserve">e </w:t>
      </w:r>
      <w:r w:rsidRPr="00B47EEB">
        <w:rPr>
          <w:rFonts w:ascii="Arial Narrow" w:hAnsi="Arial Narrow" w:cs="Arial"/>
          <w:spacing w:val="5"/>
        </w:rPr>
        <w:t>enlevée</w:t>
      </w:r>
      <w:r w:rsidRPr="00B47EEB">
        <w:rPr>
          <w:rFonts w:ascii="Arial Narrow" w:hAnsi="Arial Narrow" w:cs="Arial"/>
        </w:rPr>
        <w:t xml:space="preserve">. </w:t>
      </w:r>
      <w:r w:rsidRPr="00B47EEB">
        <w:rPr>
          <w:rFonts w:ascii="Arial Narrow" w:hAnsi="Arial Narrow" w:cs="Arial"/>
          <w:spacing w:val="5"/>
        </w:rPr>
        <w:t>Le</w:t>
      </w:r>
      <w:r w:rsidRPr="00B47EEB">
        <w:rPr>
          <w:rFonts w:ascii="Arial Narrow" w:hAnsi="Arial Narrow" w:cs="Arial"/>
        </w:rPr>
        <w:t xml:space="preserve">s </w:t>
      </w:r>
      <w:r w:rsidRPr="00B47EEB">
        <w:rPr>
          <w:rFonts w:ascii="Arial Narrow" w:hAnsi="Arial Narrow" w:cs="Arial"/>
          <w:spacing w:val="5"/>
        </w:rPr>
        <w:t>parties raturée</w:t>
      </w:r>
      <w:r w:rsidRPr="00B47EEB">
        <w:rPr>
          <w:rFonts w:ascii="Arial Narrow" w:hAnsi="Arial Narrow" w:cs="Arial"/>
        </w:rPr>
        <w:t xml:space="preserve">s </w:t>
      </w:r>
      <w:r w:rsidRPr="00B47EEB">
        <w:rPr>
          <w:rFonts w:ascii="Arial Narrow" w:hAnsi="Arial Narrow" w:cs="Arial"/>
          <w:spacing w:val="5"/>
        </w:rPr>
        <w:t>o</w:t>
      </w:r>
      <w:r w:rsidRPr="00B47EEB">
        <w:rPr>
          <w:rFonts w:ascii="Arial Narrow" w:hAnsi="Arial Narrow" w:cs="Arial"/>
        </w:rPr>
        <w:t xml:space="preserve">u </w:t>
      </w:r>
      <w:r w:rsidRPr="00B47EEB">
        <w:rPr>
          <w:rFonts w:ascii="Arial Narrow" w:hAnsi="Arial Narrow" w:cs="Arial"/>
          <w:spacing w:val="5"/>
        </w:rPr>
        <w:t>annulée</w:t>
      </w:r>
      <w:r w:rsidRPr="00B47EEB">
        <w:rPr>
          <w:rFonts w:ascii="Arial Narrow" w:hAnsi="Arial Narrow" w:cs="Arial"/>
        </w:rPr>
        <w:t xml:space="preserve">s </w:t>
      </w:r>
      <w:r w:rsidRPr="00B47EEB">
        <w:rPr>
          <w:rFonts w:ascii="Arial Narrow" w:hAnsi="Arial Narrow" w:cs="Arial"/>
          <w:spacing w:val="5"/>
        </w:rPr>
        <w:t>son</w:t>
      </w:r>
      <w:r w:rsidRPr="00B47EEB">
        <w:rPr>
          <w:rFonts w:ascii="Arial Narrow" w:hAnsi="Arial Narrow" w:cs="Arial"/>
        </w:rPr>
        <w:t xml:space="preserve">t </w:t>
      </w:r>
      <w:r w:rsidRPr="00B47EEB">
        <w:rPr>
          <w:rFonts w:ascii="Arial Narrow" w:hAnsi="Arial Narrow" w:cs="Arial"/>
          <w:spacing w:val="5"/>
        </w:rPr>
        <w:t>signalée</w:t>
      </w:r>
      <w:r w:rsidRPr="00B47EEB">
        <w:rPr>
          <w:rFonts w:ascii="Arial Narrow" w:hAnsi="Arial Narrow" w:cs="Arial"/>
        </w:rPr>
        <w:t xml:space="preserve">s </w:t>
      </w:r>
      <w:r w:rsidRPr="00B47EEB">
        <w:rPr>
          <w:rFonts w:ascii="Arial Narrow" w:hAnsi="Arial Narrow" w:cs="Arial"/>
          <w:spacing w:val="5"/>
        </w:rPr>
        <w:t xml:space="preserve">en </w:t>
      </w:r>
      <w:r w:rsidRPr="00B47EEB">
        <w:rPr>
          <w:rFonts w:ascii="Arial Narrow" w:hAnsi="Arial Narrow" w:cs="Arial"/>
        </w:rPr>
        <w:t>marge pour validation Y sont consignés chaque jour :</w:t>
      </w:r>
    </w:p>
    <w:p w14:paraId="1F9A98E7" w14:textId="5F0DF7B7" w:rsidR="003F7F98" w:rsidRPr="00B47EEB" w:rsidRDefault="00137667"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Les</w:t>
      </w:r>
      <w:r w:rsidR="003F7F98" w:rsidRPr="00B47EEB">
        <w:rPr>
          <w:rFonts w:ascii="Arial Narrow" w:hAnsi="Arial Narrow" w:cs="Arial"/>
        </w:rPr>
        <w:t xml:space="preserve"> opérations administratives, relatives à l'exécution et au règlement du marché (notification, résultats d'essais, attachement) ; </w:t>
      </w:r>
    </w:p>
    <w:p w14:paraId="08E8A665" w14:textId="1F834FB5" w:rsidR="003F7F98" w:rsidRPr="00B47EEB" w:rsidRDefault="00137667"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Les</w:t>
      </w:r>
      <w:r w:rsidR="003F7F98" w:rsidRPr="00B47EEB">
        <w:rPr>
          <w:rFonts w:ascii="Arial Narrow" w:hAnsi="Arial Narrow" w:cs="Arial"/>
        </w:rPr>
        <w:t xml:space="preserve"> conditions atmosphériques ;</w:t>
      </w:r>
    </w:p>
    <w:p w14:paraId="60442750" w14:textId="258D75B9" w:rsidR="003F7F98" w:rsidRPr="00B47EEB" w:rsidRDefault="00137667"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Les</w:t>
      </w:r>
      <w:r w:rsidR="003F7F98" w:rsidRPr="00B47EEB">
        <w:rPr>
          <w:rFonts w:ascii="Arial Narrow" w:hAnsi="Arial Narrow" w:cs="Arial"/>
        </w:rPr>
        <w:t xml:space="preserve"> réceptions de matériaux et agréments de toutes sortes ;</w:t>
      </w:r>
    </w:p>
    <w:p w14:paraId="31A511DD" w14:textId="308DA42C" w:rsidR="003F7F98" w:rsidRPr="00B47EEB" w:rsidRDefault="00137667"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Les</w:t>
      </w:r>
      <w:r w:rsidR="003F7F98" w:rsidRPr="00B47EEB">
        <w:rPr>
          <w:rFonts w:ascii="Arial Narrow" w:hAnsi="Arial Narrow" w:cs="Arial"/>
        </w:rPr>
        <w:t xml:space="preserve"> incidents ou détails de toutes natures présentant quelques intérêts du point de vue de la tenue ultérieure des ouvrages ou de la durée réelle des travaux ;</w:t>
      </w:r>
    </w:p>
    <w:p w14:paraId="24AB110C"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Etc.</w:t>
      </w:r>
    </w:p>
    <w:p w14:paraId="51B9B0F5"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Le cocontractant pourra y consigner les incidents ou observations susceptibles de donner lieu à une réclamation de sa part.</w:t>
      </w:r>
    </w:p>
    <w:p w14:paraId="5BC6784D"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Ce journal sera signé contradictoirement par le Maître d’œuvre et le représentant du cocontractant à chaque visite de chantier.</w:t>
      </w:r>
    </w:p>
    <w:p w14:paraId="6801FEE2"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Pour toute réclamation éventuelle du cocontractant, il ne pourra être fait état outre les autres pièces du marché, que des événements ou documents mentionnés en temps utile au journal de chantier.</w:t>
      </w:r>
    </w:p>
    <w:p w14:paraId="2F9C06EF" w14:textId="1618FDFF" w:rsidR="003F7F98" w:rsidRPr="00B47EEB" w:rsidRDefault="00E5709C" w:rsidP="00230C15">
      <w:pPr>
        <w:widowControl w:val="0"/>
        <w:autoSpaceDE w:val="0"/>
        <w:spacing w:after="60" w:line="360" w:lineRule="auto"/>
        <w:jc w:val="both"/>
        <w:rPr>
          <w:rFonts w:ascii="Arial Narrow" w:hAnsi="Arial Narrow" w:cs="Arial"/>
          <w:b/>
        </w:rPr>
      </w:pPr>
      <w:r w:rsidRPr="00B47EEB">
        <w:rPr>
          <w:rFonts w:ascii="Arial Narrow" w:hAnsi="Arial Narrow" w:cs="Arial"/>
          <w:b/>
        </w:rPr>
        <w:t>2</w:t>
      </w:r>
      <w:r w:rsidR="00395161" w:rsidRPr="00B47EEB">
        <w:rPr>
          <w:rFonts w:ascii="Arial Narrow" w:hAnsi="Arial Narrow" w:cs="Arial"/>
          <w:b/>
        </w:rPr>
        <w:t>1</w:t>
      </w:r>
      <w:r w:rsidR="003F7F98" w:rsidRPr="00B47EEB">
        <w:rPr>
          <w:rFonts w:ascii="Arial Narrow" w:hAnsi="Arial Narrow" w:cs="Arial"/>
          <w:b/>
        </w:rPr>
        <w:t>.2. Réunions de chantier</w:t>
      </w:r>
    </w:p>
    <w:p w14:paraId="0FC2C8B5" w14:textId="302C2E46"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rPr>
        <w:t>Outre les réunions régulières de chantier à l’initiative du maître d’œuvre, des réunions périodiques devront être tenues en présence du Chef de service du marché et de l’Ingénieur du marché ou leur représentant</w:t>
      </w:r>
      <w:r w:rsidR="00FF7AF4" w:rsidRPr="00B47EEB">
        <w:rPr>
          <w:rFonts w:ascii="Arial Narrow" w:hAnsi="Arial Narrow" w:cs="Arial"/>
        </w:rPr>
        <w:t>.</w:t>
      </w:r>
    </w:p>
    <w:p w14:paraId="3E9A7EFA" w14:textId="462B10CC"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Les réunions de chantier feront l’objet d’un procès-verbal signé par tous les participants. </w:t>
      </w:r>
    </w:p>
    <w:p w14:paraId="7D302E75" w14:textId="77777777" w:rsidR="003F7F98" w:rsidRPr="00B47EEB" w:rsidRDefault="003F7F98" w:rsidP="00230C15">
      <w:pPr>
        <w:widowControl w:val="0"/>
        <w:autoSpaceDE w:val="0"/>
        <w:spacing w:after="60" w:line="360" w:lineRule="auto"/>
        <w:jc w:val="both"/>
        <w:rPr>
          <w:rFonts w:ascii="Arial Narrow" w:hAnsi="Arial Narrow" w:cs="Arial"/>
        </w:rPr>
      </w:pPr>
    </w:p>
    <w:p w14:paraId="480611A4" w14:textId="1DD8AD00" w:rsidR="003F7F98" w:rsidRPr="00B47EEB" w:rsidRDefault="00E5709C" w:rsidP="006E33F7">
      <w:pPr>
        <w:pStyle w:val="CCAParticle"/>
        <w:rPr>
          <w:rFonts w:ascii="Arial Narrow" w:hAnsi="Arial Narrow"/>
          <w:color w:val="auto"/>
        </w:rPr>
      </w:pPr>
      <w:bookmarkStart w:id="293" w:name="_Toc157306080"/>
      <w:bookmarkStart w:id="294" w:name="_Toc530307808"/>
      <w:bookmarkStart w:id="295" w:name="_Toc97557093"/>
      <w:r w:rsidRPr="00B47EEB">
        <w:rPr>
          <w:rFonts w:ascii="Arial Narrow" w:hAnsi="Arial Narrow"/>
          <w:color w:val="auto"/>
        </w:rPr>
        <w:t>Article 2</w:t>
      </w:r>
      <w:r w:rsidR="00395161" w:rsidRPr="00B47EEB">
        <w:rPr>
          <w:rFonts w:ascii="Arial Narrow" w:hAnsi="Arial Narrow"/>
          <w:color w:val="auto"/>
        </w:rPr>
        <w:t>2</w:t>
      </w:r>
      <w:r w:rsidRPr="00B47EEB">
        <w:rPr>
          <w:rFonts w:ascii="Arial Narrow" w:hAnsi="Arial Narrow"/>
          <w:color w:val="auto"/>
        </w:rPr>
        <w:t xml:space="preserve">- </w:t>
      </w:r>
      <w:r w:rsidR="003F7F98" w:rsidRPr="00B47EEB">
        <w:rPr>
          <w:rFonts w:ascii="Arial Narrow" w:hAnsi="Arial Narrow"/>
          <w:color w:val="auto"/>
        </w:rPr>
        <w:t>Utilisation des explosifs</w:t>
      </w:r>
      <w:bookmarkEnd w:id="293"/>
      <w:r w:rsidR="003F7F98" w:rsidRPr="00B47EEB">
        <w:rPr>
          <w:rFonts w:ascii="Arial Narrow" w:hAnsi="Arial Narrow"/>
          <w:color w:val="auto"/>
        </w:rPr>
        <w:t xml:space="preserve"> </w:t>
      </w:r>
      <w:bookmarkEnd w:id="294"/>
      <w:bookmarkEnd w:id="295"/>
    </w:p>
    <w:p w14:paraId="14506570" w14:textId="77777777" w:rsidR="00FF7AF4" w:rsidRPr="00B47EEB" w:rsidRDefault="00FF7AF4" w:rsidP="00FF7AF4">
      <w:pPr>
        <w:widowControl w:val="0"/>
        <w:autoSpaceDE w:val="0"/>
        <w:spacing w:after="60" w:line="360" w:lineRule="auto"/>
        <w:jc w:val="both"/>
        <w:rPr>
          <w:rFonts w:ascii="Arial Narrow" w:hAnsi="Arial Narrow" w:cs="Arial"/>
          <w:i/>
          <w:iCs/>
        </w:rPr>
      </w:pPr>
      <w:r w:rsidRPr="00B47EEB">
        <w:rPr>
          <w:rFonts w:ascii="Arial Narrow" w:hAnsi="Arial Narrow" w:cs="Arial"/>
          <w:i/>
          <w:iCs/>
        </w:rPr>
        <w:t>Est formellement interdit.</w:t>
      </w:r>
    </w:p>
    <w:p w14:paraId="3C51B751" w14:textId="1C3EA62E" w:rsidR="003F7F98" w:rsidRPr="00B47EEB" w:rsidRDefault="003F7F98" w:rsidP="00230C15">
      <w:pPr>
        <w:pStyle w:val="CCAPchapitre"/>
      </w:pPr>
      <w:bookmarkStart w:id="296" w:name="_Toc530307809"/>
      <w:bookmarkStart w:id="297" w:name="_Toc97557094"/>
      <w:bookmarkStart w:id="298" w:name="_Toc157306081"/>
      <w:r w:rsidRPr="00B47EEB">
        <w:t>De la réception</w:t>
      </w:r>
      <w:bookmarkEnd w:id="296"/>
      <w:bookmarkEnd w:id="297"/>
      <w:bookmarkEnd w:id="298"/>
    </w:p>
    <w:p w14:paraId="1FA7B1EE" w14:textId="40E10EFC" w:rsidR="00B745BF" w:rsidRPr="00B47EEB" w:rsidRDefault="00B745BF" w:rsidP="00B745BF">
      <w:pPr>
        <w:spacing w:after="120" w:line="360" w:lineRule="auto"/>
        <w:jc w:val="both"/>
        <w:rPr>
          <w:rFonts w:ascii="Arial Narrow" w:hAnsi="Arial Narrow"/>
          <w:b/>
          <w:bCs/>
        </w:rPr>
      </w:pPr>
      <w:bookmarkStart w:id="299" w:name="_Toc158799955"/>
      <w:bookmarkStart w:id="300" w:name="_Toc158973811"/>
      <w:bookmarkStart w:id="301" w:name="_Toc157306082"/>
      <w:bookmarkStart w:id="302" w:name="_Toc530307810"/>
      <w:bookmarkStart w:id="303" w:name="_Toc97557095"/>
      <w:bookmarkStart w:id="304" w:name="_Hlk163137116"/>
      <w:bookmarkStart w:id="305" w:name="_Hlk163152600"/>
      <w:r w:rsidRPr="00B47EEB">
        <w:rPr>
          <w:rFonts w:ascii="Arial Narrow" w:hAnsi="Arial Narrow"/>
          <w:b/>
          <w:bCs/>
        </w:rPr>
        <w:t>Article 23 : Documents à fournir avant la réception technique</w:t>
      </w:r>
      <w:bookmarkEnd w:id="299"/>
      <w:bookmarkEnd w:id="300"/>
      <w:r w:rsidRPr="00B47EEB">
        <w:rPr>
          <w:rFonts w:ascii="Arial Narrow" w:hAnsi="Arial Narrow"/>
          <w:b/>
          <w:bCs/>
        </w:rPr>
        <w:t xml:space="preserve"> </w:t>
      </w:r>
    </w:p>
    <w:p w14:paraId="7F61B98B" w14:textId="6DBA78D1" w:rsidR="00B745BF" w:rsidRPr="00B47EEB" w:rsidRDefault="00B745BF" w:rsidP="00B745BF">
      <w:pPr>
        <w:spacing w:after="120" w:line="276" w:lineRule="auto"/>
        <w:jc w:val="both"/>
        <w:rPr>
          <w:rFonts w:ascii="Arial Narrow" w:hAnsi="Arial Narrow"/>
        </w:rPr>
      </w:pPr>
      <w:r w:rsidRPr="00B47EEB">
        <w:rPr>
          <w:rFonts w:ascii="Arial Narrow" w:hAnsi="Arial Narrow"/>
        </w:rPr>
        <w:t xml:space="preserve">Le cocontractant devra dans un délai de dix (10) jours au moins avant la réception provisoire du marché subséquent transmettre au </w:t>
      </w:r>
      <w:r w:rsidR="00CC0E1C" w:rsidRPr="00B47EEB">
        <w:rPr>
          <w:rFonts w:ascii="Arial Narrow" w:hAnsi="Arial Narrow"/>
        </w:rPr>
        <w:t xml:space="preserve">Maître d’Ouvrage Délégué </w:t>
      </w:r>
      <w:r w:rsidRPr="00B47EEB">
        <w:rPr>
          <w:rFonts w:ascii="Arial Narrow" w:hAnsi="Arial Narrow"/>
        </w:rPr>
        <w:t>les documents suivants :</w:t>
      </w:r>
    </w:p>
    <w:p w14:paraId="631811A4" w14:textId="77777777" w:rsidR="00B745BF" w:rsidRPr="00B47EEB" w:rsidRDefault="00B745BF" w:rsidP="0071669C">
      <w:pPr>
        <w:numPr>
          <w:ilvl w:val="0"/>
          <w:numId w:val="55"/>
        </w:numPr>
        <w:spacing w:after="120" w:line="276" w:lineRule="auto"/>
        <w:jc w:val="both"/>
        <w:rPr>
          <w:rFonts w:ascii="Arial Narrow" w:hAnsi="Arial Narrow"/>
        </w:rPr>
      </w:pPr>
      <w:r w:rsidRPr="00B47EEB">
        <w:rPr>
          <w:rFonts w:ascii="Arial Narrow" w:hAnsi="Arial Narrow"/>
          <w:iCs/>
        </w:rPr>
        <w:t>Copie de la facture ou du décompte décrivant les travaux indiquant leurs quantités, leur prix et le montant total ;</w:t>
      </w:r>
    </w:p>
    <w:p w14:paraId="2D699C11" w14:textId="77777777" w:rsidR="00B745BF" w:rsidRPr="00B47EEB" w:rsidRDefault="00B745BF" w:rsidP="0071669C">
      <w:pPr>
        <w:numPr>
          <w:ilvl w:val="0"/>
          <w:numId w:val="55"/>
        </w:numPr>
        <w:spacing w:after="120" w:line="276" w:lineRule="auto"/>
        <w:jc w:val="both"/>
        <w:rPr>
          <w:rFonts w:ascii="Arial Narrow" w:hAnsi="Arial Narrow"/>
        </w:rPr>
      </w:pPr>
      <w:r w:rsidRPr="00B47EEB">
        <w:rPr>
          <w:rFonts w:ascii="Arial Narrow" w:hAnsi="Arial Narrow"/>
          <w:iCs/>
        </w:rPr>
        <w:t xml:space="preserve">Notification de la réception ; </w:t>
      </w:r>
    </w:p>
    <w:p w14:paraId="479509B3" w14:textId="77777777" w:rsidR="00B745BF" w:rsidRPr="00B47EEB" w:rsidRDefault="00B745BF" w:rsidP="0071669C">
      <w:pPr>
        <w:numPr>
          <w:ilvl w:val="0"/>
          <w:numId w:val="55"/>
        </w:numPr>
        <w:spacing w:after="120" w:line="276" w:lineRule="auto"/>
        <w:jc w:val="both"/>
        <w:rPr>
          <w:rFonts w:ascii="Arial Narrow" w:hAnsi="Arial Narrow"/>
        </w:rPr>
      </w:pPr>
      <w:r w:rsidRPr="00B47EEB">
        <w:rPr>
          <w:rFonts w:ascii="Arial Narrow" w:hAnsi="Arial Narrow"/>
          <w:iCs/>
        </w:rPr>
        <w:t>Copie Cautionnement définitif</w:t>
      </w:r>
    </w:p>
    <w:p w14:paraId="3BA1E37B" w14:textId="77777777" w:rsidR="00B745BF" w:rsidRPr="00B47EEB" w:rsidRDefault="00B745BF" w:rsidP="0071669C">
      <w:pPr>
        <w:numPr>
          <w:ilvl w:val="0"/>
          <w:numId w:val="55"/>
        </w:numPr>
        <w:spacing w:after="120" w:line="276" w:lineRule="auto"/>
        <w:jc w:val="both"/>
        <w:rPr>
          <w:rFonts w:ascii="Arial Narrow" w:hAnsi="Arial Narrow"/>
          <w:iCs/>
        </w:rPr>
      </w:pPr>
      <w:r w:rsidRPr="00B47EEB">
        <w:rPr>
          <w:rFonts w:ascii="Arial Narrow" w:hAnsi="Arial Narrow"/>
          <w:iCs/>
        </w:rPr>
        <w:t>Copie assurance le cas échéant.</w:t>
      </w:r>
    </w:p>
    <w:p w14:paraId="148CFEAE" w14:textId="77777777" w:rsidR="000C4B5A" w:rsidRPr="00B47EEB" w:rsidRDefault="000C4B5A" w:rsidP="000C4B5A">
      <w:pPr>
        <w:spacing w:after="120" w:line="276" w:lineRule="auto"/>
        <w:ind w:left="720"/>
        <w:jc w:val="both"/>
        <w:rPr>
          <w:rFonts w:ascii="Arial Narrow" w:hAnsi="Arial Narrow"/>
          <w:iCs/>
        </w:rPr>
      </w:pPr>
    </w:p>
    <w:p w14:paraId="25F26FF3" w14:textId="09DC093E" w:rsidR="003F7F98" w:rsidRPr="00B47EEB" w:rsidRDefault="00395161" w:rsidP="006E33F7">
      <w:pPr>
        <w:pStyle w:val="CCAParticle"/>
        <w:rPr>
          <w:rFonts w:ascii="Arial Narrow" w:hAnsi="Arial Narrow"/>
          <w:color w:val="auto"/>
        </w:rPr>
      </w:pPr>
      <w:r w:rsidRPr="00B47EEB">
        <w:rPr>
          <w:rFonts w:ascii="Arial Narrow" w:hAnsi="Arial Narrow"/>
          <w:color w:val="auto"/>
        </w:rPr>
        <w:t>Article 2</w:t>
      </w:r>
      <w:r w:rsidR="00B745BF" w:rsidRPr="00B47EEB">
        <w:rPr>
          <w:rFonts w:ascii="Arial Narrow" w:hAnsi="Arial Narrow"/>
          <w:color w:val="auto"/>
        </w:rPr>
        <w:t>4</w:t>
      </w:r>
      <w:r w:rsidRPr="00B47EEB">
        <w:rPr>
          <w:rFonts w:ascii="Arial Narrow" w:hAnsi="Arial Narrow"/>
          <w:color w:val="auto"/>
        </w:rPr>
        <w:t xml:space="preserve">- </w:t>
      </w:r>
      <w:r w:rsidR="003F7F98" w:rsidRPr="00B47EEB">
        <w:rPr>
          <w:rFonts w:ascii="Arial Narrow" w:hAnsi="Arial Narrow"/>
          <w:color w:val="auto"/>
        </w:rPr>
        <w:t>Réception provisoire</w:t>
      </w:r>
      <w:bookmarkEnd w:id="301"/>
      <w:r w:rsidR="003F7F98" w:rsidRPr="00B47EEB">
        <w:rPr>
          <w:rFonts w:ascii="Arial Narrow" w:hAnsi="Arial Narrow"/>
          <w:color w:val="auto"/>
        </w:rPr>
        <w:t xml:space="preserve"> </w:t>
      </w:r>
      <w:bookmarkEnd w:id="302"/>
      <w:bookmarkEnd w:id="303"/>
    </w:p>
    <w:p w14:paraId="4C550362" w14:textId="0F54F18F" w:rsidR="00395161" w:rsidRPr="00B47EEB"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b/>
          <w:spacing w:val="5"/>
        </w:rPr>
      </w:pPr>
      <w:r w:rsidRPr="00B47EEB">
        <w:rPr>
          <w:rFonts w:ascii="Arial Narrow" w:hAnsi="Arial Narrow" w:cs="Arial"/>
          <w:b/>
          <w:spacing w:val="5"/>
        </w:rPr>
        <w:t>2</w:t>
      </w:r>
      <w:r w:rsidR="00B745BF" w:rsidRPr="00B47EEB">
        <w:rPr>
          <w:rFonts w:ascii="Arial Narrow" w:hAnsi="Arial Narrow" w:cs="Arial"/>
          <w:b/>
          <w:spacing w:val="5"/>
        </w:rPr>
        <w:t>4</w:t>
      </w:r>
      <w:r w:rsidRPr="00B47EEB">
        <w:rPr>
          <w:rFonts w:ascii="Arial Narrow" w:hAnsi="Arial Narrow" w:cs="Arial"/>
          <w:b/>
          <w:spacing w:val="5"/>
        </w:rPr>
        <w:t>.1. Opérations préalables à la réception</w:t>
      </w:r>
    </w:p>
    <w:p w14:paraId="4A1FD994" w14:textId="77777777" w:rsidR="00757851" w:rsidRPr="00873BF4" w:rsidRDefault="00757851" w:rsidP="00757851">
      <w:pPr>
        <w:widowControl w:val="0"/>
        <w:tabs>
          <w:tab w:val="left" w:pos="900"/>
          <w:tab w:val="left" w:pos="1300"/>
          <w:tab w:val="left" w:pos="2480"/>
          <w:tab w:val="left" w:pos="3760"/>
        </w:tabs>
        <w:autoSpaceDE w:val="0"/>
        <w:spacing w:after="60" w:line="360" w:lineRule="auto"/>
        <w:jc w:val="both"/>
        <w:rPr>
          <w:rFonts w:ascii="Arial Narrow" w:hAnsi="Arial Narrow" w:cs="Arial"/>
          <w:spacing w:val="5"/>
          <w:sz w:val="22"/>
          <w:szCs w:val="22"/>
        </w:rPr>
      </w:pPr>
      <w:r w:rsidRPr="00873BF4">
        <w:rPr>
          <w:rFonts w:ascii="Arial Narrow" w:hAnsi="Arial Narrow" w:cs="Arial"/>
          <w:spacing w:val="5"/>
          <w:sz w:val="22"/>
          <w:szCs w:val="22"/>
        </w:rPr>
        <w:t>Avant la réception provisoire, le cocontractant demande par écrit au Maître d’Ouvrage Délégué, avec copie à l’ingénieur, l’organisation d’une visite technique préalable à la réception.</w:t>
      </w:r>
    </w:p>
    <w:p w14:paraId="42EAF1BC" w14:textId="77777777" w:rsidR="00757851" w:rsidRDefault="00757851" w:rsidP="00757851">
      <w:pPr>
        <w:widowControl w:val="0"/>
        <w:tabs>
          <w:tab w:val="left" w:pos="900"/>
          <w:tab w:val="left" w:pos="1300"/>
          <w:tab w:val="left" w:pos="2480"/>
          <w:tab w:val="left" w:pos="3760"/>
        </w:tabs>
        <w:autoSpaceDE w:val="0"/>
        <w:spacing w:after="60" w:line="360" w:lineRule="auto"/>
        <w:jc w:val="both"/>
        <w:rPr>
          <w:rFonts w:ascii="Arial Narrow" w:hAnsi="Arial Narrow" w:cs="Arial"/>
          <w:spacing w:val="5"/>
          <w:sz w:val="22"/>
          <w:szCs w:val="22"/>
        </w:rPr>
      </w:pPr>
      <w:r w:rsidRPr="00873BF4">
        <w:rPr>
          <w:rFonts w:ascii="Arial Narrow" w:hAnsi="Arial Narrow" w:cs="Arial"/>
          <w:spacing w:val="5"/>
          <w:sz w:val="22"/>
          <w:szCs w:val="22"/>
        </w:rPr>
        <w:t xml:space="preserve">Cette visite comprend entre autres opérations : </w:t>
      </w:r>
    </w:p>
    <w:p w14:paraId="4A489383" w14:textId="77777777" w:rsidR="00757851" w:rsidRDefault="00757851" w:rsidP="00757851">
      <w:pPr>
        <w:pStyle w:val="Paragraphedeliste"/>
        <w:widowControl w:val="0"/>
        <w:numPr>
          <w:ilvl w:val="0"/>
          <w:numId w:val="7"/>
        </w:numPr>
        <w:tabs>
          <w:tab w:val="left" w:pos="900"/>
          <w:tab w:val="left" w:pos="1300"/>
          <w:tab w:val="left" w:pos="2480"/>
          <w:tab w:val="left" w:pos="3760"/>
        </w:tabs>
        <w:autoSpaceDE w:val="0"/>
        <w:spacing w:after="60" w:line="360" w:lineRule="auto"/>
        <w:jc w:val="both"/>
        <w:rPr>
          <w:rFonts w:ascii="Arial Narrow" w:hAnsi="Arial Narrow" w:cs="Arial"/>
          <w:spacing w:val="5"/>
        </w:rPr>
      </w:pPr>
      <w:r>
        <w:rPr>
          <w:rFonts w:ascii="Arial Narrow" w:hAnsi="Arial Narrow" w:cs="Arial"/>
          <w:spacing w:val="5"/>
        </w:rPr>
        <w:t>Contrôle technique des travaux effectués’</w:t>
      </w:r>
    </w:p>
    <w:p w14:paraId="5D4FD6BD" w14:textId="77777777" w:rsidR="00757851" w:rsidRDefault="00757851" w:rsidP="00757851">
      <w:pPr>
        <w:pStyle w:val="Paragraphedeliste"/>
        <w:widowControl w:val="0"/>
        <w:numPr>
          <w:ilvl w:val="0"/>
          <w:numId w:val="7"/>
        </w:numPr>
        <w:tabs>
          <w:tab w:val="left" w:pos="900"/>
          <w:tab w:val="left" w:pos="1300"/>
          <w:tab w:val="left" w:pos="2480"/>
          <w:tab w:val="left" w:pos="3760"/>
        </w:tabs>
        <w:autoSpaceDE w:val="0"/>
        <w:spacing w:after="60" w:line="360" w:lineRule="auto"/>
        <w:jc w:val="both"/>
        <w:rPr>
          <w:rFonts w:ascii="Arial Narrow" w:hAnsi="Arial Narrow" w:cs="Arial"/>
          <w:spacing w:val="5"/>
        </w:rPr>
      </w:pPr>
      <w:r>
        <w:rPr>
          <w:rFonts w:ascii="Arial Narrow" w:hAnsi="Arial Narrow" w:cs="Arial"/>
          <w:spacing w:val="5"/>
        </w:rPr>
        <w:t>Vérification de la conformité technique des travaux avec le CCTP,</w:t>
      </w:r>
    </w:p>
    <w:p w14:paraId="5AEDFBCE" w14:textId="77777777" w:rsidR="00757851" w:rsidRPr="00A63A09" w:rsidRDefault="00757851" w:rsidP="00757851">
      <w:pPr>
        <w:pStyle w:val="Paragraphedeliste"/>
        <w:widowControl w:val="0"/>
        <w:numPr>
          <w:ilvl w:val="0"/>
          <w:numId w:val="7"/>
        </w:numPr>
        <w:tabs>
          <w:tab w:val="left" w:pos="900"/>
          <w:tab w:val="left" w:pos="1300"/>
          <w:tab w:val="left" w:pos="2480"/>
          <w:tab w:val="left" w:pos="3760"/>
        </w:tabs>
        <w:autoSpaceDE w:val="0"/>
        <w:spacing w:after="60" w:line="360" w:lineRule="auto"/>
        <w:jc w:val="both"/>
        <w:rPr>
          <w:rFonts w:ascii="Arial Narrow" w:hAnsi="Arial Narrow" w:cs="Arial"/>
          <w:spacing w:val="5"/>
        </w:rPr>
      </w:pPr>
      <w:r>
        <w:rPr>
          <w:rFonts w:ascii="Arial Narrow" w:hAnsi="Arial Narrow" w:cs="Arial"/>
          <w:spacing w:val="5"/>
        </w:rPr>
        <w:t>Vérification de la documentation technique le cas échéant…</w:t>
      </w:r>
    </w:p>
    <w:p w14:paraId="3F13E224" w14:textId="27448AB4" w:rsidR="00B745BF" w:rsidRPr="00B47EEB" w:rsidRDefault="00B745BF" w:rsidP="0071669C">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47EEB">
        <w:rPr>
          <w:rFonts w:ascii="Arial Narrow" w:hAnsi="Arial Narrow" w:cs="Arial"/>
          <w:b/>
          <w:spacing w:val="5"/>
        </w:rPr>
        <w:t>La commission de réception</w:t>
      </w:r>
      <w:r w:rsidRPr="00B47EEB">
        <w:rPr>
          <w:rFonts w:ascii="Arial Narrow" w:hAnsi="Arial Narrow" w:cs="Arial"/>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w:t>
      </w:r>
      <w:r w:rsidR="00CC0E1C" w:rsidRPr="00B47EEB">
        <w:rPr>
          <w:rFonts w:ascii="Arial Narrow" w:hAnsi="Arial Narrow" w:cs="Arial"/>
          <w:spacing w:val="5"/>
        </w:rPr>
        <w:t>Maître d’Ouvrage Délégué</w:t>
      </w:r>
      <w:r w:rsidRPr="00B47EEB">
        <w:rPr>
          <w:rFonts w:ascii="Arial Narrow" w:hAnsi="Arial Narrow" w:cs="Arial"/>
          <w:spacing w:val="5"/>
        </w:rPr>
        <w:t xml:space="preserve">).   </w:t>
      </w:r>
    </w:p>
    <w:p w14:paraId="78D7474F" w14:textId="77777777" w:rsidR="00B745BF" w:rsidRPr="00B47EEB" w:rsidRDefault="00B745BF" w:rsidP="00B745BF">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47EEB">
        <w:rPr>
          <w:rFonts w:ascii="Arial Narrow" w:hAnsi="Arial Narrow" w:cs="Arial"/>
          <w:spacing w:val="5"/>
        </w:rPr>
        <w:t>Ces opérations font l’objet d’un procès-verbal dressé sur le champ et signé par le Maître d’œuvre le cas échéant, l’Ingénieur et le Cocontractant.</w:t>
      </w:r>
    </w:p>
    <w:p w14:paraId="75D78AE5" w14:textId="1B9869B3" w:rsidR="00B745BF" w:rsidRPr="00B47EEB" w:rsidRDefault="00B745BF" w:rsidP="0071669C">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47EEB">
        <w:rPr>
          <w:rFonts w:ascii="Arial Narrow" w:hAnsi="Arial Narrow" w:cs="Arial"/>
          <w:spacing w:val="5"/>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B47EEB" w:rsidRDefault="00B745BF" w:rsidP="0071669C">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47EEB">
        <w:rPr>
          <w:rFonts w:ascii="Arial Narrow" w:hAnsi="Arial Narrow" w:cs="Arial"/>
          <w:b/>
          <w:spacing w:val="5"/>
        </w:rPr>
        <w:t>La commission de réception technique</w:t>
      </w:r>
      <w:r w:rsidRPr="00B47EEB">
        <w:rPr>
          <w:rFonts w:ascii="Arial Narrow" w:hAnsi="Arial Narrow" w:cs="Arial"/>
          <w:spacing w:val="5"/>
        </w:rPr>
        <w:t xml:space="preserve"> ou le technicien commis à cette tâche, doit vérifier la conformité qualitative, technique et quantitative des travaux.</w:t>
      </w:r>
    </w:p>
    <w:p w14:paraId="1E9239E3" w14:textId="77777777" w:rsidR="00B745BF" w:rsidRPr="00B47EEB" w:rsidRDefault="00B745BF" w:rsidP="00B745BF">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47EEB">
        <w:rPr>
          <w:rFonts w:ascii="Arial Narrow" w:hAnsi="Arial Narrow" w:cs="Arial"/>
          <w:spacing w:val="5"/>
        </w:rPr>
        <w:t>En matière de réception technique, la commission prend une des décisions suivantes concernant tout ou partie de la prestation :</w:t>
      </w:r>
    </w:p>
    <w:p w14:paraId="6AC38EBB" w14:textId="42D33917" w:rsidR="00B745BF" w:rsidRPr="00B47EEB" w:rsidRDefault="00B745BF" w:rsidP="0071669C">
      <w:pPr>
        <w:pStyle w:val="Paragraphedeliste"/>
        <w:widowControl w:val="0"/>
        <w:numPr>
          <w:ilvl w:val="0"/>
          <w:numId w:val="57"/>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47EEB">
        <w:rPr>
          <w:rFonts w:ascii="Arial Narrow" w:hAnsi="Arial Narrow" w:cs="Arial"/>
          <w:spacing w:val="5"/>
        </w:rPr>
        <w:t>Elle accepte en qualité et en quantité les travaux et, dans ce cas, sa décision est immédiatement exécutoire ;</w:t>
      </w:r>
    </w:p>
    <w:p w14:paraId="6B4790E5" w14:textId="13A29BC6" w:rsidR="00B745BF" w:rsidRPr="00B47EEB" w:rsidRDefault="00A55D28" w:rsidP="0071669C">
      <w:pPr>
        <w:pStyle w:val="Paragraphedeliste"/>
        <w:widowControl w:val="0"/>
        <w:numPr>
          <w:ilvl w:val="0"/>
          <w:numId w:val="57"/>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47EEB">
        <w:rPr>
          <w:rFonts w:ascii="Arial Narrow" w:hAnsi="Arial Narrow" w:cs="Arial"/>
          <w:spacing w:val="5"/>
        </w:rPr>
        <w:t xml:space="preserve">  </w:t>
      </w:r>
      <w:r w:rsidR="00B745BF" w:rsidRPr="00B47EEB">
        <w:rPr>
          <w:rFonts w:ascii="Arial Narrow" w:hAnsi="Arial Narrow" w:cs="Arial"/>
          <w:spacing w:val="5"/>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B47EEB"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Arial Narrow" w:hAnsi="Arial Narrow" w:cs="Arial"/>
          <w:spacing w:val="5"/>
        </w:rPr>
      </w:pPr>
    </w:p>
    <w:p w14:paraId="60BD88BA" w14:textId="085F8258" w:rsidR="003F7F98" w:rsidRPr="00B47EEB" w:rsidRDefault="003F7F98" w:rsidP="00230C15">
      <w:pPr>
        <w:widowControl w:val="0"/>
        <w:tabs>
          <w:tab w:val="left" w:pos="900"/>
          <w:tab w:val="left" w:pos="1300"/>
          <w:tab w:val="left" w:pos="2480"/>
          <w:tab w:val="left" w:pos="3760"/>
        </w:tabs>
        <w:autoSpaceDE w:val="0"/>
        <w:spacing w:after="60" w:line="360" w:lineRule="auto"/>
        <w:jc w:val="both"/>
        <w:rPr>
          <w:rFonts w:ascii="Arial Narrow" w:hAnsi="Arial Narrow" w:cs="Arial"/>
          <w:b/>
          <w:bCs/>
          <w:spacing w:val="5"/>
        </w:rPr>
      </w:pPr>
      <w:bookmarkStart w:id="306" w:name="_Hlk163137182"/>
      <w:bookmarkEnd w:id="304"/>
      <w:r w:rsidRPr="00B47EEB">
        <w:rPr>
          <w:rFonts w:ascii="Arial Narrow" w:hAnsi="Arial Narrow" w:cs="Arial"/>
          <w:b/>
          <w:bCs/>
          <w:spacing w:val="5"/>
        </w:rPr>
        <w:t>2</w:t>
      </w:r>
      <w:r w:rsidR="00B745BF" w:rsidRPr="00B47EEB">
        <w:rPr>
          <w:rFonts w:ascii="Arial Narrow" w:hAnsi="Arial Narrow" w:cs="Arial"/>
          <w:b/>
          <w:bCs/>
          <w:spacing w:val="5"/>
        </w:rPr>
        <w:t>4</w:t>
      </w:r>
      <w:r w:rsidRPr="00B47EEB">
        <w:rPr>
          <w:rFonts w:ascii="Arial Narrow" w:hAnsi="Arial Narrow" w:cs="Arial"/>
          <w:b/>
          <w:bCs/>
          <w:spacing w:val="5"/>
        </w:rPr>
        <w:t>.</w:t>
      </w:r>
      <w:r w:rsidR="00395161" w:rsidRPr="00B47EEB">
        <w:rPr>
          <w:rFonts w:ascii="Arial Narrow" w:hAnsi="Arial Narrow" w:cs="Arial"/>
          <w:b/>
          <w:bCs/>
          <w:spacing w:val="5"/>
        </w:rPr>
        <w:t>2</w:t>
      </w:r>
      <w:r w:rsidRPr="00B47EEB">
        <w:rPr>
          <w:rFonts w:ascii="Arial Narrow" w:hAnsi="Arial Narrow" w:cs="Arial"/>
          <w:b/>
          <w:bCs/>
          <w:spacing w:val="5"/>
        </w:rPr>
        <w:t>. Réception Provisoire</w:t>
      </w:r>
    </w:p>
    <w:p w14:paraId="4E2D47C1" w14:textId="6E6C5C51" w:rsidR="00034F51" w:rsidRPr="00B47EEB" w:rsidRDefault="00034F51" w:rsidP="00034F51">
      <w:pPr>
        <w:widowControl w:val="0"/>
        <w:autoSpaceDE w:val="0"/>
        <w:spacing w:after="60" w:line="360" w:lineRule="auto"/>
        <w:jc w:val="both"/>
        <w:rPr>
          <w:rFonts w:ascii="Arial Narrow" w:hAnsi="Arial Narrow" w:cs="Arial"/>
        </w:rPr>
      </w:pPr>
      <w:bookmarkStart w:id="307" w:name="_Hlk163136966"/>
      <w:r w:rsidRPr="00B47EEB">
        <w:rPr>
          <w:rFonts w:ascii="Arial Narrow" w:hAnsi="Arial Narrow" w:cs="Arial"/>
        </w:rPr>
        <w:t xml:space="preserve">Le cocontractant est tenu de faire connaître au Chef de service du marché au plus tard </w:t>
      </w:r>
      <w:r w:rsidR="00775B0D" w:rsidRPr="00B47EEB">
        <w:rPr>
          <w:rFonts w:ascii="Arial Narrow" w:hAnsi="Arial Narrow" w:cs="Arial"/>
        </w:rPr>
        <w:t>sept (07)</w:t>
      </w:r>
      <w:r w:rsidRPr="00B47EEB">
        <w:rPr>
          <w:rFonts w:ascii="Arial Narrow" w:hAnsi="Arial Narrow" w:cs="Arial"/>
          <w:i/>
          <w:iCs/>
        </w:rPr>
        <w:t xml:space="preserve"> </w:t>
      </w:r>
      <w:r w:rsidRPr="00B47EEB">
        <w:rPr>
          <w:rFonts w:ascii="Arial Narrow" w:hAnsi="Arial Narrow" w:cs="Arial"/>
        </w:rPr>
        <w:t>jours avant l’expiration du délai contractuel, la date à laquelle il souhaite que soit réceptionnés les travaux.</w:t>
      </w:r>
    </w:p>
    <w:p w14:paraId="33C7FD4D" w14:textId="049CCEDF" w:rsidR="00CF2207" w:rsidRPr="00B47EEB" w:rsidRDefault="00034F51" w:rsidP="00CF2207">
      <w:pPr>
        <w:widowControl w:val="0"/>
        <w:autoSpaceDE w:val="0"/>
        <w:spacing w:after="60" w:line="360" w:lineRule="auto"/>
        <w:jc w:val="both"/>
        <w:rPr>
          <w:rFonts w:ascii="Arial Narrow" w:hAnsi="Arial Narrow" w:cs="Arial"/>
        </w:rPr>
      </w:pPr>
      <w:bookmarkStart w:id="308" w:name="_Hlk163137022"/>
      <w:bookmarkEnd w:id="307"/>
      <w:r w:rsidRPr="00B47EEB">
        <w:rPr>
          <w:rFonts w:ascii="Arial Narrow" w:hAnsi="Arial Narrow" w:cs="Arial"/>
        </w:rPr>
        <w:t xml:space="preserve">La réception provisoire sera prononcée </w:t>
      </w:r>
      <w:r w:rsidR="00CF2207" w:rsidRPr="00B47EEB">
        <w:rPr>
          <w:rFonts w:ascii="Arial Narrow" w:hAnsi="Arial Narrow" w:cs="Arial"/>
        </w:rPr>
        <w:t xml:space="preserve">aussitôt </w:t>
      </w:r>
      <w:r w:rsidRPr="00B47EEB">
        <w:rPr>
          <w:rFonts w:ascii="Arial Narrow" w:hAnsi="Arial Narrow" w:cs="Arial"/>
        </w:rPr>
        <w:t xml:space="preserve">à la fin de l’exécution des travaux objet du présent marché et après les Opérations préalables à la réception. </w:t>
      </w:r>
      <w:r w:rsidR="00CF2207" w:rsidRPr="00B47EEB">
        <w:rPr>
          <w:rFonts w:ascii="Arial Narrow" w:hAnsi="Arial Narrow" w:cs="Arial"/>
        </w:rPr>
        <w:t xml:space="preserve">La Commission après visite du chantier examine le procès-verbal des opérations préalables à la réception et procède à la réception provisoire des travaux s'il y a lieu. </w:t>
      </w:r>
    </w:p>
    <w:p w14:paraId="546E7841" w14:textId="6D879D76"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B47EEB">
        <w:rPr>
          <w:rFonts w:ascii="Arial Narrow" w:hAnsi="Arial Narrow" w:cs="Arial"/>
          <w:spacing w:val="14"/>
        </w:rPr>
        <w:t>-</w:t>
      </w:r>
      <w:r w:rsidRPr="00B47EEB">
        <w:rPr>
          <w:rFonts w:ascii="Arial Narrow" w:hAnsi="Arial Narrow" w:cs="Arial"/>
        </w:rPr>
        <w:t>verbal de réception</w:t>
      </w:r>
      <w:r w:rsidRPr="00B47EEB">
        <w:rPr>
          <w:rFonts w:ascii="Arial Narrow" w:hAnsi="Arial Narrow" w:cs="Arial"/>
          <w:spacing w:val="6"/>
        </w:rPr>
        <w:t xml:space="preserve"> </w:t>
      </w:r>
      <w:r w:rsidR="00137667" w:rsidRPr="00B47EEB">
        <w:rPr>
          <w:rFonts w:ascii="Arial Narrow" w:hAnsi="Arial Narrow" w:cs="Arial"/>
          <w:spacing w:val="6"/>
        </w:rPr>
        <w:t xml:space="preserve">précise </w:t>
      </w:r>
      <w:r w:rsidR="00137667" w:rsidRPr="00B47EEB">
        <w:rPr>
          <w:rFonts w:ascii="Arial Narrow" w:hAnsi="Arial Narrow" w:cs="Arial"/>
        </w:rPr>
        <w:t>les réserves</w:t>
      </w:r>
      <w:r w:rsidRPr="00B47EEB">
        <w:rPr>
          <w:rFonts w:ascii="Arial Narrow" w:hAnsi="Arial Narrow" w:cs="Arial"/>
        </w:rPr>
        <w:t xml:space="preserve"> à lever assorties des délais, avant la prononciation de </w:t>
      </w:r>
      <w:r w:rsidR="00137667" w:rsidRPr="00B47EEB">
        <w:rPr>
          <w:rFonts w:ascii="Arial Narrow" w:hAnsi="Arial Narrow" w:cs="Arial"/>
        </w:rPr>
        <w:t>ladite réception</w:t>
      </w:r>
      <w:r w:rsidRPr="00B47EEB">
        <w:rPr>
          <w:rFonts w:ascii="Arial Narrow" w:hAnsi="Arial Narrow" w:cs="Arial"/>
        </w:rPr>
        <w:t>.</w:t>
      </w:r>
    </w:p>
    <w:p w14:paraId="2D083958" w14:textId="77777777" w:rsidR="003F7F98" w:rsidRPr="00B47EEB" w:rsidRDefault="003F7F98" w:rsidP="00230C15">
      <w:pPr>
        <w:widowControl w:val="0"/>
        <w:tabs>
          <w:tab w:val="left" w:pos="3620"/>
        </w:tabs>
        <w:autoSpaceDE w:val="0"/>
        <w:spacing w:after="60" w:line="360" w:lineRule="auto"/>
        <w:ind w:right="102"/>
        <w:jc w:val="both"/>
        <w:rPr>
          <w:rFonts w:ascii="Arial Narrow" w:hAnsi="Arial Narrow" w:cs="Arial"/>
        </w:rPr>
      </w:pPr>
      <w:r w:rsidRPr="00B47EEB">
        <w:rPr>
          <w:rFonts w:ascii="Arial Narrow" w:eastAsia="Calibri" w:hAnsi="Arial Narrow" w:cs="Arial"/>
          <w:spacing w:val="-3"/>
          <w:w w:val="105"/>
          <w:lang w:eastAsia="en-US"/>
        </w:rPr>
        <w:t xml:space="preserve">Pour </w:t>
      </w:r>
      <w:r w:rsidRPr="00B47EEB">
        <w:rPr>
          <w:rFonts w:ascii="Arial Narrow" w:eastAsia="Calibri" w:hAnsi="Arial Narrow" w:cs="Arial"/>
          <w:spacing w:val="-4"/>
          <w:w w:val="105"/>
          <w:lang w:eastAsia="en-US"/>
        </w:rPr>
        <w:t xml:space="preserve">être </w:t>
      </w:r>
      <w:r w:rsidRPr="00B47EEB">
        <w:rPr>
          <w:rFonts w:ascii="Arial Narrow" w:eastAsia="Calibri" w:hAnsi="Arial Narrow" w:cs="Arial"/>
          <w:spacing w:val="-3"/>
          <w:w w:val="105"/>
          <w:lang w:eastAsia="en-US"/>
        </w:rPr>
        <w:t xml:space="preserve">valable, </w:t>
      </w:r>
      <w:r w:rsidRPr="00B47EEB">
        <w:rPr>
          <w:rFonts w:ascii="Arial Narrow" w:eastAsia="Calibri" w:hAnsi="Arial Narrow" w:cs="Arial"/>
          <w:w w:val="105"/>
          <w:lang w:eastAsia="en-US"/>
        </w:rPr>
        <w:t xml:space="preserve">le </w:t>
      </w:r>
      <w:r w:rsidRPr="00B47EEB">
        <w:rPr>
          <w:rFonts w:ascii="Arial Narrow" w:eastAsia="Calibri" w:hAnsi="Arial Narrow" w:cs="Arial"/>
          <w:spacing w:val="-3"/>
          <w:w w:val="105"/>
          <w:lang w:eastAsia="en-US"/>
        </w:rPr>
        <w:t xml:space="preserve">procès-verbal </w:t>
      </w:r>
      <w:r w:rsidRPr="00B47EEB">
        <w:rPr>
          <w:rFonts w:ascii="Arial Narrow" w:eastAsia="Calibri" w:hAnsi="Arial Narrow" w:cs="Arial"/>
          <w:w w:val="105"/>
          <w:lang w:eastAsia="en-US"/>
        </w:rPr>
        <w:t xml:space="preserve">de </w:t>
      </w:r>
      <w:r w:rsidRPr="00B47EEB">
        <w:rPr>
          <w:rFonts w:ascii="Arial Narrow" w:eastAsia="Calibri" w:hAnsi="Arial Narrow" w:cs="Arial"/>
          <w:spacing w:val="-3"/>
          <w:w w:val="105"/>
          <w:lang w:eastAsia="en-US"/>
        </w:rPr>
        <w:t xml:space="preserve">réception </w:t>
      </w:r>
      <w:r w:rsidRPr="00B47EEB">
        <w:rPr>
          <w:rFonts w:ascii="Arial Narrow" w:eastAsia="Calibri" w:hAnsi="Arial Narrow" w:cs="Arial"/>
          <w:w w:val="105"/>
          <w:lang w:eastAsia="en-US"/>
        </w:rPr>
        <w:t xml:space="preserve">doit </w:t>
      </w:r>
      <w:r w:rsidRPr="00B47EEB">
        <w:rPr>
          <w:rFonts w:ascii="Arial Narrow" w:eastAsia="Calibri" w:hAnsi="Arial Narrow" w:cs="Arial"/>
          <w:spacing w:val="-4"/>
          <w:w w:val="105"/>
          <w:lang w:eastAsia="en-US"/>
        </w:rPr>
        <w:t xml:space="preserve">être </w:t>
      </w:r>
      <w:r w:rsidRPr="00B47EEB">
        <w:rPr>
          <w:rFonts w:ascii="Arial Narrow" w:eastAsia="Calibri" w:hAnsi="Arial Narrow" w:cs="Arial"/>
          <w:w w:val="105"/>
          <w:lang w:eastAsia="en-US"/>
        </w:rPr>
        <w:t xml:space="preserve">signé par les deux tiers (2/3) au moins des </w:t>
      </w:r>
      <w:r w:rsidRPr="00B47EEB">
        <w:rPr>
          <w:rFonts w:ascii="Arial Narrow" w:eastAsia="Calibri" w:hAnsi="Arial Narrow" w:cs="Arial"/>
          <w:spacing w:val="-3"/>
          <w:w w:val="105"/>
          <w:lang w:eastAsia="en-US"/>
        </w:rPr>
        <w:t xml:space="preserve">membres dont </w:t>
      </w:r>
      <w:r w:rsidRPr="00B47EEB">
        <w:rPr>
          <w:rFonts w:ascii="Arial Narrow" w:eastAsia="Calibri" w:hAnsi="Arial Narrow" w:cs="Arial"/>
          <w:w w:val="105"/>
          <w:lang w:eastAsia="en-US"/>
        </w:rPr>
        <w:t>le</w:t>
      </w:r>
      <w:r w:rsidRPr="00B47EEB">
        <w:rPr>
          <w:rFonts w:ascii="Arial Narrow" w:eastAsia="Calibri" w:hAnsi="Arial Narrow" w:cs="Arial"/>
          <w:spacing w:val="22"/>
          <w:w w:val="105"/>
          <w:lang w:eastAsia="en-US"/>
        </w:rPr>
        <w:t xml:space="preserve"> </w:t>
      </w:r>
      <w:r w:rsidRPr="00B47EEB">
        <w:rPr>
          <w:rFonts w:ascii="Arial Narrow" w:eastAsia="Calibri" w:hAnsi="Arial Narrow" w:cs="Arial"/>
          <w:spacing w:val="-3"/>
          <w:w w:val="105"/>
          <w:lang w:eastAsia="en-US"/>
        </w:rPr>
        <w:t>Président</w:t>
      </w:r>
      <w:r w:rsidRPr="00B47EEB">
        <w:rPr>
          <w:rFonts w:ascii="Arial Narrow" w:hAnsi="Arial Narrow" w:cs="Arial"/>
        </w:rPr>
        <w:t>.</w:t>
      </w:r>
    </w:p>
    <w:p w14:paraId="4624FEF6" w14:textId="54FA42DB" w:rsidR="003F7F98" w:rsidRPr="00B47EEB" w:rsidRDefault="003F7F98" w:rsidP="00230C15">
      <w:pPr>
        <w:widowControl w:val="0"/>
        <w:autoSpaceDE w:val="0"/>
        <w:spacing w:after="60" w:line="360" w:lineRule="auto"/>
        <w:jc w:val="both"/>
        <w:rPr>
          <w:rFonts w:ascii="Arial Narrow" w:hAnsi="Arial Narrow" w:cs="Arial"/>
          <w:b/>
        </w:rPr>
      </w:pPr>
      <w:bookmarkStart w:id="309" w:name="_Hlk163137060"/>
      <w:bookmarkEnd w:id="308"/>
      <w:r w:rsidRPr="00B47EEB">
        <w:rPr>
          <w:rFonts w:ascii="Arial Narrow" w:hAnsi="Arial Narrow" w:cs="Arial"/>
          <w:b/>
        </w:rPr>
        <w:t>2</w:t>
      </w:r>
      <w:r w:rsidR="00ED03AB" w:rsidRPr="00B47EEB">
        <w:rPr>
          <w:rFonts w:ascii="Arial Narrow" w:hAnsi="Arial Narrow" w:cs="Arial"/>
          <w:b/>
        </w:rPr>
        <w:t>4</w:t>
      </w:r>
      <w:r w:rsidRPr="00B47EEB">
        <w:rPr>
          <w:rFonts w:ascii="Arial Narrow" w:hAnsi="Arial Narrow" w:cs="Arial"/>
          <w:b/>
        </w:rPr>
        <w:t>.3. Composition de la commission de réception</w:t>
      </w:r>
    </w:p>
    <w:p w14:paraId="75D6526F" w14:textId="7E1B3115" w:rsidR="00034F51" w:rsidRPr="00B47EEB" w:rsidRDefault="00034F51" w:rsidP="00034F51">
      <w:pPr>
        <w:widowControl w:val="0"/>
        <w:autoSpaceDE w:val="0"/>
        <w:spacing w:after="60" w:line="360" w:lineRule="auto"/>
        <w:jc w:val="both"/>
        <w:rPr>
          <w:rFonts w:ascii="Arial Narrow" w:hAnsi="Arial Narrow" w:cs="Arial"/>
        </w:rPr>
      </w:pPr>
      <w:r w:rsidRPr="00B47EEB">
        <w:rPr>
          <w:rFonts w:ascii="Arial Narrow" w:hAnsi="Arial Narrow" w:cs="Arial"/>
        </w:rPr>
        <w:t>La Commission de réception sera composée des membres suivants :</w:t>
      </w:r>
    </w:p>
    <w:p w14:paraId="3ADE27D3" w14:textId="6C39F454" w:rsidR="00034F51" w:rsidRPr="00B47EEB" w:rsidRDefault="00034F51" w:rsidP="0071669C">
      <w:pPr>
        <w:pStyle w:val="Paragraphedeliste"/>
        <w:widowControl w:val="0"/>
        <w:numPr>
          <w:ilvl w:val="0"/>
          <w:numId w:val="49"/>
        </w:numPr>
        <w:autoSpaceDE w:val="0"/>
        <w:spacing w:after="60" w:line="360" w:lineRule="auto"/>
        <w:jc w:val="both"/>
        <w:rPr>
          <w:rFonts w:ascii="Arial Narrow" w:hAnsi="Arial Narrow" w:cs="Arial"/>
        </w:rPr>
      </w:pPr>
      <w:r w:rsidRPr="00B47EEB">
        <w:rPr>
          <w:rFonts w:ascii="Arial Narrow" w:hAnsi="Arial Narrow" w:cs="Arial"/>
          <w:b/>
        </w:rPr>
        <w:t xml:space="preserve">Président </w:t>
      </w:r>
      <w:r w:rsidRPr="00B47EEB">
        <w:rPr>
          <w:rFonts w:ascii="Arial Narrow" w:hAnsi="Arial Narrow" w:cs="Arial"/>
        </w:rPr>
        <w:t xml:space="preserve">: Le Maitre d’Ouvrage </w:t>
      </w:r>
      <w:r w:rsidR="008502CD" w:rsidRPr="00B47EEB">
        <w:rPr>
          <w:rFonts w:ascii="Arial Narrow" w:hAnsi="Arial Narrow" w:cs="Arial"/>
        </w:rPr>
        <w:t xml:space="preserve">Délégué </w:t>
      </w:r>
      <w:r w:rsidRPr="00B47EEB">
        <w:rPr>
          <w:rFonts w:ascii="Arial Narrow" w:hAnsi="Arial Narrow" w:cs="Arial"/>
        </w:rPr>
        <w:t>ou son représentant ;</w:t>
      </w:r>
    </w:p>
    <w:p w14:paraId="77AA9CE5" w14:textId="294705A1" w:rsidR="00034F51" w:rsidRPr="00B47EEB" w:rsidRDefault="00034F51" w:rsidP="0071669C">
      <w:pPr>
        <w:pStyle w:val="Paragraphedeliste"/>
        <w:widowControl w:val="0"/>
        <w:numPr>
          <w:ilvl w:val="0"/>
          <w:numId w:val="49"/>
        </w:numPr>
        <w:autoSpaceDE w:val="0"/>
        <w:spacing w:after="60" w:line="360" w:lineRule="auto"/>
        <w:jc w:val="both"/>
        <w:rPr>
          <w:rFonts w:ascii="Arial Narrow" w:hAnsi="Arial Narrow" w:cs="Arial"/>
        </w:rPr>
      </w:pPr>
      <w:r w:rsidRPr="00B47EEB">
        <w:rPr>
          <w:rFonts w:ascii="Arial Narrow" w:hAnsi="Arial Narrow" w:cs="Arial"/>
          <w:b/>
        </w:rPr>
        <w:t>Rapporteur</w:t>
      </w:r>
      <w:r w:rsidR="008530FC" w:rsidRPr="00B47EEB">
        <w:rPr>
          <w:rFonts w:ascii="Arial Narrow" w:hAnsi="Arial Narrow" w:cs="Arial"/>
        </w:rPr>
        <w:t xml:space="preserve"> : l’Ingénieur</w:t>
      </w:r>
      <w:r w:rsidRPr="00B47EEB">
        <w:rPr>
          <w:rFonts w:ascii="Arial Narrow" w:hAnsi="Arial Narrow" w:cs="Arial"/>
        </w:rPr>
        <w:t xml:space="preserve"> du </w:t>
      </w:r>
      <w:r w:rsidR="008530FC" w:rsidRPr="00B47EEB">
        <w:rPr>
          <w:rFonts w:ascii="Arial Narrow" w:hAnsi="Arial Narrow" w:cs="Arial"/>
        </w:rPr>
        <w:t>marché ;</w:t>
      </w:r>
    </w:p>
    <w:p w14:paraId="6751F5D3" w14:textId="77777777" w:rsidR="00034F51" w:rsidRPr="00B47EEB" w:rsidRDefault="00034F51" w:rsidP="0071669C">
      <w:pPr>
        <w:pStyle w:val="Paragraphedeliste"/>
        <w:widowControl w:val="0"/>
        <w:numPr>
          <w:ilvl w:val="0"/>
          <w:numId w:val="49"/>
        </w:numPr>
        <w:autoSpaceDE w:val="0"/>
        <w:spacing w:after="60" w:line="360" w:lineRule="auto"/>
        <w:jc w:val="both"/>
        <w:rPr>
          <w:rFonts w:ascii="Arial Narrow" w:hAnsi="Arial Narrow" w:cs="Arial"/>
          <w:b/>
        </w:rPr>
      </w:pPr>
      <w:r w:rsidRPr="00B47EEB">
        <w:rPr>
          <w:rFonts w:ascii="Arial Narrow" w:hAnsi="Arial Narrow" w:cs="Arial"/>
          <w:b/>
        </w:rPr>
        <w:t>Membres :</w:t>
      </w:r>
    </w:p>
    <w:p w14:paraId="4E508A93" w14:textId="3A422645" w:rsidR="00034F51" w:rsidRPr="00B47EEB" w:rsidRDefault="00034F51" w:rsidP="0071669C">
      <w:pPr>
        <w:pStyle w:val="Paragraphedeliste"/>
        <w:widowControl w:val="0"/>
        <w:numPr>
          <w:ilvl w:val="0"/>
          <w:numId w:val="38"/>
        </w:numPr>
        <w:autoSpaceDE w:val="0"/>
        <w:spacing w:after="60" w:line="360" w:lineRule="auto"/>
        <w:jc w:val="both"/>
        <w:rPr>
          <w:rFonts w:ascii="Arial Narrow" w:hAnsi="Arial Narrow" w:cs="Arial"/>
        </w:rPr>
      </w:pPr>
      <w:r w:rsidRPr="00B47EEB">
        <w:rPr>
          <w:rFonts w:ascii="Arial Narrow" w:hAnsi="Arial Narrow" w:cs="Arial"/>
        </w:rPr>
        <w:t>Le Chef de Service du marché ou son représentant ;</w:t>
      </w:r>
    </w:p>
    <w:p w14:paraId="0E6E45E1" w14:textId="37E5C1B5" w:rsidR="00034F51" w:rsidRPr="00B47EEB" w:rsidRDefault="00034F51" w:rsidP="0071669C">
      <w:pPr>
        <w:pStyle w:val="Paragraphedeliste"/>
        <w:widowControl w:val="0"/>
        <w:numPr>
          <w:ilvl w:val="0"/>
          <w:numId w:val="38"/>
        </w:numPr>
        <w:autoSpaceDE w:val="0"/>
        <w:spacing w:after="60" w:line="360" w:lineRule="auto"/>
        <w:jc w:val="both"/>
        <w:rPr>
          <w:rFonts w:ascii="Arial Narrow" w:hAnsi="Arial Narrow" w:cs="Arial"/>
        </w:rPr>
      </w:pPr>
      <w:r w:rsidRPr="00B47EEB">
        <w:rPr>
          <w:rFonts w:ascii="Arial Narrow" w:hAnsi="Arial Narrow" w:cs="Arial"/>
        </w:rPr>
        <w:t xml:space="preserve">Le comptable matière du </w:t>
      </w:r>
      <w:r w:rsidR="00CC0E1C" w:rsidRPr="00B47EEB">
        <w:rPr>
          <w:rFonts w:ascii="Arial Narrow" w:hAnsi="Arial Narrow" w:cs="Arial"/>
        </w:rPr>
        <w:t xml:space="preserve">Maître d’Ouvrage Délégué </w:t>
      </w:r>
    </w:p>
    <w:p w14:paraId="377B794C" w14:textId="77777777" w:rsidR="00034F51" w:rsidRPr="00B47EEB" w:rsidRDefault="00034F51" w:rsidP="0071669C">
      <w:pPr>
        <w:pStyle w:val="Paragraphedeliste"/>
        <w:widowControl w:val="0"/>
        <w:numPr>
          <w:ilvl w:val="0"/>
          <w:numId w:val="50"/>
        </w:numPr>
        <w:autoSpaceDE w:val="0"/>
        <w:spacing w:after="60" w:line="360" w:lineRule="auto"/>
        <w:jc w:val="both"/>
        <w:rPr>
          <w:rFonts w:ascii="Arial Narrow" w:hAnsi="Arial Narrow" w:cs="Arial"/>
        </w:rPr>
      </w:pPr>
      <w:r w:rsidRPr="00B47EEB">
        <w:rPr>
          <w:rFonts w:ascii="Arial Narrow" w:hAnsi="Arial Narrow" w:cs="Arial"/>
          <w:b/>
        </w:rPr>
        <w:t xml:space="preserve">Observateur </w:t>
      </w:r>
      <w:r w:rsidRPr="00B47EEB">
        <w:rPr>
          <w:rFonts w:ascii="Arial Narrow" w:hAnsi="Arial Narrow" w:cs="Arial"/>
        </w:rPr>
        <w:t xml:space="preserve">: Le représentant du MINMAP ; </w:t>
      </w:r>
    </w:p>
    <w:p w14:paraId="16E917B4" w14:textId="77777777" w:rsidR="00034F51" w:rsidRPr="00B47EEB" w:rsidRDefault="00034F51" w:rsidP="0071669C">
      <w:pPr>
        <w:pStyle w:val="Paragraphedeliste"/>
        <w:widowControl w:val="0"/>
        <w:numPr>
          <w:ilvl w:val="0"/>
          <w:numId w:val="50"/>
        </w:numPr>
        <w:autoSpaceDE w:val="0"/>
        <w:spacing w:after="60" w:line="360" w:lineRule="auto"/>
        <w:jc w:val="both"/>
        <w:rPr>
          <w:rFonts w:ascii="Arial Narrow" w:hAnsi="Arial Narrow" w:cs="Arial"/>
        </w:rPr>
      </w:pPr>
      <w:r w:rsidRPr="00B47EEB">
        <w:rPr>
          <w:rFonts w:ascii="Arial Narrow" w:hAnsi="Arial Narrow" w:cs="Arial"/>
          <w:b/>
        </w:rPr>
        <w:t>Invité :</w:t>
      </w:r>
      <w:r w:rsidRPr="00B47EEB">
        <w:rPr>
          <w:rFonts w:ascii="Arial Narrow" w:hAnsi="Arial Narrow" w:cs="Arial"/>
        </w:rPr>
        <w:t xml:space="preserve"> Le Cocontractant ;</w:t>
      </w:r>
    </w:p>
    <w:p w14:paraId="073F059F" w14:textId="0B2CDB59" w:rsidR="00034F51" w:rsidRPr="00B47EEB" w:rsidRDefault="00034F51" w:rsidP="00034F51">
      <w:pPr>
        <w:widowControl w:val="0"/>
        <w:autoSpaceDE w:val="0"/>
        <w:spacing w:after="60" w:line="360" w:lineRule="auto"/>
        <w:jc w:val="both"/>
        <w:rPr>
          <w:rFonts w:ascii="Arial Narrow" w:hAnsi="Arial Narrow" w:cs="Arial"/>
        </w:rPr>
      </w:pPr>
      <w:r w:rsidRPr="00B47EEB">
        <w:rPr>
          <w:rFonts w:ascii="Arial Narrow" w:hAnsi="Arial Narrow" w:cs="Arial"/>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305"/>
    <w:bookmarkEnd w:id="306"/>
    <w:bookmarkEnd w:id="309"/>
    <w:p w14:paraId="5933B69A" w14:textId="77777777" w:rsidR="00CF2207" w:rsidRPr="00B47EEB" w:rsidRDefault="00CF2207" w:rsidP="00034F51">
      <w:pPr>
        <w:widowControl w:val="0"/>
        <w:autoSpaceDE w:val="0"/>
        <w:spacing w:after="60" w:line="360" w:lineRule="auto"/>
        <w:jc w:val="both"/>
        <w:rPr>
          <w:rFonts w:ascii="Arial Narrow" w:hAnsi="Arial Narrow" w:cs="Arial"/>
        </w:rPr>
      </w:pPr>
    </w:p>
    <w:p w14:paraId="20164619" w14:textId="105882D7"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b/>
        </w:rPr>
        <w:t>2</w:t>
      </w:r>
      <w:r w:rsidR="00ED03AB" w:rsidRPr="00B47EEB">
        <w:rPr>
          <w:rFonts w:ascii="Arial Narrow" w:hAnsi="Arial Narrow" w:cs="Arial"/>
          <w:b/>
        </w:rPr>
        <w:t>4</w:t>
      </w:r>
      <w:r w:rsidRPr="00B47EEB">
        <w:rPr>
          <w:rFonts w:ascii="Arial Narrow" w:hAnsi="Arial Narrow" w:cs="Arial"/>
          <w:b/>
        </w:rPr>
        <w:t>.4. Réceptions partielles</w:t>
      </w:r>
      <w:r w:rsidRPr="00B47EEB">
        <w:rPr>
          <w:rFonts w:ascii="Arial Narrow" w:hAnsi="Arial Narrow" w:cs="Arial"/>
        </w:rPr>
        <w:t xml:space="preserve"> </w:t>
      </w:r>
    </w:p>
    <w:p w14:paraId="3B64B021" w14:textId="74F1CF16" w:rsidR="000120FD" w:rsidRPr="00B47EEB" w:rsidRDefault="000120FD" w:rsidP="00230C15">
      <w:pPr>
        <w:widowControl w:val="0"/>
        <w:autoSpaceDE w:val="0"/>
        <w:spacing w:after="60" w:line="360" w:lineRule="auto"/>
        <w:jc w:val="both"/>
        <w:rPr>
          <w:rFonts w:ascii="Arial Narrow" w:hAnsi="Arial Narrow" w:cs="Arial"/>
        </w:rPr>
      </w:pPr>
      <w:bookmarkStart w:id="310" w:name="_Hlk143271050"/>
      <w:r w:rsidRPr="00B47EEB">
        <w:rPr>
          <w:rFonts w:ascii="Arial Narrow" w:hAnsi="Arial Narrow" w:cs="Arial"/>
        </w:rPr>
        <w:t>Le cocontractant pourra</w:t>
      </w:r>
      <w:r w:rsidR="00172274" w:rsidRPr="00B47EEB">
        <w:rPr>
          <w:rFonts w:ascii="Arial Narrow" w:hAnsi="Arial Narrow" w:cs="Arial"/>
        </w:rPr>
        <w:t>,</w:t>
      </w:r>
      <w:r w:rsidRPr="00B47EEB">
        <w:rPr>
          <w:rFonts w:ascii="Arial Narrow" w:hAnsi="Arial Narrow" w:cs="Arial"/>
        </w:rPr>
        <w:t xml:space="preserve"> selon que la nature des prestations </w:t>
      </w:r>
      <w:r w:rsidR="00172274" w:rsidRPr="00B47EEB">
        <w:rPr>
          <w:rFonts w:ascii="Arial Narrow" w:hAnsi="Arial Narrow" w:cs="Arial"/>
        </w:rPr>
        <w:t xml:space="preserve">l’exige </w:t>
      </w:r>
      <w:r w:rsidRPr="00B47EEB">
        <w:rPr>
          <w:rFonts w:ascii="Arial Narrow" w:hAnsi="Arial Narrow" w:cs="Arial"/>
        </w:rPr>
        <w:t>ou pour</w:t>
      </w:r>
      <w:r w:rsidR="00172274" w:rsidRPr="00B47EEB">
        <w:rPr>
          <w:rFonts w:ascii="Arial Narrow" w:hAnsi="Arial Narrow" w:cs="Arial"/>
        </w:rPr>
        <w:t xml:space="preserve"> cas de</w:t>
      </w:r>
      <w:r w:rsidRPr="00B47EEB">
        <w:rPr>
          <w:rFonts w:ascii="Arial Narrow" w:hAnsi="Arial Narrow" w:cs="Arial"/>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0"/>
    </w:p>
    <w:p w14:paraId="48283B8C" w14:textId="001306A0" w:rsidR="00745BF6"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b/>
        </w:rPr>
        <w:t>2</w:t>
      </w:r>
      <w:r w:rsidR="00ED03AB" w:rsidRPr="00B47EEB">
        <w:rPr>
          <w:rFonts w:ascii="Arial Narrow" w:hAnsi="Arial Narrow" w:cs="Arial"/>
          <w:b/>
        </w:rPr>
        <w:t>4</w:t>
      </w:r>
      <w:r w:rsidRPr="00B47EEB">
        <w:rPr>
          <w:rFonts w:ascii="Arial Narrow" w:hAnsi="Arial Narrow" w:cs="Arial"/>
          <w:b/>
        </w:rPr>
        <w:t>.5. Début de la période de garantie</w:t>
      </w:r>
      <w:r w:rsidRPr="00B47EEB">
        <w:rPr>
          <w:rFonts w:ascii="Arial Narrow" w:hAnsi="Arial Narrow" w:cs="Arial"/>
        </w:rPr>
        <w:t xml:space="preserve"> </w:t>
      </w:r>
      <w:r w:rsidR="00546B3E" w:rsidRPr="00B47EEB">
        <w:rPr>
          <w:rFonts w:ascii="Arial Narrow" w:hAnsi="Arial Narrow" w:cs="Arial"/>
        </w:rPr>
        <w:t>elle commence dès la date de la réception provisoire</w:t>
      </w:r>
      <w:r w:rsidR="00AF5716" w:rsidRPr="00B47EEB">
        <w:rPr>
          <w:rFonts w:ascii="Arial Narrow" w:hAnsi="Arial Narrow" w:cs="Arial"/>
        </w:rPr>
        <w:t xml:space="preserve"> </w:t>
      </w:r>
    </w:p>
    <w:p w14:paraId="42968D0E" w14:textId="2AEA70BB" w:rsidR="003F7F98" w:rsidRPr="00B47EEB" w:rsidRDefault="003F7F98" w:rsidP="00230C15">
      <w:pPr>
        <w:widowControl w:val="0"/>
        <w:autoSpaceDE w:val="0"/>
        <w:spacing w:after="60" w:line="360" w:lineRule="auto"/>
        <w:jc w:val="both"/>
        <w:rPr>
          <w:rFonts w:ascii="Arial Narrow" w:hAnsi="Arial Narrow" w:cs="Arial"/>
          <w:b/>
        </w:rPr>
      </w:pPr>
      <w:r w:rsidRPr="00B47EEB">
        <w:rPr>
          <w:rFonts w:ascii="Arial Narrow" w:hAnsi="Arial Narrow" w:cs="Arial"/>
          <w:b/>
        </w:rPr>
        <w:t>2</w:t>
      </w:r>
      <w:r w:rsidR="00ED03AB" w:rsidRPr="00B47EEB">
        <w:rPr>
          <w:rFonts w:ascii="Arial Narrow" w:hAnsi="Arial Narrow" w:cs="Arial"/>
          <w:b/>
        </w:rPr>
        <w:t>4</w:t>
      </w:r>
      <w:r w:rsidRPr="00B47EEB">
        <w:rPr>
          <w:rFonts w:ascii="Arial Narrow" w:hAnsi="Arial Narrow" w:cs="Arial"/>
          <w:b/>
        </w:rPr>
        <w:t>.6. Prise de possession des ouvrages</w:t>
      </w:r>
    </w:p>
    <w:p w14:paraId="24AE2B67" w14:textId="088A68EA"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Toute prise de possession des ouvrages doit être précédée d’une </w:t>
      </w:r>
      <w:r w:rsidR="005F47AA" w:rsidRPr="00B47EEB">
        <w:rPr>
          <w:rFonts w:ascii="Arial Narrow" w:hAnsi="Arial Narrow" w:cs="Arial"/>
        </w:rPr>
        <w:t xml:space="preserve">réception </w:t>
      </w:r>
      <w:r w:rsidRPr="00B47EEB">
        <w:rPr>
          <w:rFonts w:ascii="Arial Narrow" w:hAnsi="Arial Narrow" w:cs="Arial"/>
        </w:rPr>
        <w:t>provisoire. Toutefois, s’il y a urgence, la prise de possession peut intervenir antérieurement à la réception, sous-réserve de l’établissement d’un état des lieux contradictoire.</w:t>
      </w:r>
    </w:p>
    <w:p w14:paraId="15695E42" w14:textId="351D805F" w:rsidR="00347E94" w:rsidRPr="00B47EEB" w:rsidRDefault="00347E94" w:rsidP="00347E94">
      <w:pPr>
        <w:widowControl w:val="0"/>
        <w:autoSpaceDE w:val="0"/>
        <w:spacing w:after="60" w:line="360" w:lineRule="auto"/>
        <w:jc w:val="both"/>
        <w:rPr>
          <w:rFonts w:ascii="Arial Narrow" w:hAnsi="Arial Narrow" w:cs="Arial"/>
          <w:b/>
        </w:rPr>
      </w:pPr>
      <w:bookmarkStart w:id="311" w:name="_Hlk163137296"/>
      <w:r w:rsidRPr="00B47EEB">
        <w:rPr>
          <w:rFonts w:ascii="Arial Narrow" w:hAnsi="Arial Narrow" w:cs="Arial"/>
          <w:b/>
        </w:rPr>
        <w:t>2</w:t>
      </w:r>
      <w:r w:rsidR="00ED03AB" w:rsidRPr="00B47EEB">
        <w:rPr>
          <w:rFonts w:ascii="Arial Narrow" w:hAnsi="Arial Narrow" w:cs="Arial"/>
          <w:b/>
        </w:rPr>
        <w:t>4</w:t>
      </w:r>
      <w:r w:rsidRPr="00B47EEB">
        <w:rPr>
          <w:rFonts w:ascii="Arial Narrow" w:hAnsi="Arial Narrow" w:cs="Arial"/>
          <w:b/>
        </w:rPr>
        <w:t xml:space="preserve">.7 : Rejet </w:t>
      </w:r>
    </w:p>
    <w:p w14:paraId="0651CCAB" w14:textId="77777777" w:rsidR="00347E94" w:rsidRPr="00B47EEB" w:rsidRDefault="00347E94" w:rsidP="00347E94">
      <w:pPr>
        <w:widowControl w:val="0"/>
        <w:autoSpaceDE w:val="0"/>
        <w:spacing w:after="60" w:line="360" w:lineRule="auto"/>
        <w:jc w:val="both"/>
        <w:rPr>
          <w:rFonts w:ascii="Arial Narrow" w:hAnsi="Arial Narrow" w:cs="Arial"/>
        </w:rPr>
      </w:pPr>
      <w:r w:rsidRPr="00B47EEB">
        <w:rPr>
          <w:rFonts w:ascii="Arial Narrow" w:hAnsi="Arial Narrow" w:cs="Arial"/>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B47EEB" w:rsidRDefault="00347E94" w:rsidP="00347E94">
      <w:pPr>
        <w:widowControl w:val="0"/>
        <w:autoSpaceDE w:val="0"/>
        <w:spacing w:after="60" w:line="360" w:lineRule="auto"/>
        <w:jc w:val="both"/>
        <w:rPr>
          <w:rFonts w:ascii="Arial Narrow" w:hAnsi="Arial Narrow" w:cs="Arial"/>
        </w:rPr>
      </w:pPr>
      <w:r w:rsidRPr="00B47EEB">
        <w:rPr>
          <w:rFonts w:ascii="Arial Narrow" w:hAnsi="Arial Narrow"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77777777" w:rsidR="00347E94" w:rsidRPr="00B47EEB" w:rsidRDefault="00347E94" w:rsidP="00347E94">
      <w:pPr>
        <w:widowControl w:val="0"/>
        <w:autoSpaceDE w:val="0"/>
        <w:spacing w:after="60" w:line="360" w:lineRule="auto"/>
        <w:jc w:val="both"/>
        <w:rPr>
          <w:rFonts w:ascii="Arial Narrow" w:hAnsi="Arial Narrow" w:cs="Arial"/>
        </w:rPr>
      </w:pPr>
      <w:r w:rsidRPr="00B47EEB">
        <w:rPr>
          <w:rFonts w:ascii="Arial Narrow" w:hAnsi="Arial Narrow" w:cs="Arial"/>
        </w:rPr>
        <w:t xml:space="preserve"> En cas de rejet, le Cocontractant est tenu de rembourser les avances et acomptes déjà perçus</w:t>
      </w:r>
    </w:p>
    <w:bookmarkEnd w:id="311"/>
    <w:p w14:paraId="0E2CC1D8" w14:textId="77777777" w:rsidR="003F7F98" w:rsidRPr="00B47EEB" w:rsidRDefault="003F7F98" w:rsidP="00230C15">
      <w:pPr>
        <w:widowControl w:val="0"/>
        <w:autoSpaceDE w:val="0"/>
        <w:spacing w:after="60" w:line="360" w:lineRule="auto"/>
        <w:jc w:val="both"/>
        <w:rPr>
          <w:rFonts w:ascii="Arial Narrow" w:hAnsi="Arial Narrow" w:cs="Arial"/>
          <w:b/>
          <w:sz w:val="6"/>
          <w:u w:val="single"/>
        </w:rPr>
      </w:pPr>
    </w:p>
    <w:p w14:paraId="48C3D5AD" w14:textId="5B212131" w:rsidR="003F7F98" w:rsidRPr="00B47EEB" w:rsidRDefault="000120FD" w:rsidP="006E33F7">
      <w:pPr>
        <w:pStyle w:val="CCAParticle"/>
        <w:rPr>
          <w:rFonts w:ascii="Arial Narrow" w:hAnsi="Arial Narrow"/>
          <w:color w:val="auto"/>
        </w:rPr>
      </w:pPr>
      <w:bookmarkStart w:id="312" w:name="_Toc157306083"/>
      <w:bookmarkStart w:id="313" w:name="_Toc530307812"/>
      <w:bookmarkStart w:id="314" w:name="_Toc97557096"/>
      <w:r w:rsidRPr="00B47EEB">
        <w:rPr>
          <w:rFonts w:ascii="Arial Narrow" w:hAnsi="Arial Narrow"/>
          <w:color w:val="auto"/>
        </w:rPr>
        <w:t>Article 2</w:t>
      </w:r>
      <w:r w:rsidR="00ED03AB" w:rsidRPr="00B47EEB">
        <w:rPr>
          <w:rFonts w:ascii="Arial Narrow" w:hAnsi="Arial Narrow"/>
          <w:color w:val="auto"/>
        </w:rPr>
        <w:t>5</w:t>
      </w:r>
      <w:r w:rsidRPr="00B47EEB">
        <w:rPr>
          <w:rFonts w:ascii="Arial Narrow" w:hAnsi="Arial Narrow"/>
          <w:color w:val="auto"/>
        </w:rPr>
        <w:t xml:space="preserve">- </w:t>
      </w:r>
      <w:r w:rsidR="003F7F98" w:rsidRPr="00B47EEB">
        <w:rPr>
          <w:rFonts w:ascii="Arial Narrow" w:hAnsi="Arial Narrow"/>
          <w:color w:val="auto"/>
        </w:rPr>
        <w:t>Documents à fournir après exécution</w:t>
      </w:r>
      <w:bookmarkEnd w:id="312"/>
      <w:r w:rsidR="003F7F98" w:rsidRPr="00B47EEB">
        <w:rPr>
          <w:rFonts w:ascii="Arial Narrow" w:hAnsi="Arial Narrow"/>
          <w:color w:val="auto"/>
        </w:rPr>
        <w:t xml:space="preserve"> </w:t>
      </w:r>
      <w:bookmarkEnd w:id="313"/>
      <w:bookmarkEnd w:id="314"/>
    </w:p>
    <w:p w14:paraId="2381886E" w14:textId="77777777" w:rsidR="00757851" w:rsidRPr="00873BF4" w:rsidRDefault="00757851" w:rsidP="00757851">
      <w:pPr>
        <w:widowControl w:val="0"/>
        <w:autoSpaceDE w:val="0"/>
        <w:spacing w:after="60" w:line="360" w:lineRule="auto"/>
        <w:jc w:val="both"/>
        <w:rPr>
          <w:rFonts w:ascii="Arial Narrow" w:hAnsi="Arial Narrow" w:cs="Arial"/>
          <w:sz w:val="22"/>
          <w:szCs w:val="22"/>
        </w:rPr>
      </w:pPr>
      <w:r w:rsidRPr="00873BF4">
        <w:rPr>
          <w:rFonts w:ascii="Arial Narrow" w:hAnsi="Arial Narrow" w:cs="Arial"/>
          <w:sz w:val="22"/>
          <w:szCs w:val="22"/>
        </w:rPr>
        <w:t>Le Cocontractant remettra au Maître d’œuvre le cas échéant ou à l’ingénieur du marché dans les trente (30) jours suivant la date de réception provisoire de l’ensemble des travaux, le plan de récolement.</w:t>
      </w:r>
    </w:p>
    <w:p w14:paraId="3B5BB542" w14:textId="77777777" w:rsidR="00757851" w:rsidRDefault="00757851" w:rsidP="00757851">
      <w:pPr>
        <w:widowControl w:val="0"/>
        <w:autoSpaceDE w:val="0"/>
        <w:spacing w:after="60" w:line="360" w:lineRule="auto"/>
        <w:jc w:val="both"/>
        <w:rPr>
          <w:rFonts w:ascii="Arial Narrow" w:hAnsi="Arial Narrow" w:cs="Arial"/>
          <w:i/>
          <w:iCs/>
          <w:sz w:val="22"/>
          <w:szCs w:val="22"/>
        </w:rPr>
      </w:pPr>
      <w:r w:rsidRPr="00873BF4">
        <w:rPr>
          <w:rFonts w:ascii="Arial Narrow" w:hAnsi="Arial Narrow" w:cs="Arial"/>
          <w:sz w:val="22"/>
          <w:szCs w:val="22"/>
        </w:rPr>
        <w:t xml:space="preserve">25.1. </w:t>
      </w:r>
      <w:r>
        <w:rPr>
          <w:rFonts w:ascii="Arial Narrow" w:hAnsi="Arial Narrow" w:cs="Arial"/>
          <w:i/>
          <w:iCs/>
          <w:sz w:val="22"/>
          <w:szCs w:val="22"/>
        </w:rPr>
        <w:t>Document à fournir dans les 30 jours suivant la date de réception provisoire sont :</w:t>
      </w:r>
    </w:p>
    <w:p w14:paraId="484581E3" w14:textId="77777777" w:rsidR="00757851" w:rsidRDefault="00757851" w:rsidP="00757851">
      <w:pPr>
        <w:widowControl w:val="0"/>
        <w:autoSpaceDE w:val="0"/>
        <w:spacing w:after="60" w:line="360" w:lineRule="auto"/>
        <w:jc w:val="both"/>
        <w:rPr>
          <w:rFonts w:ascii="Arial Narrow" w:hAnsi="Arial Narrow" w:cs="Arial"/>
          <w:i/>
          <w:iCs/>
          <w:sz w:val="22"/>
          <w:szCs w:val="22"/>
        </w:rPr>
      </w:pPr>
      <w:r>
        <w:rPr>
          <w:rFonts w:ascii="Arial Narrow" w:hAnsi="Arial Narrow" w:cs="Arial"/>
          <w:i/>
          <w:iCs/>
          <w:sz w:val="22"/>
          <w:szCs w:val="22"/>
        </w:rPr>
        <w:t>-  plan de recollement</w:t>
      </w:r>
    </w:p>
    <w:p w14:paraId="2D94C44C" w14:textId="76C3F5FD" w:rsidR="00757851" w:rsidRDefault="00934C54" w:rsidP="00757851">
      <w:pPr>
        <w:widowControl w:val="0"/>
        <w:autoSpaceDE w:val="0"/>
        <w:spacing w:after="60" w:line="360" w:lineRule="auto"/>
        <w:jc w:val="both"/>
        <w:rPr>
          <w:rFonts w:ascii="Arial Narrow" w:hAnsi="Arial Narrow" w:cs="Arial"/>
          <w:i/>
          <w:iCs/>
          <w:sz w:val="22"/>
          <w:szCs w:val="22"/>
        </w:rPr>
      </w:pPr>
      <w:r>
        <w:rPr>
          <w:rFonts w:ascii="Arial Narrow" w:hAnsi="Arial Narrow" w:cs="Arial"/>
          <w:i/>
          <w:iCs/>
          <w:sz w:val="22"/>
          <w:szCs w:val="22"/>
        </w:rPr>
        <w:t xml:space="preserve">- plan des </w:t>
      </w:r>
      <w:r w:rsidR="00757851">
        <w:rPr>
          <w:rFonts w:ascii="Arial Narrow" w:hAnsi="Arial Narrow" w:cs="Arial"/>
          <w:i/>
          <w:iCs/>
          <w:sz w:val="22"/>
          <w:szCs w:val="22"/>
        </w:rPr>
        <w:t>’installations électriques du bâtiment</w:t>
      </w:r>
    </w:p>
    <w:p w14:paraId="3F3B617D" w14:textId="77777777" w:rsidR="00757851" w:rsidRPr="00873BF4" w:rsidRDefault="00757851" w:rsidP="00757851">
      <w:pPr>
        <w:widowControl w:val="0"/>
        <w:autoSpaceDE w:val="0"/>
        <w:spacing w:after="60" w:line="360" w:lineRule="auto"/>
        <w:jc w:val="both"/>
        <w:rPr>
          <w:rFonts w:ascii="Arial Narrow" w:hAnsi="Arial Narrow" w:cs="Arial"/>
          <w:sz w:val="22"/>
          <w:szCs w:val="22"/>
        </w:rPr>
      </w:pPr>
      <w:r>
        <w:rPr>
          <w:rFonts w:ascii="Arial Narrow" w:hAnsi="Arial Narrow" w:cs="Arial"/>
          <w:i/>
          <w:iCs/>
          <w:sz w:val="22"/>
          <w:szCs w:val="22"/>
        </w:rPr>
        <w:t xml:space="preserve">- plan des circuits de plomberie </w:t>
      </w:r>
    </w:p>
    <w:p w14:paraId="6417D5FE" w14:textId="77777777" w:rsidR="00757851" w:rsidRPr="00873BF4" w:rsidRDefault="00757851" w:rsidP="00757851">
      <w:pPr>
        <w:widowControl w:val="0"/>
        <w:autoSpaceDE w:val="0"/>
        <w:spacing w:after="60" w:line="360" w:lineRule="auto"/>
        <w:jc w:val="both"/>
        <w:rPr>
          <w:rFonts w:ascii="Arial Narrow" w:hAnsi="Arial Narrow" w:cs="Arial"/>
          <w:i/>
          <w:iCs/>
          <w:sz w:val="22"/>
          <w:szCs w:val="22"/>
        </w:rPr>
      </w:pPr>
      <w:r w:rsidRPr="00873BF4">
        <w:rPr>
          <w:rFonts w:ascii="Arial Narrow" w:hAnsi="Arial Narrow" w:cs="Arial"/>
          <w:sz w:val="22"/>
          <w:szCs w:val="22"/>
        </w:rPr>
        <w:t xml:space="preserve">25.2. </w:t>
      </w:r>
      <w:r w:rsidRPr="00873BF4">
        <w:rPr>
          <w:rFonts w:ascii="Arial Narrow" w:hAnsi="Arial Narrow" w:cs="Arial"/>
          <w:i/>
          <w:iCs/>
          <w:sz w:val="22"/>
          <w:szCs w:val="22"/>
        </w:rPr>
        <w:t>Le montant à retenir sur la caution en termes de pénalité pour no</w:t>
      </w:r>
      <w:r>
        <w:rPr>
          <w:rFonts w:ascii="Arial Narrow" w:hAnsi="Arial Narrow" w:cs="Arial"/>
          <w:i/>
          <w:iCs/>
          <w:sz w:val="22"/>
          <w:szCs w:val="22"/>
        </w:rPr>
        <w:t>n-fourniture desdits documents est de 1% du montant TTC du marché</w:t>
      </w:r>
    </w:p>
    <w:p w14:paraId="13DB80ED" w14:textId="77777777" w:rsidR="003F7F98" w:rsidRPr="00B47EEB" w:rsidRDefault="003F7F98" w:rsidP="00230C15">
      <w:pPr>
        <w:widowControl w:val="0"/>
        <w:autoSpaceDE w:val="0"/>
        <w:spacing w:after="60" w:line="360" w:lineRule="auto"/>
        <w:jc w:val="both"/>
        <w:rPr>
          <w:rFonts w:ascii="Arial Narrow" w:hAnsi="Arial Narrow" w:cs="Arial"/>
          <w:i/>
          <w:iCs/>
        </w:rPr>
      </w:pPr>
    </w:p>
    <w:p w14:paraId="4826D712" w14:textId="25926079" w:rsidR="003F7F98" w:rsidRPr="00B47EEB" w:rsidRDefault="000120FD" w:rsidP="006E33F7">
      <w:pPr>
        <w:pStyle w:val="CCAParticle"/>
        <w:rPr>
          <w:rFonts w:ascii="Arial Narrow" w:hAnsi="Arial Narrow"/>
          <w:color w:val="auto"/>
        </w:rPr>
      </w:pPr>
      <w:bookmarkStart w:id="315" w:name="_Toc157306084"/>
      <w:bookmarkStart w:id="316" w:name="_Toc530307813"/>
      <w:bookmarkStart w:id="317" w:name="_Toc97557097"/>
      <w:bookmarkStart w:id="318" w:name="_Hlk163137363"/>
      <w:bookmarkStart w:id="319" w:name="_Hlk163152668"/>
      <w:r w:rsidRPr="00B47EEB">
        <w:rPr>
          <w:rFonts w:ascii="Arial Narrow" w:hAnsi="Arial Narrow"/>
          <w:color w:val="auto"/>
        </w:rPr>
        <w:t>Article 2</w:t>
      </w:r>
      <w:r w:rsidR="00ED03AB" w:rsidRPr="00B47EEB">
        <w:rPr>
          <w:rFonts w:ascii="Arial Narrow" w:hAnsi="Arial Narrow"/>
          <w:color w:val="auto"/>
        </w:rPr>
        <w:t>6</w:t>
      </w:r>
      <w:r w:rsidRPr="00B47EEB">
        <w:rPr>
          <w:rFonts w:ascii="Arial Narrow" w:hAnsi="Arial Narrow"/>
          <w:color w:val="auto"/>
        </w:rPr>
        <w:t xml:space="preserve">- </w:t>
      </w:r>
      <w:r w:rsidR="003F7F98" w:rsidRPr="00B47EEB">
        <w:rPr>
          <w:rFonts w:ascii="Arial Narrow" w:hAnsi="Arial Narrow"/>
          <w:color w:val="auto"/>
        </w:rPr>
        <w:t>Garantie contractuelle / Entretien pendant la période de garantie</w:t>
      </w:r>
      <w:bookmarkEnd w:id="315"/>
      <w:r w:rsidR="003F7F98" w:rsidRPr="00B47EEB">
        <w:rPr>
          <w:rFonts w:ascii="Arial Narrow" w:hAnsi="Arial Narrow"/>
          <w:color w:val="auto"/>
        </w:rPr>
        <w:t xml:space="preserve"> </w:t>
      </w:r>
      <w:bookmarkEnd w:id="316"/>
      <w:bookmarkEnd w:id="317"/>
    </w:p>
    <w:p w14:paraId="1515A150" w14:textId="2E0C7767" w:rsidR="003F7F98" w:rsidRPr="00B47EEB" w:rsidRDefault="003F7F98" w:rsidP="00230C15">
      <w:pPr>
        <w:widowControl w:val="0"/>
        <w:autoSpaceDE w:val="0"/>
        <w:spacing w:after="60" w:line="360" w:lineRule="auto"/>
        <w:jc w:val="both"/>
        <w:rPr>
          <w:rFonts w:ascii="Arial Narrow" w:hAnsi="Arial Narrow" w:cs="Arial"/>
          <w:b/>
        </w:rPr>
      </w:pPr>
      <w:r w:rsidRPr="00B47EEB">
        <w:rPr>
          <w:rFonts w:ascii="Arial Narrow" w:hAnsi="Arial Narrow" w:cs="Arial"/>
          <w:b/>
        </w:rPr>
        <w:t>2</w:t>
      </w:r>
      <w:r w:rsidR="00ED03AB" w:rsidRPr="00B47EEB">
        <w:rPr>
          <w:rFonts w:ascii="Arial Narrow" w:hAnsi="Arial Narrow" w:cs="Arial"/>
          <w:b/>
        </w:rPr>
        <w:t>6</w:t>
      </w:r>
      <w:r w:rsidRPr="00B47EEB">
        <w:rPr>
          <w:rFonts w:ascii="Arial Narrow" w:hAnsi="Arial Narrow" w:cs="Arial"/>
          <w:b/>
        </w:rPr>
        <w:t>.1. Délai de garantie</w:t>
      </w:r>
    </w:p>
    <w:p w14:paraId="1D3E90AD" w14:textId="567A7CEA" w:rsidR="00796F86" w:rsidRPr="00B47EEB" w:rsidRDefault="003F7F98" w:rsidP="000120FD">
      <w:pPr>
        <w:widowControl w:val="0"/>
        <w:autoSpaceDE w:val="0"/>
        <w:spacing w:after="60" w:line="360" w:lineRule="auto"/>
        <w:jc w:val="both"/>
        <w:rPr>
          <w:rFonts w:ascii="Arial Narrow" w:hAnsi="Arial Narrow"/>
        </w:rPr>
      </w:pPr>
      <w:r w:rsidRPr="00B47EEB">
        <w:rPr>
          <w:rFonts w:ascii="Arial Narrow" w:hAnsi="Arial Narrow" w:cs="Arial"/>
        </w:rPr>
        <w:t xml:space="preserve">La durée de garantie est de </w:t>
      </w:r>
      <w:r w:rsidR="005F47AA" w:rsidRPr="00B47EEB">
        <w:rPr>
          <w:rFonts w:ascii="Arial Narrow" w:hAnsi="Arial Narrow" w:cs="Arial"/>
          <w:i/>
          <w:iCs/>
        </w:rPr>
        <w:t>01 an</w:t>
      </w:r>
      <w:r w:rsidRPr="00B47EEB">
        <w:rPr>
          <w:rFonts w:ascii="Arial Narrow" w:hAnsi="Arial Narrow" w:cs="Arial"/>
          <w:i/>
          <w:iCs/>
        </w:rPr>
        <w:t xml:space="preserve"> </w:t>
      </w:r>
      <w:r w:rsidRPr="00B47EEB">
        <w:rPr>
          <w:rFonts w:ascii="Arial Narrow" w:hAnsi="Arial Narrow" w:cs="Arial"/>
        </w:rPr>
        <w:t>à compter de la date de réception provisoire des travaux</w:t>
      </w:r>
      <w:r w:rsidR="005F47AA" w:rsidRPr="00B47EEB">
        <w:rPr>
          <w:rFonts w:ascii="Arial Narrow" w:hAnsi="Arial Narrow" w:cs="Arial"/>
        </w:rPr>
        <w:t>.</w:t>
      </w:r>
      <w:r w:rsidR="000120FD" w:rsidRPr="00B47EEB">
        <w:rPr>
          <w:rFonts w:ascii="Arial Narrow" w:hAnsi="Arial Narrow" w:cs="Arial"/>
        </w:rPr>
        <w:t xml:space="preserve"> </w:t>
      </w:r>
    </w:p>
    <w:p w14:paraId="08DBD502" w14:textId="7C3EB70E" w:rsidR="000120FD" w:rsidRPr="00B47EEB" w:rsidRDefault="000120FD" w:rsidP="000120FD">
      <w:pPr>
        <w:widowControl w:val="0"/>
        <w:autoSpaceDE w:val="0"/>
        <w:spacing w:after="60" w:line="360" w:lineRule="auto"/>
        <w:jc w:val="both"/>
        <w:rPr>
          <w:rFonts w:ascii="Arial Narrow" w:hAnsi="Arial Narrow" w:cs="Arial"/>
        </w:rPr>
      </w:pPr>
      <w:r w:rsidRPr="00B47EEB">
        <w:rPr>
          <w:rFonts w:ascii="Arial Narrow" w:hAnsi="Arial Narrow" w:cs="Arial"/>
        </w:rPr>
        <w:t>Le Cocontractant garantit que les équipements livrés (le cas échéant) en exécution du marché sont neufs</w:t>
      </w:r>
      <w:r w:rsidR="00ED03AB" w:rsidRPr="00B47EEB">
        <w:rPr>
          <w:rFonts w:ascii="Arial Narrow" w:hAnsi="Arial Narrow" w:cs="Arial"/>
        </w:rPr>
        <w:t xml:space="preserve"> et que les travaux sont exécutés dans les règles de l’art et les normes requises</w:t>
      </w:r>
      <w:r w:rsidRPr="00B47EEB">
        <w:rPr>
          <w:rFonts w:ascii="Arial Narrow" w:hAnsi="Arial Narrow" w:cs="Arial"/>
        </w:rPr>
        <w:t xml:space="preserve">. </w:t>
      </w:r>
    </w:p>
    <w:p w14:paraId="427F13E4" w14:textId="04D4A760" w:rsidR="003F7F98" w:rsidRPr="00B47EEB" w:rsidRDefault="003F7F98" w:rsidP="00230C15">
      <w:pPr>
        <w:widowControl w:val="0"/>
        <w:autoSpaceDE w:val="0"/>
        <w:spacing w:after="60" w:line="360" w:lineRule="auto"/>
        <w:jc w:val="both"/>
        <w:rPr>
          <w:rFonts w:ascii="Arial Narrow" w:hAnsi="Arial Narrow" w:cs="Arial"/>
          <w:b/>
        </w:rPr>
      </w:pPr>
      <w:r w:rsidRPr="00B47EEB">
        <w:rPr>
          <w:rFonts w:ascii="Arial Narrow" w:hAnsi="Arial Narrow" w:cs="Arial"/>
        </w:rPr>
        <w:t>.</w:t>
      </w:r>
      <w:r w:rsidRPr="00B47EEB">
        <w:rPr>
          <w:rFonts w:ascii="Arial Narrow" w:hAnsi="Arial Narrow" w:cs="Arial"/>
          <w:b/>
        </w:rPr>
        <w:t>2</w:t>
      </w:r>
      <w:r w:rsidR="00ED03AB" w:rsidRPr="00B47EEB">
        <w:rPr>
          <w:rFonts w:ascii="Arial Narrow" w:hAnsi="Arial Narrow" w:cs="Arial"/>
          <w:b/>
        </w:rPr>
        <w:t>6</w:t>
      </w:r>
      <w:r w:rsidRPr="00B47EEB">
        <w:rPr>
          <w:rFonts w:ascii="Arial Narrow" w:hAnsi="Arial Narrow" w:cs="Arial"/>
          <w:b/>
        </w:rPr>
        <w:t>.2. Entretien pendant la période de garantie</w:t>
      </w:r>
    </w:p>
    <w:p w14:paraId="202AE813" w14:textId="43C80DD9"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Pendant le délai de garantie, le cocontractant exécutera à ses frais et en temps utile, tous les travaux </w:t>
      </w:r>
      <w:r w:rsidR="00C17A91" w:rsidRPr="00B47EEB">
        <w:rPr>
          <w:rFonts w:ascii="Arial Narrow" w:hAnsi="Arial Narrow" w:cs="Arial"/>
        </w:rPr>
        <w:t xml:space="preserve">et réparations </w:t>
      </w:r>
      <w:r w:rsidRPr="00B47EEB">
        <w:rPr>
          <w:rFonts w:ascii="Arial Narrow" w:hAnsi="Arial Narrow" w:cs="Arial"/>
        </w:rPr>
        <w:t xml:space="preserve">nécessaires </w:t>
      </w:r>
      <w:r w:rsidR="00CF2207" w:rsidRPr="00B47EEB">
        <w:rPr>
          <w:rFonts w:ascii="Arial Narrow" w:hAnsi="Arial Narrow" w:cs="Arial"/>
        </w:rPr>
        <w:t>pour maintenir en bon état l’ouvrage c’est-à-dire</w:t>
      </w:r>
      <w:r w:rsidR="00CF2207" w:rsidRPr="00B47EEB">
        <w:rPr>
          <w:rFonts w:ascii="Arial Narrow" w:hAnsi="Arial Narrow"/>
        </w:rPr>
        <w:t xml:space="preserve"> </w:t>
      </w:r>
      <w:r w:rsidR="00CF2207" w:rsidRPr="00B47EEB">
        <w:rPr>
          <w:rFonts w:ascii="Arial Narrow" w:hAnsi="Arial Narrow" w:cs="Arial"/>
        </w:rPr>
        <w:t xml:space="preserve">assurer dans les dix (10) jours de la notification du </w:t>
      </w:r>
      <w:r w:rsidR="00C17A91" w:rsidRPr="00B47EEB">
        <w:rPr>
          <w:rFonts w:ascii="Arial Narrow" w:hAnsi="Arial Narrow" w:cs="Arial"/>
        </w:rPr>
        <w:t>défaut</w:t>
      </w:r>
      <w:r w:rsidR="00CF2207" w:rsidRPr="00B47EEB">
        <w:rPr>
          <w:rFonts w:ascii="Arial Narrow" w:hAnsi="Arial Narrow" w:cs="Arial"/>
        </w:rPr>
        <w:t xml:space="preserve"> par l’Administration et sur le lieu d’emploi, la remise en état </w:t>
      </w:r>
      <w:r w:rsidR="00C17A91" w:rsidRPr="00B47EEB">
        <w:rPr>
          <w:rFonts w:ascii="Arial Narrow" w:hAnsi="Arial Narrow" w:cs="Arial"/>
        </w:rPr>
        <w:t>de l’ouvrage pour tous</w:t>
      </w:r>
      <w:r w:rsidR="00CF2207" w:rsidRPr="00B47EEB">
        <w:rPr>
          <w:rFonts w:ascii="Arial Narrow" w:hAnsi="Arial Narrow" w:cs="Arial"/>
        </w:rPr>
        <w:t xml:space="preserve"> les </w:t>
      </w:r>
      <w:r w:rsidR="00C17A91" w:rsidRPr="00B47EEB">
        <w:rPr>
          <w:rFonts w:ascii="Arial Narrow" w:hAnsi="Arial Narrow" w:cs="Arial"/>
        </w:rPr>
        <w:t>défauts ou réparations consécutif</w:t>
      </w:r>
      <w:r w:rsidR="00CF2207" w:rsidRPr="00B47EEB">
        <w:rPr>
          <w:rFonts w:ascii="Arial Narrow" w:hAnsi="Arial Narrow" w:cs="Arial"/>
        </w:rPr>
        <w:t xml:space="preserve">s  </w:t>
      </w:r>
      <w:r w:rsidRPr="00B47EEB">
        <w:rPr>
          <w:rFonts w:ascii="Arial Narrow" w:hAnsi="Arial Narrow" w:cs="Arial"/>
        </w:rPr>
        <w:t xml:space="preserve">pour remédier à tous les désordres du fait de malfaçons qui apparaîtraient dans les ouvrages </w:t>
      </w:r>
      <w:r w:rsidR="000120FD" w:rsidRPr="00B47EEB">
        <w:rPr>
          <w:rFonts w:ascii="Arial Narrow" w:hAnsi="Arial Narrow" w:cs="Arial"/>
        </w:rPr>
        <w:t>et les équipements le cas échéant</w:t>
      </w:r>
      <w:r w:rsidR="00D21118" w:rsidRPr="00B47EEB">
        <w:rPr>
          <w:rFonts w:ascii="Arial Narrow" w:hAnsi="Arial Narrow" w:cs="Arial"/>
        </w:rPr>
        <w:t>,</w:t>
      </w:r>
      <w:r w:rsidR="000120FD" w:rsidRPr="00B47EEB">
        <w:rPr>
          <w:rFonts w:ascii="Arial Narrow" w:hAnsi="Arial Narrow" w:cs="Arial"/>
        </w:rPr>
        <w:t xml:space="preserve"> </w:t>
      </w:r>
      <w:r w:rsidR="00C17A91" w:rsidRPr="00B47EEB">
        <w:rPr>
          <w:rFonts w:ascii="Arial Narrow" w:hAnsi="Arial Narrow" w:cs="Arial"/>
        </w:rPr>
        <w:t xml:space="preserve">et </w:t>
      </w:r>
      <w:r w:rsidRPr="00B47EEB">
        <w:rPr>
          <w:rFonts w:ascii="Arial Narrow" w:hAnsi="Arial Narrow" w:cs="Arial"/>
        </w:rPr>
        <w:t>signalées par le Chef de service du marché ou le Maître d’œuvre</w:t>
      </w:r>
      <w:r w:rsidR="00ED03AB" w:rsidRPr="00B47EEB">
        <w:rPr>
          <w:rFonts w:ascii="Arial Narrow" w:hAnsi="Arial Narrow" w:cs="Arial"/>
        </w:rPr>
        <w:t xml:space="preserve"> le cas échéant</w:t>
      </w:r>
      <w:r w:rsidRPr="00B47EEB">
        <w:rPr>
          <w:rFonts w:ascii="Arial Narrow" w:hAnsi="Arial Narrow" w:cs="Arial"/>
        </w:rPr>
        <w:t>.</w:t>
      </w:r>
      <w:r w:rsidR="000120FD" w:rsidRPr="00B47EEB">
        <w:rPr>
          <w:rFonts w:ascii="Arial Narrow" w:hAnsi="Arial Narrow" w:cs="Arial"/>
        </w:rPr>
        <w:t xml:space="preserve"> </w:t>
      </w:r>
    </w:p>
    <w:p w14:paraId="411C4A45" w14:textId="56C0EA36" w:rsidR="003F7F98" w:rsidRPr="00B47EEB" w:rsidRDefault="003F7F98" w:rsidP="00934C54">
      <w:pPr>
        <w:widowControl w:val="0"/>
        <w:autoSpaceDE w:val="0"/>
        <w:spacing w:after="60" w:line="360" w:lineRule="auto"/>
        <w:jc w:val="both"/>
        <w:rPr>
          <w:rFonts w:ascii="Arial Narrow" w:hAnsi="Arial Narrow" w:cs="Arial"/>
        </w:rPr>
      </w:pPr>
      <w:r w:rsidRPr="00B47EEB">
        <w:rPr>
          <w:rFonts w:ascii="Arial Narrow" w:hAnsi="Arial Narrow" w:cs="Arial"/>
        </w:rPr>
        <w:t xml:space="preserve">Si après réception provisoire, le cocontractant ne s’est pas conformé dans un délai de quinze (15) </w:t>
      </w:r>
      <w:r w:rsidR="00C17A91" w:rsidRPr="00B47EEB">
        <w:rPr>
          <w:rFonts w:ascii="Arial Narrow" w:hAnsi="Arial Narrow" w:cs="Arial"/>
        </w:rPr>
        <w:t>jours aux</w:t>
      </w:r>
      <w:r w:rsidRPr="00B47EEB">
        <w:rPr>
          <w:rFonts w:ascii="Arial Narrow" w:hAnsi="Arial Narrow" w:cs="Arial"/>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B47EEB">
        <w:rPr>
          <w:rFonts w:ascii="Arial Narrow" w:hAnsi="Arial Narrow" w:cs="Arial"/>
        </w:rPr>
        <w:t>du</w:t>
      </w:r>
      <w:r w:rsidRPr="00B47EEB">
        <w:rPr>
          <w:rFonts w:ascii="Arial Narrow" w:hAnsi="Arial Narrow" w:cs="Arial"/>
        </w:rPr>
        <w:t xml:space="preserve"> cocontractant par déduction sur toutes sommes dues</w:t>
      </w:r>
      <w:r w:rsidR="00D21118" w:rsidRPr="00B47EEB">
        <w:rPr>
          <w:rFonts w:ascii="Arial Narrow" w:hAnsi="Arial Narrow" w:cs="Arial"/>
        </w:rPr>
        <w:t xml:space="preserve"> ou</w:t>
      </w:r>
      <w:r w:rsidRPr="00B47EEB">
        <w:rPr>
          <w:rFonts w:ascii="Arial Narrow" w:hAnsi="Arial Narrow" w:cs="Arial"/>
        </w:rPr>
        <w:t xml:space="preserve"> </w:t>
      </w:r>
      <w:r w:rsidR="000120FD" w:rsidRPr="00B47EEB">
        <w:rPr>
          <w:rFonts w:ascii="Arial Narrow" w:hAnsi="Arial Narrow" w:cs="Arial"/>
        </w:rPr>
        <w:t>garantie</w:t>
      </w:r>
      <w:r w:rsidR="00D21118" w:rsidRPr="00B47EEB">
        <w:rPr>
          <w:rFonts w:ascii="Arial Narrow" w:hAnsi="Arial Narrow" w:cs="Arial"/>
        </w:rPr>
        <w:t>s émises</w:t>
      </w:r>
      <w:r w:rsidR="000120FD" w:rsidRPr="00B47EEB">
        <w:rPr>
          <w:rFonts w:ascii="Arial Narrow" w:hAnsi="Arial Narrow" w:cs="Arial"/>
        </w:rPr>
        <w:t xml:space="preserve"> </w:t>
      </w:r>
      <w:r w:rsidRPr="00B47EEB">
        <w:rPr>
          <w:rFonts w:ascii="Arial Narrow" w:hAnsi="Arial Narrow" w:cs="Arial"/>
        </w:rPr>
        <w:t>dans le cadre du marché.</w:t>
      </w:r>
      <w:bookmarkEnd w:id="318"/>
    </w:p>
    <w:p w14:paraId="45E5FA62" w14:textId="0924016F" w:rsidR="003F7F98" w:rsidRPr="00B47EEB" w:rsidRDefault="000120FD" w:rsidP="006E33F7">
      <w:pPr>
        <w:pStyle w:val="CCAParticle"/>
        <w:rPr>
          <w:rFonts w:ascii="Arial Narrow" w:hAnsi="Arial Narrow"/>
          <w:color w:val="auto"/>
        </w:rPr>
      </w:pPr>
      <w:bookmarkStart w:id="320" w:name="_Toc530307814"/>
      <w:bookmarkStart w:id="321" w:name="_Toc97557098"/>
      <w:bookmarkStart w:id="322" w:name="_Toc157306085"/>
      <w:bookmarkStart w:id="323" w:name="_Hlk163137410"/>
      <w:r w:rsidRPr="00B47EEB">
        <w:rPr>
          <w:rFonts w:ascii="Arial Narrow" w:hAnsi="Arial Narrow"/>
          <w:color w:val="auto"/>
        </w:rPr>
        <w:t>Article 2</w:t>
      </w:r>
      <w:r w:rsidR="00ED03AB" w:rsidRPr="00B47EEB">
        <w:rPr>
          <w:rFonts w:ascii="Arial Narrow" w:hAnsi="Arial Narrow"/>
          <w:color w:val="auto"/>
        </w:rPr>
        <w:t>7</w:t>
      </w:r>
      <w:r w:rsidRPr="00B47EEB">
        <w:rPr>
          <w:rFonts w:ascii="Arial Narrow" w:hAnsi="Arial Narrow"/>
          <w:color w:val="auto"/>
        </w:rPr>
        <w:t xml:space="preserve">- </w:t>
      </w:r>
      <w:r w:rsidR="003F7F98" w:rsidRPr="00B47EEB">
        <w:rPr>
          <w:rFonts w:ascii="Arial Narrow" w:hAnsi="Arial Narrow"/>
          <w:color w:val="auto"/>
        </w:rPr>
        <w:t>Réception définitive</w:t>
      </w:r>
      <w:bookmarkEnd w:id="320"/>
      <w:bookmarkEnd w:id="321"/>
      <w:bookmarkEnd w:id="322"/>
    </w:p>
    <w:p w14:paraId="22C36436" w14:textId="40A2584C"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2</w:t>
      </w:r>
      <w:r w:rsidR="00333C6B" w:rsidRPr="00B47EEB">
        <w:rPr>
          <w:rFonts w:ascii="Arial Narrow" w:hAnsi="Arial Narrow" w:cs="Arial"/>
        </w:rPr>
        <w:t>7</w:t>
      </w:r>
      <w:r w:rsidRPr="00B47EEB">
        <w:rPr>
          <w:rFonts w:ascii="Arial Narrow" w:hAnsi="Arial Narrow" w:cs="Arial"/>
        </w:rPr>
        <w:t>.1. La réception définitive s’effectuera dans un délai maximal de quinze (15) jours</w:t>
      </w:r>
      <w:r w:rsidR="00DF10D5" w:rsidRPr="00B47EEB">
        <w:rPr>
          <w:rFonts w:ascii="Arial Narrow" w:hAnsi="Arial Narrow" w:cs="Arial"/>
        </w:rPr>
        <w:t xml:space="preserve"> </w:t>
      </w:r>
      <w:r w:rsidRPr="00B47EEB">
        <w:rPr>
          <w:rFonts w:ascii="Arial Narrow" w:hAnsi="Arial Narrow" w:cs="Arial"/>
        </w:rPr>
        <w:t>à compter de l’expiration du délai de garantie.</w:t>
      </w:r>
    </w:p>
    <w:p w14:paraId="3CE82098" w14:textId="19C64CCF"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w w:val="99"/>
        </w:rPr>
        <w:t>2</w:t>
      </w:r>
      <w:r w:rsidR="00333C6B" w:rsidRPr="00B47EEB">
        <w:rPr>
          <w:rFonts w:ascii="Arial Narrow" w:hAnsi="Arial Narrow" w:cs="Arial"/>
          <w:w w:val="99"/>
        </w:rPr>
        <w:t>7</w:t>
      </w:r>
      <w:r w:rsidRPr="00B47EEB">
        <w:rPr>
          <w:rFonts w:ascii="Arial Narrow" w:hAnsi="Arial Narrow" w:cs="Arial"/>
          <w:w w:val="99"/>
        </w:rPr>
        <w:t>.2. Le Maître d’Œuvre ne sera pa</w:t>
      </w:r>
      <w:r w:rsidR="00385F6B" w:rsidRPr="00B47EEB">
        <w:rPr>
          <w:rFonts w:ascii="Arial Narrow" w:hAnsi="Arial Narrow" w:cs="Arial"/>
          <w:w w:val="99"/>
        </w:rPr>
        <w:t>s</w:t>
      </w:r>
      <w:r w:rsidRPr="00B47EEB">
        <w:rPr>
          <w:rFonts w:ascii="Arial Narrow" w:hAnsi="Arial Narrow" w:cs="Arial"/>
          <w:w w:val="99"/>
        </w:rPr>
        <w:t xml:space="preserve"> membre de la commission.</w:t>
      </w:r>
    </w:p>
    <w:p w14:paraId="30372ACE" w14:textId="397FF3D4"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2</w:t>
      </w:r>
      <w:r w:rsidR="00333C6B" w:rsidRPr="00B47EEB">
        <w:rPr>
          <w:rFonts w:ascii="Arial Narrow" w:hAnsi="Arial Narrow" w:cs="Arial"/>
        </w:rPr>
        <w:t>7</w:t>
      </w:r>
      <w:r w:rsidRPr="00B47EEB">
        <w:rPr>
          <w:rFonts w:ascii="Arial Narrow" w:hAnsi="Arial Narrow" w:cs="Arial"/>
        </w:rPr>
        <w:t xml:space="preserve">.3. La </w:t>
      </w:r>
      <w:r w:rsidR="003F541E" w:rsidRPr="00B47EEB">
        <w:rPr>
          <w:rFonts w:ascii="Arial Narrow" w:hAnsi="Arial Narrow" w:cs="Arial"/>
        </w:rPr>
        <w:t xml:space="preserve">composition et la </w:t>
      </w:r>
      <w:r w:rsidRPr="00B47EEB">
        <w:rPr>
          <w:rFonts w:ascii="Arial Narrow" w:hAnsi="Arial Narrow" w:cs="Arial"/>
        </w:rPr>
        <w:t xml:space="preserve">procédure de réception </w:t>
      </w:r>
      <w:r w:rsidR="000120FD" w:rsidRPr="00B47EEB">
        <w:rPr>
          <w:rFonts w:ascii="Arial Narrow" w:hAnsi="Arial Narrow" w:cs="Arial"/>
        </w:rPr>
        <w:t xml:space="preserve">définitive </w:t>
      </w:r>
      <w:r w:rsidR="003F541E" w:rsidRPr="00B47EEB">
        <w:rPr>
          <w:rFonts w:ascii="Arial Narrow" w:hAnsi="Arial Narrow" w:cs="Arial"/>
        </w:rPr>
        <w:t xml:space="preserve">sont </w:t>
      </w:r>
      <w:r w:rsidRPr="00B47EEB">
        <w:rPr>
          <w:rFonts w:ascii="Arial Narrow" w:hAnsi="Arial Narrow" w:cs="Arial"/>
        </w:rPr>
        <w:t>la même que celle</w:t>
      </w:r>
      <w:r w:rsidR="003F541E" w:rsidRPr="00B47EEB">
        <w:rPr>
          <w:rFonts w:ascii="Arial Narrow" w:hAnsi="Arial Narrow" w:cs="Arial"/>
        </w:rPr>
        <w:t>s</w:t>
      </w:r>
      <w:r w:rsidRPr="00B47EEB">
        <w:rPr>
          <w:rFonts w:ascii="Arial Narrow" w:hAnsi="Arial Narrow" w:cs="Arial"/>
        </w:rPr>
        <w:t xml:space="preserve"> de la réception provisoire.</w:t>
      </w:r>
    </w:p>
    <w:p w14:paraId="242DDF54" w14:textId="7BA26A36" w:rsidR="003F7F98" w:rsidRPr="00B47EEB" w:rsidRDefault="00ED03AB" w:rsidP="00230C15">
      <w:pPr>
        <w:widowControl w:val="0"/>
        <w:autoSpaceDE w:val="0"/>
        <w:spacing w:after="60" w:line="360" w:lineRule="auto"/>
        <w:jc w:val="both"/>
        <w:rPr>
          <w:rFonts w:ascii="Arial Narrow" w:hAnsi="Arial Narrow" w:cs="Arial"/>
        </w:rPr>
      </w:pPr>
      <w:r w:rsidRPr="00B47EEB">
        <w:rPr>
          <w:rFonts w:ascii="Arial Narrow" w:hAnsi="Arial Narrow" w:cs="Arial"/>
        </w:rPr>
        <w:t>2</w:t>
      </w:r>
      <w:r w:rsidR="00333C6B" w:rsidRPr="00B47EEB">
        <w:rPr>
          <w:rFonts w:ascii="Arial Narrow" w:hAnsi="Arial Narrow" w:cs="Arial"/>
        </w:rPr>
        <w:t>7</w:t>
      </w:r>
      <w:r w:rsidRPr="00B47EEB">
        <w:rPr>
          <w:rFonts w:ascii="Arial Narrow" w:hAnsi="Arial Narrow" w:cs="Arial"/>
        </w:rPr>
        <w:t>.4- Le marché est clôturé définitivement dans les conditions fixées à. l’article 3</w:t>
      </w:r>
      <w:r w:rsidR="0097672D" w:rsidRPr="00B47EEB">
        <w:rPr>
          <w:rFonts w:ascii="Arial Narrow" w:hAnsi="Arial Narrow" w:cs="Arial"/>
        </w:rPr>
        <w:t>8</w:t>
      </w:r>
      <w:r w:rsidRPr="00B47EEB">
        <w:rPr>
          <w:rFonts w:ascii="Arial Narrow" w:hAnsi="Arial Narrow" w:cs="Arial"/>
        </w:rPr>
        <w:t xml:space="preserve"> alinéa 4 du présent CCAP</w:t>
      </w:r>
      <w:r w:rsidR="0097672D" w:rsidRPr="00B47EEB">
        <w:rPr>
          <w:rFonts w:ascii="Arial Narrow" w:hAnsi="Arial Narrow" w:cs="Arial"/>
          <w:i/>
          <w:iCs/>
        </w:rPr>
        <w:t xml:space="preserve"> concernant le</w:t>
      </w:r>
      <w:r w:rsidR="0097672D" w:rsidRPr="00B47EEB">
        <w:rPr>
          <w:rFonts w:ascii="Arial Narrow" w:hAnsi="Arial Narrow" w:cs="Arial"/>
          <w:b/>
          <w:bCs/>
          <w:i/>
          <w:iCs/>
        </w:rPr>
        <w:t xml:space="preserve"> </w:t>
      </w:r>
      <w:r w:rsidR="0097672D" w:rsidRPr="00B47EEB">
        <w:rPr>
          <w:rFonts w:ascii="Arial Narrow" w:hAnsi="Arial Narrow" w:cs="Arial"/>
          <w:i/>
          <w:iCs/>
        </w:rPr>
        <w:t>Décompte général et définitif</w:t>
      </w:r>
      <w:bookmarkEnd w:id="319"/>
      <w:bookmarkEnd w:id="323"/>
    </w:p>
    <w:p w14:paraId="4F71F488" w14:textId="454DEDEC" w:rsidR="003F7F98" w:rsidRPr="00B47EEB" w:rsidRDefault="000120FD" w:rsidP="006E33F7">
      <w:pPr>
        <w:pStyle w:val="CCAParticle"/>
        <w:rPr>
          <w:rFonts w:ascii="Arial Narrow" w:hAnsi="Arial Narrow"/>
          <w:color w:val="auto"/>
        </w:rPr>
      </w:pPr>
      <w:bookmarkStart w:id="324" w:name="_Toc157306086"/>
      <w:r w:rsidRPr="00B47EEB">
        <w:rPr>
          <w:rFonts w:ascii="Arial Narrow" w:hAnsi="Arial Narrow"/>
          <w:color w:val="auto"/>
        </w:rPr>
        <w:t>Article 2</w:t>
      </w:r>
      <w:r w:rsidR="00ED03AB" w:rsidRPr="00B47EEB">
        <w:rPr>
          <w:rFonts w:ascii="Arial Narrow" w:hAnsi="Arial Narrow"/>
          <w:color w:val="auto"/>
        </w:rPr>
        <w:t>8</w:t>
      </w:r>
      <w:r w:rsidRPr="00B47EEB">
        <w:rPr>
          <w:rFonts w:ascii="Arial Narrow" w:hAnsi="Arial Narrow"/>
          <w:color w:val="auto"/>
        </w:rPr>
        <w:t xml:space="preserve">- </w:t>
      </w:r>
      <w:r w:rsidR="003F7F98" w:rsidRPr="00B47EEB">
        <w:rPr>
          <w:rFonts w:ascii="Arial Narrow" w:hAnsi="Arial Narrow"/>
          <w:color w:val="auto"/>
        </w:rPr>
        <w:t>Garantie légale</w:t>
      </w:r>
      <w:bookmarkEnd w:id="324"/>
    </w:p>
    <w:p w14:paraId="61BEDB1F" w14:textId="4A8DC2C1"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A cette fin, il devra recruter un Bureau de Contrôle Technique (BCT) agréé chargé de l’expertise des travaux en vue d’une assurance décennale.</w:t>
      </w:r>
    </w:p>
    <w:p w14:paraId="1963985B" w14:textId="77777777" w:rsidR="003F7F98" w:rsidRPr="00B47EEB" w:rsidRDefault="003F7F98" w:rsidP="00230C15">
      <w:pPr>
        <w:widowControl w:val="0"/>
        <w:autoSpaceDE w:val="0"/>
        <w:spacing w:after="60" w:line="360" w:lineRule="auto"/>
        <w:jc w:val="both"/>
        <w:rPr>
          <w:rFonts w:ascii="Arial Narrow" w:hAnsi="Arial Narrow" w:cs="Arial"/>
          <w:b/>
          <w:bCs/>
        </w:rPr>
      </w:pPr>
    </w:p>
    <w:p w14:paraId="1CD894D5" w14:textId="78C79892" w:rsidR="003F7F98" w:rsidRPr="00B47EEB" w:rsidRDefault="003F7F98" w:rsidP="00230C15">
      <w:pPr>
        <w:pStyle w:val="CCAPchapitre"/>
      </w:pPr>
      <w:bookmarkStart w:id="325" w:name="_Toc530307815"/>
      <w:bookmarkStart w:id="326" w:name="_Toc97557099"/>
      <w:bookmarkStart w:id="327" w:name="_Toc157306087"/>
      <w:r w:rsidRPr="00B47EEB">
        <w:t>Clauses financières</w:t>
      </w:r>
      <w:bookmarkEnd w:id="325"/>
      <w:bookmarkEnd w:id="326"/>
      <w:bookmarkEnd w:id="327"/>
    </w:p>
    <w:p w14:paraId="3BD26494" w14:textId="33008E89" w:rsidR="003F7F98" w:rsidRPr="00B47EEB" w:rsidRDefault="000120FD" w:rsidP="006E33F7">
      <w:pPr>
        <w:pStyle w:val="CCAParticle"/>
        <w:rPr>
          <w:rFonts w:ascii="Arial Narrow" w:hAnsi="Arial Narrow"/>
          <w:color w:val="auto"/>
        </w:rPr>
      </w:pPr>
      <w:bookmarkStart w:id="328" w:name="_Toc530307816"/>
      <w:bookmarkStart w:id="329" w:name="_Toc97557100"/>
      <w:bookmarkStart w:id="330" w:name="_Toc157306088"/>
      <w:r w:rsidRPr="00B47EEB">
        <w:rPr>
          <w:rFonts w:ascii="Arial Narrow" w:hAnsi="Arial Narrow"/>
          <w:color w:val="auto"/>
        </w:rPr>
        <w:t>Article 2</w:t>
      </w:r>
      <w:r w:rsidR="00333C6B" w:rsidRPr="00B47EEB">
        <w:rPr>
          <w:rFonts w:ascii="Arial Narrow" w:hAnsi="Arial Narrow"/>
          <w:color w:val="auto"/>
        </w:rPr>
        <w:t>9</w:t>
      </w:r>
      <w:r w:rsidRPr="00B47EEB">
        <w:rPr>
          <w:rFonts w:ascii="Arial Narrow" w:hAnsi="Arial Narrow"/>
          <w:color w:val="auto"/>
        </w:rPr>
        <w:t xml:space="preserve">- </w:t>
      </w:r>
      <w:r w:rsidR="003F7F98" w:rsidRPr="00B47EEB">
        <w:rPr>
          <w:rFonts w:ascii="Arial Narrow" w:hAnsi="Arial Narrow"/>
          <w:color w:val="auto"/>
        </w:rPr>
        <w:t>Montant du marché</w:t>
      </w:r>
      <w:bookmarkEnd w:id="328"/>
      <w:bookmarkEnd w:id="329"/>
      <w:bookmarkEnd w:id="330"/>
    </w:p>
    <w:p w14:paraId="11695A42" w14:textId="15E1BA03"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Le montant du présent marché, tel qu’il ressort du est de</w:t>
      </w:r>
      <w:r w:rsidR="00135CED" w:rsidRPr="00B47EEB">
        <w:rPr>
          <w:rFonts w:ascii="Arial Narrow" w:hAnsi="Arial Narrow" w:cs="Arial"/>
        </w:rPr>
        <w:t xml:space="preserve"> : </w:t>
      </w:r>
      <w:r w:rsidR="002A3F19" w:rsidRPr="00B47EEB">
        <w:rPr>
          <w:rFonts w:ascii="Arial Narrow" w:hAnsi="Arial Narrow" w:cs="Arial"/>
          <w:b/>
          <w:bCs/>
        </w:rPr>
        <w:t>________________</w:t>
      </w:r>
      <w:r w:rsidR="003B5B5D" w:rsidRPr="00B47EEB">
        <w:rPr>
          <w:rFonts w:ascii="Arial Narrow" w:hAnsi="Arial Narrow" w:cs="Arial"/>
          <w:b/>
          <w:bCs/>
        </w:rPr>
        <w:t xml:space="preserve"> (</w:t>
      </w:r>
      <w:r w:rsidR="002A3F19" w:rsidRPr="00B47EEB">
        <w:rPr>
          <w:rFonts w:ascii="Arial Narrow" w:hAnsi="Arial Narrow" w:cs="Arial"/>
          <w:b/>
          <w:bCs/>
        </w:rPr>
        <w:t xml:space="preserve">en </w:t>
      </w:r>
      <w:r w:rsidR="00535B35" w:rsidRPr="00B47EEB">
        <w:rPr>
          <w:rFonts w:ascii="Arial Narrow" w:hAnsi="Arial Narrow" w:cs="Arial"/>
          <w:b/>
          <w:bCs/>
        </w:rPr>
        <w:t>lettres et en chiffres</w:t>
      </w:r>
      <w:r w:rsidR="003B5B5D" w:rsidRPr="00B47EEB">
        <w:rPr>
          <w:rFonts w:ascii="Arial Narrow" w:hAnsi="Arial Narrow" w:cs="Arial"/>
          <w:b/>
          <w:bCs/>
        </w:rPr>
        <w:t>) de</w:t>
      </w:r>
      <w:r w:rsidRPr="00B47EEB">
        <w:rPr>
          <w:rFonts w:ascii="Arial Narrow" w:hAnsi="Arial Narrow" w:cs="Arial"/>
          <w:b/>
          <w:bCs/>
          <w:spacing w:val="3"/>
        </w:rPr>
        <w:t xml:space="preserve"> </w:t>
      </w:r>
      <w:r w:rsidR="009634BB" w:rsidRPr="00B47EEB">
        <w:rPr>
          <w:rFonts w:ascii="Arial Narrow" w:hAnsi="Arial Narrow" w:cs="Arial"/>
          <w:b/>
          <w:bCs/>
        </w:rPr>
        <w:t>F</w:t>
      </w:r>
      <w:r w:rsidRPr="00B47EEB">
        <w:rPr>
          <w:rFonts w:ascii="Arial Narrow" w:hAnsi="Arial Narrow" w:cs="Arial"/>
          <w:b/>
          <w:bCs/>
        </w:rPr>
        <w:t>rancs CFA</w:t>
      </w:r>
      <w:r w:rsidRPr="00B47EEB">
        <w:rPr>
          <w:rFonts w:ascii="Arial Narrow" w:hAnsi="Arial Narrow" w:cs="Arial"/>
        </w:rPr>
        <w:t xml:space="preserve"> Toutes Taxes Comprises (TTC</w:t>
      </w:r>
      <w:r w:rsidR="000137B6" w:rsidRPr="00B47EEB">
        <w:rPr>
          <w:rFonts w:ascii="Arial Narrow" w:hAnsi="Arial Narrow" w:cs="Arial"/>
        </w:rPr>
        <w:t>) ;</w:t>
      </w:r>
      <w:r w:rsidRPr="00B47EEB">
        <w:rPr>
          <w:rFonts w:ascii="Arial Narrow" w:hAnsi="Arial Narrow" w:cs="Arial"/>
        </w:rPr>
        <w:t xml:space="preserve"> soit:</w:t>
      </w:r>
    </w:p>
    <w:p w14:paraId="11B85D50" w14:textId="270A759A"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Montant HTVA</w:t>
      </w:r>
      <w:r w:rsidR="004920C3" w:rsidRPr="00B47EEB">
        <w:rPr>
          <w:rFonts w:ascii="Arial Narrow" w:hAnsi="Arial Narrow" w:cs="Arial"/>
        </w:rPr>
        <w:t xml:space="preserve"> :  </w:t>
      </w:r>
      <w:r w:rsidR="00A951F2" w:rsidRPr="00B47EEB">
        <w:rPr>
          <w:rFonts w:ascii="Arial Narrow" w:hAnsi="Arial Narrow" w:cs="Arial"/>
          <w:b/>
          <w:bCs/>
        </w:rPr>
        <w:t>________________ (</w:t>
      </w:r>
      <w:r w:rsidR="00E25723" w:rsidRPr="00B47EEB">
        <w:rPr>
          <w:rFonts w:ascii="Arial Narrow" w:hAnsi="Arial Narrow" w:cs="Arial"/>
          <w:b/>
          <w:bCs/>
        </w:rPr>
        <w:t>_________</w:t>
      </w:r>
      <w:r w:rsidR="00A951F2" w:rsidRPr="00B47EEB">
        <w:rPr>
          <w:rFonts w:ascii="Arial Narrow" w:hAnsi="Arial Narrow" w:cs="Arial"/>
          <w:b/>
          <w:bCs/>
        </w:rPr>
        <w:t>) de</w:t>
      </w:r>
      <w:r w:rsidR="00A951F2" w:rsidRPr="00B47EEB">
        <w:rPr>
          <w:rFonts w:ascii="Arial Narrow" w:hAnsi="Arial Narrow" w:cs="Arial"/>
          <w:b/>
          <w:bCs/>
          <w:spacing w:val="3"/>
        </w:rPr>
        <w:t xml:space="preserve"> </w:t>
      </w:r>
      <w:r w:rsidR="00A951F2" w:rsidRPr="00B47EEB">
        <w:rPr>
          <w:rFonts w:ascii="Arial Narrow" w:hAnsi="Arial Narrow" w:cs="Arial"/>
          <w:b/>
          <w:bCs/>
        </w:rPr>
        <w:t>Francs CFA</w:t>
      </w:r>
      <w:r w:rsidRPr="00B47EEB">
        <w:rPr>
          <w:rFonts w:ascii="Arial Narrow" w:hAnsi="Arial Narrow" w:cs="Arial"/>
        </w:rPr>
        <w:t> ;</w:t>
      </w:r>
    </w:p>
    <w:p w14:paraId="49175EA0" w14:textId="7D2E66A5" w:rsidR="00E25723"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Montant de la TVA</w:t>
      </w:r>
      <w:r w:rsidR="008169A5" w:rsidRPr="00B47EEB">
        <w:rPr>
          <w:rFonts w:ascii="Arial Narrow" w:hAnsi="Arial Narrow" w:cs="Arial"/>
        </w:rPr>
        <w:t xml:space="preserve"> : </w:t>
      </w:r>
      <w:r w:rsidR="00E25723" w:rsidRPr="00B47EEB">
        <w:rPr>
          <w:rFonts w:ascii="Arial Narrow" w:hAnsi="Arial Narrow" w:cs="Arial"/>
          <w:b/>
          <w:bCs/>
        </w:rPr>
        <w:t>________________ (_________) de</w:t>
      </w:r>
      <w:r w:rsidR="00E25723" w:rsidRPr="00B47EEB">
        <w:rPr>
          <w:rFonts w:ascii="Arial Narrow" w:hAnsi="Arial Narrow" w:cs="Arial"/>
          <w:b/>
          <w:bCs/>
          <w:spacing w:val="3"/>
        </w:rPr>
        <w:t xml:space="preserve"> </w:t>
      </w:r>
      <w:r w:rsidR="00E25723" w:rsidRPr="00B47EEB">
        <w:rPr>
          <w:rFonts w:ascii="Arial Narrow" w:hAnsi="Arial Narrow" w:cs="Arial"/>
          <w:b/>
          <w:bCs/>
        </w:rPr>
        <w:t>Francs CFA</w:t>
      </w:r>
      <w:r w:rsidR="00E25723" w:rsidRPr="00B47EEB">
        <w:rPr>
          <w:rFonts w:ascii="Arial Narrow" w:hAnsi="Arial Narrow" w:cs="Arial"/>
        </w:rPr>
        <w:t> ;</w:t>
      </w:r>
    </w:p>
    <w:p w14:paraId="063079FB" w14:textId="410B2C87" w:rsidR="003F7F98" w:rsidRPr="00B47EEB" w:rsidRDefault="00085BAA"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Montant de l’AIR</w:t>
      </w:r>
      <w:r w:rsidR="00E25723" w:rsidRPr="00B47EEB">
        <w:rPr>
          <w:rFonts w:ascii="Arial Narrow" w:hAnsi="Arial Narrow" w:cs="Arial"/>
        </w:rPr>
        <w:t> :</w:t>
      </w:r>
      <w:r w:rsidR="00E25723" w:rsidRPr="00B47EEB">
        <w:rPr>
          <w:rFonts w:ascii="Arial Narrow" w:hAnsi="Arial Narrow" w:cs="Arial"/>
          <w:b/>
          <w:bCs/>
        </w:rPr>
        <w:t xml:space="preserve"> ________________ (_________) de</w:t>
      </w:r>
      <w:r w:rsidR="00E25723" w:rsidRPr="00B47EEB">
        <w:rPr>
          <w:rFonts w:ascii="Arial Narrow" w:hAnsi="Arial Narrow" w:cs="Arial"/>
          <w:b/>
          <w:bCs/>
          <w:spacing w:val="3"/>
        </w:rPr>
        <w:t xml:space="preserve"> </w:t>
      </w:r>
      <w:r w:rsidR="00E25723" w:rsidRPr="00B47EEB">
        <w:rPr>
          <w:rFonts w:ascii="Arial Narrow" w:hAnsi="Arial Narrow" w:cs="Arial"/>
          <w:b/>
          <w:bCs/>
        </w:rPr>
        <w:t>Francs CFA</w:t>
      </w:r>
      <w:r w:rsidR="00E25723" w:rsidRPr="00B47EEB">
        <w:rPr>
          <w:rFonts w:ascii="Arial Narrow" w:hAnsi="Arial Narrow" w:cs="Arial"/>
        </w:rPr>
        <w:t> ;</w:t>
      </w:r>
    </w:p>
    <w:p w14:paraId="6254E32F" w14:textId="1C7EAD02"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Net à percevoir = Montant net déduit de tous les impôts et taxes</w:t>
      </w:r>
      <w:r w:rsidR="000137B6" w:rsidRPr="00B47EEB">
        <w:rPr>
          <w:rFonts w:ascii="Arial Narrow" w:hAnsi="Arial Narrow" w:cs="Arial"/>
        </w:rPr>
        <w:t> :</w:t>
      </w:r>
      <w:r w:rsidR="000137B6" w:rsidRPr="00B47EEB">
        <w:rPr>
          <w:rFonts w:ascii="Arial Narrow" w:hAnsi="Arial Narrow" w:cs="Arial"/>
          <w:b/>
          <w:bCs/>
        </w:rPr>
        <w:t xml:space="preserve"> _______ (_________) de</w:t>
      </w:r>
      <w:r w:rsidR="000137B6" w:rsidRPr="00B47EEB">
        <w:rPr>
          <w:rFonts w:ascii="Arial Narrow" w:hAnsi="Arial Narrow" w:cs="Arial"/>
          <w:b/>
          <w:bCs/>
          <w:spacing w:val="3"/>
        </w:rPr>
        <w:t xml:space="preserve"> </w:t>
      </w:r>
      <w:r w:rsidR="000137B6" w:rsidRPr="00B47EEB">
        <w:rPr>
          <w:rFonts w:ascii="Arial Narrow" w:hAnsi="Arial Narrow" w:cs="Arial"/>
          <w:b/>
          <w:bCs/>
        </w:rPr>
        <w:t>Francs CFA</w:t>
      </w:r>
      <w:r w:rsidR="000137B6" w:rsidRPr="00B47EEB">
        <w:rPr>
          <w:rFonts w:ascii="Arial Narrow" w:hAnsi="Arial Narrow" w:cs="Arial"/>
        </w:rPr>
        <w:t> ;</w:t>
      </w:r>
    </w:p>
    <w:p w14:paraId="213670A4" w14:textId="77777777" w:rsidR="003F7F98" w:rsidRPr="00B47EEB" w:rsidRDefault="003F7F98" w:rsidP="00230C15">
      <w:pPr>
        <w:widowControl w:val="0"/>
        <w:autoSpaceDE w:val="0"/>
        <w:spacing w:after="60" w:line="360" w:lineRule="auto"/>
        <w:jc w:val="both"/>
        <w:rPr>
          <w:rFonts w:ascii="Arial Narrow" w:hAnsi="Arial Narrow" w:cs="Arial"/>
        </w:rPr>
      </w:pPr>
    </w:p>
    <w:p w14:paraId="6D9C6799" w14:textId="2AF63DE1" w:rsidR="003F7F98" w:rsidRPr="00B47EEB" w:rsidRDefault="00927EF6" w:rsidP="006E33F7">
      <w:pPr>
        <w:pStyle w:val="CCAParticle"/>
        <w:rPr>
          <w:rFonts w:ascii="Arial Narrow" w:hAnsi="Arial Narrow"/>
          <w:color w:val="auto"/>
        </w:rPr>
      </w:pPr>
      <w:bookmarkStart w:id="331" w:name="_Toc530307817"/>
      <w:bookmarkStart w:id="332" w:name="_Toc97557101"/>
      <w:bookmarkStart w:id="333" w:name="_Toc157306089"/>
      <w:r w:rsidRPr="00B47EEB">
        <w:rPr>
          <w:rFonts w:ascii="Arial Narrow" w:hAnsi="Arial Narrow"/>
          <w:color w:val="auto"/>
        </w:rPr>
        <w:t xml:space="preserve">Article </w:t>
      </w:r>
      <w:r w:rsidR="00333C6B" w:rsidRPr="00B47EEB">
        <w:rPr>
          <w:rFonts w:ascii="Arial Narrow" w:hAnsi="Arial Narrow"/>
          <w:color w:val="auto"/>
        </w:rPr>
        <w:t>30</w:t>
      </w:r>
      <w:r w:rsidRPr="00B47EEB">
        <w:rPr>
          <w:rFonts w:ascii="Arial Narrow" w:hAnsi="Arial Narrow"/>
          <w:color w:val="auto"/>
        </w:rPr>
        <w:t xml:space="preserve">- </w:t>
      </w:r>
      <w:r w:rsidR="003F7F98" w:rsidRPr="00B47EEB">
        <w:rPr>
          <w:rFonts w:ascii="Arial Narrow" w:hAnsi="Arial Narrow"/>
          <w:color w:val="auto"/>
        </w:rPr>
        <w:t>Lieu et mode de paiement</w:t>
      </w:r>
      <w:bookmarkEnd w:id="331"/>
      <w:bookmarkEnd w:id="332"/>
      <w:bookmarkEnd w:id="333"/>
    </w:p>
    <w:p w14:paraId="49307C46" w14:textId="19CF6593" w:rsidR="00895106" w:rsidRPr="00B47EEB" w:rsidRDefault="00895106" w:rsidP="00895106">
      <w:pPr>
        <w:widowControl w:val="0"/>
        <w:autoSpaceDE w:val="0"/>
        <w:spacing w:after="60" w:line="360" w:lineRule="auto"/>
        <w:jc w:val="both"/>
        <w:rPr>
          <w:rFonts w:ascii="Arial Narrow" w:hAnsi="Arial Narrow" w:cs="Arial"/>
        </w:rPr>
      </w:pPr>
      <w:r w:rsidRPr="00B47EEB">
        <w:rPr>
          <w:rFonts w:ascii="Arial Narrow" w:hAnsi="Arial Narrow" w:cs="Arial"/>
        </w:rPr>
        <w:t xml:space="preserve">Tout règlement relatif à un marché public intervient par transfert sur un compte domicilié dans un établissement </w:t>
      </w:r>
      <w:r w:rsidR="002E329C" w:rsidRPr="00B47EEB">
        <w:rPr>
          <w:rFonts w:ascii="Arial Narrow" w:hAnsi="Arial Narrow" w:cs="Arial"/>
        </w:rPr>
        <w:t>de crédit de droit camerounais de premier rang agréé par le Ministre chargé des finances</w:t>
      </w:r>
      <w:r w:rsidRPr="00B47EEB">
        <w:rPr>
          <w:rFonts w:ascii="Arial Narrow" w:hAnsi="Arial Narrow" w:cs="Arial"/>
        </w:rPr>
        <w:t>, conformément au texte en vigueur ou par crédit documentaire.</w:t>
      </w:r>
      <w:r w:rsidR="002E329C" w:rsidRPr="00B47EEB">
        <w:rPr>
          <w:rFonts w:ascii="Arial Narrow" w:hAnsi="Arial Narrow" w:cs="Arial"/>
        </w:rPr>
        <w:t xml:space="preserve"> </w:t>
      </w:r>
    </w:p>
    <w:p w14:paraId="243F5D82" w14:textId="3BBDC56A" w:rsidR="003F7F98" w:rsidRPr="00B47EEB" w:rsidRDefault="00895106"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 </w:t>
      </w:r>
      <w:r w:rsidR="009D3B0C" w:rsidRPr="00B47EEB">
        <w:rPr>
          <w:rFonts w:ascii="Arial Narrow" w:hAnsi="Arial Narrow" w:cs="Arial"/>
        </w:rPr>
        <w:t xml:space="preserve">Le </w:t>
      </w:r>
      <w:r w:rsidR="00CC0E1C" w:rsidRPr="00B47EEB">
        <w:rPr>
          <w:rFonts w:ascii="Arial Narrow" w:hAnsi="Arial Narrow" w:cs="Arial"/>
        </w:rPr>
        <w:t xml:space="preserve">Maître d’Ouvrage Délégué </w:t>
      </w:r>
      <w:r w:rsidR="009D3B0C" w:rsidRPr="00B47EEB">
        <w:rPr>
          <w:rFonts w:ascii="Arial Narrow" w:hAnsi="Arial Narrow" w:cs="Arial"/>
        </w:rPr>
        <w:t xml:space="preserve">se libérera des sommes dues </w:t>
      </w:r>
      <w:r w:rsidR="003F7F98" w:rsidRPr="00B47EEB">
        <w:rPr>
          <w:rFonts w:ascii="Arial Narrow" w:hAnsi="Arial Narrow" w:cs="Arial"/>
        </w:rPr>
        <w:t>par virement bancaire au nom du cocontractant de la manière suivante :</w:t>
      </w:r>
      <w:r w:rsidR="009D3B0C" w:rsidRPr="00B47EEB">
        <w:rPr>
          <w:rFonts w:ascii="Arial Narrow" w:hAnsi="Arial Narrow" w:cs="Arial"/>
        </w:rPr>
        <w:t xml:space="preserve"> </w:t>
      </w:r>
    </w:p>
    <w:p w14:paraId="2DF300B2"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i/>
          <w:iCs/>
        </w:rPr>
        <w:t>[</w:t>
      </w:r>
      <w:r w:rsidRPr="00B47EEB">
        <w:rPr>
          <w:rFonts w:ascii="Arial Narrow" w:hAnsi="Arial Narrow" w:cs="Arial"/>
          <w:i/>
        </w:rPr>
        <w:t>La domiciliation bancaire devra être la même que celle du cautionnement définitif</w:t>
      </w:r>
      <w:r w:rsidRPr="00B47EEB">
        <w:rPr>
          <w:rFonts w:ascii="Arial Narrow" w:hAnsi="Arial Narrow" w:cs="Arial"/>
          <w:i/>
          <w:iCs/>
        </w:rPr>
        <w:t>]</w:t>
      </w:r>
    </w:p>
    <w:p w14:paraId="5E6E768B" w14:textId="77777777" w:rsidR="003F7F98" w:rsidRPr="00B47EEB" w:rsidRDefault="003F7F98" w:rsidP="00B46384">
      <w:pPr>
        <w:pStyle w:val="Paragraphedeliste"/>
        <w:widowControl w:val="0"/>
        <w:numPr>
          <w:ilvl w:val="0"/>
          <w:numId w:val="14"/>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 xml:space="preserve">Pour les règlements en francs CFA, soit </w:t>
      </w:r>
      <w:r w:rsidRPr="00B47EEB">
        <w:rPr>
          <w:rFonts w:ascii="Arial Narrow" w:hAnsi="Arial Narrow" w:cs="Arial"/>
          <w:i/>
          <w:iCs/>
          <w:sz w:val="24"/>
          <w:szCs w:val="24"/>
        </w:rPr>
        <w:t>(montant net à mandater en chiffres et en lettres)</w:t>
      </w:r>
      <w:r w:rsidRPr="00B47EEB">
        <w:rPr>
          <w:rFonts w:ascii="Arial Narrow" w:hAnsi="Arial Narrow" w:cs="Arial"/>
          <w:sz w:val="24"/>
          <w:szCs w:val="24"/>
        </w:rPr>
        <w:t>, par crédit au compte n° _________ ouvert au nom du co-contractant à la banque______________</w:t>
      </w:r>
    </w:p>
    <w:p w14:paraId="32924A73" w14:textId="0C37E098" w:rsidR="003F7F98" w:rsidRPr="00B47EEB" w:rsidRDefault="003F7F98" w:rsidP="00B46384">
      <w:pPr>
        <w:pStyle w:val="Paragraphedeliste"/>
        <w:widowControl w:val="0"/>
        <w:numPr>
          <w:ilvl w:val="0"/>
          <w:numId w:val="14"/>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B47EEB" w:rsidRDefault="003F7F98" w:rsidP="00230C15">
      <w:pPr>
        <w:widowControl w:val="0"/>
        <w:autoSpaceDE w:val="0"/>
        <w:spacing w:after="60" w:line="360" w:lineRule="auto"/>
        <w:jc w:val="both"/>
        <w:rPr>
          <w:rFonts w:ascii="Arial Narrow" w:hAnsi="Arial Narrow" w:cs="Arial"/>
        </w:rPr>
      </w:pPr>
    </w:p>
    <w:p w14:paraId="313EE8EF" w14:textId="71EBE39A" w:rsidR="003F7F98" w:rsidRPr="00B47EEB" w:rsidRDefault="00927EF6" w:rsidP="006E33F7">
      <w:pPr>
        <w:pStyle w:val="CCAParticle"/>
        <w:rPr>
          <w:rFonts w:ascii="Arial Narrow" w:hAnsi="Arial Narrow"/>
          <w:color w:val="auto"/>
        </w:rPr>
      </w:pPr>
      <w:bookmarkStart w:id="334" w:name="_Hlk159274155"/>
      <w:bookmarkStart w:id="335" w:name="_Toc157306090"/>
      <w:bookmarkStart w:id="336" w:name="_Toc530307818"/>
      <w:bookmarkStart w:id="337" w:name="_Toc97557102"/>
      <w:r w:rsidRPr="00B47EEB">
        <w:rPr>
          <w:rFonts w:ascii="Arial Narrow" w:hAnsi="Arial Narrow"/>
          <w:color w:val="auto"/>
        </w:rPr>
        <w:t>Article 3</w:t>
      </w:r>
      <w:r w:rsidR="00333C6B" w:rsidRPr="00B47EEB">
        <w:rPr>
          <w:rFonts w:ascii="Arial Narrow" w:hAnsi="Arial Narrow"/>
          <w:color w:val="auto"/>
        </w:rPr>
        <w:t>1</w:t>
      </w:r>
      <w:r w:rsidRPr="00B47EEB">
        <w:rPr>
          <w:rFonts w:ascii="Arial Narrow" w:hAnsi="Arial Narrow"/>
          <w:color w:val="auto"/>
        </w:rPr>
        <w:t xml:space="preserve"> </w:t>
      </w:r>
      <w:bookmarkEnd w:id="334"/>
      <w:r w:rsidR="003F7F98" w:rsidRPr="00B47EEB">
        <w:rPr>
          <w:rFonts w:ascii="Arial Narrow" w:hAnsi="Arial Narrow"/>
          <w:color w:val="auto"/>
        </w:rPr>
        <w:t>Garanties et cautions</w:t>
      </w:r>
      <w:bookmarkEnd w:id="335"/>
      <w:r w:rsidR="003F7F98" w:rsidRPr="00B47EEB">
        <w:rPr>
          <w:rFonts w:ascii="Arial Narrow" w:hAnsi="Arial Narrow"/>
          <w:color w:val="auto"/>
        </w:rPr>
        <w:t xml:space="preserve"> </w:t>
      </w:r>
      <w:bookmarkEnd w:id="336"/>
      <w:bookmarkEnd w:id="337"/>
    </w:p>
    <w:p w14:paraId="557AD36B" w14:textId="6E8080D2"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 xml:space="preserve">Le cocontractant devra fournir les garanties émanant </w:t>
      </w:r>
      <w:r w:rsidR="003D5460" w:rsidRPr="00B47EEB">
        <w:rPr>
          <w:rFonts w:ascii="Arial Narrow" w:hAnsi="Arial Narrow" w:cs="Arial"/>
        </w:rPr>
        <w:t xml:space="preserve">des banques ou </w:t>
      </w:r>
      <w:r w:rsidRPr="00B47EEB">
        <w:rPr>
          <w:rFonts w:ascii="Arial Narrow" w:hAnsi="Arial Narrow" w:cs="Arial"/>
        </w:rPr>
        <w:t xml:space="preserve">organismes financiers agréés par le Ministre chargé des finances ou ayant un correspondant local agréé. </w:t>
      </w:r>
    </w:p>
    <w:p w14:paraId="76A819F1" w14:textId="3D21219F" w:rsidR="003F7F98" w:rsidRPr="00B47EEB" w:rsidRDefault="003F7F98" w:rsidP="00230C15">
      <w:pPr>
        <w:spacing w:after="60" w:line="360" w:lineRule="auto"/>
        <w:jc w:val="both"/>
        <w:rPr>
          <w:rFonts w:ascii="Arial Narrow" w:hAnsi="Arial Narrow" w:cs="Arial"/>
        </w:rPr>
      </w:pPr>
      <w:r w:rsidRPr="00B47EEB">
        <w:rPr>
          <w:rFonts w:ascii="Arial Narrow" w:hAnsi="Arial Narrow" w:cs="Arial"/>
        </w:rPr>
        <w:t xml:space="preserve">Les garanties décrites ci-après en faveur du </w:t>
      </w:r>
      <w:r w:rsidR="00CC0E1C" w:rsidRPr="00B47EEB">
        <w:rPr>
          <w:rFonts w:ascii="Arial Narrow" w:hAnsi="Arial Narrow" w:cs="Arial"/>
        </w:rPr>
        <w:t xml:space="preserve">Maître d’Ouvrage Délégué </w:t>
      </w:r>
      <w:r w:rsidRPr="00B47EEB">
        <w:rPr>
          <w:rFonts w:ascii="Arial Narrow" w:hAnsi="Arial Narrow" w:cs="Arial"/>
          <w:iCs/>
        </w:rPr>
        <w:t xml:space="preserve">sont exigées </w:t>
      </w:r>
      <w:r w:rsidRPr="00B47EEB">
        <w:rPr>
          <w:rFonts w:ascii="Arial Narrow" w:hAnsi="Arial Narrow" w:cs="Arial"/>
        </w:rPr>
        <w:t>dans les délais, pour le montant, selon la manière et sous la forme indiquée ci-après :</w:t>
      </w:r>
    </w:p>
    <w:p w14:paraId="29F8245E" w14:textId="6BD08412" w:rsidR="003F7F98" w:rsidRPr="00B47EEB" w:rsidRDefault="00CA1FB6" w:rsidP="00230C15">
      <w:pPr>
        <w:widowControl w:val="0"/>
        <w:autoSpaceDE w:val="0"/>
        <w:spacing w:after="60" w:line="360" w:lineRule="auto"/>
        <w:jc w:val="both"/>
        <w:rPr>
          <w:rFonts w:ascii="Arial Narrow" w:hAnsi="Arial Narrow" w:cs="Arial"/>
          <w:b/>
          <w:i/>
          <w:iCs/>
        </w:rPr>
      </w:pPr>
      <w:r w:rsidRPr="00B47EEB">
        <w:rPr>
          <w:rFonts w:ascii="Arial Narrow" w:hAnsi="Arial Narrow" w:cs="Arial"/>
          <w:b/>
          <w:i/>
          <w:iCs/>
        </w:rPr>
        <w:t>3</w:t>
      </w:r>
      <w:r w:rsidR="00333C6B" w:rsidRPr="00B47EEB">
        <w:rPr>
          <w:rFonts w:ascii="Arial Narrow" w:hAnsi="Arial Narrow" w:cs="Arial"/>
          <w:b/>
          <w:i/>
          <w:iCs/>
        </w:rPr>
        <w:t>1</w:t>
      </w:r>
      <w:r w:rsidR="003F7F98" w:rsidRPr="00B47EEB">
        <w:rPr>
          <w:rFonts w:ascii="Arial Narrow" w:hAnsi="Arial Narrow" w:cs="Arial"/>
          <w:b/>
          <w:i/>
          <w:iCs/>
        </w:rPr>
        <w:t>.1. Cautionnement définitif</w:t>
      </w:r>
    </w:p>
    <w:p w14:paraId="2F9800B1" w14:textId="2C1DFCAF" w:rsidR="003F7F98" w:rsidRPr="00B47EEB" w:rsidRDefault="003F7F98" w:rsidP="00B46384">
      <w:pPr>
        <w:pStyle w:val="Paragraphedeliste"/>
        <w:widowControl w:val="0"/>
        <w:numPr>
          <w:ilvl w:val="0"/>
          <w:numId w:val="10"/>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 xml:space="preserve">Il est constitué </w:t>
      </w:r>
      <w:r w:rsidR="00C14DCF" w:rsidRPr="00B47EEB">
        <w:rPr>
          <w:rFonts w:ascii="Arial Narrow" w:hAnsi="Arial Narrow" w:cs="Arial"/>
          <w:sz w:val="24"/>
          <w:szCs w:val="24"/>
          <w:lang w:val="fr-CM"/>
        </w:rPr>
        <w:t xml:space="preserve">par le titulaire du Marché </w:t>
      </w:r>
      <w:r w:rsidRPr="00B47EEB">
        <w:rPr>
          <w:rFonts w:ascii="Arial Narrow" w:hAnsi="Arial Narrow" w:cs="Arial"/>
          <w:sz w:val="24"/>
          <w:szCs w:val="24"/>
        </w:rPr>
        <w:t>et transmis au Chef Service du marché dans un délai maximum de vingt (20) jours calendaires à compter de la date de notification du marché et en tout cas avant le premier paiement.</w:t>
      </w:r>
    </w:p>
    <w:p w14:paraId="755F5845" w14:textId="2BDC602A" w:rsidR="003F7F98" w:rsidRPr="00B47EEB" w:rsidRDefault="003F7F98" w:rsidP="00B46384">
      <w:pPr>
        <w:pStyle w:val="Paragraphedeliste"/>
        <w:widowControl w:val="0"/>
        <w:numPr>
          <w:ilvl w:val="0"/>
          <w:numId w:val="10"/>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 xml:space="preserve">Son montant est fixé à :   </w:t>
      </w:r>
      <w:r w:rsidRPr="00B47EEB">
        <w:rPr>
          <w:rFonts w:ascii="Arial Narrow" w:hAnsi="Arial Narrow" w:cs="Arial"/>
          <w:i/>
          <w:iCs/>
          <w:sz w:val="24"/>
          <w:szCs w:val="24"/>
        </w:rPr>
        <w:t>2%</w:t>
      </w:r>
      <w:r w:rsidR="00B676AB" w:rsidRPr="00B47EEB">
        <w:rPr>
          <w:rFonts w:ascii="Arial Narrow" w:hAnsi="Arial Narrow" w:cs="Arial"/>
          <w:i/>
          <w:iCs/>
          <w:sz w:val="24"/>
          <w:szCs w:val="24"/>
        </w:rPr>
        <w:t xml:space="preserve"> du montant TTC du marché augmenté le cas échéant du montant des avenants</w:t>
      </w:r>
      <w:r w:rsidR="008F5D60" w:rsidRPr="00B47EEB">
        <w:rPr>
          <w:rFonts w:ascii="Arial Narrow" w:hAnsi="Arial Narrow" w:cs="Arial"/>
          <w:i/>
          <w:iCs/>
          <w:sz w:val="24"/>
          <w:szCs w:val="24"/>
        </w:rPr>
        <w:t>.</w:t>
      </w:r>
    </w:p>
    <w:p w14:paraId="65CA4454" w14:textId="7B90529B" w:rsidR="003F7F98" w:rsidRPr="00B47EEB" w:rsidRDefault="003F7F98" w:rsidP="00B46384">
      <w:pPr>
        <w:pStyle w:val="Paragraphedeliste"/>
        <w:numPr>
          <w:ilvl w:val="0"/>
          <w:numId w:val="10"/>
        </w:numPr>
        <w:spacing w:after="60" w:line="360" w:lineRule="auto"/>
        <w:jc w:val="both"/>
        <w:rPr>
          <w:rFonts w:ascii="Arial Narrow" w:hAnsi="Arial Narrow" w:cs="Arial"/>
          <w:sz w:val="24"/>
          <w:szCs w:val="24"/>
        </w:rPr>
      </w:pPr>
      <w:r w:rsidRPr="00B47EEB">
        <w:rPr>
          <w:rFonts w:ascii="Arial Narrow" w:hAnsi="Arial Narrow" w:cs="Arial"/>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w:t>
      </w:r>
      <w:r w:rsidR="00CC0E1C" w:rsidRPr="00B47EEB">
        <w:rPr>
          <w:rFonts w:ascii="Arial Narrow" w:hAnsi="Arial Narrow" w:cs="Arial"/>
          <w:sz w:val="24"/>
          <w:szCs w:val="24"/>
        </w:rPr>
        <w:t xml:space="preserve">Maître d’Ouvrage Délégué </w:t>
      </w:r>
      <w:r w:rsidRPr="00B47EEB">
        <w:rPr>
          <w:rFonts w:ascii="Arial Narrow" w:hAnsi="Arial Narrow" w:cs="Arial"/>
          <w:sz w:val="24"/>
          <w:szCs w:val="24"/>
        </w:rPr>
        <w:t xml:space="preserve">dans le CCAP, ou tout autre document satisfaisant le </w:t>
      </w:r>
      <w:r w:rsidR="00CC0E1C" w:rsidRPr="00B47EEB">
        <w:rPr>
          <w:rFonts w:ascii="Arial Narrow" w:hAnsi="Arial Narrow" w:cs="Arial"/>
          <w:sz w:val="24"/>
          <w:szCs w:val="24"/>
        </w:rPr>
        <w:t>Maître d’Ouvrage Délégué</w:t>
      </w:r>
      <w:r w:rsidRPr="00B47EEB">
        <w:rPr>
          <w:rFonts w:ascii="Arial Narrow" w:hAnsi="Arial Narrow" w:cs="Arial"/>
          <w:sz w:val="24"/>
          <w:szCs w:val="24"/>
        </w:rPr>
        <w:t>.</w:t>
      </w:r>
    </w:p>
    <w:p w14:paraId="1BAC2EB3" w14:textId="77777777" w:rsidR="003F7F98" w:rsidRPr="00B47EEB" w:rsidRDefault="003F7F98" w:rsidP="00B46384">
      <w:pPr>
        <w:pStyle w:val="Paragraphedeliste"/>
        <w:widowControl w:val="0"/>
        <w:numPr>
          <w:ilvl w:val="0"/>
          <w:numId w:val="10"/>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Les modes de substitution du cautionnement sont prévus à l’article 140 du code des marchés publics.</w:t>
      </w:r>
    </w:p>
    <w:p w14:paraId="378836E2" w14:textId="2F2C0C1D" w:rsidR="003F7F98" w:rsidRPr="00B47EEB" w:rsidRDefault="003F7F98" w:rsidP="00B46384">
      <w:pPr>
        <w:pStyle w:val="Paragraphedeliste"/>
        <w:widowControl w:val="0"/>
        <w:numPr>
          <w:ilvl w:val="0"/>
          <w:numId w:val="10"/>
        </w:numPr>
        <w:autoSpaceDE w:val="0"/>
        <w:spacing w:after="60" w:line="360" w:lineRule="auto"/>
        <w:jc w:val="both"/>
        <w:rPr>
          <w:rFonts w:ascii="Arial Narrow" w:hAnsi="Arial Narrow" w:cs="Arial"/>
          <w:sz w:val="24"/>
          <w:szCs w:val="24"/>
        </w:rPr>
      </w:pPr>
      <w:bookmarkStart w:id="338" w:name="_Hlk163137509"/>
      <w:r w:rsidRPr="00B47EEB">
        <w:rPr>
          <w:rFonts w:ascii="Arial Narrow" w:hAnsi="Arial Narrow" w:cs="Arial"/>
          <w:sz w:val="24"/>
          <w:szCs w:val="24"/>
        </w:rPr>
        <w:t xml:space="preserve">Le cautionnement définitif sera restitué consécutivement par le </w:t>
      </w:r>
      <w:r w:rsidR="00CC0E1C" w:rsidRPr="00B47EEB">
        <w:rPr>
          <w:rFonts w:ascii="Arial Narrow" w:hAnsi="Arial Narrow" w:cs="Arial"/>
          <w:sz w:val="24"/>
          <w:szCs w:val="24"/>
        </w:rPr>
        <w:t xml:space="preserve">Maître d’Ouvrage Délégué </w:t>
      </w:r>
      <w:r w:rsidRPr="00B47EEB">
        <w:rPr>
          <w:rFonts w:ascii="Arial Narrow" w:hAnsi="Arial Narrow" w:cs="Arial"/>
          <w:sz w:val="24"/>
          <w:szCs w:val="24"/>
        </w:rPr>
        <w:t xml:space="preserve">dans un délai d’un mois suivant la date de réception provisoire des </w:t>
      </w:r>
      <w:r w:rsidR="00B66376" w:rsidRPr="00B47EEB">
        <w:rPr>
          <w:rFonts w:ascii="Arial Narrow" w:hAnsi="Arial Narrow" w:cs="Arial"/>
          <w:sz w:val="24"/>
          <w:szCs w:val="24"/>
        </w:rPr>
        <w:t>travaux</w:t>
      </w:r>
      <w:r w:rsidRPr="00B47EEB">
        <w:rPr>
          <w:rFonts w:ascii="Arial Narrow" w:hAnsi="Arial Narrow" w:cs="Arial"/>
          <w:sz w:val="24"/>
          <w:szCs w:val="24"/>
        </w:rPr>
        <w:t xml:space="preserve">, à la suite d’une mainlevée délivrée par le </w:t>
      </w:r>
      <w:r w:rsidR="00CC0E1C" w:rsidRPr="00B47EEB">
        <w:rPr>
          <w:rFonts w:ascii="Arial Narrow" w:hAnsi="Arial Narrow" w:cs="Arial"/>
          <w:sz w:val="24"/>
          <w:szCs w:val="24"/>
        </w:rPr>
        <w:t xml:space="preserve">Maître d’Ouvrage Délégué </w:t>
      </w:r>
      <w:r w:rsidRPr="00B47EEB">
        <w:rPr>
          <w:rFonts w:ascii="Arial Narrow" w:hAnsi="Arial Narrow" w:cs="Arial"/>
          <w:sz w:val="24"/>
          <w:szCs w:val="24"/>
        </w:rPr>
        <w:t xml:space="preserve">après demande du </w:t>
      </w:r>
      <w:r w:rsidR="00B66376" w:rsidRPr="00B47EEB">
        <w:rPr>
          <w:rFonts w:ascii="Arial Narrow" w:hAnsi="Arial Narrow" w:cs="Arial"/>
          <w:sz w:val="24"/>
          <w:szCs w:val="24"/>
        </w:rPr>
        <w:t>cocontractant</w:t>
      </w:r>
      <w:r w:rsidRPr="00B47EEB">
        <w:rPr>
          <w:rFonts w:ascii="Arial Narrow" w:hAnsi="Arial Narrow" w:cs="Arial"/>
          <w:sz w:val="24"/>
          <w:szCs w:val="24"/>
        </w:rPr>
        <w:t xml:space="preserve">. </w:t>
      </w:r>
    </w:p>
    <w:p w14:paraId="31A5D01F" w14:textId="03B26CE8" w:rsidR="00CA1FB6" w:rsidRPr="00B47EEB" w:rsidRDefault="00B66376" w:rsidP="00CA1FB6">
      <w:pPr>
        <w:pStyle w:val="Paragraphedeliste"/>
        <w:widowControl w:val="0"/>
        <w:numPr>
          <w:ilvl w:val="0"/>
          <w:numId w:val="10"/>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38"/>
    </w:p>
    <w:p w14:paraId="7FAE5C3B" w14:textId="4C1E6A08" w:rsidR="003F7F98" w:rsidRPr="00B47EEB" w:rsidRDefault="00CA1FB6" w:rsidP="00230C15">
      <w:pPr>
        <w:widowControl w:val="0"/>
        <w:autoSpaceDE w:val="0"/>
        <w:spacing w:after="60" w:line="360" w:lineRule="auto"/>
        <w:jc w:val="both"/>
        <w:rPr>
          <w:rFonts w:ascii="Arial Narrow" w:hAnsi="Arial Narrow" w:cs="Arial"/>
          <w:b/>
          <w:i/>
          <w:iCs/>
        </w:rPr>
      </w:pPr>
      <w:r w:rsidRPr="00B47EEB">
        <w:rPr>
          <w:rFonts w:ascii="Arial Narrow" w:hAnsi="Arial Narrow" w:cs="Arial"/>
          <w:b/>
          <w:i/>
          <w:iCs/>
        </w:rPr>
        <w:t>3</w:t>
      </w:r>
      <w:r w:rsidR="00333C6B" w:rsidRPr="00B47EEB">
        <w:rPr>
          <w:rFonts w:ascii="Arial Narrow" w:hAnsi="Arial Narrow" w:cs="Arial"/>
          <w:b/>
          <w:i/>
          <w:iCs/>
        </w:rPr>
        <w:t>1</w:t>
      </w:r>
      <w:r w:rsidRPr="00B47EEB">
        <w:rPr>
          <w:rFonts w:ascii="Arial Narrow" w:hAnsi="Arial Narrow" w:cs="Arial"/>
          <w:b/>
          <w:i/>
          <w:iCs/>
        </w:rPr>
        <w:t>.</w:t>
      </w:r>
      <w:r w:rsidR="003F7F98" w:rsidRPr="00B47EEB">
        <w:rPr>
          <w:rFonts w:ascii="Arial Narrow" w:hAnsi="Arial Narrow" w:cs="Arial"/>
          <w:b/>
          <w:i/>
          <w:iCs/>
        </w:rPr>
        <w:t>2. Cautionnement d’avance de démarrage</w:t>
      </w:r>
    </w:p>
    <w:p w14:paraId="3182065F" w14:textId="77777777" w:rsidR="00757851" w:rsidRDefault="00757851" w:rsidP="00757851">
      <w:pPr>
        <w:widowControl w:val="0"/>
        <w:autoSpaceDE w:val="0"/>
        <w:spacing w:after="60" w:line="360" w:lineRule="auto"/>
        <w:jc w:val="both"/>
        <w:rPr>
          <w:rFonts w:ascii="Arial Narrow" w:hAnsi="Arial Narrow" w:cs="Arial"/>
          <w:i/>
          <w:iCs/>
          <w:sz w:val="22"/>
          <w:szCs w:val="22"/>
        </w:rPr>
      </w:pPr>
      <w:r w:rsidRPr="00DB34C8">
        <w:rPr>
          <w:rFonts w:ascii="Arial Narrow" w:hAnsi="Arial Narrow" w:cs="Arial"/>
          <w:i/>
          <w:iCs/>
          <w:sz w:val="22"/>
          <w:szCs w:val="22"/>
        </w:rPr>
        <w:t>L’avance de démarrage s’élève à un taux de 20% maximum du montant TTC du marché cautionné à 100% par un établissement bancaire de droit camerounais ou un organisme financier agrée de premier rang conformément à la réglementation en vigueur. Elle est restituée sur demande du cocontractant des que les prestations exécutées dépassent le montant de ladite caution.</w:t>
      </w:r>
    </w:p>
    <w:p w14:paraId="4E12B310" w14:textId="3617ED8E" w:rsidR="003F7F98" w:rsidRPr="00B47EEB" w:rsidRDefault="00CA1FB6" w:rsidP="00230C15">
      <w:pPr>
        <w:widowControl w:val="0"/>
        <w:autoSpaceDE w:val="0"/>
        <w:spacing w:after="60" w:line="360" w:lineRule="auto"/>
        <w:jc w:val="both"/>
        <w:rPr>
          <w:rFonts w:ascii="Arial Narrow" w:hAnsi="Arial Narrow" w:cs="Arial"/>
          <w:i/>
          <w:iCs/>
        </w:rPr>
      </w:pPr>
      <w:r w:rsidRPr="00B47EEB">
        <w:rPr>
          <w:rFonts w:ascii="Arial Narrow" w:hAnsi="Arial Narrow" w:cs="Arial"/>
          <w:b/>
          <w:i/>
          <w:iCs/>
        </w:rPr>
        <w:t>3</w:t>
      </w:r>
      <w:r w:rsidR="00333C6B" w:rsidRPr="00B47EEB">
        <w:rPr>
          <w:rFonts w:ascii="Arial Narrow" w:hAnsi="Arial Narrow" w:cs="Arial"/>
          <w:b/>
          <w:i/>
          <w:iCs/>
        </w:rPr>
        <w:t>1</w:t>
      </w:r>
      <w:r w:rsidR="003F7F98" w:rsidRPr="00B47EEB">
        <w:rPr>
          <w:rFonts w:ascii="Arial Narrow" w:hAnsi="Arial Narrow" w:cs="Arial"/>
          <w:b/>
          <w:i/>
          <w:iCs/>
        </w:rPr>
        <w:t>.3. Cautionnement de bonne exécution</w:t>
      </w:r>
      <w:r w:rsidR="003F7F98" w:rsidRPr="00B47EEB">
        <w:rPr>
          <w:rFonts w:ascii="Arial Narrow" w:hAnsi="Arial Narrow" w:cs="Arial"/>
          <w:i/>
          <w:iCs/>
        </w:rPr>
        <w:t xml:space="preserve"> (en remplacement de la retenue de garantie)</w:t>
      </w:r>
    </w:p>
    <w:p w14:paraId="3E6C4215" w14:textId="369D9C99" w:rsidR="003F7F98" w:rsidRPr="00B47EEB" w:rsidRDefault="003716B6" w:rsidP="00230C15">
      <w:pPr>
        <w:widowControl w:val="0"/>
        <w:tabs>
          <w:tab w:val="left" w:pos="5180"/>
        </w:tabs>
        <w:autoSpaceDE w:val="0"/>
        <w:spacing w:after="60" w:line="360" w:lineRule="auto"/>
        <w:jc w:val="both"/>
        <w:rPr>
          <w:rFonts w:ascii="Arial Narrow" w:hAnsi="Arial Narrow" w:cs="Arial"/>
        </w:rPr>
      </w:pPr>
      <w:r w:rsidRPr="00B47EEB">
        <w:rPr>
          <w:rFonts w:ascii="Arial Narrow" w:hAnsi="Arial Narrow" w:cs="Arial"/>
          <w:i/>
        </w:rPr>
        <w:t>L</w:t>
      </w:r>
      <w:r w:rsidR="003F7F98" w:rsidRPr="00B47EEB">
        <w:rPr>
          <w:rFonts w:ascii="Arial Narrow" w:hAnsi="Arial Narrow" w:cs="Arial"/>
          <w:i/>
        </w:rPr>
        <w:t xml:space="preserve">a retenue de garantie est fixée à </w:t>
      </w:r>
      <w:r w:rsidR="003F7F98" w:rsidRPr="00B47EEB">
        <w:rPr>
          <w:rFonts w:ascii="Arial Narrow" w:hAnsi="Arial Narrow" w:cs="Arial"/>
          <w:i/>
          <w:iCs/>
        </w:rPr>
        <w:t xml:space="preserve">10% </w:t>
      </w:r>
      <w:r w:rsidR="003F7F98" w:rsidRPr="00B47EEB">
        <w:rPr>
          <w:rFonts w:ascii="Arial Narrow" w:hAnsi="Arial Narrow" w:cs="Arial"/>
          <w:i/>
        </w:rPr>
        <w:t xml:space="preserve">du montant TTC du marché </w:t>
      </w:r>
    </w:p>
    <w:p w14:paraId="5A2FEE3A" w14:textId="6A9E4ADF"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La restitution de la retenue de garantie ou du cautionnement de bonne exécution sera effectuée à compter de la réception définitive des travaux sur mainlevée délivrée par le </w:t>
      </w:r>
      <w:r w:rsidR="00CC0E1C" w:rsidRPr="00B47EEB">
        <w:rPr>
          <w:rFonts w:ascii="Arial Narrow" w:hAnsi="Arial Narrow" w:cs="Arial"/>
        </w:rPr>
        <w:t xml:space="preserve">Maître d’Ouvrage Délégué </w:t>
      </w:r>
      <w:r w:rsidRPr="00B47EEB">
        <w:rPr>
          <w:rFonts w:ascii="Arial Narrow" w:hAnsi="Arial Narrow" w:cs="Arial"/>
        </w:rPr>
        <w:t>après expiration du délai de garantie.</w:t>
      </w:r>
    </w:p>
    <w:p w14:paraId="7BD315A9" w14:textId="6ABE0914"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w:t>
      </w:r>
      <w:r w:rsidR="00CC0E1C" w:rsidRPr="00B47EEB">
        <w:rPr>
          <w:rFonts w:ascii="Arial Narrow" w:hAnsi="Arial Narrow" w:cs="Arial"/>
        </w:rPr>
        <w:t xml:space="preserve">Maître d’Ouvrage Délégué </w:t>
      </w:r>
      <w:r w:rsidRPr="00B47EEB">
        <w:rPr>
          <w:rFonts w:ascii="Arial Narrow" w:hAnsi="Arial Narrow" w:cs="Arial"/>
        </w:rPr>
        <w:t>a dûment signifié à la caution du cocontractant qu’il n’a pas honoré toutes ses obligations.</w:t>
      </w:r>
    </w:p>
    <w:p w14:paraId="6BF2F87E" w14:textId="688C082A"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Dans ce cas, il ne peut être mis fin à l’engagement de la caution que par main levée délivrée par le Maître d’Ouvrage</w:t>
      </w:r>
    </w:p>
    <w:p w14:paraId="50DC0C6C" w14:textId="77777777" w:rsidR="00E156CB" w:rsidRPr="00B47EEB" w:rsidRDefault="00E156CB" w:rsidP="00230C15">
      <w:pPr>
        <w:widowControl w:val="0"/>
        <w:autoSpaceDE w:val="0"/>
        <w:spacing w:after="60" w:line="360" w:lineRule="auto"/>
        <w:jc w:val="both"/>
        <w:rPr>
          <w:rFonts w:ascii="Arial Narrow" w:hAnsi="Arial Narrow" w:cs="Arial"/>
        </w:rPr>
      </w:pPr>
    </w:p>
    <w:p w14:paraId="6333DC9A" w14:textId="58268254" w:rsidR="003F7F98" w:rsidRPr="00B47EEB" w:rsidRDefault="00927EF6" w:rsidP="006E33F7">
      <w:pPr>
        <w:pStyle w:val="CCAParticle"/>
        <w:rPr>
          <w:rFonts w:ascii="Arial Narrow" w:hAnsi="Arial Narrow"/>
          <w:color w:val="auto"/>
        </w:rPr>
      </w:pPr>
      <w:bookmarkStart w:id="339" w:name="_Toc157306091"/>
      <w:bookmarkStart w:id="340" w:name="_Toc530307819"/>
      <w:bookmarkStart w:id="341" w:name="_Toc97557103"/>
      <w:r w:rsidRPr="00B47EEB">
        <w:rPr>
          <w:rFonts w:ascii="Arial Narrow" w:hAnsi="Arial Narrow"/>
          <w:color w:val="auto"/>
        </w:rPr>
        <w:t>Article 3</w:t>
      </w:r>
      <w:r w:rsidR="00333C6B" w:rsidRPr="00B47EEB">
        <w:rPr>
          <w:rFonts w:ascii="Arial Narrow" w:hAnsi="Arial Narrow"/>
          <w:color w:val="auto"/>
        </w:rPr>
        <w:t>2</w:t>
      </w:r>
      <w:r w:rsidRPr="00B47EEB">
        <w:rPr>
          <w:rFonts w:ascii="Arial Narrow" w:hAnsi="Arial Narrow"/>
          <w:color w:val="auto"/>
        </w:rPr>
        <w:t xml:space="preserve"> </w:t>
      </w:r>
      <w:r w:rsidR="003F7F98" w:rsidRPr="00B47EEB">
        <w:rPr>
          <w:rFonts w:ascii="Arial Narrow" w:hAnsi="Arial Narrow"/>
          <w:color w:val="auto"/>
        </w:rPr>
        <w:t>Variation des prix</w:t>
      </w:r>
      <w:bookmarkEnd w:id="339"/>
      <w:r w:rsidR="003F7F98" w:rsidRPr="00B47EEB">
        <w:rPr>
          <w:rFonts w:ascii="Arial Narrow" w:hAnsi="Arial Narrow"/>
          <w:color w:val="auto"/>
        </w:rPr>
        <w:t xml:space="preserve"> </w:t>
      </w:r>
      <w:bookmarkEnd w:id="340"/>
      <w:bookmarkEnd w:id="341"/>
    </w:p>
    <w:p w14:paraId="57A2F043" w14:textId="4FBDB46D" w:rsidR="003F7F98" w:rsidRPr="00B47EEB" w:rsidRDefault="00927EF6" w:rsidP="00230C15">
      <w:pPr>
        <w:widowControl w:val="0"/>
        <w:autoSpaceDE w:val="0"/>
        <w:spacing w:after="60" w:line="360" w:lineRule="auto"/>
        <w:jc w:val="both"/>
        <w:rPr>
          <w:rFonts w:ascii="Arial Narrow" w:hAnsi="Arial Narrow" w:cs="Arial"/>
        </w:rPr>
      </w:pPr>
      <w:r w:rsidRPr="00B47EEB">
        <w:rPr>
          <w:rFonts w:ascii="Arial Narrow" w:hAnsi="Arial Narrow" w:cs="Arial"/>
        </w:rPr>
        <w:t>3</w:t>
      </w:r>
      <w:r w:rsidR="00333C6B" w:rsidRPr="00B47EEB">
        <w:rPr>
          <w:rFonts w:ascii="Arial Narrow" w:hAnsi="Arial Narrow" w:cs="Arial"/>
        </w:rPr>
        <w:t>2</w:t>
      </w:r>
      <w:r w:rsidR="003F7F98" w:rsidRPr="00B47EEB">
        <w:rPr>
          <w:rFonts w:ascii="Arial Narrow" w:hAnsi="Arial Narrow" w:cs="Arial"/>
        </w:rPr>
        <w:t xml:space="preserve">.1. Les prix sont fermes ou révisables </w:t>
      </w:r>
    </w:p>
    <w:p w14:paraId="20E81EE5"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Les acomptes payés au cocontractant au titre des avances ne sont pas révisables.</w:t>
      </w:r>
    </w:p>
    <w:p w14:paraId="03F607E5" w14:textId="2FC929C9" w:rsidR="00757851" w:rsidRPr="00B47EEB" w:rsidRDefault="00927EF6" w:rsidP="00757851">
      <w:pPr>
        <w:widowControl w:val="0"/>
        <w:autoSpaceDE w:val="0"/>
        <w:spacing w:after="60" w:line="360" w:lineRule="auto"/>
        <w:jc w:val="both"/>
        <w:rPr>
          <w:rFonts w:ascii="Arial Narrow" w:hAnsi="Arial Narrow" w:cs="Arial"/>
        </w:rPr>
      </w:pPr>
      <w:r w:rsidRPr="00B47EEB">
        <w:rPr>
          <w:rFonts w:ascii="Arial Narrow" w:hAnsi="Arial Narrow" w:cs="Arial"/>
        </w:rPr>
        <w:t>3</w:t>
      </w:r>
      <w:r w:rsidR="00333C6B" w:rsidRPr="00B47EEB">
        <w:rPr>
          <w:rFonts w:ascii="Arial Narrow" w:hAnsi="Arial Narrow" w:cs="Arial"/>
        </w:rPr>
        <w:t>2</w:t>
      </w:r>
      <w:r w:rsidR="003F7F98" w:rsidRPr="00B47EEB">
        <w:rPr>
          <w:rFonts w:ascii="Arial Narrow" w:hAnsi="Arial Narrow" w:cs="Arial"/>
        </w:rPr>
        <w:t xml:space="preserve">.2. </w:t>
      </w:r>
      <w:r w:rsidR="003F7F98" w:rsidRPr="00B47EEB">
        <w:rPr>
          <w:rFonts w:ascii="Arial Narrow" w:hAnsi="Arial Narrow" w:cs="Arial"/>
          <w:spacing w:val="3"/>
        </w:rPr>
        <w:t>Modalité</w:t>
      </w:r>
      <w:r w:rsidR="003F7F98" w:rsidRPr="00B47EEB">
        <w:rPr>
          <w:rFonts w:ascii="Arial Narrow" w:hAnsi="Arial Narrow" w:cs="Arial"/>
        </w:rPr>
        <w:t xml:space="preserve">s </w:t>
      </w:r>
      <w:r w:rsidR="003F7F98" w:rsidRPr="00B47EEB">
        <w:rPr>
          <w:rFonts w:ascii="Arial Narrow" w:hAnsi="Arial Narrow" w:cs="Arial"/>
          <w:spacing w:val="3"/>
        </w:rPr>
        <w:t>d’actualisatio</w:t>
      </w:r>
      <w:r w:rsidR="003F7F98" w:rsidRPr="00B47EEB">
        <w:rPr>
          <w:rFonts w:ascii="Arial Narrow" w:hAnsi="Arial Narrow" w:cs="Arial"/>
        </w:rPr>
        <w:t xml:space="preserve">n </w:t>
      </w:r>
      <w:r w:rsidR="003F7F98" w:rsidRPr="00B47EEB">
        <w:rPr>
          <w:rFonts w:ascii="Arial Narrow" w:hAnsi="Arial Narrow" w:cs="Arial"/>
          <w:spacing w:val="3"/>
        </w:rPr>
        <w:t>de</w:t>
      </w:r>
      <w:r w:rsidR="003F7F98" w:rsidRPr="00B47EEB">
        <w:rPr>
          <w:rFonts w:ascii="Arial Narrow" w:hAnsi="Arial Narrow" w:cs="Arial"/>
        </w:rPr>
        <w:t xml:space="preserve">s </w:t>
      </w:r>
      <w:r w:rsidR="003F7F98" w:rsidRPr="00B47EEB">
        <w:rPr>
          <w:rFonts w:ascii="Arial Narrow" w:hAnsi="Arial Narrow" w:cs="Arial"/>
          <w:spacing w:val="3"/>
        </w:rPr>
        <w:t>pri</w:t>
      </w:r>
      <w:r w:rsidR="003F7F98" w:rsidRPr="00B47EEB">
        <w:rPr>
          <w:rFonts w:ascii="Arial Narrow" w:hAnsi="Arial Narrow" w:cs="Arial"/>
        </w:rPr>
        <w:t>x</w:t>
      </w:r>
      <w:r w:rsidR="00757851">
        <w:rPr>
          <w:rFonts w:ascii="Arial Narrow" w:hAnsi="Arial Narrow" w:cs="Arial"/>
        </w:rPr>
        <w:t> </w:t>
      </w:r>
      <w:r w:rsidR="00757851">
        <w:rPr>
          <w:rFonts w:ascii="Arial Narrow" w:hAnsi="Arial Narrow" w:cs="Arial"/>
          <w:spacing w:val="3"/>
        </w:rPr>
        <w:t>: SANS OBJET</w:t>
      </w:r>
    </w:p>
    <w:p w14:paraId="7E839804" w14:textId="12E43B7B" w:rsidR="003F7F98" w:rsidRPr="00757851" w:rsidRDefault="000C4B5A" w:rsidP="00757851">
      <w:pPr>
        <w:widowControl w:val="0"/>
        <w:autoSpaceDE w:val="0"/>
        <w:spacing w:after="60" w:line="360" w:lineRule="auto"/>
        <w:jc w:val="both"/>
        <w:rPr>
          <w:rFonts w:ascii="Arial Narrow" w:hAnsi="Arial Narrow" w:cs="Arial"/>
        </w:rPr>
      </w:pPr>
      <w:r w:rsidRPr="00B47EEB">
        <w:rPr>
          <w:rFonts w:ascii="Arial Narrow" w:hAnsi="Arial Narrow" w:cs="Arial"/>
        </w:rPr>
        <w:t>.</w:t>
      </w:r>
      <w:bookmarkStart w:id="342" w:name="_Toc530307820"/>
      <w:bookmarkStart w:id="343" w:name="_Toc97557104"/>
      <w:bookmarkStart w:id="344" w:name="_Toc157306092"/>
      <w:bookmarkStart w:id="345" w:name="_Hlk163137604"/>
      <w:r w:rsidR="00927EF6" w:rsidRPr="00B47EEB">
        <w:rPr>
          <w:rFonts w:ascii="Arial Narrow" w:hAnsi="Arial Narrow"/>
        </w:rPr>
        <w:t>Article 3</w:t>
      </w:r>
      <w:r w:rsidR="00333C6B" w:rsidRPr="00B47EEB">
        <w:rPr>
          <w:rFonts w:ascii="Arial Narrow" w:hAnsi="Arial Narrow"/>
        </w:rPr>
        <w:t>3</w:t>
      </w:r>
      <w:r w:rsidR="00927EF6" w:rsidRPr="00B47EEB">
        <w:rPr>
          <w:rFonts w:ascii="Arial Narrow" w:hAnsi="Arial Narrow"/>
        </w:rPr>
        <w:t xml:space="preserve"> </w:t>
      </w:r>
      <w:r w:rsidR="003F7F98" w:rsidRPr="00B47EEB">
        <w:rPr>
          <w:rFonts w:ascii="Arial Narrow" w:hAnsi="Arial Narrow"/>
        </w:rPr>
        <w:t>Formules de révision des prix</w:t>
      </w:r>
      <w:bookmarkEnd w:id="342"/>
      <w:bookmarkEnd w:id="343"/>
      <w:bookmarkEnd w:id="344"/>
    </w:p>
    <w:p w14:paraId="2C2FED33" w14:textId="3FB20230" w:rsidR="00E156CB" w:rsidRPr="00B47EEB" w:rsidRDefault="00547472" w:rsidP="00230C15">
      <w:pPr>
        <w:widowControl w:val="0"/>
        <w:autoSpaceDE w:val="0"/>
        <w:spacing w:after="60" w:line="360" w:lineRule="auto"/>
        <w:jc w:val="both"/>
        <w:rPr>
          <w:rFonts w:ascii="Arial Narrow" w:hAnsi="Arial Narrow" w:cs="Arial"/>
        </w:rPr>
      </w:pPr>
      <w:r w:rsidRPr="00B47EEB">
        <w:rPr>
          <w:rFonts w:ascii="Arial Narrow" w:hAnsi="Arial Narrow" w:cs="Arial"/>
        </w:rPr>
        <w:t>Compte tenu du délai d'exécution contractuel, la lettre commande ne prévoit ni actualisation, ni possible révision de prix. En cas de retard imputable au Prestataire, celui-ci ne pourra en aucun cas réclamer une quelconque act</w:t>
      </w:r>
      <w:r w:rsidR="000C4B5A" w:rsidRPr="00B47EEB">
        <w:rPr>
          <w:rFonts w:ascii="Arial Narrow" w:hAnsi="Arial Narrow" w:cs="Arial"/>
        </w:rPr>
        <w:t>ualisation ou révision de prix.</w:t>
      </w:r>
    </w:p>
    <w:p w14:paraId="17C7ACBE" w14:textId="7159EB7F" w:rsidR="003F7F98" w:rsidRPr="00B47EEB" w:rsidRDefault="00927EF6" w:rsidP="006E33F7">
      <w:pPr>
        <w:pStyle w:val="CCAParticle"/>
        <w:rPr>
          <w:rFonts w:ascii="Arial Narrow" w:hAnsi="Arial Narrow"/>
          <w:color w:val="auto"/>
        </w:rPr>
      </w:pPr>
      <w:bookmarkStart w:id="346" w:name="_Toc530307821"/>
      <w:bookmarkStart w:id="347" w:name="_Toc97557105"/>
      <w:bookmarkStart w:id="348" w:name="_Toc157306093"/>
      <w:r w:rsidRPr="00B47EEB">
        <w:rPr>
          <w:rFonts w:ascii="Arial Narrow" w:hAnsi="Arial Narrow"/>
          <w:color w:val="auto"/>
        </w:rPr>
        <w:t>Article 3</w:t>
      </w:r>
      <w:r w:rsidR="00333C6B" w:rsidRPr="00B47EEB">
        <w:rPr>
          <w:rFonts w:ascii="Arial Narrow" w:hAnsi="Arial Narrow"/>
          <w:color w:val="auto"/>
        </w:rPr>
        <w:t>4</w:t>
      </w:r>
      <w:r w:rsidRPr="00B47EEB">
        <w:rPr>
          <w:rFonts w:ascii="Arial Narrow" w:hAnsi="Arial Narrow"/>
          <w:color w:val="auto"/>
        </w:rPr>
        <w:t xml:space="preserve"> </w:t>
      </w:r>
      <w:r w:rsidR="003F7F98" w:rsidRPr="00B47EEB">
        <w:rPr>
          <w:rFonts w:ascii="Arial Narrow" w:hAnsi="Arial Narrow"/>
          <w:color w:val="auto"/>
        </w:rPr>
        <w:t>Formules d’actualisation des prix</w:t>
      </w:r>
      <w:bookmarkEnd w:id="346"/>
      <w:bookmarkEnd w:id="347"/>
      <w:bookmarkEnd w:id="348"/>
    </w:p>
    <w:p w14:paraId="797D94FC" w14:textId="2B0AB7CB" w:rsidR="00E156CB" w:rsidRPr="00B47EEB" w:rsidRDefault="009463BC" w:rsidP="00230C15">
      <w:pPr>
        <w:widowControl w:val="0"/>
        <w:autoSpaceDE w:val="0"/>
        <w:spacing w:after="60" w:line="360" w:lineRule="auto"/>
        <w:jc w:val="both"/>
        <w:rPr>
          <w:rFonts w:ascii="Arial Narrow" w:hAnsi="Arial Narrow" w:cs="Arial"/>
        </w:rPr>
      </w:pPr>
      <w:r w:rsidRPr="00B47EEB">
        <w:rPr>
          <w:rFonts w:ascii="Arial Narrow" w:hAnsi="Arial Narrow" w:cs="Arial"/>
        </w:rPr>
        <w:t>RAS</w:t>
      </w:r>
    </w:p>
    <w:p w14:paraId="73923795" w14:textId="29687E9C" w:rsidR="003F7F98" w:rsidRPr="00B47EEB" w:rsidRDefault="00063E8C" w:rsidP="006E33F7">
      <w:pPr>
        <w:pStyle w:val="CCAParticle"/>
        <w:rPr>
          <w:rFonts w:ascii="Arial Narrow" w:hAnsi="Arial Narrow"/>
          <w:color w:val="auto"/>
        </w:rPr>
      </w:pPr>
      <w:bookmarkStart w:id="349" w:name="_Toc530307822"/>
      <w:bookmarkStart w:id="350" w:name="_Toc97557106"/>
      <w:bookmarkStart w:id="351" w:name="_Toc157306094"/>
      <w:r w:rsidRPr="00B47EEB">
        <w:rPr>
          <w:rFonts w:ascii="Arial Narrow" w:hAnsi="Arial Narrow"/>
          <w:color w:val="auto"/>
        </w:rPr>
        <w:t>Article 3</w:t>
      </w:r>
      <w:r w:rsidR="00333C6B" w:rsidRPr="00B47EEB">
        <w:rPr>
          <w:rFonts w:ascii="Arial Narrow" w:hAnsi="Arial Narrow"/>
          <w:color w:val="auto"/>
        </w:rPr>
        <w:t>5</w:t>
      </w:r>
      <w:r w:rsidRPr="00B47EEB">
        <w:rPr>
          <w:rFonts w:ascii="Arial Narrow" w:hAnsi="Arial Narrow"/>
          <w:color w:val="auto"/>
        </w:rPr>
        <w:t xml:space="preserve"> </w:t>
      </w:r>
      <w:r w:rsidR="003F7F98" w:rsidRPr="00B47EEB">
        <w:rPr>
          <w:rFonts w:ascii="Arial Narrow" w:hAnsi="Arial Narrow"/>
          <w:color w:val="auto"/>
        </w:rPr>
        <w:t>Travaux en régie</w:t>
      </w:r>
      <w:bookmarkEnd w:id="349"/>
      <w:bookmarkEnd w:id="350"/>
      <w:bookmarkEnd w:id="351"/>
    </w:p>
    <w:p w14:paraId="50CE2489" w14:textId="6D61E2F5" w:rsidR="00E156CB" w:rsidRPr="00B47EEB" w:rsidRDefault="00AD2DC8" w:rsidP="00230C15">
      <w:pPr>
        <w:widowControl w:val="0"/>
        <w:autoSpaceDE w:val="0"/>
        <w:spacing w:after="60" w:line="360" w:lineRule="auto"/>
        <w:jc w:val="both"/>
        <w:rPr>
          <w:rFonts w:ascii="Arial Narrow" w:hAnsi="Arial Narrow" w:cs="Arial"/>
          <w:i/>
          <w:iCs/>
        </w:rPr>
      </w:pPr>
      <w:r w:rsidRPr="00B47EEB">
        <w:rPr>
          <w:rFonts w:ascii="Arial Narrow" w:hAnsi="Arial Narrow" w:cs="Arial"/>
        </w:rPr>
        <w:t>RAS</w:t>
      </w:r>
    </w:p>
    <w:p w14:paraId="414375E8" w14:textId="5FBD9E81" w:rsidR="003F7F98" w:rsidRPr="00B47EEB" w:rsidRDefault="00063E8C" w:rsidP="006E33F7">
      <w:pPr>
        <w:pStyle w:val="CCAParticle"/>
        <w:rPr>
          <w:rFonts w:ascii="Arial Narrow" w:hAnsi="Arial Narrow"/>
          <w:color w:val="auto"/>
        </w:rPr>
      </w:pPr>
      <w:bookmarkStart w:id="352" w:name="_Toc530307823"/>
      <w:bookmarkStart w:id="353" w:name="_Toc97557107"/>
      <w:bookmarkStart w:id="354" w:name="_Toc157306095"/>
      <w:r w:rsidRPr="00B47EEB">
        <w:rPr>
          <w:rFonts w:ascii="Arial Narrow" w:hAnsi="Arial Narrow"/>
          <w:color w:val="auto"/>
        </w:rPr>
        <w:t>Article 3</w:t>
      </w:r>
      <w:r w:rsidR="00333C6B" w:rsidRPr="00B47EEB">
        <w:rPr>
          <w:rFonts w:ascii="Arial Narrow" w:hAnsi="Arial Narrow"/>
          <w:color w:val="auto"/>
        </w:rPr>
        <w:t>6</w:t>
      </w:r>
      <w:r w:rsidRPr="00B47EEB">
        <w:rPr>
          <w:rFonts w:ascii="Arial Narrow" w:hAnsi="Arial Narrow"/>
          <w:color w:val="auto"/>
        </w:rPr>
        <w:t xml:space="preserve"> </w:t>
      </w:r>
      <w:r w:rsidR="003F7F98" w:rsidRPr="00B47EEB">
        <w:rPr>
          <w:rFonts w:ascii="Arial Narrow" w:hAnsi="Arial Narrow"/>
          <w:color w:val="auto"/>
        </w:rPr>
        <w:t>Valorisation des approvisionnements</w:t>
      </w:r>
      <w:bookmarkEnd w:id="352"/>
      <w:bookmarkEnd w:id="353"/>
      <w:bookmarkEnd w:id="354"/>
      <w:r w:rsidR="00CF0EA1" w:rsidRPr="00B47EEB">
        <w:rPr>
          <w:rFonts w:ascii="Arial Narrow" w:hAnsi="Arial Narrow"/>
          <w:color w:val="auto"/>
        </w:rPr>
        <w:tab/>
      </w:r>
    </w:p>
    <w:p w14:paraId="540F1228" w14:textId="637DE099"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3</w:t>
      </w:r>
      <w:r w:rsidR="00333C6B" w:rsidRPr="00B47EEB">
        <w:rPr>
          <w:rFonts w:ascii="Arial Narrow" w:hAnsi="Arial Narrow" w:cs="Arial"/>
        </w:rPr>
        <w:t>6</w:t>
      </w:r>
      <w:r w:rsidRPr="00B47EEB">
        <w:rPr>
          <w:rFonts w:ascii="Arial Narrow" w:hAnsi="Arial Narrow" w:cs="Arial"/>
        </w:rPr>
        <w:t xml:space="preserve">.1. Des </w:t>
      </w:r>
      <w:r w:rsidR="00E10381" w:rsidRPr="00B47EEB">
        <w:rPr>
          <w:rFonts w:ascii="Arial Narrow" w:hAnsi="Arial Narrow" w:cs="Arial"/>
        </w:rPr>
        <w:t>acomptes</w:t>
      </w:r>
      <w:r w:rsidRPr="00B47EEB">
        <w:rPr>
          <w:rFonts w:ascii="Arial Narrow" w:hAnsi="Arial Narrow" w:cs="Arial"/>
        </w:rPr>
        <w:t xml:space="preserve"> pour approvisionnement peuvent être accordés en raison des dépenses engagées en vue de l’exécution des travaux, fournitures ou services qui font l’objet d’un marché</w:t>
      </w:r>
      <w:r w:rsidRPr="00B47EEB">
        <w:rPr>
          <w:rFonts w:ascii="Arial Narrow" w:hAnsi="Arial Narrow" w:cs="Arial"/>
          <w:i/>
          <w:iCs/>
        </w:rPr>
        <w:t>. Les modalités de paiement desdites avances sont fixées dans le code des marchés publics.</w:t>
      </w:r>
    </w:p>
    <w:p w14:paraId="6138704E" w14:textId="261ACB48"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3</w:t>
      </w:r>
      <w:r w:rsidR="00333C6B" w:rsidRPr="00B47EEB">
        <w:rPr>
          <w:rFonts w:ascii="Arial Narrow" w:hAnsi="Arial Narrow" w:cs="Arial"/>
        </w:rPr>
        <w:t>6</w:t>
      </w:r>
      <w:r w:rsidRPr="00B47EEB">
        <w:rPr>
          <w:rFonts w:ascii="Arial Narrow" w:hAnsi="Arial Narrow" w:cs="Arial"/>
        </w:rPr>
        <w:t>.2. Il n’est pas demandé de caution pour les acomptes sur approvisionnements.</w:t>
      </w:r>
    </w:p>
    <w:p w14:paraId="01714B05" w14:textId="4DCF5F02" w:rsidR="00E156CB" w:rsidRPr="00B47EEB" w:rsidRDefault="003F7F98" w:rsidP="00757851">
      <w:pPr>
        <w:widowControl w:val="0"/>
        <w:autoSpaceDE w:val="0"/>
        <w:spacing w:after="60" w:line="360" w:lineRule="auto"/>
        <w:jc w:val="both"/>
        <w:rPr>
          <w:rFonts w:ascii="Arial Narrow" w:hAnsi="Arial Narrow" w:cs="Arial"/>
        </w:rPr>
      </w:pPr>
      <w:r w:rsidRPr="00B47EEB">
        <w:rPr>
          <w:rFonts w:ascii="Arial Narrow" w:hAnsi="Arial Narrow" w:cs="Arial"/>
        </w:rPr>
        <w:t>3</w:t>
      </w:r>
      <w:r w:rsidR="00333C6B" w:rsidRPr="00B47EEB">
        <w:rPr>
          <w:rFonts w:ascii="Arial Narrow" w:hAnsi="Arial Narrow" w:cs="Arial"/>
        </w:rPr>
        <w:t>6</w:t>
      </w:r>
      <w:r w:rsidRPr="00B47EEB">
        <w:rPr>
          <w:rFonts w:ascii="Arial Narrow" w:hAnsi="Arial Narrow" w:cs="Arial"/>
        </w:rPr>
        <w:t>.3 Dans tous les cas, le cocontractant de l’administration est responsable du gardiennage des matériaux ayant donnés lieu à une avance pour approvisionnement ju</w:t>
      </w:r>
      <w:r w:rsidR="00757851">
        <w:rPr>
          <w:rFonts w:ascii="Arial Narrow" w:hAnsi="Arial Narrow" w:cs="Arial"/>
        </w:rPr>
        <w:t>squ’à la réception des travaux.</w:t>
      </w:r>
    </w:p>
    <w:p w14:paraId="2AC3DC21" w14:textId="6108C0EC" w:rsidR="003F7F98" w:rsidRPr="00B47EEB" w:rsidRDefault="00063E8C" w:rsidP="006E33F7">
      <w:pPr>
        <w:pStyle w:val="CCAParticle"/>
        <w:rPr>
          <w:rFonts w:ascii="Arial Narrow" w:hAnsi="Arial Narrow"/>
          <w:color w:val="auto"/>
        </w:rPr>
      </w:pPr>
      <w:bookmarkStart w:id="355" w:name="_Toc157306096"/>
      <w:bookmarkStart w:id="356" w:name="_Toc530307824"/>
      <w:bookmarkStart w:id="357" w:name="_Toc97557108"/>
      <w:r w:rsidRPr="00B47EEB">
        <w:rPr>
          <w:rFonts w:ascii="Arial Narrow" w:hAnsi="Arial Narrow"/>
          <w:color w:val="auto"/>
        </w:rPr>
        <w:t>Article 3</w:t>
      </w:r>
      <w:r w:rsidR="00333C6B" w:rsidRPr="00B47EEB">
        <w:rPr>
          <w:rFonts w:ascii="Arial Narrow" w:hAnsi="Arial Narrow"/>
          <w:color w:val="auto"/>
        </w:rPr>
        <w:t>7</w:t>
      </w:r>
      <w:r w:rsidRPr="00B47EEB">
        <w:rPr>
          <w:rFonts w:ascii="Arial Narrow" w:hAnsi="Arial Narrow"/>
          <w:color w:val="auto"/>
        </w:rPr>
        <w:t xml:space="preserve"> </w:t>
      </w:r>
      <w:r w:rsidR="003F7F98" w:rsidRPr="00B47EEB">
        <w:rPr>
          <w:rFonts w:ascii="Arial Narrow" w:hAnsi="Arial Narrow"/>
          <w:color w:val="auto"/>
        </w:rPr>
        <w:t>Avances</w:t>
      </w:r>
      <w:bookmarkEnd w:id="355"/>
      <w:r w:rsidR="003F7F98" w:rsidRPr="00B47EEB">
        <w:rPr>
          <w:rFonts w:ascii="Arial Narrow" w:hAnsi="Arial Narrow"/>
          <w:color w:val="auto"/>
        </w:rPr>
        <w:t xml:space="preserve"> </w:t>
      </w:r>
      <w:bookmarkEnd w:id="356"/>
      <w:bookmarkEnd w:id="357"/>
    </w:p>
    <w:p w14:paraId="36E0A52C" w14:textId="25C32433"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3</w:t>
      </w:r>
      <w:r w:rsidR="00333C6B" w:rsidRPr="00B47EEB">
        <w:rPr>
          <w:rFonts w:ascii="Arial Narrow" w:hAnsi="Arial Narrow" w:cs="Arial"/>
        </w:rPr>
        <w:t>7</w:t>
      </w:r>
      <w:r w:rsidRPr="00B47EEB">
        <w:rPr>
          <w:rFonts w:ascii="Arial Narrow" w:hAnsi="Arial Narrow" w:cs="Arial"/>
        </w:rPr>
        <w:t xml:space="preserve">.1. Le </w:t>
      </w:r>
      <w:r w:rsidR="00CC0E1C" w:rsidRPr="00B47EEB">
        <w:rPr>
          <w:rFonts w:ascii="Arial Narrow" w:hAnsi="Arial Narrow" w:cs="Arial"/>
        </w:rPr>
        <w:t xml:space="preserve">Maître d’Ouvrage Délégué </w:t>
      </w:r>
      <w:r w:rsidRPr="00B47EEB">
        <w:rPr>
          <w:rFonts w:ascii="Arial Narrow" w:hAnsi="Arial Narrow" w:cs="Arial"/>
          <w:i/>
          <w:iCs/>
        </w:rPr>
        <w:t xml:space="preserve">accordera </w:t>
      </w:r>
      <w:r w:rsidRPr="00B47EEB">
        <w:rPr>
          <w:rFonts w:ascii="Arial Narrow" w:hAnsi="Arial Narrow" w:cs="Arial"/>
        </w:rPr>
        <w:t xml:space="preserve">une avance de démarrage </w:t>
      </w:r>
      <w:r w:rsidRPr="00B47EEB">
        <w:rPr>
          <w:rFonts w:ascii="Arial Narrow" w:hAnsi="Arial Narrow" w:cs="Arial"/>
          <w:i/>
          <w:iCs/>
        </w:rPr>
        <w:t>n’excédant p</w:t>
      </w:r>
      <w:r w:rsidR="001502DE" w:rsidRPr="00B47EEB">
        <w:rPr>
          <w:rFonts w:ascii="Arial Narrow" w:hAnsi="Arial Narrow" w:cs="Arial"/>
          <w:i/>
          <w:iCs/>
        </w:rPr>
        <w:t>as 20% du montant TTC du marché.</w:t>
      </w:r>
    </w:p>
    <w:p w14:paraId="632D51E3" w14:textId="2E11E523"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rPr>
        <w:t>3</w:t>
      </w:r>
      <w:r w:rsidR="00333C6B" w:rsidRPr="00B47EEB">
        <w:rPr>
          <w:rFonts w:ascii="Arial Narrow" w:hAnsi="Arial Narrow" w:cs="Arial"/>
        </w:rPr>
        <w:t>7</w:t>
      </w:r>
      <w:r w:rsidRPr="00B47EEB">
        <w:rPr>
          <w:rFonts w:ascii="Arial Narrow" w:hAnsi="Arial Narrow" w:cs="Arial"/>
        </w:rPr>
        <w:t xml:space="preserve">.2 L’avance de démarrage peut être obtenue par le co-contractant de l’administration sur simple demande adressée au </w:t>
      </w:r>
      <w:r w:rsidR="00CC0E1C" w:rsidRPr="00B47EEB">
        <w:rPr>
          <w:rFonts w:ascii="Arial Narrow" w:hAnsi="Arial Narrow" w:cs="Arial"/>
        </w:rPr>
        <w:t xml:space="preserve">Maître d’Ouvrage Délégué </w:t>
      </w:r>
      <w:r w:rsidRPr="00B47EEB">
        <w:rPr>
          <w:rFonts w:ascii="Arial Narrow" w:hAnsi="Arial Narrow" w:cs="Arial"/>
          <w:iCs/>
        </w:rPr>
        <w:t>sans justificatif. Cette</w:t>
      </w:r>
      <w:r w:rsidRPr="00B47EEB">
        <w:rPr>
          <w:rFonts w:ascii="Arial Narrow" w:hAnsi="Arial Narrow" w:cs="Arial"/>
        </w:rPr>
        <w:t xml:space="preserve"> avance commence à être remboursée par déduction d’un pourcentage : </w:t>
      </w:r>
      <w:r w:rsidRPr="00B47EEB">
        <w:rPr>
          <w:rFonts w:ascii="Arial Narrow" w:hAnsi="Arial Narrow" w:cs="Arial"/>
          <w:i/>
          <w:iCs/>
        </w:rPr>
        <w:t>[</w:t>
      </w:r>
      <w:r w:rsidRPr="00B47EEB">
        <w:rPr>
          <w:rFonts w:ascii="Arial Narrow" w:hAnsi="Arial Narrow" w:cs="Arial"/>
          <w:i/>
        </w:rPr>
        <w:t>A préciser</w:t>
      </w:r>
      <w:r w:rsidRPr="00B47EEB">
        <w:rPr>
          <w:rFonts w:ascii="Arial Narrow" w:hAnsi="Arial Narrow" w:cs="Arial"/>
          <w:i/>
          <w:iCs/>
        </w:rPr>
        <w:t xml:space="preserve">] </w:t>
      </w:r>
      <w:r w:rsidRPr="00B47EEB">
        <w:rPr>
          <w:rFonts w:ascii="Arial Narrow" w:hAnsi="Arial Narrow" w:cs="Arial"/>
          <w:iCs/>
        </w:rPr>
        <w:t>sur chaque décompte dès lors que le cumul des travaux atteint 40% du montant du marché</w:t>
      </w:r>
      <w:r w:rsidRPr="00B47EEB">
        <w:rPr>
          <w:rFonts w:ascii="Arial Narrow" w:hAnsi="Arial Narrow" w:cs="Arial"/>
          <w:i/>
          <w:iCs/>
        </w:rPr>
        <w:t xml:space="preserve">. </w:t>
      </w:r>
      <w:r w:rsidR="00942E95" w:rsidRPr="00B47EEB">
        <w:rPr>
          <w:rFonts w:ascii="Arial Narrow" w:hAnsi="Arial Narrow" w:cs="Arial"/>
          <w:i/>
          <w:iCs/>
        </w:rPr>
        <w:t xml:space="preserve">Le versement de l'avance de démarrage intervient postérieurement à la mise en place des cautions exigibles, conformément aux dispositions du code des• marchés publics. </w:t>
      </w:r>
    </w:p>
    <w:p w14:paraId="5CAB678D" w14:textId="31D4A4F3"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bCs/>
        </w:rPr>
        <w:t>3</w:t>
      </w:r>
      <w:r w:rsidR="00333C6B" w:rsidRPr="00B47EEB">
        <w:rPr>
          <w:rFonts w:ascii="Arial Narrow" w:hAnsi="Arial Narrow" w:cs="Arial"/>
          <w:bCs/>
        </w:rPr>
        <w:t>7</w:t>
      </w:r>
      <w:r w:rsidRPr="00B47EEB">
        <w:rPr>
          <w:rFonts w:ascii="Arial Narrow" w:hAnsi="Arial Narrow" w:cs="Arial"/>
          <w:bCs/>
        </w:rPr>
        <w:t>.3</w:t>
      </w:r>
      <w:r w:rsidRPr="00B47EEB">
        <w:rPr>
          <w:rFonts w:ascii="Arial Narrow" w:hAnsi="Arial Narrow" w:cs="Arial"/>
          <w:bCs/>
        </w:rPr>
        <w:tab/>
      </w:r>
      <w:r w:rsidRPr="00B47EEB">
        <w:rPr>
          <w:rFonts w:ascii="Arial Narrow" w:hAnsi="Arial Narrow" w:cs="Arial"/>
        </w:rPr>
        <w:t>La totalité de l’avance doit être remboursée au plus tard dès le moment où la valeur en prix de base des prestations réalisées atteint quatre-vingt pour cent (80%) du montant du marché.</w:t>
      </w:r>
    </w:p>
    <w:p w14:paraId="36B07041" w14:textId="22B99BEC"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3</w:t>
      </w:r>
      <w:r w:rsidR="00333C6B" w:rsidRPr="00B47EEB">
        <w:rPr>
          <w:rFonts w:ascii="Arial Narrow" w:hAnsi="Arial Narrow" w:cs="Arial"/>
        </w:rPr>
        <w:t>7</w:t>
      </w:r>
      <w:r w:rsidRPr="00B47EEB">
        <w:rPr>
          <w:rFonts w:ascii="Arial Narrow" w:hAnsi="Arial Narrow" w:cs="Arial"/>
        </w:rPr>
        <w:t>.4</w:t>
      </w:r>
      <w:r w:rsidRPr="00B47EEB">
        <w:rPr>
          <w:rFonts w:ascii="Arial Narrow" w:hAnsi="Arial Narrow" w:cs="Arial"/>
        </w:rPr>
        <w:tab/>
        <w:t xml:space="preserve">Au fur et à mesure du remboursement des avances, le </w:t>
      </w:r>
      <w:r w:rsidR="00CC0E1C" w:rsidRPr="00B47EEB">
        <w:rPr>
          <w:rFonts w:ascii="Arial Narrow" w:hAnsi="Arial Narrow" w:cs="Arial"/>
        </w:rPr>
        <w:t xml:space="preserve">Maître d’Ouvrage Délégué </w:t>
      </w:r>
      <w:r w:rsidRPr="00B47EEB">
        <w:rPr>
          <w:rFonts w:ascii="Arial Narrow" w:hAnsi="Arial Narrow" w:cs="Arial"/>
        </w:rPr>
        <w:t xml:space="preserve"> donnera la mainlevée de la partie de la caution correspondante, sur demande expresse du cocontractant de l’administration.</w:t>
      </w:r>
    </w:p>
    <w:p w14:paraId="369C4863" w14:textId="757C0618" w:rsidR="00E156CB" w:rsidRPr="00B47EEB" w:rsidRDefault="003F7F98" w:rsidP="00757851">
      <w:pPr>
        <w:widowControl w:val="0"/>
        <w:autoSpaceDE w:val="0"/>
        <w:spacing w:after="60" w:line="360" w:lineRule="auto"/>
        <w:jc w:val="both"/>
        <w:rPr>
          <w:rFonts w:ascii="Arial Narrow" w:hAnsi="Arial Narrow" w:cs="Arial"/>
        </w:rPr>
      </w:pPr>
      <w:r w:rsidRPr="00B47EEB">
        <w:rPr>
          <w:rFonts w:ascii="Arial Narrow" w:hAnsi="Arial Narrow" w:cs="Arial"/>
        </w:rPr>
        <w:t>3</w:t>
      </w:r>
      <w:r w:rsidR="00333C6B" w:rsidRPr="00B47EEB">
        <w:rPr>
          <w:rFonts w:ascii="Arial Narrow" w:hAnsi="Arial Narrow" w:cs="Arial"/>
        </w:rPr>
        <w:t>7</w:t>
      </w:r>
      <w:r w:rsidRPr="00B47EEB">
        <w:rPr>
          <w:rFonts w:ascii="Arial Narrow" w:hAnsi="Arial Narrow" w:cs="Arial"/>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B47EEB">
        <w:rPr>
          <w:rFonts w:ascii="Arial Narrow" w:hAnsi="Arial Narrow" w:cs="Arial"/>
        </w:rPr>
        <w:t xml:space="preserve"> spécifiés dans sa demande</w:t>
      </w:r>
      <w:r w:rsidR="00757851">
        <w:rPr>
          <w:rFonts w:ascii="Arial Narrow" w:hAnsi="Arial Narrow" w:cs="Arial"/>
        </w:rPr>
        <w:t>.</w:t>
      </w:r>
    </w:p>
    <w:p w14:paraId="0D06C092" w14:textId="022D7FCF" w:rsidR="003F7F98" w:rsidRPr="00B47EEB" w:rsidRDefault="00063E8C" w:rsidP="006E33F7">
      <w:pPr>
        <w:pStyle w:val="CCAParticle"/>
        <w:rPr>
          <w:rFonts w:ascii="Arial Narrow" w:hAnsi="Arial Narrow"/>
          <w:color w:val="auto"/>
        </w:rPr>
      </w:pPr>
      <w:bookmarkStart w:id="358" w:name="_Toc530307825"/>
      <w:bookmarkStart w:id="359" w:name="_Toc97557109"/>
      <w:bookmarkStart w:id="360" w:name="_Toc157306097"/>
      <w:r w:rsidRPr="00B47EEB">
        <w:rPr>
          <w:rFonts w:ascii="Arial Narrow" w:hAnsi="Arial Narrow"/>
          <w:color w:val="auto"/>
        </w:rPr>
        <w:t>Article 3</w:t>
      </w:r>
      <w:r w:rsidR="00333C6B" w:rsidRPr="00B47EEB">
        <w:rPr>
          <w:rFonts w:ascii="Arial Narrow" w:hAnsi="Arial Narrow"/>
          <w:color w:val="auto"/>
        </w:rPr>
        <w:t>8</w:t>
      </w:r>
      <w:r w:rsidR="00F02F4E" w:rsidRPr="00B47EEB">
        <w:rPr>
          <w:rFonts w:ascii="Arial Narrow" w:hAnsi="Arial Narrow"/>
          <w:color w:val="auto"/>
        </w:rPr>
        <w:t xml:space="preserve"> </w:t>
      </w:r>
      <w:r w:rsidR="003F7F98" w:rsidRPr="00B47EEB">
        <w:rPr>
          <w:rFonts w:ascii="Arial Narrow" w:hAnsi="Arial Narrow"/>
          <w:color w:val="auto"/>
        </w:rPr>
        <w:t>Règlement des travaux</w:t>
      </w:r>
      <w:bookmarkEnd w:id="358"/>
      <w:bookmarkEnd w:id="359"/>
      <w:bookmarkEnd w:id="360"/>
    </w:p>
    <w:p w14:paraId="5716557D" w14:textId="76BCE8A7" w:rsidR="003F7F98" w:rsidRPr="00B47EEB" w:rsidRDefault="003F7F98" w:rsidP="00230C15">
      <w:pPr>
        <w:widowControl w:val="0"/>
        <w:autoSpaceDE w:val="0"/>
        <w:spacing w:after="60" w:line="360" w:lineRule="auto"/>
        <w:jc w:val="both"/>
        <w:rPr>
          <w:rFonts w:ascii="Arial Narrow" w:hAnsi="Arial Narrow" w:cs="Arial"/>
          <w:b/>
          <w:bCs/>
        </w:rPr>
      </w:pPr>
      <w:r w:rsidRPr="00B47EEB">
        <w:rPr>
          <w:rFonts w:ascii="Arial Narrow" w:hAnsi="Arial Narrow" w:cs="Arial"/>
          <w:b/>
          <w:bCs/>
        </w:rPr>
        <w:t>3</w:t>
      </w:r>
      <w:r w:rsidR="00333C6B" w:rsidRPr="00B47EEB">
        <w:rPr>
          <w:rFonts w:ascii="Arial Narrow" w:hAnsi="Arial Narrow" w:cs="Arial"/>
          <w:b/>
          <w:bCs/>
        </w:rPr>
        <w:t>8</w:t>
      </w:r>
      <w:r w:rsidRPr="00B47EEB">
        <w:rPr>
          <w:rFonts w:ascii="Arial Narrow" w:hAnsi="Arial Narrow" w:cs="Arial"/>
          <w:b/>
          <w:bCs/>
        </w:rPr>
        <w:t>.1. Constatation des travaux exécutés</w:t>
      </w:r>
    </w:p>
    <w:p w14:paraId="0EDA7BF2" w14:textId="15D6A699"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i/>
          <w:iCs/>
        </w:rPr>
        <w:t xml:space="preserve">Avant la fin de chaque mois, </w:t>
      </w:r>
      <w:r w:rsidRPr="00B47EEB">
        <w:rPr>
          <w:rFonts w:ascii="Arial Narrow" w:hAnsi="Arial Narrow" w:cs="Arial"/>
        </w:rPr>
        <w:t xml:space="preserve">le cocontractant de l’administration </w:t>
      </w:r>
      <w:r w:rsidRPr="00B47EEB">
        <w:rPr>
          <w:rFonts w:ascii="Arial Narrow" w:hAnsi="Arial Narrow" w:cs="Arial"/>
          <w:i/>
          <w:iCs/>
        </w:rPr>
        <w:t xml:space="preserve">et l’Ingénieur, </w:t>
      </w:r>
      <w:r w:rsidRPr="00B47EEB">
        <w:rPr>
          <w:rFonts w:ascii="Arial Narrow" w:hAnsi="Arial Narrow"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B47EEB" w:rsidRDefault="003F7F98" w:rsidP="00230C15">
      <w:pPr>
        <w:widowControl w:val="0"/>
        <w:autoSpaceDE w:val="0"/>
        <w:spacing w:after="60" w:line="360" w:lineRule="auto"/>
        <w:jc w:val="both"/>
        <w:rPr>
          <w:rFonts w:ascii="Arial Narrow" w:hAnsi="Arial Narrow" w:cs="Arial"/>
          <w:b/>
          <w:bCs/>
        </w:rPr>
      </w:pPr>
      <w:r w:rsidRPr="00B47EEB">
        <w:rPr>
          <w:rFonts w:ascii="Arial Narrow" w:hAnsi="Arial Narrow" w:cs="Arial"/>
          <w:b/>
          <w:bCs/>
          <w:iCs/>
        </w:rPr>
        <w:t>3</w:t>
      </w:r>
      <w:r w:rsidR="00333C6B" w:rsidRPr="00B47EEB">
        <w:rPr>
          <w:rFonts w:ascii="Arial Narrow" w:hAnsi="Arial Narrow" w:cs="Arial"/>
          <w:b/>
          <w:bCs/>
          <w:iCs/>
        </w:rPr>
        <w:t>8</w:t>
      </w:r>
      <w:r w:rsidRPr="00B47EEB">
        <w:rPr>
          <w:rFonts w:ascii="Arial Narrow" w:hAnsi="Arial Narrow" w:cs="Arial"/>
          <w:b/>
          <w:bCs/>
          <w:iCs/>
        </w:rPr>
        <w:t>.2. Décomptes provisoires</w:t>
      </w:r>
      <w:r w:rsidRPr="00B47EEB">
        <w:rPr>
          <w:rFonts w:ascii="Arial Narrow" w:hAnsi="Arial Narrow" w:cs="Arial"/>
          <w:b/>
          <w:bCs/>
          <w:i/>
          <w:iCs/>
        </w:rPr>
        <w:t xml:space="preserve"> </w:t>
      </w:r>
    </w:p>
    <w:p w14:paraId="7F5014D0" w14:textId="786B19EC"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i/>
          <w:iCs/>
        </w:rPr>
        <w:t>Les décomptes provisoires doivent être établis en sept exemplaires à une fréquence de :</w:t>
      </w:r>
      <w:r w:rsidRPr="00B47EEB">
        <w:rPr>
          <w:rFonts w:ascii="Arial Narrow" w:hAnsi="Arial Narrow" w:cs="Arial"/>
        </w:rPr>
        <w:t xml:space="preserve"> </w:t>
      </w:r>
      <w:r w:rsidRPr="00B47EEB">
        <w:rPr>
          <w:rFonts w:ascii="Arial Narrow" w:hAnsi="Arial Narrow" w:cs="Arial"/>
          <w:iCs/>
        </w:rPr>
        <w:t>entre un (01) et trois (</w:t>
      </w:r>
      <w:r w:rsidR="002A34DF" w:rsidRPr="00B47EEB">
        <w:rPr>
          <w:rFonts w:ascii="Arial Narrow" w:hAnsi="Arial Narrow" w:cs="Arial"/>
          <w:iCs/>
        </w:rPr>
        <w:t>0</w:t>
      </w:r>
      <w:r w:rsidRPr="00B47EEB">
        <w:rPr>
          <w:rFonts w:ascii="Arial Narrow" w:hAnsi="Arial Narrow" w:cs="Arial"/>
          <w:iCs/>
        </w:rPr>
        <w:t>3) mois</w:t>
      </w:r>
      <w:r w:rsidRPr="00B47EEB">
        <w:rPr>
          <w:rFonts w:ascii="Arial Narrow" w:hAnsi="Arial Narrow" w:cs="Arial"/>
          <w:i/>
          <w:iCs/>
        </w:rPr>
        <w:t xml:space="preserve">. </w:t>
      </w:r>
    </w:p>
    <w:p w14:paraId="3E3B5A56" w14:textId="608A86DD"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i/>
          <w:iCs/>
        </w:rPr>
        <w:t>L’Ingénieur dispose d’un délai de</w:t>
      </w:r>
      <w:r w:rsidR="00241160" w:rsidRPr="00B47EEB">
        <w:rPr>
          <w:rFonts w:ascii="Arial Narrow" w:hAnsi="Arial Narrow" w:cs="Arial"/>
          <w:i/>
          <w:iCs/>
        </w:rPr>
        <w:t xml:space="preserve"> </w:t>
      </w:r>
      <w:r w:rsidR="00241160" w:rsidRPr="00B47EEB">
        <w:rPr>
          <w:rFonts w:ascii="Arial Narrow" w:hAnsi="Arial Narrow" w:cs="Arial"/>
        </w:rPr>
        <w:t>:</w:t>
      </w:r>
      <w:r w:rsidR="00241160" w:rsidRPr="00B47EEB">
        <w:rPr>
          <w:rFonts w:ascii="Arial Narrow" w:hAnsi="Arial Narrow" w:cs="Arial"/>
          <w:i/>
          <w:iCs/>
        </w:rPr>
        <w:t xml:space="preserve"> sept</w:t>
      </w:r>
      <w:r w:rsidRPr="00B47EEB">
        <w:rPr>
          <w:rFonts w:ascii="Arial Narrow" w:hAnsi="Arial Narrow" w:cs="Arial"/>
          <w:i/>
          <w:iCs/>
        </w:rPr>
        <w:t xml:space="preserve"> (</w:t>
      </w:r>
      <w:r w:rsidR="00C52690" w:rsidRPr="00B47EEB">
        <w:rPr>
          <w:rFonts w:ascii="Arial Narrow" w:hAnsi="Arial Narrow" w:cs="Arial"/>
          <w:i/>
          <w:iCs/>
        </w:rPr>
        <w:t>0</w:t>
      </w:r>
      <w:r w:rsidRPr="00B47EEB">
        <w:rPr>
          <w:rFonts w:ascii="Arial Narrow" w:hAnsi="Arial Narrow" w:cs="Arial"/>
          <w:i/>
          <w:iCs/>
        </w:rPr>
        <w:t>7) jours</w:t>
      </w:r>
      <w:r w:rsidR="00B63EE4" w:rsidRPr="00B47EEB">
        <w:rPr>
          <w:rFonts w:ascii="Arial Narrow" w:hAnsi="Arial Narrow" w:cs="Arial"/>
          <w:i/>
          <w:iCs/>
        </w:rPr>
        <w:t xml:space="preserve"> </w:t>
      </w:r>
      <w:r w:rsidR="008B768A" w:rsidRPr="00B47EEB">
        <w:rPr>
          <w:rFonts w:ascii="Arial Narrow" w:hAnsi="Arial Narrow" w:cs="Arial"/>
          <w:i/>
          <w:iCs/>
        </w:rPr>
        <w:t>ouvrables</w:t>
      </w:r>
      <w:r w:rsidRPr="00B47EEB">
        <w:rPr>
          <w:rFonts w:ascii="Arial Narrow" w:hAnsi="Arial Narrow" w:cs="Arial"/>
          <w:i/>
          <w:iCs/>
        </w:rPr>
        <w:t xml:space="preserve"> pour transmettre au Chef de service du marché, le projet de décompte qu’il a approuvé. </w:t>
      </w:r>
    </w:p>
    <w:p w14:paraId="060568F1" w14:textId="7C8F2D5C"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i/>
          <w:iCs/>
        </w:rPr>
        <w:t>Le chef de service quant à lui dispose d’un délai de</w:t>
      </w:r>
      <w:r w:rsidR="004F03C7" w:rsidRPr="00B47EEB">
        <w:rPr>
          <w:rFonts w:ascii="Arial Narrow" w:hAnsi="Arial Narrow" w:cs="Arial"/>
          <w:i/>
          <w:iCs/>
        </w:rPr>
        <w:t> </w:t>
      </w:r>
      <w:r w:rsidR="004F03C7" w:rsidRPr="00B47EEB">
        <w:rPr>
          <w:rFonts w:ascii="Arial Narrow" w:hAnsi="Arial Narrow" w:cs="Arial"/>
        </w:rPr>
        <w:t xml:space="preserve">: Quatorze </w:t>
      </w:r>
      <w:r w:rsidRPr="00B47EEB">
        <w:rPr>
          <w:rFonts w:ascii="Arial Narrow" w:hAnsi="Arial Narrow" w:cs="Arial"/>
          <w:i/>
          <w:iCs/>
        </w:rPr>
        <w:t>(1</w:t>
      </w:r>
      <w:r w:rsidR="004F03C7" w:rsidRPr="00B47EEB">
        <w:rPr>
          <w:rFonts w:ascii="Arial Narrow" w:hAnsi="Arial Narrow" w:cs="Arial"/>
          <w:i/>
          <w:iCs/>
        </w:rPr>
        <w:t>4</w:t>
      </w:r>
      <w:r w:rsidRPr="00B47EEB">
        <w:rPr>
          <w:rFonts w:ascii="Arial Narrow" w:hAnsi="Arial Narrow" w:cs="Arial"/>
          <w:i/>
          <w:iCs/>
        </w:rPr>
        <w:t>) jours</w:t>
      </w:r>
      <w:r w:rsidR="008B768A" w:rsidRPr="00B47EEB">
        <w:rPr>
          <w:rFonts w:ascii="Arial Narrow" w:hAnsi="Arial Narrow" w:cs="Arial"/>
          <w:i/>
          <w:iCs/>
        </w:rPr>
        <w:t xml:space="preserve"> ouvrables</w:t>
      </w:r>
      <w:r w:rsidRPr="00B47EEB">
        <w:rPr>
          <w:rFonts w:ascii="Arial Narrow" w:hAnsi="Arial Narrow" w:cs="Arial"/>
          <w:i/>
          <w:iCs/>
        </w:rPr>
        <w:t xml:space="preserve"> pour procéder à la liquidation et sa transmission au comptable chargé du paiement avec copie à l’organisme chargé du contrôle externe.</w:t>
      </w:r>
    </w:p>
    <w:p w14:paraId="189794E8" w14:textId="77777777"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i/>
          <w:iCs/>
        </w:rPr>
        <w:t>Les copies des décomptes provisoires doivent être transmises au Ministère en charge des marchés publics et à l’organisme chargé de la régulation des marchés publics.</w:t>
      </w:r>
    </w:p>
    <w:p w14:paraId="0A385A55" w14:textId="77777777"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i/>
          <w:iCs/>
        </w:rPr>
        <w:t xml:space="preserve">Le montant HTVA de l’acompte à payer </w:t>
      </w:r>
      <w:r w:rsidRPr="00B47EEB">
        <w:rPr>
          <w:rFonts w:ascii="Arial Narrow" w:hAnsi="Arial Narrow" w:cs="Arial"/>
        </w:rPr>
        <w:t xml:space="preserve">au cocontractant de l’administration </w:t>
      </w:r>
      <w:r w:rsidRPr="00B47EEB">
        <w:rPr>
          <w:rFonts w:ascii="Arial Narrow" w:hAnsi="Arial Narrow" w:cs="Arial"/>
          <w:i/>
          <w:iCs/>
        </w:rPr>
        <w:t>sera mandaté comme suit :</w:t>
      </w:r>
    </w:p>
    <w:p w14:paraId="00107597" w14:textId="59B3BF65"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i/>
          <w:iCs/>
        </w:rPr>
        <w:t xml:space="preserve">HTVA - AIR </w:t>
      </w:r>
      <w:r w:rsidR="00137667" w:rsidRPr="00B47EEB">
        <w:rPr>
          <w:rFonts w:ascii="Arial Narrow" w:hAnsi="Arial Narrow" w:cs="Arial"/>
          <w:i/>
          <w:iCs/>
        </w:rPr>
        <w:t>versé</w:t>
      </w:r>
      <w:r w:rsidRPr="00B47EEB">
        <w:rPr>
          <w:rFonts w:ascii="Arial Narrow" w:hAnsi="Arial Narrow" w:cs="Arial"/>
          <w:i/>
          <w:iCs/>
        </w:rPr>
        <w:t xml:space="preserve"> directement au compte </w:t>
      </w:r>
      <w:r w:rsidR="00137667" w:rsidRPr="00B47EEB">
        <w:rPr>
          <w:rFonts w:ascii="Arial Narrow" w:hAnsi="Arial Narrow" w:cs="Arial"/>
          <w:i/>
          <w:iCs/>
        </w:rPr>
        <w:t xml:space="preserve">du </w:t>
      </w:r>
      <w:r w:rsidR="00137667" w:rsidRPr="00B47EEB">
        <w:rPr>
          <w:rFonts w:ascii="Arial Narrow" w:hAnsi="Arial Narrow" w:cs="Arial"/>
        </w:rPr>
        <w:t>cocontractant</w:t>
      </w:r>
      <w:r w:rsidRPr="00B47EEB">
        <w:rPr>
          <w:rFonts w:ascii="Arial Narrow" w:hAnsi="Arial Narrow" w:cs="Arial"/>
        </w:rPr>
        <w:t xml:space="preserve"> de </w:t>
      </w:r>
      <w:r w:rsidR="005C0748" w:rsidRPr="00B47EEB">
        <w:rPr>
          <w:rFonts w:ascii="Arial Narrow" w:hAnsi="Arial Narrow" w:cs="Arial"/>
        </w:rPr>
        <w:t>l’administration</w:t>
      </w:r>
      <w:r w:rsidR="005C0748" w:rsidRPr="00B47EEB">
        <w:rPr>
          <w:rFonts w:ascii="Arial Narrow" w:hAnsi="Arial Narrow" w:cs="Arial"/>
          <w:i/>
          <w:iCs/>
        </w:rPr>
        <w:t> ;</w:t>
      </w:r>
    </w:p>
    <w:p w14:paraId="127BC91F" w14:textId="77777777"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i/>
          <w:iCs/>
        </w:rPr>
        <w:t>TVA au taux en vigueur ;</w:t>
      </w:r>
    </w:p>
    <w:p w14:paraId="31DF64A2" w14:textId="39511624"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i/>
          <w:iCs/>
        </w:rPr>
        <w:t>AIR versé au Trésor public au titre de l’AIR dû par le cocontractant ;</w:t>
      </w:r>
    </w:p>
    <w:p w14:paraId="2AC69D9F" w14:textId="1CE6E7DF" w:rsidR="003F7F98" w:rsidRPr="00B47EEB" w:rsidRDefault="003F7F98" w:rsidP="00230C15">
      <w:pPr>
        <w:widowControl w:val="0"/>
        <w:autoSpaceDE w:val="0"/>
        <w:spacing w:after="60" w:line="360" w:lineRule="auto"/>
        <w:jc w:val="both"/>
        <w:rPr>
          <w:rFonts w:ascii="Arial Narrow" w:hAnsi="Arial Narrow" w:cs="Arial"/>
          <w:b/>
          <w:bCs/>
          <w:iCs/>
        </w:rPr>
      </w:pPr>
      <w:r w:rsidRPr="00B47EEB">
        <w:rPr>
          <w:rFonts w:ascii="Arial Narrow" w:hAnsi="Arial Narrow" w:cs="Arial"/>
          <w:b/>
          <w:bCs/>
          <w:iCs/>
        </w:rPr>
        <w:t>3</w:t>
      </w:r>
      <w:r w:rsidR="00333C6B" w:rsidRPr="00B47EEB">
        <w:rPr>
          <w:rFonts w:ascii="Arial Narrow" w:hAnsi="Arial Narrow" w:cs="Arial"/>
          <w:b/>
          <w:bCs/>
          <w:iCs/>
        </w:rPr>
        <w:t>8</w:t>
      </w:r>
      <w:r w:rsidRPr="00B47EEB">
        <w:rPr>
          <w:rFonts w:ascii="Arial Narrow" w:hAnsi="Arial Narrow" w:cs="Arial"/>
          <w:b/>
          <w:bCs/>
          <w:iCs/>
        </w:rPr>
        <w:t xml:space="preserve">.3. Décompte final </w:t>
      </w:r>
    </w:p>
    <w:p w14:paraId="43D6C56E" w14:textId="07CA2E4E" w:rsidR="003F7F98" w:rsidRPr="00B47EEB" w:rsidRDefault="003F7F98" w:rsidP="00230C15">
      <w:pPr>
        <w:widowControl w:val="0"/>
        <w:autoSpaceDE w:val="0"/>
        <w:spacing w:after="60" w:line="360" w:lineRule="auto"/>
        <w:jc w:val="both"/>
        <w:rPr>
          <w:rFonts w:ascii="Arial Narrow" w:hAnsi="Arial Narrow" w:cs="Arial"/>
          <w:iCs/>
        </w:rPr>
      </w:pPr>
      <w:r w:rsidRPr="00B47EEB">
        <w:rPr>
          <w:rFonts w:ascii="Arial Narrow" w:hAnsi="Arial Narrow" w:cs="Arial"/>
        </w:rPr>
        <w:t xml:space="preserve">Après achèvement des travaux et dans un délai maximum de </w:t>
      </w:r>
      <w:r w:rsidR="007E248C" w:rsidRPr="00B47EEB">
        <w:rPr>
          <w:rFonts w:ascii="Arial Narrow" w:hAnsi="Arial Narrow" w:cs="Arial"/>
        </w:rPr>
        <w:t>trente</w:t>
      </w:r>
      <w:r w:rsidR="00D274D9" w:rsidRPr="00B47EEB">
        <w:rPr>
          <w:rFonts w:ascii="Arial Narrow" w:hAnsi="Arial Narrow" w:cs="Arial"/>
        </w:rPr>
        <w:t xml:space="preserve"> </w:t>
      </w:r>
      <w:r w:rsidR="007E248C" w:rsidRPr="00B47EEB">
        <w:rPr>
          <w:rFonts w:ascii="Arial Narrow" w:hAnsi="Arial Narrow" w:cs="Arial"/>
        </w:rPr>
        <w:t>(30)</w:t>
      </w:r>
      <w:r w:rsidR="007E248C" w:rsidRPr="00B47EEB">
        <w:rPr>
          <w:rFonts w:ascii="Arial Narrow" w:hAnsi="Arial Narrow" w:cs="Arial"/>
          <w:i/>
          <w:iCs/>
        </w:rPr>
        <w:t xml:space="preserve"> </w:t>
      </w:r>
      <w:r w:rsidRPr="00B47EEB">
        <w:rPr>
          <w:rFonts w:ascii="Arial Narrow" w:hAnsi="Arial Narrow"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160D352" w14:textId="729EA9DA" w:rsidR="003F7F98" w:rsidRPr="00B47EEB" w:rsidRDefault="003F7F98" w:rsidP="00230C15">
      <w:pPr>
        <w:widowControl w:val="0"/>
        <w:autoSpaceDE w:val="0"/>
        <w:spacing w:after="60" w:line="360" w:lineRule="auto"/>
        <w:jc w:val="both"/>
        <w:rPr>
          <w:rFonts w:ascii="Arial Narrow" w:hAnsi="Arial Narrow" w:cs="Arial"/>
          <w:iCs/>
        </w:rPr>
      </w:pPr>
      <w:r w:rsidRPr="00B47EEB">
        <w:rPr>
          <w:rFonts w:ascii="Arial Narrow" w:hAnsi="Arial Narrow" w:cs="Arial"/>
          <w:iCs/>
        </w:rPr>
        <w:t xml:space="preserve">Ce projet de décompte final, </w:t>
      </w:r>
      <w:r w:rsidR="00063E8C" w:rsidRPr="00B47EEB">
        <w:rPr>
          <w:rFonts w:ascii="Arial Narrow" w:hAnsi="Arial Narrow" w:cs="Arial"/>
          <w:iCs/>
        </w:rPr>
        <w:t xml:space="preserve">une fois rectifié par l’ingénieur et accepté par </w:t>
      </w:r>
      <w:r w:rsidR="00063E8C" w:rsidRPr="00B47EEB">
        <w:rPr>
          <w:rFonts w:ascii="Arial Narrow" w:hAnsi="Arial Narrow" w:cs="Arial"/>
          <w:i/>
          <w:iCs/>
        </w:rPr>
        <w:t>le Chef de service</w:t>
      </w:r>
      <w:r w:rsidR="00063E8C" w:rsidRPr="00B47EEB">
        <w:rPr>
          <w:rFonts w:ascii="Arial Narrow" w:hAnsi="Arial Narrow" w:cs="Arial"/>
          <w:iCs/>
        </w:rPr>
        <w:t xml:space="preserve"> du marché devient final</w:t>
      </w:r>
      <w:r w:rsidRPr="00B47EEB">
        <w:rPr>
          <w:rFonts w:ascii="Arial Narrow" w:hAnsi="Arial Narrow" w:cs="Arial"/>
          <w:iCs/>
        </w:rPr>
        <w:t>. Il sert à l’établissement de l’acompte pour solde du marché, établi dans les mêmes conditions que celles définies pour l’établissement des décomptes mensuels.</w:t>
      </w:r>
    </w:p>
    <w:p w14:paraId="075B6199" w14:textId="0B6128A3" w:rsidR="007E3C0E"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b/>
        </w:rPr>
        <w:t>3</w:t>
      </w:r>
      <w:r w:rsidR="00333C6B" w:rsidRPr="00B47EEB">
        <w:rPr>
          <w:rFonts w:ascii="Arial Narrow" w:hAnsi="Arial Narrow" w:cs="Arial"/>
          <w:b/>
        </w:rPr>
        <w:t>8</w:t>
      </w:r>
      <w:r w:rsidRPr="00B47EEB">
        <w:rPr>
          <w:rFonts w:ascii="Arial Narrow" w:hAnsi="Arial Narrow" w:cs="Arial"/>
          <w:b/>
        </w:rPr>
        <w:t>.3.2</w:t>
      </w:r>
      <w:r w:rsidRPr="00B47EEB">
        <w:rPr>
          <w:rFonts w:ascii="Arial Narrow" w:hAnsi="Arial Narrow" w:cs="Arial"/>
        </w:rPr>
        <w:t xml:space="preserve">. </w:t>
      </w:r>
      <w:r w:rsidR="007E3C0E" w:rsidRPr="00B47EEB">
        <w:rPr>
          <w:rFonts w:ascii="Arial Narrow" w:hAnsi="Arial Narrow" w:cs="Arial"/>
          <w:i/>
          <w:iCs/>
        </w:rPr>
        <w:t xml:space="preserve">Après vérification du projet de décompte final par, l’ingénieur, le Chef de service, le </w:t>
      </w:r>
      <w:r w:rsidR="00CC0E1C" w:rsidRPr="00B47EEB">
        <w:rPr>
          <w:rFonts w:ascii="Arial Narrow" w:hAnsi="Arial Narrow" w:cs="Arial"/>
          <w:i/>
          <w:iCs/>
        </w:rPr>
        <w:t xml:space="preserve">Maître d’Ouvrage Délégué </w:t>
      </w:r>
      <w:r w:rsidR="007E3C0E" w:rsidRPr="00B47EEB">
        <w:rPr>
          <w:rFonts w:ascii="Arial Narrow" w:hAnsi="Arial Narrow" w:cs="Arial"/>
          <w:i/>
          <w:iCs/>
        </w:rPr>
        <w:t>et le Délégué Départemental des Marchés Publics disposent de sept (07) jours pour la signature dudit document.</w:t>
      </w:r>
    </w:p>
    <w:p w14:paraId="49BE9142" w14:textId="09AE861B"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b/>
        </w:rPr>
        <w:t>3</w:t>
      </w:r>
      <w:r w:rsidR="00333C6B" w:rsidRPr="00B47EEB">
        <w:rPr>
          <w:rFonts w:ascii="Arial Narrow" w:hAnsi="Arial Narrow" w:cs="Arial"/>
          <w:b/>
        </w:rPr>
        <w:t>8</w:t>
      </w:r>
      <w:r w:rsidRPr="00B47EEB">
        <w:rPr>
          <w:rFonts w:ascii="Arial Narrow" w:hAnsi="Arial Narrow" w:cs="Arial"/>
          <w:b/>
        </w:rPr>
        <w:t>.3.4.</w:t>
      </w:r>
      <w:r w:rsidRPr="00B47EEB">
        <w:rPr>
          <w:rFonts w:ascii="Arial Narrow" w:hAnsi="Arial Narrow" w:cs="Arial"/>
        </w:rPr>
        <w:t xml:space="preserve"> Le</w:t>
      </w:r>
      <w:r w:rsidRPr="00B47EEB">
        <w:rPr>
          <w:rFonts w:ascii="Arial Narrow" w:hAnsi="Arial Narrow"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i/>
          <w:iCs/>
        </w:rPr>
        <w:t xml:space="preserve">Le règlement du différend intervient alors selon les dispositions du code des marchés publics </w:t>
      </w:r>
      <w:r w:rsidR="00063E8C" w:rsidRPr="00B47EEB">
        <w:rPr>
          <w:rFonts w:ascii="Arial Narrow" w:hAnsi="Arial Narrow" w:cs="Arial"/>
          <w:i/>
          <w:iCs/>
        </w:rPr>
        <w:t>en vigueur et du CCAG applicable</w:t>
      </w:r>
      <w:r w:rsidRPr="00B47EEB">
        <w:rPr>
          <w:rFonts w:ascii="Arial Narrow" w:hAnsi="Arial Narrow" w:cs="Arial"/>
          <w:i/>
          <w:iCs/>
        </w:rPr>
        <w:t>.</w:t>
      </w:r>
    </w:p>
    <w:p w14:paraId="520A391D" w14:textId="54DA542C" w:rsidR="003F7F98" w:rsidRPr="00B47EEB" w:rsidRDefault="003F7F98" w:rsidP="00230C15">
      <w:pPr>
        <w:widowControl w:val="0"/>
        <w:autoSpaceDE w:val="0"/>
        <w:spacing w:after="60" w:line="360" w:lineRule="auto"/>
        <w:jc w:val="both"/>
        <w:rPr>
          <w:rFonts w:ascii="Arial Narrow" w:hAnsi="Arial Narrow" w:cs="Arial"/>
          <w:b/>
        </w:rPr>
      </w:pPr>
      <w:r w:rsidRPr="00B47EEB">
        <w:rPr>
          <w:rFonts w:ascii="Arial Narrow" w:hAnsi="Arial Narrow" w:cs="Arial"/>
          <w:b/>
        </w:rPr>
        <w:t>3</w:t>
      </w:r>
      <w:r w:rsidR="00333C6B" w:rsidRPr="00B47EEB">
        <w:rPr>
          <w:rFonts w:ascii="Arial Narrow" w:hAnsi="Arial Narrow" w:cs="Arial"/>
          <w:b/>
        </w:rPr>
        <w:t>8</w:t>
      </w:r>
      <w:r w:rsidRPr="00B47EEB">
        <w:rPr>
          <w:rFonts w:ascii="Arial Narrow" w:hAnsi="Arial Narrow" w:cs="Arial"/>
          <w:b/>
        </w:rPr>
        <w:t xml:space="preserve">.4. Décompte général et définitif </w:t>
      </w:r>
    </w:p>
    <w:p w14:paraId="7DB0BF36" w14:textId="6B922F23"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b/>
        </w:rPr>
        <w:t>3</w:t>
      </w:r>
      <w:r w:rsidR="00333C6B" w:rsidRPr="00B47EEB">
        <w:rPr>
          <w:rFonts w:ascii="Arial Narrow" w:hAnsi="Arial Narrow" w:cs="Arial"/>
          <w:b/>
        </w:rPr>
        <w:t>8</w:t>
      </w:r>
      <w:r w:rsidRPr="00B47EEB">
        <w:rPr>
          <w:rFonts w:ascii="Arial Narrow" w:hAnsi="Arial Narrow" w:cs="Arial"/>
          <w:b/>
        </w:rPr>
        <w:t>.4.1</w:t>
      </w:r>
      <w:r w:rsidRPr="00B47EEB">
        <w:rPr>
          <w:rFonts w:ascii="Arial Narrow" w:hAnsi="Arial Narrow" w:cs="Arial"/>
        </w:rPr>
        <w:t>. 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0A47FEB" w14:textId="5CAA9552" w:rsidR="003F7F98" w:rsidRPr="00B47EEB" w:rsidRDefault="00137667" w:rsidP="00B46384">
      <w:pPr>
        <w:widowControl w:val="0"/>
        <w:numPr>
          <w:ilvl w:val="0"/>
          <w:numId w:val="7"/>
        </w:numPr>
        <w:autoSpaceDE w:val="0"/>
        <w:spacing w:after="60" w:line="360" w:lineRule="auto"/>
        <w:ind w:left="567" w:hanging="283"/>
        <w:jc w:val="both"/>
        <w:rPr>
          <w:rFonts w:ascii="Arial Narrow" w:hAnsi="Arial Narrow" w:cs="Arial"/>
          <w:iCs/>
        </w:rPr>
      </w:pPr>
      <w:r w:rsidRPr="00B47EEB">
        <w:rPr>
          <w:rFonts w:ascii="Arial Narrow" w:hAnsi="Arial Narrow" w:cs="Arial"/>
          <w:iCs/>
        </w:rPr>
        <w:t>Le</w:t>
      </w:r>
      <w:r w:rsidR="003F7F98" w:rsidRPr="00B47EEB">
        <w:rPr>
          <w:rFonts w:ascii="Arial Narrow" w:hAnsi="Arial Narrow" w:cs="Arial"/>
          <w:iCs/>
        </w:rPr>
        <w:t xml:space="preserve"> décompte final,</w:t>
      </w:r>
    </w:p>
    <w:p w14:paraId="41CC133E" w14:textId="256E5F39" w:rsidR="003F7F98" w:rsidRPr="00B47EEB" w:rsidRDefault="00137667" w:rsidP="00B46384">
      <w:pPr>
        <w:widowControl w:val="0"/>
        <w:numPr>
          <w:ilvl w:val="0"/>
          <w:numId w:val="7"/>
        </w:numPr>
        <w:autoSpaceDE w:val="0"/>
        <w:spacing w:after="60" w:line="360" w:lineRule="auto"/>
        <w:ind w:left="567" w:hanging="283"/>
        <w:jc w:val="both"/>
        <w:rPr>
          <w:rFonts w:ascii="Arial Narrow" w:hAnsi="Arial Narrow" w:cs="Arial"/>
          <w:iCs/>
        </w:rPr>
      </w:pPr>
      <w:r w:rsidRPr="00B47EEB">
        <w:rPr>
          <w:rFonts w:ascii="Arial Narrow" w:hAnsi="Arial Narrow" w:cs="Arial"/>
          <w:iCs/>
        </w:rPr>
        <w:t>Le</w:t>
      </w:r>
      <w:r w:rsidR="003F7F98" w:rsidRPr="00B47EEB">
        <w:rPr>
          <w:rFonts w:ascii="Arial Narrow" w:hAnsi="Arial Narrow" w:cs="Arial"/>
          <w:iCs/>
        </w:rPr>
        <w:t xml:space="preserve"> solde,</w:t>
      </w:r>
    </w:p>
    <w:p w14:paraId="4D0B0631" w14:textId="76DC1715" w:rsidR="003F7F98" w:rsidRPr="00B47EEB" w:rsidRDefault="00137667"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iCs/>
        </w:rPr>
        <w:t>La</w:t>
      </w:r>
      <w:r w:rsidR="003F7F98" w:rsidRPr="00B47EEB">
        <w:rPr>
          <w:rFonts w:ascii="Arial Narrow" w:hAnsi="Arial Narrow" w:cs="Arial"/>
          <w:iCs/>
        </w:rPr>
        <w:t xml:space="preserve"> récapitulation des acomptes mensuels</w:t>
      </w:r>
      <w:r w:rsidR="003F7F98" w:rsidRPr="00B47EEB">
        <w:rPr>
          <w:rFonts w:ascii="Arial Narrow" w:hAnsi="Arial Narrow" w:cs="Arial"/>
        </w:rPr>
        <w:t>.</w:t>
      </w:r>
    </w:p>
    <w:p w14:paraId="1B88711C" w14:textId="0DA7AD5F" w:rsidR="00FF4B16" w:rsidRPr="00B47EEB" w:rsidRDefault="003F7F98" w:rsidP="00230C15">
      <w:pPr>
        <w:widowControl w:val="0"/>
        <w:autoSpaceDE w:val="0"/>
        <w:spacing w:after="60" w:line="360" w:lineRule="auto"/>
        <w:jc w:val="both"/>
        <w:rPr>
          <w:rFonts w:ascii="Arial Narrow" w:hAnsi="Arial Narrow" w:cs="Arial"/>
          <w:b/>
        </w:rPr>
      </w:pPr>
      <w:r w:rsidRPr="00B47EEB">
        <w:rPr>
          <w:rFonts w:ascii="Arial Narrow" w:hAnsi="Arial Narrow" w:cs="Arial"/>
          <w:b/>
        </w:rPr>
        <w:t xml:space="preserve">La signature du décompte général et définitif sans réserve par le cocontractant, lie définitivement les </w:t>
      </w:r>
      <w:r w:rsidRPr="00B47EEB">
        <w:rPr>
          <w:rFonts w:ascii="Arial Narrow" w:hAnsi="Arial Narrow" w:cs="Arial"/>
          <w:b/>
          <w:spacing w:val="1"/>
        </w:rPr>
        <w:t>partie</w:t>
      </w:r>
      <w:r w:rsidRPr="00B47EEB">
        <w:rPr>
          <w:rFonts w:ascii="Arial Narrow" w:hAnsi="Arial Narrow" w:cs="Arial"/>
          <w:b/>
        </w:rPr>
        <w:t xml:space="preserve">s </w:t>
      </w:r>
      <w:r w:rsidRPr="00B47EEB">
        <w:rPr>
          <w:rFonts w:ascii="Arial Narrow" w:hAnsi="Arial Narrow" w:cs="Arial"/>
          <w:b/>
          <w:spacing w:val="1"/>
        </w:rPr>
        <w:t>e</w:t>
      </w:r>
      <w:r w:rsidRPr="00B47EEB">
        <w:rPr>
          <w:rFonts w:ascii="Arial Narrow" w:hAnsi="Arial Narrow" w:cs="Arial"/>
          <w:b/>
        </w:rPr>
        <w:t xml:space="preserve">t </w:t>
      </w:r>
      <w:r w:rsidRPr="00B47EEB">
        <w:rPr>
          <w:rFonts w:ascii="Arial Narrow" w:hAnsi="Arial Narrow" w:cs="Arial"/>
          <w:b/>
          <w:spacing w:val="1"/>
        </w:rPr>
        <w:t>me</w:t>
      </w:r>
      <w:r w:rsidRPr="00B47EEB">
        <w:rPr>
          <w:rFonts w:ascii="Arial Narrow" w:hAnsi="Arial Narrow" w:cs="Arial"/>
          <w:b/>
        </w:rPr>
        <w:t xml:space="preserve">t </w:t>
      </w:r>
      <w:r w:rsidRPr="00B47EEB">
        <w:rPr>
          <w:rFonts w:ascii="Arial Narrow" w:hAnsi="Arial Narrow" w:cs="Arial"/>
          <w:b/>
          <w:spacing w:val="1"/>
        </w:rPr>
        <w:t>fi</w:t>
      </w:r>
      <w:r w:rsidRPr="00B47EEB">
        <w:rPr>
          <w:rFonts w:ascii="Arial Narrow" w:hAnsi="Arial Narrow" w:cs="Arial"/>
          <w:b/>
        </w:rPr>
        <w:t xml:space="preserve">n </w:t>
      </w:r>
      <w:r w:rsidRPr="00B47EEB">
        <w:rPr>
          <w:rFonts w:ascii="Arial Narrow" w:hAnsi="Arial Narrow" w:cs="Arial"/>
          <w:b/>
          <w:spacing w:val="1"/>
        </w:rPr>
        <w:t>a</w:t>
      </w:r>
      <w:r w:rsidRPr="00B47EEB">
        <w:rPr>
          <w:rFonts w:ascii="Arial Narrow" w:hAnsi="Arial Narrow" w:cs="Arial"/>
          <w:b/>
        </w:rPr>
        <w:t xml:space="preserve">u </w:t>
      </w:r>
      <w:r w:rsidRPr="00B47EEB">
        <w:rPr>
          <w:rFonts w:ascii="Arial Narrow" w:hAnsi="Arial Narrow" w:cs="Arial"/>
          <w:b/>
          <w:spacing w:val="1"/>
        </w:rPr>
        <w:t>marché</w:t>
      </w:r>
      <w:r w:rsidRPr="00B47EEB">
        <w:rPr>
          <w:rFonts w:ascii="Arial Narrow" w:hAnsi="Arial Narrow" w:cs="Arial"/>
          <w:b/>
        </w:rPr>
        <w:t xml:space="preserve">, </w:t>
      </w:r>
      <w:r w:rsidR="00063E8C" w:rsidRPr="00B47EEB">
        <w:rPr>
          <w:rFonts w:ascii="Arial Narrow" w:hAnsi="Arial Narrow" w:cs="Arial"/>
          <w:b/>
          <w:spacing w:val="1"/>
        </w:rPr>
        <w:t>et libère le cocontractant et le maitre d’ouvrage de toutes leurs obligations</w:t>
      </w:r>
      <w:r w:rsidR="00063E8C" w:rsidRPr="00B47EEB">
        <w:rPr>
          <w:rFonts w:ascii="Arial Narrow" w:hAnsi="Arial Narrow" w:cs="Arial"/>
          <w:b/>
        </w:rPr>
        <w:t xml:space="preserve">, </w:t>
      </w:r>
      <w:r w:rsidRPr="00B47EEB">
        <w:rPr>
          <w:rFonts w:ascii="Arial Narrow" w:hAnsi="Arial Narrow" w:cs="Arial"/>
          <w:b/>
          <w:spacing w:val="1"/>
        </w:rPr>
        <w:t>sau</w:t>
      </w:r>
      <w:r w:rsidRPr="00B47EEB">
        <w:rPr>
          <w:rFonts w:ascii="Arial Narrow" w:hAnsi="Arial Narrow" w:cs="Arial"/>
          <w:b/>
        </w:rPr>
        <w:t xml:space="preserve">f </w:t>
      </w:r>
      <w:r w:rsidRPr="00B47EEB">
        <w:rPr>
          <w:rFonts w:ascii="Arial Narrow" w:hAnsi="Arial Narrow" w:cs="Arial"/>
          <w:b/>
          <w:spacing w:val="1"/>
        </w:rPr>
        <w:t>e</w:t>
      </w:r>
      <w:r w:rsidRPr="00B47EEB">
        <w:rPr>
          <w:rFonts w:ascii="Arial Narrow" w:hAnsi="Arial Narrow" w:cs="Arial"/>
          <w:b/>
        </w:rPr>
        <w:t xml:space="preserve">n </w:t>
      </w:r>
      <w:r w:rsidRPr="00B47EEB">
        <w:rPr>
          <w:rFonts w:ascii="Arial Narrow" w:hAnsi="Arial Narrow" w:cs="Arial"/>
          <w:b/>
          <w:spacing w:val="1"/>
        </w:rPr>
        <w:t>c</w:t>
      </w:r>
      <w:r w:rsidRPr="00B47EEB">
        <w:rPr>
          <w:rFonts w:ascii="Arial Narrow" w:hAnsi="Arial Narrow" w:cs="Arial"/>
          <w:b/>
        </w:rPr>
        <w:t xml:space="preserve">e </w:t>
      </w:r>
      <w:r w:rsidRPr="00B47EEB">
        <w:rPr>
          <w:rFonts w:ascii="Arial Narrow" w:hAnsi="Arial Narrow" w:cs="Arial"/>
          <w:b/>
          <w:spacing w:val="1"/>
        </w:rPr>
        <w:t xml:space="preserve">qui </w:t>
      </w:r>
      <w:r w:rsidRPr="00B47EEB">
        <w:rPr>
          <w:rFonts w:ascii="Arial Narrow" w:hAnsi="Arial Narrow" w:cs="Arial"/>
          <w:b/>
        </w:rPr>
        <w:t>concerne les intérêts m</w:t>
      </w:r>
      <w:r w:rsidR="001502DE" w:rsidRPr="00B47EEB">
        <w:rPr>
          <w:rFonts w:ascii="Arial Narrow" w:hAnsi="Arial Narrow" w:cs="Arial"/>
          <w:b/>
        </w:rPr>
        <w:t>oratoires</w:t>
      </w:r>
    </w:p>
    <w:p w14:paraId="366FC7B3" w14:textId="51D60B9D" w:rsidR="003F7F98"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b/>
        </w:rPr>
        <w:t>3</w:t>
      </w:r>
      <w:r w:rsidR="00333C6B" w:rsidRPr="00B47EEB">
        <w:rPr>
          <w:rFonts w:ascii="Arial Narrow" w:hAnsi="Arial Narrow" w:cs="Arial"/>
          <w:b/>
        </w:rPr>
        <w:t>8</w:t>
      </w:r>
      <w:r w:rsidRPr="00B47EEB">
        <w:rPr>
          <w:rFonts w:ascii="Arial Narrow" w:hAnsi="Arial Narrow" w:cs="Arial"/>
          <w:b/>
        </w:rPr>
        <w:t>.4.2</w:t>
      </w:r>
      <w:r w:rsidRPr="00B47EEB">
        <w:rPr>
          <w:rFonts w:ascii="Arial Narrow" w:hAnsi="Arial Narrow" w:cs="Arial"/>
        </w:rPr>
        <w:t xml:space="preserve">. </w:t>
      </w:r>
      <w:r w:rsidRPr="00B47EEB">
        <w:rPr>
          <w:rFonts w:ascii="Arial Narrow" w:hAnsi="Arial Narrow"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7DC739A" w14:textId="0914CC40" w:rsidR="00E156CB"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Les délais et les modalités de signature ainsi que de gestion des désaccords sont les mê</w:t>
      </w:r>
      <w:r w:rsidR="001502DE" w:rsidRPr="00B47EEB">
        <w:rPr>
          <w:rFonts w:ascii="Arial Narrow" w:hAnsi="Arial Narrow" w:cs="Arial"/>
        </w:rPr>
        <w:t>mes que ceux du décompte final.</w:t>
      </w:r>
    </w:p>
    <w:p w14:paraId="15B47504" w14:textId="0979A13D" w:rsidR="003F7F98" w:rsidRPr="00B47EEB" w:rsidRDefault="00063E8C" w:rsidP="006E33F7">
      <w:pPr>
        <w:pStyle w:val="CCAParticle"/>
        <w:rPr>
          <w:rFonts w:ascii="Arial Narrow" w:hAnsi="Arial Narrow"/>
          <w:color w:val="auto"/>
        </w:rPr>
      </w:pPr>
      <w:bookmarkStart w:id="361" w:name="_Toc157306098"/>
      <w:bookmarkStart w:id="362" w:name="_Toc530307826"/>
      <w:bookmarkStart w:id="363" w:name="_Toc97557110"/>
      <w:r w:rsidRPr="00B47EEB">
        <w:rPr>
          <w:rFonts w:ascii="Arial Narrow" w:hAnsi="Arial Narrow"/>
          <w:color w:val="auto"/>
        </w:rPr>
        <w:t xml:space="preserve">Article 39 </w:t>
      </w:r>
      <w:r w:rsidR="003F7F98" w:rsidRPr="00B47EEB">
        <w:rPr>
          <w:rFonts w:ascii="Arial Narrow" w:hAnsi="Arial Narrow"/>
          <w:color w:val="auto"/>
        </w:rPr>
        <w:t>Intérêts moratoires</w:t>
      </w:r>
      <w:bookmarkEnd w:id="361"/>
      <w:r w:rsidR="003F7F98" w:rsidRPr="00B47EEB">
        <w:rPr>
          <w:rFonts w:ascii="Arial Narrow" w:hAnsi="Arial Narrow"/>
          <w:color w:val="auto"/>
        </w:rPr>
        <w:t xml:space="preserve"> </w:t>
      </w:r>
      <w:bookmarkEnd w:id="362"/>
      <w:bookmarkEnd w:id="363"/>
    </w:p>
    <w:p w14:paraId="46F9E681" w14:textId="1811CC53"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Les intérêts moratoires éventuels sont payés par état des sommes dues et calculé</w:t>
      </w:r>
      <w:r w:rsidR="002D6F25" w:rsidRPr="00B47EEB">
        <w:rPr>
          <w:rFonts w:ascii="Arial Narrow" w:hAnsi="Arial Narrow" w:cs="Arial"/>
        </w:rPr>
        <w:t>s</w:t>
      </w:r>
      <w:r w:rsidR="003A6880" w:rsidRPr="00B47EEB">
        <w:rPr>
          <w:rFonts w:ascii="Arial Narrow" w:hAnsi="Arial Narrow" w:cs="Arial"/>
        </w:rPr>
        <w:t xml:space="preserve"> conformément aux dispositions des articles 166 et 167 du décret n° 2018/366 du 20Juin 2018 portant Code des Marchés Publics</w:t>
      </w:r>
      <w:r w:rsidR="00795EEC" w:rsidRPr="00B47EEB">
        <w:rPr>
          <w:rFonts w:ascii="Arial Narrow" w:hAnsi="Arial Narrow" w:cs="Arial"/>
        </w:rPr>
        <w:t xml:space="preserve"> et </w:t>
      </w:r>
      <w:r w:rsidR="002D6F25" w:rsidRPr="00B47EEB">
        <w:rPr>
          <w:rFonts w:ascii="Arial Narrow" w:hAnsi="Arial Narrow" w:cs="Arial"/>
        </w:rPr>
        <w:t xml:space="preserve"> par application de la </w:t>
      </w:r>
      <w:r w:rsidR="009502C4" w:rsidRPr="00B47EEB">
        <w:rPr>
          <w:rFonts w:ascii="Arial Narrow" w:hAnsi="Arial Narrow" w:cs="Arial"/>
        </w:rPr>
        <w:t xml:space="preserve">formule </w:t>
      </w:r>
    </w:p>
    <w:p w14:paraId="7C0CCAB6"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L = M x (n/360) x (i) dans laquelle :</w:t>
      </w:r>
    </w:p>
    <w:p w14:paraId="11C99EE2"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M = Montant TTC des sommes dues au titulaire ; N = Nombre de jours calendaires de retard ;</w:t>
      </w:r>
    </w:p>
    <w:p w14:paraId="540315BA" w14:textId="7241B2D3" w:rsidR="00E156CB"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i = Taux débiteurs des entreprises à la BEAC majoré d’un (01) point ou taux d’escompte pratiqué par la Banque d’émission de la monnaie considérée majoré au plus d’un </w:t>
      </w:r>
      <w:r w:rsidR="001502DE" w:rsidRPr="00B47EEB">
        <w:rPr>
          <w:rFonts w:ascii="Arial Narrow" w:hAnsi="Arial Narrow" w:cs="Arial"/>
        </w:rPr>
        <w:t>(01) point, selon le cas.</w:t>
      </w:r>
    </w:p>
    <w:p w14:paraId="16F700E8" w14:textId="2E52B466" w:rsidR="003F7F98" w:rsidRPr="00B47EEB" w:rsidRDefault="00063E8C" w:rsidP="006E33F7">
      <w:pPr>
        <w:pStyle w:val="CCAParticle"/>
        <w:rPr>
          <w:rFonts w:ascii="Arial Narrow" w:hAnsi="Arial Narrow"/>
          <w:color w:val="auto"/>
        </w:rPr>
      </w:pPr>
      <w:bookmarkStart w:id="364" w:name="_Toc530307827"/>
      <w:bookmarkStart w:id="365" w:name="_Toc97557111"/>
      <w:bookmarkStart w:id="366" w:name="_Toc157306099"/>
      <w:r w:rsidRPr="00B47EEB">
        <w:rPr>
          <w:rFonts w:ascii="Arial Narrow" w:hAnsi="Arial Narrow"/>
          <w:color w:val="auto"/>
        </w:rPr>
        <w:t xml:space="preserve">Article </w:t>
      </w:r>
      <w:bookmarkEnd w:id="364"/>
      <w:bookmarkEnd w:id="365"/>
      <w:bookmarkEnd w:id="366"/>
      <w:r w:rsidR="00F02F4E" w:rsidRPr="00B47EEB">
        <w:rPr>
          <w:rFonts w:ascii="Arial Narrow" w:hAnsi="Arial Narrow"/>
          <w:color w:val="auto"/>
        </w:rPr>
        <w:t>40 Pénalités</w:t>
      </w:r>
    </w:p>
    <w:p w14:paraId="1CEA858C" w14:textId="77777777" w:rsidR="003F7F98" w:rsidRPr="00B47EEB" w:rsidRDefault="003F7F98" w:rsidP="00B46384">
      <w:pPr>
        <w:widowControl w:val="0"/>
        <w:numPr>
          <w:ilvl w:val="0"/>
          <w:numId w:val="5"/>
        </w:numPr>
        <w:autoSpaceDE w:val="0"/>
        <w:spacing w:after="60" w:line="360" w:lineRule="auto"/>
        <w:ind w:left="0" w:firstLine="0"/>
        <w:jc w:val="both"/>
        <w:rPr>
          <w:rFonts w:ascii="Arial Narrow" w:hAnsi="Arial Narrow" w:cs="Arial"/>
          <w:bCs/>
          <w:u w:val="single"/>
        </w:rPr>
      </w:pPr>
      <w:r w:rsidRPr="00B47EEB">
        <w:rPr>
          <w:rFonts w:ascii="Arial Narrow" w:hAnsi="Arial Narrow" w:cs="Arial"/>
          <w:bCs/>
          <w:u w:val="single"/>
        </w:rPr>
        <w:t>Pénalités de retard</w:t>
      </w:r>
    </w:p>
    <w:p w14:paraId="6C12075A" w14:textId="425E46E3"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 </w:t>
      </w:r>
      <w:r w:rsidR="00063E8C" w:rsidRPr="00B47EEB">
        <w:rPr>
          <w:rFonts w:ascii="Arial Narrow" w:hAnsi="Arial Narrow" w:cs="Arial"/>
        </w:rPr>
        <w:t>40</w:t>
      </w:r>
      <w:r w:rsidRPr="00B47EEB">
        <w:rPr>
          <w:rFonts w:ascii="Arial Narrow" w:hAnsi="Arial Narrow" w:cs="Arial"/>
        </w:rPr>
        <w:t>.1 En cas de dépassement du délai contractuel imputable au titulaire du marché, il lui est appliqué après mise en demeure préalable, une pénalité de retard, dont le montant est fixé comme suit :</w:t>
      </w:r>
    </w:p>
    <w:p w14:paraId="0AB0EA14" w14:textId="77777777" w:rsidR="003F7F98" w:rsidRPr="00B47EEB" w:rsidRDefault="003F7F98" w:rsidP="00B46384">
      <w:pPr>
        <w:widowControl w:val="0"/>
        <w:numPr>
          <w:ilvl w:val="0"/>
          <w:numId w:val="4"/>
        </w:numPr>
        <w:autoSpaceDE w:val="0"/>
        <w:spacing w:after="60" w:line="360" w:lineRule="auto"/>
        <w:ind w:left="0" w:firstLine="0"/>
        <w:jc w:val="both"/>
        <w:rPr>
          <w:rFonts w:ascii="Arial Narrow" w:hAnsi="Arial Narrow" w:cs="Arial"/>
          <w:spacing w:val="3"/>
        </w:rPr>
      </w:pPr>
      <w:r w:rsidRPr="00B47EEB">
        <w:rPr>
          <w:rFonts w:ascii="Arial Narrow" w:hAnsi="Arial Narrow" w:cs="Arial"/>
          <w:spacing w:val="3"/>
        </w:rPr>
        <w:t>Un deux millième (1/2000ème) du montant TTC du marché de base par jour calendaire de retard du premier au trentième jour au-delà du délai contractuel fixé par le marché ;</w:t>
      </w:r>
    </w:p>
    <w:p w14:paraId="4010C7C6" w14:textId="77777777" w:rsidR="003F7F98" w:rsidRPr="00B47EEB" w:rsidRDefault="003F7F98" w:rsidP="00B46384">
      <w:pPr>
        <w:widowControl w:val="0"/>
        <w:numPr>
          <w:ilvl w:val="0"/>
          <w:numId w:val="4"/>
        </w:numPr>
        <w:autoSpaceDE w:val="0"/>
        <w:spacing w:after="60" w:line="360" w:lineRule="auto"/>
        <w:ind w:left="0" w:firstLine="0"/>
        <w:jc w:val="both"/>
        <w:rPr>
          <w:rFonts w:ascii="Arial Narrow" w:hAnsi="Arial Narrow" w:cs="Arial"/>
        </w:rPr>
      </w:pPr>
      <w:r w:rsidRPr="00B47EEB">
        <w:rPr>
          <w:rFonts w:ascii="Arial Narrow" w:hAnsi="Arial Narrow" w:cs="Arial"/>
          <w:spacing w:val="3"/>
        </w:rPr>
        <w:t>U</w:t>
      </w:r>
      <w:r w:rsidRPr="00B47EEB">
        <w:rPr>
          <w:rFonts w:ascii="Arial Narrow" w:hAnsi="Arial Narrow" w:cs="Arial"/>
        </w:rPr>
        <w:t xml:space="preserve">n </w:t>
      </w:r>
      <w:r w:rsidRPr="00B47EEB">
        <w:rPr>
          <w:rFonts w:ascii="Arial Narrow" w:hAnsi="Arial Narrow" w:cs="Arial"/>
          <w:spacing w:val="3"/>
        </w:rPr>
        <w:t>millièm</w:t>
      </w:r>
      <w:r w:rsidRPr="00B47EEB">
        <w:rPr>
          <w:rFonts w:ascii="Arial Narrow" w:hAnsi="Arial Narrow" w:cs="Arial"/>
        </w:rPr>
        <w:t xml:space="preserve">e </w:t>
      </w:r>
      <w:r w:rsidRPr="00B47EEB">
        <w:rPr>
          <w:rFonts w:ascii="Arial Narrow" w:hAnsi="Arial Narrow" w:cs="Arial"/>
          <w:spacing w:val="3"/>
        </w:rPr>
        <w:t>(1/1000</w:t>
      </w:r>
      <w:r w:rsidRPr="00B47EEB">
        <w:rPr>
          <w:rFonts w:ascii="Arial Narrow" w:hAnsi="Arial Narrow" w:cs="Arial"/>
          <w:spacing w:val="3"/>
          <w:vertAlign w:val="superscript"/>
        </w:rPr>
        <w:t>ème</w:t>
      </w:r>
      <w:r w:rsidRPr="00B47EEB">
        <w:rPr>
          <w:rFonts w:ascii="Arial Narrow" w:hAnsi="Arial Narrow" w:cs="Arial"/>
        </w:rPr>
        <w:t xml:space="preserve">) </w:t>
      </w:r>
      <w:r w:rsidRPr="00B47EEB">
        <w:rPr>
          <w:rFonts w:ascii="Arial Narrow" w:hAnsi="Arial Narrow" w:cs="Arial"/>
          <w:spacing w:val="3"/>
        </w:rPr>
        <w:t>d</w:t>
      </w:r>
      <w:r w:rsidRPr="00B47EEB">
        <w:rPr>
          <w:rFonts w:ascii="Arial Narrow" w:hAnsi="Arial Narrow" w:cs="Arial"/>
        </w:rPr>
        <w:t xml:space="preserve">u </w:t>
      </w:r>
      <w:r w:rsidRPr="00B47EEB">
        <w:rPr>
          <w:rFonts w:ascii="Arial Narrow" w:hAnsi="Arial Narrow" w:cs="Arial"/>
          <w:spacing w:val="3"/>
        </w:rPr>
        <w:t>montan</w:t>
      </w:r>
      <w:r w:rsidRPr="00B47EEB">
        <w:rPr>
          <w:rFonts w:ascii="Arial Narrow" w:hAnsi="Arial Narrow" w:cs="Arial"/>
        </w:rPr>
        <w:t xml:space="preserve">t </w:t>
      </w:r>
      <w:r w:rsidRPr="00B47EEB">
        <w:rPr>
          <w:rFonts w:ascii="Arial Narrow" w:hAnsi="Arial Narrow" w:cs="Arial"/>
          <w:spacing w:val="3"/>
        </w:rPr>
        <w:t>TT</w:t>
      </w:r>
      <w:r w:rsidRPr="00B47EEB">
        <w:rPr>
          <w:rFonts w:ascii="Arial Narrow" w:hAnsi="Arial Narrow" w:cs="Arial"/>
        </w:rPr>
        <w:t xml:space="preserve">C </w:t>
      </w:r>
      <w:r w:rsidRPr="00B47EEB">
        <w:rPr>
          <w:rFonts w:ascii="Arial Narrow" w:hAnsi="Arial Narrow" w:cs="Arial"/>
          <w:spacing w:val="3"/>
        </w:rPr>
        <w:t xml:space="preserve">du </w:t>
      </w:r>
      <w:r w:rsidRPr="00B47EEB">
        <w:rPr>
          <w:rFonts w:ascii="Arial Narrow" w:hAnsi="Arial Narrow" w:cs="Arial"/>
        </w:rPr>
        <w:t>marché de base par jour calendaire de retard au-delà du trentième jour.</w:t>
      </w:r>
    </w:p>
    <w:p w14:paraId="5ECCCDD8" w14:textId="69EF27C5" w:rsidR="003F7F98" w:rsidRPr="00B47EEB" w:rsidRDefault="003F7F98" w:rsidP="0071669C">
      <w:pPr>
        <w:pStyle w:val="Paragraphedeliste"/>
        <w:widowControl w:val="0"/>
        <w:numPr>
          <w:ilvl w:val="1"/>
          <w:numId w:val="32"/>
        </w:numPr>
        <w:autoSpaceDE w:val="0"/>
        <w:spacing w:after="60" w:line="360" w:lineRule="auto"/>
        <w:jc w:val="both"/>
        <w:rPr>
          <w:rFonts w:ascii="Arial Narrow" w:hAnsi="Arial Narrow" w:cs="Arial"/>
          <w:sz w:val="24"/>
        </w:rPr>
      </w:pPr>
      <w:r w:rsidRPr="00B47EEB">
        <w:rPr>
          <w:rFonts w:ascii="Arial Narrow" w:hAnsi="Arial Narrow" w:cs="Arial"/>
          <w:sz w:val="24"/>
        </w:rPr>
        <w:t>Pour les marchés à tranche conditionnelle, les délais et montants à prendre en compte sont ceux de la tranche considérée</w:t>
      </w:r>
      <w:r w:rsidR="00F02F4E" w:rsidRPr="00B47EEB">
        <w:rPr>
          <w:rFonts w:ascii="Arial Narrow" w:hAnsi="Arial Narrow" w:cs="Arial"/>
          <w:sz w:val="24"/>
        </w:rPr>
        <w:t>.</w:t>
      </w:r>
    </w:p>
    <w:p w14:paraId="7201CC47" w14:textId="3202B936" w:rsidR="003F7F98" w:rsidRPr="00B47EEB" w:rsidRDefault="003F7F98" w:rsidP="00757851">
      <w:pPr>
        <w:widowControl w:val="0"/>
        <w:numPr>
          <w:ilvl w:val="0"/>
          <w:numId w:val="5"/>
        </w:numPr>
        <w:autoSpaceDE w:val="0"/>
        <w:spacing w:after="60" w:line="360" w:lineRule="auto"/>
        <w:ind w:left="0" w:firstLine="0"/>
        <w:jc w:val="both"/>
        <w:rPr>
          <w:rFonts w:ascii="Arial Narrow" w:hAnsi="Arial Narrow" w:cs="Arial"/>
          <w:bCs/>
          <w:u w:val="single"/>
        </w:rPr>
      </w:pPr>
      <w:r w:rsidRPr="00B47EEB">
        <w:rPr>
          <w:rFonts w:ascii="Arial Narrow" w:hAnsi="Arial Narrow" w:cs="Arial"/>
          <w:bCs/>
          <w:u w:val="single"/>
        </w:rPr>
        <w:t xml:space="preserve">Pénalités particulières </w:t>
      </w:r>
    </w:p>
    <w:p w14:paraId="4A06C6D0" w14:textId="157EF54C" w:rsidR="003F7F98" w:rsidRPr="00B47EEB" w:rsidRDefault="00063E8C" w:rsidP="00230C15">
      <w:pPr>
        <w:widowControl w:val="0"/>
        <w:autoSpaceDE w:val="0"/>
        <w:spacing w:after="60" w:line="360" w:lineRule="auto"/>
        <w:jc w:val="both"/>
        <w:rPr>
          <w:rFonts w:ascii="Arial Narrow" w:hAnsi="Arial Narrow" w:cs="Arial"/>
        </w:rPr>
      </w:pPr>
      <w:r w:rsidRPr="00B47EEB">
        <w:rPr>
          <w:rFonts w:ascii="Arial Narrow" w:hAnsi="Arial Narrow" w:cs="Arial"/>
        </w:rPr>
        <w:t>40</w:t>
      </w:r>
      <w:r w:rsidR="003F7F98" w:rsidRPr="00B47EEB">
        <w:rPr>
          <w:rFonts w:ascii="Arial Narrow" w:hAnsi="Arial Narrow" w:cs="Arial"/>
        </w:rPr>
        <w:t>.3 Indépendamment des pénalités pour dépassement du délai contractuel, le cocontractant est passible des pénalités particulières suivantes pour inobservation des dispositions du contrat, notamment :</w:t>
      </w:r>
    </w:p>
    <w:p w14:paraId="2D344341" w14:textId="77777777" w:rsidR="00757851" w:rsidRPr="00873BF4" w:rsidRDefault="00757851" w:rsidP="00757851">
      <w:pPr>
        <w:widowControl w:val="0"/>
        <w:numPr>
          <w:ilvl w:val="0"/>
          <w:numId w:val="7"/>
        </w:numPr>
        <w:autoSpaceDE w:val="0"/>
        <w:spacing w:after="60" w:line="360" w:lineRule="auto"/>
        <w:ind w:left="567" w:hanging="283"/>
        <w:jc w:val="both"/>
        <w:rPr>
          <w:rFonts w:ascii="Arial Narrow" w:hAnsi="Arial Narrow" w:cs="Arial"/>
          <w:iCs/>
          <w:sz w:val="22"/>
          <w:szCs w:val="22"/>
        </w:rPr>
      </w:pPr>
      <w:r w:rsidRPr="00873BF4">
        <w:rPr>
          <w:rFonts w:ascii="Arial Narrow" w:hAnsi="Arial Narrow" w:cs="Arial"/>
          <w:iCs/>
          <w:sz w:val="22"/>
          <w:szCs w:val="22"/>
        </w:rPr>
        <w:t xml:space="preserve">Remise tardive du cautionnement définitif </w:t>
      </w:r>
      <w:bookmarkStart w:id="367" w:name="_Hlk159266346"/>
      <w:r w:rsidRPr="00873BF4">
        <w:rPr>
          <w:rFonts w:ascii="Arial Narrow" w:hAnsi="Arial Narrow" w:cs="Arial"/>
          <w:iCs/>
          <w:sz w:val="22"/>
          <w:szCs w:val="22"/>
        </w:rPr>
        <w:t>(</w:t>
      </w:r>
      <w:r>
        <w:rPr>
          <w:rFonts w:ascii="Arial Narrow" w:hAnsi="Arial Narrow" w:cs="Arial"/>
          <w:iCs/>
          <w:sz w:val="22"/>
          <w:szCs w:val="22"/>
        </w:rPr>
        <w:t>1% du montant TTC du marché</w:t>
      </w:r>
      <w:r w:rsidRPr="00873BF4">
        <w:rPr>
          <w:rFonts w:ascii="Arial Narrow" w:hAnsi="Arial Narrow" w:cs="Arial"/>
          <w:iCs/>
          <w:sz w:val="22"/>
          <w:szCs w:val="22"/>
        </w:rPr>
        <w:t>) ;</w:t>
      </w:r>
    </w:p>
    <w:bookmarkEnd w:id="367"/>
    <w:p w14:paraId="4904CD55" w14:textId="77777777" w:rsidR="00757851" w:rsidRPr="00873BF4" w:rsidRDefault="00757851" w:rsidP="00757851">
      <w:pPr>
        <w:widowControl w:val="0"/>
        <w:numPr>
          <w:ilvl w:val="0"/>
          <w:numId w:val="7"/>
        </w:numPr>
        <w:autoSpaceDE w:val="0"/>
        <w:spacing w:after="60" w:line="360" w:lineRule="auto"/>
        <w:jc w:val="both"/>
        <w:rPr>
          <w:rFonts w:ascii="Arial Narrow" w:hAnsi="Arial Narrow" w:cs="Arial"/>
          <w:iCs/>
          <w:sz w:val="22"/>
          <w:szCs w:val="22"/>
        </w:rPr>
      </w:pPr>
      <w:r w:rsidRPr="00873BF4">
        <w:rPr>
          <w:rFonts w:ascii="Arial Narrow" w:hAnsi="Arial Narrow" w:cs="Arial"/>
          <w:iCs/>
          <w:sz w:val="22"/>
          <w:szCs w:val="22"/>
        </w:rPr>
        <w:t>Remise</w:t>
      </w:r>
      <w:r w:rsidRPr="00873BF4">
        <w:rPr>
          <w:rFonts w:ascii="Arial Narrow" w:hAnsi="Arial Narrow" w:cs="Arial"/>
          <w:sz w:val="22"/>
          <w:szCs w:val="22"/>
        </w:rPr>
        <w:t xml:space="preserve"> tardive des assurances </w:t>
      </w:r>
      <w:r w:rsidRPr="00873BF4">
        <w:rPr>
          <w:rFonts w:ascii="Arial Narrow" w:hAnsi="Arial Narrow" w:cs="Arial"/>
          <w:iCs/>
          <w:sz w:val="22"/>
          <w:szCs w:val="22"/>
        </w:rPr>
        <w:t>(</w:t>
      </w:r>
      <w:r w:rsidRPr="001A67D4">
        <w:rPr>
          <w:rFonts w:ascii="Arial Narrow" w:hAnsi="Arial Narrow" w:cs="Arial"/>
          <w:iCs/>
          <w:sz w:val="22"/>
          <w:szCs w:val="22"/>
        </w:rPr>
        <w:t>1% du montant TTC du marché</w:t>
      </w:r>
      <w:r w:rsidRPr="00873BF4">
        <w:rPr>
          <w:rFonts w:ascii="Arial Narrow" w:hAnsi="Arial Narrow" w:cs="Arial"/>
          <w:iCs/>
          <w:sz w:val="22"/>
          <w:szCs w:val="22"/>
        </w:rPr>
        <w:t>) ;</w:t>
      </w:r>
    </w:p>
    <w:p w14:paraId="584622F9" w14:textId="77777777" w:rsidR="00757851" w:rsidRPr="00873BF4" w:rsidRDefault="00757851" w:rsidP="00757851">
      <w:pPr>
        <w:widowControl w:val="0"/>
        <w:numPr>
          <w:ilvl w:val="0"/>
          <w:numId w:val="7"/>
        </w:numPr>
        <w:autoSpaceDE w:val="0"/>
        <w:spacing w:after="60" w:line="360" w:lineRule="auto"/>
        <w:jc w:val="both"/>
        <w:rPr>
          <w:rFonts w:ascii="Arial Narrow" w:hAnsi="Arial Narrow" w:cs="Arial"/>
          <w:iCs/>
          <w:sz w:val="22"/>
          <w:szCs w:val="22"/>
        </w:rPr>
      </w:pPr>
      <w:r w:rsidRPr="00873BF4">
        <w:rPr>
          <w:rFonts w:ascii="Arial Narrow" w:hAnsi="Arial Narrow" w:cs="Arial"/>
          <w:sz w:val="22"/>
          <w:szCs w:val="22"/>
        </w:rPr>
        <w:t>Remise tardive du projet d’exécution pour autant que le retard soit du fait du cocontractant de l’administration </w:t>
      </w:r>
      <w:r w:rsidRPr="00873BF4">
        <w:rPr>
          <w:rFonts w:ascii="Arial Narrow" w:hAnsi="Arial Narrow" w:cs="Arial"/>
          <w:iCs/>
          <w:sz w:val="22"/>
          <w:szCs w:val="22"/>
        </w:rPr>
        <w:t>(</w:t>
      </w:r>
      <w:r w:rsidRPr="001A67D4">
        <w:rPr>
          <w:rFonts w:ascii="Arial Narrow" w:hAnsi="Arial Narrow" w:cs="Arial"/>
          <w:iCs/>
          <w:sz w:val="22"/>
          <w:szCs w:val="22"/>
        </w:rPr>
        <w:t>1% du montant TTC du marché</w:t>
      </w:r>
      <w:r w:rsidRPr="00873BF4">
        <w:rPr>
          <w:rFonts w:ascii="Arial Narrow" w:hAnsi="Arial Narrow" w:cs="Arial"/>
          <w:iCs/>
          <w:sz w:val="22"/>
          <w:szCs w:val="22"/>
        </w:rPr>
        <w:t>) </w:t>
      </w:r>
      <w:r w:rsidRPr="00873BF4">
        <w:rPr>
          <w:rFonts w:ascii="Arial Narrow" w:hAnsi="Arial Narrow" w:cs="Arial"/>
          <w:sz w:val="22"/>
          <w:szCs w:val="22"/>
        </w:rPr>
        <w:t>;</w:t>
      </w:r>
    </w:p>
    <w:p w14:paraId="64403B84" w14:textId="6AC9BD75" w:rsidR="003F7F98" w:rsidRPr="00B47EEB" w:rsidRDefault="00063E8C" w:rsidP="00230C15">
      <w:pPr>
        <w:widowControl w:val="0"/>
        <w:autoSpaceDE w:val="0"/>
        <w:spacing w:after="60" w:line="360" w:lineRule="auto"/>
        <w:jc w:val="both"/>
        <w:rPr>
          <w:rFonts w:ascii="Arial Narrow" w:hAnsi="Arial Narrow" w:cs="Arial"/>
        </w:rPr>
      </w:pPr>
      <w:r w:rsidRPr="00B47EEB">
        <w:rPr>
          <w:rFonts w:ascii="Arial Narrow" w:hAnsi="Arial Narrow" w:cs="Arial"/>
        </w:rPr>
        <w:t>40</w:t>
      </w:r>
      <w:r w:rsidR="003F7F98" w:rsidRPr="00B47EEB">
        <w:rPr>
          <w:rFonts w:ascii="Arial Narrow" w:hAnsi="Arial Narrow" w:cs="Arial"/>
        </w:rPr>
        <w:t>.4. En tout état de cause, le montant cumulé des pénalités ne saurait excéder dix pour cent (10%) du montant TTC du marché de base et de ses avenants le cas échéant, sous peine de résiliation.</w:t>
      </w:r>
    </w:p>
    <w:p w14:paraId="3CE61CE0" w14:textId="1BFE6084" w:rsidR="00E156CB"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Toute remise de pénalités ne peut intervenir qu’après avis de l’organisme chargé de la régulation des marchés publics requis par le </w:t>
      </w:r>
      <w:r w:rsidR="00CC0E1C" w:rsidRPr="00B47EEB">
        <w:rPr>
          <w:rFonts w:ascii="Arial Narrow" w:hAnsi="Arial Narrow" w:cs="Arial"/>
        </w:rPr>
        <w:t>Maître d’Ouvrage Délégué</w:t>
      </w:r>
      <w:r w:rsidR="001502DE" w:rsidRPr="00B47EEB">
        <w:rPr>
          <w:rFonts w:ascii="Arial Narrow" w:hAnsi="Arial Narrow" w:cs="Arial"/>
        </w:rPr>
        <w:t>.</w:t>
      </w:r>
    </w:p>
    <w:p w14:paraId="04356CB4" w14:textId="07FBFAA3" w:rsidR="003F7F98" w:rsidRPr="00B47EEB" w:rsidRDefault="00063E8C" w:rsidP="006E33F7">
      <w:pPr>
        <w:pStyle w:val="CCAParticle"/>
        <w:rPr>
          <w:rFonts w:ascii="Arial Narrow" w:hAnsi="Arial Narrow"/>
          <w:color w:val="auto"/>
        </w:rPr>
      </w:pPr>
      <w:bookmarkStart w:id="368" w:name="_Toc157306100"/>
      <w:bookmarkStart w:id="369" w:name="_Toc530307828"/>
      <w:bookmarkStart w:id="370" w:name="_Toc97557112"/>
      <w:r w:rsidRPr="00B47EEB">
        <w:rPr>
          <w:rFonts w:ascii="Arial Narrow" w:hAnsi="Arial Narrow"/>
          <w:color w:val="auto"/>
        </w:rPr>
        <w:t xml:space="preserve">Article 41 </w:t>
      </w:r>
      <w:r w:rsidR="003F7F98" w:rsidRPr="00B47EEB">
        <w:rPr>
          <w:rFonts w:ascii="Arial Narrow" w:hAnsi="Arial Narrow"/>
          <w:color w:val="auto"/>
        </w:rPr>
        <w:t>Règlement en cas de groupement d’entreprises et de sous-traitance</w:t>
      </w:r>
      <w:bookmarkEnd w:id="368"/>
      <w:r w:rsidR="003F7F98" w:rsidRPr="00B47EEB">
        <w:rPr>
          <w:rFonts w:ascii="Arial Narrow" w:hAnsi="Arial Narrow"/>
          <w:color w:val="auto"/>
        </w:rPr>
        <w:t xml:space="preserve"> </w:t>
      </w:r>
      <w:bookmarkEnd w:id="369"/>
      <w:bookmarkEnd w:id="370"/>
    </w:p>
    <w:p w14:paraId="1097F3CF" w14:textId="3A1DFEAA" w:rsidR="003F7F98" w:rsidRPr="00B47EEB" w:rsidRDefault="00063E8C" w:rsidP="00230C15">
      <w:pPr>
        <w:widowControl w:val="0"/>
        <w:autoSpaceDE w:val="0"/>
        <w:spacing w:after="60" w:line="360" w:lineRule="auto"/>
        <w:jc w:val="both"/>
        <w:rPr>
          <w:rFonts w:ascii="Arial Narrow" w:hAnsi="Arial Narrow" w:cs="Arial"/>
        </w:rPr>
      </w:pPr>
      <w:r w:rsidRPr="00B47EEB">
        <w:rPr>
          <w:rFonts w:ascii="Arial Narrow" w:hAnsi="Arial Narrow" w:cs="Arial"/>
          <w:b/>
          <w:bCs/>
        </w:rPr>
        <w:t>41</w:t>
      </w:r>
      <w:r w:rsidR="003F7F98" w:rsidRPr="00B47EEB">
        <w:rPr>
          <w:rFonts w:ascii="Arial Narrow" w:hAnsi="Arial Narrow" w:cs="Arial"/>
          <w:b/>
          <w:bCs/>
        </w:rPr>
        <w:t>.1.</w:t>
      </w:r>
      <w:r w:rsidR="003F7F98" w:rsidRPr="00B47EEB">
        <w:rPr>
          <w:rFonts w:ascii="Arial Narrow" w:hAnsi="Arial Narrow" w:cs="Arial"/>
        </w:rPr>
        <w:t xml:space="preserve"> En cas de groupement solidaire d’entreprises les paiements sont effectués dans le compte indiqué dans la soumission soit au nom du groupement, soit au nom du mandataire [</w:t>
      </w:r>
      <w:r w:rsidR="003F7F98" w:rsidRPr="00B47EEB">
        <w:rPr>
          <w:rFonts w:ascii="Arial Narrow" w:hAnsi="Arial Narrow" w:cs="Arial"/>
          <w:i/>
        </w:rPr>
        <w:t>à préciser le cas échéant</w:t>
      </w:r>
      <w:r w:rsidR="003F7F98" w:rsidRPr="00B47EEB">
        <w:rPr>
          <w:rFonts w:ascii="Arial Narrow" w:hAnsi="Arial Narrow" w:cs="Arial"/>
        </w:rPr>
        <w:t>].</w:t>
      </w:r>
    </w:p>
    <w:p w14:paraId="30710B71" w14:textId="46F292D0"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En cas de groupement conjoint, les paiements seront effectués dans les différents comptes des cotraitants de la manière suivante : </w:t>
      </w:r>
    </w:p>
    <w:p w14:paraId="7BD0AD36" w14:textId="2A106D4A" w:rsidR="003F7F98" w:rsidRPr="00B47EEB" w:rsidRDefault="00063E8C" w:rsidP="00230C15">
      <w:pPr>
        <w:spacing w:after="60" w:line="360" w:lineRule="auto"/>
        <w:jc w:val="both"/>
        <w:rPr>
          <w:rFonts w:ascii="Arial Narrow" w:hAnsi="Arial Narrow" w:cs="Arial"/>
        </w:rPr>
      </w:pPr>
      <w:r w:rsidRPr="00B47EEB">
        <w:rPr>
          <w:rFonts w:ascii="Arial Narrow" w:hAnsi="Arial Narrow" w:cs="Arial"/>
          <w:b/>
          <w:bCs/>
        </w:rPr>
        <w:t>41</w:t>
      </w:r>
      <w:r w:rsidR="003F7F98" w:rsidRPr="00B47EEB">
        <w:rPr>
          <w:rFonts w:ascii="Arial Narrow" w:hAnsi="Arial Narrow" w:cs="Arial"/>
          <w:b/>
          <w:bCs/>
        </w:rPr>
        <w:t>.2.</w:t>
      </w:r>
      <w:r w:rsidR="003F7F98" w:rsidRPr="00B47EEB">
        <w:rPr>
          <w:rFonts w:ascii="Arial Narrow" w:hAnsi="Arial Narrow" w:cs="Arial"/>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B47EEB" w:rsidRDefault="00063E8C" w:rsidP="00230C15">
      <w:pPr>
        <w:spacing w:after="60" w:line="360" w:lineRule="auto"/>
        <w:jc w:val="both"/>
        <w:rPr>
          <w:rFonts w:ascii="Arial Narrow" w:hAnsi="Arial Narrow" w:cs="Arial"/>
        </w:rPr>
      </w:pPr>
      <w:r w:rsidRPr="00B47EEB">
        <w:rPr>
          <w:rFonts w:ascii="Arial Narrow" w:hAnsi="Arial Narrow" w:cs="Arial"/>
        </w:rPr>
        <w:t xml:space="preserve">L’Entreprise principale dispose d’un délai maximal de trente (30) jours ouvrables à compter de la date de rémunération de la facture des prestations exécutées et réceptionnées pour effectuer le paiement du sous-traitant. </w:t>
      </w:r>
    </w:p>
    <w:p w14:paraId="688DB8D4" w14:textId="344BC884" w:rsidR="00E156CB" w:rsidRPr="00B47EEB" w:rsidRDefault="003F7F98" w:rsidP="001502DE">
      <w:pPr>
        <w:widowControl w:val="0"/>
        <w:autoSpaceDE w:val="0"/>
        <w:spacing w:after="60" w:line="360" w:lineRule="auto"/>
        <w:jc w:val="both"/>
        <w:rPr>
          <w:rFonts w:ascii="Arial Narrow" w:hAnsi="Arial Narrow" w:cs="Arial"/>
        </w:rPr>
      </w:pPr>
      <w:r w:rsidRPr="00B47EEB">
        <w:rPr>
          <w:rFonts w:ascii="Arial Narrow" w:hAnsi="Arial Narrow" w:cs="Arial"/>
        </w:rPr>
        <w:t xml:space="preserve">En cas de non-paiement d’un sous-traitant pour des prestations déjà rémunérées par le </w:t>
      </w:r>
      <w:r w:rsidR="00CC0E1C" w:rsidRPr="00B47EEB">
        <w:rPr>
          <w:rFonts w:ascii="Arial Narrow" w:hAnsi="Arial Narrow" w:cs="Arial"/>
        </w:rPr>
        <w:t>Maître d’Ouvrage Délégué</w:t>
      </w:r>
      <w:r w:rsidRPr="00B47EEB">
        <w:rPr>
          <w:rFonts w:ascii="Arial Narrow" w:hAnsi="Arial Narrow" w:cs="Arial"/>
        </w:rPr>
        <w:t>, ce dernier peut prendre à l’encontre du titulaire du marché des mesures coercitives, notamment le paiement direct du sous-trait</w:t>
      </w:r>
      <w:r w:rsidR="001502DE" w:rsidRPr="00B47EEB">
        <w:rPr>
          <w:rFonts w:ascii="Arial Narrow" w:hAnsi="Arial Narrow" w:cs="Arial"/>
        </w:rPr>
        <w:t>ant.</w:t>
      </w:r>
      <w:r w:rsidR="00BC5195" w:rsidRPr="00B47EEB">
        <w:rPr>
          <w:rFonts w:ascii="Arial Narrow" w:hAnsi="Arial Narrow" w:cs="Arial"/>
        </w:rPr>
        <w:tab/>
      </w:r>
    </w:p>
    <w:p w14:paraId="6D8591F6" w14:textId="588DE43A" w:rsidR="003F7F98" w:rsidRPr="00B47EEB" w:rsidRDefault="00063E8C" w:rsidP="006E33F7">
      <w:pPr>
        <w:pStyle w:val="CCAParticle"/>
        <w:rPr>
          <w:rFonts w:ascii="Arial Narrow" w:hAnsi="Arial Narrow"/>
          <w:color w:val="auto"/>
        </w:rPr>
      </w:pPr>
      <w:bookmarkStart w:id="371" w:name="_Toc157306101"/>
      <w:bookmarkStart w:id="372" w:name="_Toc530307829"/>
      <w:bookmarkStart w:id="373" w:name="_Toc97557113"/>
      <w:r w:rsidRPr="00B47EEB">
        <w:rPr>
          <w:rFonts w:ascii="Arial Narrow" w:hAnsi="Arial Narrow"/>
          <w:color w:val="auto"/>
        </w:rPr>
        <w:t>Article 42 Régime</w:t>
      </w:r>
      <w:r w:rsidR="003F7F98" w:rsidRPr="00B47EEB">
        <w:rPr>
          <w:rFonts w:ascii="Arial Narrow" w:hAnsi="Arial Narrow"/>
          <w:color w:val="auto"/>
        </w:rPr>
        <w:t xml:space="preserve"> fiscal et douanier</w:t>
      </w:r>
      <w:bookmarkEnd w:id="371"/>
      <w:r w:rsidR="003F7F98" w:rsidRPr="00B47EEB">
        <w:rPr>
          <w:rFonts w:ascii="Arial Narrow" w:hAnsi="Arial Narrow"/>
          <w:color w:val="auto"/>
        </w:rPr>
        <w:t xml:space="preserve"> </w:t>
      </w:r>
      <w:bookmarkEnd w:id="372"/>
      <w:bookmarkEnd w:id="373"/>
    </w:p>
    <w:p w14:paraId="08AB28C9" w14:textId="77F62CF9" w:rsidR="00063E8C" w:rsidRPr="00B47EEB" w:rsidRDefault="003F7F98" w:rsidP="00063E8C">
      <w:pPr>
        <w:widowControl w:val="0"/>
        <w:autoSpaceDE w:val="0"/>
        <w:spacing w:after="60" w:line="360" w:lineRule="auto"/>
        <w:jc w:val="both"/>
        <w:rPr>
          <w:rFonts w:ascii="Arial Narrow" w:hAnsi="Arial Narrow" w:cs="Arial"/>
          <w:i/>
        </w:rPr>
      </w:pPr>
      <w:r w:rsidRPr="00B47EEB">
        <w:rPr>
          <w:rFonts w:ascii="Arial Narrow" w:hAnsi="Arial Narrow" w:cs="Arial"/>
        </w:rPr>
        <w:t>Le marché est soumis au régime fiscal et douanier en vigueur en République du Cameroun.</w:t>
      </w:r>
      <w:r w:rsidR="00063E8C" w:rsidRPr="00B47EEB">
        <w:rPr>
          <w:rFonts w:ascii="Arial Narrow" w:hAnsi="Arial Narrow" w:cs="Arial"/>
        </w:rPr>
        <w:t xml:space="preserve"> Le marché est conclu tout taxes comprises, conformément à la loi</w:t>
      </w:r>
      <w:r w:rsidR="001502DE" w:rsidRPr="00B47EEB">
        <w:rPr>
          <w:rFonts w:ascii="Arial Narrow" w:hAnsi="Arial Narrow" w:cs="Arial"/>
        </w:rPr>
        <w:t xml:space="preserve">  n° 2024/013 du 23 décembre 2024</w:t>
      </w:r>
      <w:r w:rsidR="009356C5" w:rsidRPr="00B47EEB">
        <w:rPr>
          <w:rFonts w:ascii="Arial Narrow" w:hAnsi="Arial Narrow" w:cs="Arial"/>
        </w:rPr>
        <w:t xml:space="preserve"> </w:t>
      </w:r>
      <w:r w:rsidR="00063E8C" w:rsidRPr="00B47EEB">
        <w:rPr>
          <w:rFonts w:ascii="Arial Narrow" w:hAnsi="Arial Narrow" w:cs="Arial"/>
        </w:rPr>
        <w:t xml:space="preserve"> </w:t>
      </w:r>
      <w:r w:rsidR="00A34462" w:rsidRPr="00B47EEB">
        <w:rPr>
          <w:rFonts w:ascii="Arial Narrow" w:hAnsi="Arial Narrow" w:cs="Arial"/>
        </w:rPr>
        <w:t>Portant loi de finances de la République d</w:t>
      </w:r>
      <w:r w:rsidR="001502DE" w:rsidRPr="00B47EEB">
        <w:rPr>
          <w:rFonts w:ascii="Arial Narrow" w:hAnsi="Arial Narrow" w:cs="Arial"/>
        </w:rPr>
        <w:t xml:space="preserve">u Cameroun pour l’exercice 2025 </w:t>
      </w:r>
      <w:r w:rsidR="00A34462" w:rsidRPr="00B47EEB">
        <w:rPr>
          <w:rFonts w:ascii="Arial Narrow" w:hAnsi="Arial Narrow" w:cs="Arial"/>
        </w:rPr>
        <w:t>et au Code Général des Impôts qui</w:t>
      </w:r>
      <w:r w:rsidR="00063E8C" w:rsidRPr="00B47EEB">
        <w:rPr>
          <w:rFonts w:ascii="Arial Narrow" w:hAnsi="Arial Narrow" w:cs="Arial"/>
        </w:rPr>
        <w:t xml:space="preserve"> défini</w:t>
      </w:r>
      <w:r w:rsidR="00A34462" w:rsidRPr="00B47EEB">
        <w:rPr>
          <w:rFonts w:ascii="Arial Narrow" w:hAnsi="Arial Narrow" w:cs="Arial"/>
        </w:rPr>
        <w:t>ssen</w:t>
      </w:r>
      <w:r w:rsidR="00063E8C" w:rsidRPr="00B47EEB">
        <w:rPr>
          <w:rFonts w:ascii="Arial Narrow" w:hAnsi="Arial Narrow" w:cs="Arial"/>
        </w:rPr>
        <w:t>t les modalités de mise en œuvre du régime fiscal des Marchés Publics</w:t>
      </w:r>
      <w:r w:rsidR="001502DE" w:rsidRPr="00B47EEB">
        <w:rPr>
          <w:rFonts w:ascii="Arial Narrow" w:hAnsi="Arial Narrow" w:cs="Arial"/>
        </w:rPr>
        <w:t>.</w:t>
      </w:r>
    </w:p>
    <w:p w14:paraId="2603231F" w14:textId="77777777" w:rsidR="00803F4B" w:rsidRPr="00B47EEB" w:rsidRDefault="00803F4B" w:rsidP="00803F4B">
      <w:pPr>
        <w:widowControl w:val="0"/>
        <w:autoSpaceDE w:val="0"/>
        <w:spacing w:after="60" w:line="360" w:lineRule="auto"/>
        <w:jc w:val="both"/>
        <w:rPr>
          <w:rFonts w:ascii="Arial Narrow" w:hAnsi="Arial Narrow" w:cs="Arial"/>
        </w:rPr>
      </w:pPr>
      <w:r w:rsidRPr="00B47EEB">
        <w:rPr>
          <w:rFonts w:ascii="Arial Narrow" w:hAnsi="Arial Narrow" w:cs="Arial"/>
        </w:rPr>
        <w:t>La fiscalité applicable au présent marché comporte notamment :</w:t>
      </w:r>
    </w:p>
    <w:p w14:paraId="61671654" w14:textId="77777777" w:rsidR="00803F4B" w:rsidRPr="00B47EEB" w:rsidRDefault="00803F4B" w:rsidP="0071669C">
      <w:pPr>
        <w:widowControl w:val="0"/>
        <w:numPr>
          <w:ilvl w:val="0"/>
          <w:numId w:val="36"/>
        </w:numPr>
        <w:autoSpaceDE w:val="0"/>
        <w:spacing w:after="60" w:line="360" w:lineRule="auto"/>
        <w:jc w:val="both"/>
        <w:rPr>
          <w:rFonts w:ascii="Arial Narrow" w:hAnsi="Arial Narrow" w:cs="Arial"/>
        </w:rPr>
      </w:pPr>
      <w:r w:rsidRPr="00B47EEB">
        <w:rPr>
          <w:rFonts w:ascii="Arial Narrow" w:hAnsi="Arial Narrow" w:cs="Arial"/>
        </w:rPr>
        <w:t>Des impôts et taxes relatifs aux bénéfices industriels et commerciaux, y compris l’AIR qui constitue un précompte sur l’impôt des sociétés;</w:t>
      </w:r>
    </w:p>
    <w:p w14:paraId="4AD08BF3" w14:textId="77777777" w:rsidR="00803F4B" w:rsidRPr="00B47EEB" w:rsidRDefault="00803F4B" w:rsidP="0071669C">
      <w:pPr>
        <w:widowControl w:val="0"/>
        <w:numPr>
          <w:ilvl w:val="0"/>
          <w:numId w:val="36"/>
        </w:numPr>
        <w:autoSpaceDE w:val="0"/>
        <w:spacing w:after="60" w:line="360" w:lineRule="auto"/>
        <w:jc w:val="both"/>
        <w:rPr>
          <w:rFonts w:ascii="Arial Narrow" w:hAnsi="Arial Narrow" w:cs="Arial"/>
        </w:rPr>
      </w:pPr>
      <w:r w:rsidRPr="00B47EEB">
        <w:rPr>
          <w:rFonts w:ascii="Arial Narrow" w:hAnsi="Arial Narrow" w:cs="Arial"/>
        </w:rPr>
        <w:t>Des droits d’enregistrement calculés conformément aux stipulations du code des impôts;</w:t>
      </w:r>
    </w:p>
    <w:p w14:paraId="3D95D7A6" w14:textId="77777777" w:rsidR="00803F4B" w:rsidRPr="00B47EEB" w:rsidRDefault="00803F4B" w:rsidP="0071669C">
      <w:pPr>
        <w:widowControl w:val="0"/>
        <w:numPr>
          <w:ilvl w:val="0"/>
          <w:numId w:val="36"/>
        </w:numPr>
        <w:autoSpaceDE w:val="0"/>
        <w:spacing w:after="60" w:line="360" w:lineRule="auto"/>
        <w:jc w:val="both"/>
        <w:rPr>
          <w:rFonts w:ascii="Arial Narrow" w:hAnsi="Arial Narrow" w:cs="Arial"/>
        </w:rPr>
      </w:pPr>
      <w:r w:rsidRPr="00B47EEB">
        <w:rPr>
          <w:rFonts w:ascii="Arial Narrow" w:hAnsi="Arial Narrow" w:cs="Arial"/>
        </w:rPr>
        <w:t>Des droits et taxes attachés à la réalisation des prestations prévues par le marché:</w:t>
      </w:r>
    </w:p>
    <w:p w14:paraId="387EC423" w14:textId="77777777" w:rsidR="00803F4B" w:rsidRPr="00B47EEB" w:rsidRDefault="00803F4B" w:rsidP="0071669C">
      <w:pPr>
        <w:widowControl w:val="0"/>
        <w:numPr>
          <w:ilvl w:val="3"/>
          <w:numId w:val="37"/>
        </w:numPr>
        <w:autoSpaceDE w:val="0"/>
        <w:spacing w:after="60" w:line="360" w:lineRule="auto"/>
        <w:jc w:val="both"/>
        <w:rPr>
          <w:rFonts w:ascii="Arial Narrow" w:hAnsi="Arial Narrow" w:cs="Arial"/>
        </w:rPr>
      </w:pPr>
      <w:r w:rsidRPr="00B47EEB">
        <w:rPr>
          <w:rFonts w:ascii="Arial Narrow" w:hAnsi="Arial Narrow" w:cs="Arial"/>
        </w:rPr>
        <w:t>Des droits et taxes d’entrée sur le territoire camerounais (droits de douanes, TVA, taxe informatique);</w:t>
      </w:r>
    </w:p>
    <w:p w14:paraId="72373B78" w14:textId="77777777" w:rsidR="00803F4B" w:rsidRPr="00B47EEB" w:rsidRDefault="00803F4B" w:rsidP="0071669C">
      <w:pPr>
        <w:widowControl w:val="0"/>
        <w:numPr>
          <w:ilvl w:val="3"/>
          <w:numId w:val="37"/>
        </w:numPr>
        <w:autoSpaceDE w:val="0"/>
        <w:spacing w:after="60" w:line="360" w:lineRule="auto"/>
        <w:jc w:val="both"/>
        <w:rPr>
          <w:rFonts w:ascii="Arial Narrow" w:hAnsi="Arial Narrow" w:cs="Arial"/>
        </w:rPr>
      </w:pPr>
      <w:r w:rsidRPr="00B47EEB">
        <w:rPr>
          <w:rFonts w:ascii="Arial Narrow" w:hAnsi="Arial Narrow" w:cs="Arial"/>
        </w:rPr>
        <w:t>Des droits et taxes communaux,</w:t>
      </w:r>
    </w:p>
    <w:p w14:paraId="4BF152BE" w14:textId="77777777" w:rsidR="00803F4B" w:rsidRPr="00B47EEB" w:rsidRDefault="00803F4B" w:rsidP="0071669C">
      <w:pPr>
        <w:widowControl w:val="0"/>
        <w:numPr>
          <w:ilvl w:val="3"/>
          <w:numId w:val="37"/>
        </w:numPr>
        <w:autoSpaceDE w:val="0"/>
        <w:spacing w:after="60" w:line="360" w:lineRule="auto"/>
        <w:jc w:val="both"/>
        <w:rPr>
          <w:rFonts w:ascii="Arial Narrow" w:hAnsi="Arial Narrow" w:cs="Arial"/>
        </w:rPr>
      </w:pPr>
      <w:r w:rsidRPr="00B47EEB">
        <w:rPr>
          <w:rFonts w:ascii="Arial Narrow" w:hAnsi="Arial Narrow" w:cs="Arial"/>
        </w:rPr>
        <w:t>Des droits et taxes relatifs aux prélèvements des matériaux et d’eau.</w:t>
      </w:r>
    </w:p>
    <w:p w14:paraId="04002F73" w14:textId="77777777" w:rsidR="00803F4B" w:rsidRPr="00B47EEB" w:rsidRDefault="00803F4B" w:rsidP="00803F4B">
      <w:pPr>
        <w:widowControl w:val="0"/>
        <w:autoSpaceDE w:val="0"/>
        <w:spacing w:after="60" w:line="360" w:lineRule="auto"/>
        <w:jc w:val="both"/>
        <w:rPr>
          <w:rFonts w:ascii="Arial Narrow" w:hAnsi="Arial Narrow" w:cs="Arial"/>
        </w:rPr>
      </w:pPr>
      <w:r w:rsidRPr="00B47EEB">
        <w:rPr>
          <w:rFonts w:ascii="Arial Narrow" w:hAnsi="Arial Narrow" w:cs="Arial"/>
        </w:rPr>
        <w:t>Ces éléments doivent être intégrés dans les charges que le cocontractant impute sur ses coûts d’intervention et constituer l’un des éléments des sous-détails des prix hors taxes.</w:t>
      </w:r>
    </w:p>
    <w:p w14:paraId="1628FBE3" w14:textId="77777777" w:rsidR="00803F4B" w:rsidRPr="00B47EEB" w:rsidRDefault="00803F4B" w:rsidP="00803F4B">
      <w:pPr>
        <w:widowControl w:val="0"/>
        <w:autoSpaceDE w:val="0"/>
        <w:spacing w:after="60" w:line="360" w:lineRule="auto"/>
        <w:jc w:val="both"/>
        <w:rPr>
          <w:rFonts w:ascii="Arial Narrow" w:hAnsi="Arial Narrow" w:cs="Arial"/>
        </w:rPr>
      </w:pPr>
      <w:r w:rsidRPr="00B47EEB">
        <w:rPr>
          <w:rFonts w:ascii="Arial Narrow" w:hAnsi="Arial Narrow" w:cs="Arial"/>
        </w:rPr>
        <w:t>Le prix TTC s’entend TVA incluse.</w:t>
      </w:r>
    </w:p>
    <w:p w14:paraId="73703497" w14:textId="37EF171C" w:rsidR="00E156CB" w:rsidRPr="00B47EEB" w:rsidRDefault="00803F4B" w:rsidP="00230C15">
      <w:pPr>
        <w:widowControl w:val="0"/>
        <w:autoSpaceDE w:val="0"/>
        <w:spacing w:after="60" w:line="360" w:lineRule="auto"/>
        <w:jc w:val="both"/>
        <w:rPr>
          <w:rFonts w:ascii="Arial Narrow" w:hAnsi="Arial Narrow" w:cs="Arial"/>
        </w:rPr>
      </w:pPr>
      <w:r w:rsidRPr="00B47EEB">
        <w:rPr>
          <w:rFonts w:ascii="Arial Narrow" w:hAnsi="Arial Narrow" w:cs="Arial"/>
        </w:rPr>
        <w:t>Sauf mention spécifique contraire figurant au Marché, le cocontractant devra supporter et payer tous droits, taxes, impôts et charges lui incombant</w:t>
      </w:r>
      <w:r w:rsidR="001502DE" w:rsidRPr="00B47EEB">
        <w:rPr>
          <w:rFonts w:ascii="Arial Narrow" w:hAnsi="Arial Narrow" w:cs="Arial"/>
        </w:rPr>
        <w:t xml:space="preserve"> ainsi qu’à ses sous-traitants.</w:t>
      </w:r>
    </w:p>
    <w:p w14:paraId="29959069" w14:textId="08AFF09B" w:rsidR="003F7F98" w:rsidRPr="00B47EEB" w:rsidRDefault="00063E8C" w:rsidP="006E33F7">
      <w:pPr>
        <w:pStyle w:val="CCAParticle"/>
        <w:rPr>
          <w:rFonts w:ascii="Arial Narrow" w:hAnsi="Arial Narrow"/>
          <w:color w:val="auto"/>
        </w:rPr>
      </w:pPr>
      <w:bookmarkStart w:id="374" w:name="_Toc157306102"/>
      <w:bookmarkStart w:id="375" w:name="_Toc530307830"/>
      <w:bookmarkStart w:id="376" w:name="_Toc97557114"/>
      <w:r w:rsidRPr="00B47EEB">
        <w:rPr>
          <w:rFonts w:ascii="Arial Narrow" w:hAnsi="Arial Narrow"/>
          <w:color w:val="auto"/>
        </w:rPr>
        <w:t xml:space="preserve">Article 43 </w:t>
      </w:r>
      <w:r w:rsidR="003F7F98" w:rsidRPr="00B47EEB">
        <w:rPr>
          <w:rFonts w:ascii="Arial Narrow" w:hAnsi="Arial Narrow"/>
          <w:color w:val="auto"/>
        </w:rPr>
        <w:t>Timbres et enregistrement des marchés</w:t>
      </w:r>
      <w:bookmarkEnd w:id="374"/>
      <w:r w:rsidR="003F7F98" w:rsidRPr="00B47EEB">
        <w:rPr>
          <w:rFonts w:ascii="Arial Narrow" w:hAnsi="Arial Narrow"/>
          <w:color w:val="auto"/>
        </w:rPr>
        <w:t xml:space="preserve"> </w:t>
      </w:r>
      <w:bookmarkEnd w:id="375"/>
      <w:bookmarkEnd w:id="376"/>
    </w:p>
    <w:p w14:paraId="3007190C" w14:textId="6A565C25"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Sept (07) exemplaires originaux du marché seront timbrés et enregistrés par les soins et aux frais du co-contractant de l’administration, conformément à la règlementation en vigueur.</w:t>
      </w:r>
      <w:bookmarkEnd w:id="345"/>
    </w:p>
    <w:p w14:paraId="1B589CB5" w14:textId="0648B8C3" w:rsidR="003F7F98" w:rsidRPr="00B47EEB" w:rsidRDefault="003F7F98" w:rsidP="00230C15">
      <w:pPr>
        <w:pStyle w:val="CCAPchapitre"/>
      </w:pPr>
      <w:bookmarkStart w:id="377" w:name="_Toc530307831"/>
      <w:bookmarkStart w:id="378" w:name="_Toc97557115"/>
      <w:bookmarkStart w:id="379" w:name="_Toc157306103"/>
      <w:r w:rsidRPr="00B47EEB">
        <w:t>Dispositions diverses</w:t>
      </w:r>
      <w:bookmarkEnd w:id="377"/>
      <w:bookmarkEnd w:id="378"/>
      <w:bookmarkEnd w:id="379"/>
    </w:p>
    <w:p w14:paraId="318079D6" w14:textId="1E7ABE98" w:rsidR="003F7F98" w:rsidRPr="00B47EEB" w:rsidRDefault="00063E8C" w:rsidP="006E33F7">
      <w:pPr>
        <w:pStyle w:val="CCAParticle"/>
        <w:rPr>
          <w:rFonts w:ascii="Arial Narrow" w:hAnsi="Arial Narrow"/>
          <w:color w:val="auto"/>
        </w:rPr>
      </w:pPr>
      <w:bookmarkStart w:id="380" w:name="_Toc157306104"/>
      <w:bookmarkStart w:id="381" w:name="_Toc530307832"/>
      <w:bookmarkStart w:id="382" w:name="_Toc97557116"/>
      <w:bookmarkStart w:id="383" w:name="_Hlk163137673"/>
      <w:r w:rsidRPr="00B47EEB">
        <w:rPr>
          <w:rFonts w:ascii="Arial Narrow" w:hAnsi="Arial Narrow"/>
          <w:color w:val="auto"/>
        </w:rPr>
        <w:t>Article 4</w:t>
      </w:r>
      <w:r w:rsidR="00F90795" w:rsidRPr="00B47EEB">
        <w:rPr>
          <w:rFonts w:ascii="Arial Narrow" w:hAnsi="Arial Narrow"/>
          <w:color w:val="auto"/>
        </w:rPr>
        <w:t>4</w:t>
      </w:r>
      <w:r w:rsidRPr="00B47EEB">
        <w:rPr>
          <w:rFonts w:ascii="Arial Narrow" w:hAnsi="Arial Narrow"/>
          <w:color w:val="auto"/>
        </w:rPr>
        <w:t>-</w:t>
      </w:r>
      <w:r w:rsidR="003F7F98" w:rsidRPr="00B47EEB">
        <w:rPr>
          <w:rFonts w:ascii="Arial Narrow" w:hAnsi="Arial Narrow"/>
          <w:color w:val="auto"/>
        </w:rPr>
        <w:t>Résiliation du marché</w:t>
      </w:r>
      <w:bookmarkEnd w:id="380"/>
      <w:r w:rsidR="003F7F98" w:rsidRPr="00B47EEB">
        <w:rPr>
          <w:rFonts w:ascii="Arial Narrow" w:hAnsi="Arial Narrow"/>
          <w:color w:val="auto"/>
        </w:rPr>
        <w:t xml:space="preserve"> </w:t>
      </w:r>
      <w:bookmarkEnd w:id="381"/>
      <w:bookmarkEnd w:id="382"/>
    </w:p>
    <w:p w14:paraId="28CED56B" w14:textId="4C1721AA" w:rsidR="003F7F98" w:rsidRPr="00B47EEB" w:rsidRDefault="003F7F98" w:rsidP="00230C15">
      <w:pPr>
        <w:widowControl w:val="0"/>
        <w:autoSpaceDE w:val="0"/>
        <w:spacing w:after="60" w:line="360" w:lineRule="auto"/>
        <w:jc w:val="both"/>
        <w:rPr>
          <w:rFonts w:ascii="Arial Narrow" w:hAnsi="Arial Narrow" w:cs="Arial"/>
        </w:rPr>
      </w:pPr>
      <w:bookmarkStart w:id="384" w:name="_Hlk163153001"/>
      <w:r w:rsidRPr="00B47EEB">
        <w:rPr>
          <w:rFonts w:ascii="Arial Narrow" w:hAnsi="Arial Narrow" w:cs="Arial"/>
        </w:rPr>
        <w:t>4</w:t>
      </w:r>
      <w:r w:rsidR="00EC008A" w:rsidRPr="00B47EEB">
        <w:rPr>
          <w:rFonts w:ascii="Arial Narrow" w:hAnsi="Arial Narrow" w:cs="Arial"/>
        </w:rPr>
        <w:t>4</w:t>
      </w:r>
      <w:r w:rsidRPr="00B47EEB">
        <w:rPr>
          <w:rFonts w:ascii="Arial Narrow" w:hAnsi="Arial Narrow" w:cs="Arial"/>
        </w:rPr>
        <w:t>.1 Le marché est résilié de plein droit dans l’un des cas suivants :</w:t>
      </w:r>
    </w:p>
    <w:p w14:paraId="21DE3913" w14:textId="5347C890" w:rsidR="003F7F98" w:rsidRPr="00B47EEB" w:rsidRDefault="00137667" w:rsidP="00B46384">
      <w:pPr>
        <w:pStyle w:val="Paragraphedeliste"/>
        <w:widowControl w:val="0"/>
        <w:numPr>
          <w:ilvl w:val="0"/>
          <w:numId w:val="13"/>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Décès</w:t>
      </w:r>
      <w:r w:rsidR="003F7F98" w:rsidRPr="00B47EEB">
        <w:rPr>
          <w:rFonts w:ascii="Arial Narrow" w:hAnsi="Arial Narrow" w:cs="Arial"/>
          <w:sz w:val="24"/>
          <w:szCs w:val="24"/>
        </w:rPr>
        <w:t xml:space="preserve"> du titulaire du marché. Dans ce cas, le </w:t>
      </w:r>
      <w:r w:rsidR="00CC0E1C" w:rsidRPr="00B47EEB">
        <w:rPr>
          <w:rFonts w:ascii="Arial Narrow" w:hAnsi="Arial Narrow" w:cs="Arial"/>
          <w:sz w:val="24"/>
          <w:szCs w:val="24"/>
        </w:rPr>
        <w:t>Maître d’Ouvrage Délégué</w:t>
      </w:r>
      <w:r w:rsidR="003F7F98" w:rsidRPr="00B47EEB">
        <w:rPr>
          <w:rFonts w:ascii="Arial Narrow" w:hAnsi="Arial Narrow" w:cs="Arial"/>
          <w:sz w:val="24"/>
          <w:szCs w:val="24"/>
        </w:rPr>
        <w:t>, s’il y a lieu, autoriser que soient acceptées les propositions présentées par les ayant droits pour la continuation des prestations ;</w:t>
      </w:r>
    </w:p>
    <w:p w14:paraId="65404127" w14:textId="30F13CB3" w:rsidR="003F7F98" w:rsidRPr="00B47EEB" w:rsidRDefault="00137667" w:rsidP="00B46384">
      <w:pPr>
        <w:pStyle w:val="Paragraphedeliste"/>
        <w:widowControl w:val="0"/>
        <w:numPr>
          <w:ilvl w:val="0"/>
          <w:numId w:val="13"/>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Faillite</w:t>
      </w:r>
      <w:r w:rsidR="003F7F98" w:rsidRPr="00B47EEB">
        <w:rPr>
          <w:rFonts w:ascii="Arial Narrow" w:hAnsi="Arial Narrow" w:cs="Arial"/>
          <w:sz w:val="24"/>
          <w:szCs w:val="24"/>
        </w:rPr>
        <w:t xml:space="preserve"> du titulaire du marché. Dans ce cas, le </w:t>
      </w:r>
      <w:r w:rsidR="00CC0E1C" w:rsidRPr="00B47EEB">
        <w:rPr>
          <w:rFonts w:ascii="Arial Narrow" w:hAnsi="Arial Narrow" w:cs="Arial"/>
          <w:sz w:val="24"/>
          <w:szCs w:val="24"/>
        </w:rPr>
        <w:t xml:space="preserve">Maître d’Ouvrage Délégué </w:t>
      </w:r>
      <w:r w:rsidR="003F7F98" w:rsidRPr="00B47EEB">
        <w:rPr>
          <w:rFonts w:ascii="Arial Narrow" w:hAnsi="Arial Narrow" w:cs="Arial"/>
          <w:sz w:val="24"/>
          <w:szCs w:val="24"/>
        </w:rPr>
        <w:t xml:space="preserve">peut accepter s’il y a lieu, des propositions qui peuvent être présentées par les créanciers pour la continuation des </w:t>
      </w:r>
      <w:r w:rsidR="00CE55C3" w:rsidRPr="00B47EEB">
        <w:rPr>
          <w:rFonts w:ascii="Arial Narrow" w:hAnsi="Arial Narrow" w:cs="Arial"/>
          <w:sz w:val="24"/>
          <w:szCs w:val="24"/>
        </w:rPr>
        <w:t>prestations ;</w:t>
      </w:r>
    </w:p>
    <w:p w14:paraId="6D10584C" w14:textId="2058A4BB" w:rsidR="003F7F98" w:rsidRPr="00B47EEB" w:rsidRDefault="00137667" w:rsidP="00B46384">
      <w:pPr>
        <w:pStyle w:val="Paragraphedeliste"/>
        <w:widowControl w:val="0"/>
        <w:numPr>
          <w:ilvl w:val="0"/>
          <w:numId w:val="13"/>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Liquidation</w:t>
      </w:r>
      <w:r w:rsidR="003F7F98" w:rsidRPr="00B47EEB">
        <w:rPr>
          <w:rFonts w:ascii="Arial Narrow" w:hAnsi="Arial Narrow" w:cs="Arial"/>
          <w:sz w:val="24"/>
          <w:szCs w:val="24"/>
        </w:rPr>
        <w:t xml:space="preserve"> judiciaire, si le co-contractant de l’Administration n’est pas autorisé par le tribunal à continuer l’exploitation de son </w:t>
      </w:r>
      <w:r w:rsidR="00CE55C3" w:rsidRPr="00B47EEB">
        <w:rPr>
          <w:rFonts w:ascii="Arial Narrow" w:hAnsi="Arial Narrow" w:cs="Arial"/>
          <w:sz w:val="24"/>
          <w:szCs w:val="24"/>
        </w:rPr>
        <w:t>entreprise ;</w:t>
      </w:r>
    </w:p>
    <w:p w14:paraId="2718415D" w14:textId="1F5CA8E4" w:rsidR="003F7F98" w:rsidRPr="00B47EEB" w:rsidRDefault="00137667" w:rsidP="00B46384">
      <w:pPr>
        <w:pStyle w:val="Paragraphedeliste"/>
        <w:widowControl w:val="0"/>
        <w:numPr>
          <w:ilvl w:val="0"/>
          <w:numId w:val="13"/>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En</w:t>
      </w:r>
      <w:r w:rsidR="003F7F98" w:rsidRPr="00B47EEB">
        <w:rPr>
          <w:rFonts w:ascii="Arial Narrow" w:hAnsi="Arial Narrow" w:cs="Arial"/>
          <w:sz w:val="24"/>
          <w:szCs w:val="24"/>
        </w:rPr>
        <w:t xml:space="preserve"> cas de sous-traitance, de co-traitance ou de sous-commande sans autorisation préalable du </w:t>
      </w:r>
      <w:r w:rsidR="00CC0E1C" w:rsidRPr="00B47EEB">
        <w:rPr>
          <w:rFonts w:ascii="Arial Narrow" w:hAnsi="Arial Narrow" w:cs="Arial"/>
          <w:sz w:val="24"/>
          <w:szCs w:val="24"/>
        </w:rPr>
        <w:t xml:space="preserve">Maître d’Ouvrage </w:t>
      </w:r>
      <w:r w:rsidR="0001268B" w:rsidRPr="00B47EEB">
        <w:rPr>
          <w:rFonts w:ascii="Arial Narrow" w:hAnsi="Arial Narrow" w:cs="Arial"/>
          <w:sz w:val="24"/>
          <w:szCs w:val="24"/>
        </w:rPr>
        <w:t>Délégué ;</w:t>
      </w:r>
    </w:p>
    <w:p w14:paraId="0D9ECE37" w14:textId="40C7FD28" w:rsidR="00063E8C" w:rsidRPr="00B47EEB" w:rsidRDefault="00063E8C" w:rsidP="00B46384">
      <w:pPr>
        <w:pStyle w:val="Paragraphedeliste"/>
        <w:widowControl w:val="0"/>
        <w:numPr>
          <w:ilvl w:val="0"/>
          <w:numId w:val="13"/>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 xml:space="preserve">Défaillance du cocontractant de l’Administration dûment notifiée à ce dernier par le </w:t>
      </w:r>
      <w:r w:rsidR="00CC0E1C" w:rsidRPr="00B47EEB">
        <w:rPr>
          <w:rFonts w:ascii="Arial Narrow" w:hAnsi="Arial Narrow" w:cs="Arial"/>
          <w:sz w:val="24"/>
          <w:szCs w:val="24"/>
        </w:rPr>
        <w:t xml:space="preserve">Maître d’Ouvrage Délégué </w:t>
      </w:r>
      <w:r w:rsidRPr="00B47EEB">
        <w:rPr>
          <w:rFonts w:ascii="Arial Narrow" w:hAnsi="Arial Narrow" w:cs="Arial"/>
          <w:sz w:val="24"/>
          <w:szCs w:val="24"/>
        </w:rPr>
        <w:t>par ordre de service valant mise en demeure et</w:t>
      </w:r>
      <w:r w:rsidR="00F90795" w:rsidRPr="00B47EEB">
        <w:rPr>
          <w:rFonts w:ascii="Arial Narrow" w:hAnsi="Arial Narrow" w:cs="Arial"/>
          <w:sz w:val="24"/>
          <w:szCs w:val="24"/>
        </w:rPr>
        <w:t xml:space="preserve"> après évaluation et constat de la carence : </w:t>
      </w:r>
    </w:p>
    <w:p w14:paraId="68905A09" w14:textId="1215F58E" w:rsidR="003F7F98" w:rsidRPr="00B47EEB" w:rsidRDefault="00137667" w:rsidP="00B46384">
      <w:pPr>
        <w:pStyle w:val="Paragraphedeliste"/>
        <w:widowControl w:val="0"/>
        <w:numPr>
          <w:ilvl w:val="0"/>
          <w:numId w:val="13"/>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Non</w:t>
      </w:r>
      <w:r w:rsidR="003F7F98" w:rsidRPr="00B47EEB">
        <w:rPr>
          <w:rFonts w:ascii="Arial Narrow" w:hAnsi="Arial Narrow" w:cs="Arial"/>
          <w:sz w:val="24"/>
          <w:szCs w:val="24"/>
        </w:rPr>
        <w:t xml:space="preserve">-respect de la législation ou de la réglementation du </w:t>
      </w:r>
      <w:r w:rsidR="00CE55C3" w:rsidRPr="00B47EEB">
        <w:rPr>
          <w:rFonts w:ascii="Arial Narrow" w:hAnsi="Arial Narrow" w:cs="Arial"/>
          <w:sz w:val="24"/>
          <w:szCs w:val="24"/>
        </w:rPr>
        <w:t>travail ;</w:t>
      </w:r>
    </w:p>
    <w:p w14:paraId="04DAEF87" w14:textId="6D10708F" w:rsidR="003F7F98" w:rsidRPr="00B47EEB" w:rsidRDefault="00137667" w:rsidP="00B46384">
      <w:pPr>
        <w:pStyle w:val="Paragraphedeliste"/>
        <w:widowControl w:val="0"/>
        <w:numPr>
          <w:ilvl w:val="0"/>
          <w:numId w:val="13"/>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Variation</w:t>
      </w:r>
      <w:r w:rsidR="003F7F98" w:rsidRPr="00B47EEB">
        <w:rPr>
          <w:rFonts w:ascii="Arial Narrow" w:hAnsi="Arial Narrow" w:cs="Arial"/>
          <w:sz w:val="24"/>
          <w:szCs w:val="24"/>
        </w:rPr>
        <w:t xml:space="preserve"> importante des prix dans les conditions définies par le cahier des clauses administratives générales, suite à la modification des conditions économiques ou des quantités initiales du </w:t>
      </w:r>
      <w:r w:rsidR="00CE55C3" w:rsidRPr="00B47EEB">
        <w:rPr>
          <w:rFonts w:ascii="Arial Narrow" w:hAnsi="Arial Narrow" w:cs="Arial"/>
          <w:sz w:val="24"/>
          <w:szCs w:val="24"/>
        </w:rPr>
        <w:t>marché ;</w:t>
      </w:r>
    </w:p>
    <w:p w14:paraId="5E23C2DE" w14:textId="7853BE80" w:rsidR="003F7F98" w:rsidRPr="00B47EEB" w:rsidRDefault="00137667" w:rsidP="00B46384">
      <w:pPr>
        <w:pStyle w:val="Paragraphedeliste"/>
        <w:widowControl w:val="0"/>
        <w:numPr>
          <w:ilvl w:val="0"/>
          <w:numId w:val="13"/>
        </w:numPr>
        <w:autoSpaceDE w:val="0"/>
        <w:spacing w:after="60" w:line="360" w:lineRule="auto"/>
        <w:jc w:val="both"/>
        <w:rPr>
          <w:rFonts w:ascii="Arial Narrow" w:hAnsi="Arial Narrow" w:cs="Arial"/>
          <w:sz w:val="24"/>
          <w:szCs w:val="24"/>
        </w:rPr>
      </w:pPr>
      <w:r w:rsidRPr="00B47EEB">
        <w:rPr>
          <w:rFonts w:ascii="Arial Narrow" w:hAnsi="Arial Narrow" w:cs="Arial"/>
          <w:sz w:val="24"/>
          <w:szCs w:val="24"/>
        </w:rPr>
        <w:t>Manœuvres</w:t>
      </w:r>
      <w:r w:rsidR="003F7F98" w:rsidRPr="00B47EEB">
        <w:rPr>
          <w:rFonts w:ascii="Arial Narrow" w:hAnsi="Arial Narrow" w:cs="Arial"/>
          <w:sz w:val="24"/>
          <w:szCs w:val="24"/>
        </w:rPr>
        <w:t xml:space="preserve"> frauduleuses et corruption dûment constatées. </w:t>
      </w:r>
    </w:p>
    <w:p w14:paraId="1CF79AAA" w14:textId="3C6729AE"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4</w:t>
      </w:r>
      <w:r w:rsidR="00EC008A" w:rsidRPr="00B47EEB">
        <w:rPr>
          <w:rFonts w:ascii="Arial Narrow" w:hAnsi="Arial Narrow" w:cs="Arial"/>
        </w:rPr>
        <w:t>4</w:t>
      </w:r>
      <w:r w:rsidRPr="00B47EEB">
        <w:rPr>
          <w:rFonts w:ascii="Arial Narrow" w:hAnsi="Arial Narrow" w:cs="Arial"/>
        </w:rPr>
        <w:t xml:space="preserve">.2 Le marché peut également être résilié dans les conditions stipulées </w:t>
      </w:r>
      <w:r w:rsidR="00D0656F" w:rsidRPr="00B47EEB">
        <w:rPr>
          <w:rFonts w:ascii="Arial Narrow" w:hAnsi="Arial Narrow" w:cs="Arial"/>
        </w:rPr>
        <w:t>dans le CCAG</w:t>
      </w:r>
      <w:r w:rsidRPr="00B47EEB">
        <w:rPr>
          <w:rFonts w:ascii="Arial Narrow" w:hAnsi="Arial Narrow" w:cs="Arial"/>
        </w:rPr>
        <w:t xml:space="preserve">, notamment dans l’un </w:t>
      </w:r>
      <w:r w:rsidR="0001268B" w:rsidRPr="00B47EEB">
        <w:rPr>
          <w:rFonts w:ascii="Arial Narrow" w:hAnsi="Arial Narrow" w:cs="Arial"/>
        </w:rPr>
        <w:t>des cas suivants</w:t>
      </w:r>
      <w:r w:rsidRPr="00B47EEB">
        <w:rPr>
          <w:rFonts w:ascii="Arial Narrow" w:hAnsi="Arial Narrow" w:cs="Arial"/>
        </w:rPr>
        <w:t> :</w:t>
      </w:r>
    </w:p>
    <w:p w14:paraId="140C8EDA" w14:textId="2F9C1CB5" w:rsidR="003F7F98" w:rsidRPr="00B47EEB" w:rsidRDefault="003F7F98" w:rsidP="00B46384">
      <w:pPr>
        <w:widowControl w:val="0"/>
        <w:numPr>
          <w:ilvl w:val="0"/>
          <w:numId w:val="7"/>
        </w:numPr>
        <w:autoSpaceDE w:val="0"/>
        <w:spacing w:after="60" w:line="360" w:lineRule="auto"/>
        <w:ind w:left="567" w:hanging="283"/>
        <w:jc w:val="both"/>
        <w:rPr>
          <w:rFonts w:ascii="Arial Narrow" w:hAnsi="Arial Narrow" w:cs="Arial"/>
          <w:iCs/>
        </w:rPr>
      </w:pPr>
      <w:r w:rsidRPr="00B47EEB">
        <w:rPr>
          <w:rFonts w:ascii="Arial Narrow" w:hAnsi="Arial Narrow" w:cs="Arial"/>
          <w:iCs/>
        </w:rPr>
        <w:t xml:space="preserve">Retard dans les travaux entraînant des pénalités au-delà de 10% du montant </w:t>
      </w:r>
      <w:r w:rsidR="009D73F3" w:rsidRPr="00B47EEB">
        <w:rPr>
          <w:rFonts w:ascii="Arial Narrow" w:hAnsi="Arial Narrow" w:cs="Arial"/>
          <w:iCs/>
        </w:rPr>
        <w:t>du marché TTC</w:t>
      </w:r>
      <w:r w:rsidRPr="00B47EEB">
        <w:rPr>
          <w:rFonts w:ascii="Arial Narrow" w:hAnsi="Arial Narrow" w:cs="Arial"/>
          <w:iCs/>
        </w:rPr>
        <w:t xml:space="preserve"> ;</w:t>
      </w:r>
    </w:p>
    <w:p w14:paraId="4A2AE67F" w14:textId="65DC97D0" w:rsidR="00E1033F" w:rsidRPr="00B47EEB" w:rsidRDefault="00E1033F" w:rsidP="00B46384">
      <w:pPr>
        <w:widowControl w:val="0"/>
        <w:numPr>
          <w:ilvl w:val="0"/>
          <w:numId w:val="7"/>
        </w:numPr>
        <w:autoSpaceDE w:val="0"/>
        <w:spacing w:after="60" w:line="360" w:lineRule="auto"/>
        <w:ind w:left="567" w:hanging="283"/>
        <w:jc w:val="both"/>
        <w:rPr>
          <w:rFonts w:ascii="Arial Narrow" w:hAnsi="Arial Narrow" w:cs="Arial"/>
          <w:iCs/>
        </w:rPr>
      </w:pPr>
      <w:r w:rsidRPr="00B47EEB">
        <w:rPr>
          <w:rFonts w:ascii="Arial Narrow" w:hAnsi="Arial Narrow" w:cs="Arial"/>
          <w:iCs/>
        </w:rPr>
        <w:t xml:space="preserve">Ajournement ou interruption prolongée décidée par le Maitre d’Ouvrage Délégué ; </w:t>
      </w:r>
    </w:p>
    <w:p w14:paraId="33B3CAE0" w14:textId="77777777" w:rsidR="00250CE7" w:rsidRPr="00B47EEB" w:rsidRDefault="003F7F98" w:rsidP="00B46384">
      <w:pPr>
        <w:widowControl w:val="0"/>
        <w:numPr>
          <w:ilvl w:val="0"/>
          <w:numId w:val="7"/>
        </w:numPr>
        <w:autoSpaceDE w:val="0"/>
        <w:spacing w:after="60" w:line="360" w:lineRule="auto"/>
        <w:ind w:left="567" w:hanging="283"/>
        <w:jc w:val="both"/>
        <w:rPr>
          <w:rFonts w:ascii="Arial Narrow" w:hAnsi="Arial Narrow" w:cs="Arial"/>
          <w:iCs/>
        </w:rPr>
      </w:pPr>
      <w:r w:rsidRPr="00B47EEB">
        <w:rPr>
          <w:rFonts w:ascii="Arial Narrow" w:hAnsi="Arial Narrow" w:cs="Arial"/>
          <w:iCs/>
        </w:rPr>
        <w:t>Non-paiement persistant des prestations</w:t>
      </w:r>
      <w:r w:rsidRPr="00B47EEB">
        <w:rPr>
          <w:rFonts w:ascii="Arial Narrow" w:hAnsi="Arial Narrow" w:cs="Arial"/>
        </w:rPr>
        <w:t>.</w:t>
      </w:r>
      <w:r w:rsidR="00250CE7" w:rsidRPr="00B47EEB">
        <w:rPr>
          <w:rFonts w:ascii="Arial Narrow" w:hAnsi="Arial Narrow" w:cs="Arial"/>
          <w:iCs/>
        </w:rPr>
        <w:t xml:space="preserve"> </w:t>
      </w:r>
    </w:p>
    <w:p w14:paraId="181AFA1B" w14:textId="2867DDC6" w:rsidR="00250CE7" w:rsidRPr="00B47EEB" w:rsidRDefault="00250CE7" w:rsidP="00B46384">
      <w:pPr>
        <w:widowControl w:val="0"/>
        <w:numPr>
          <w:ilvl w:val="0"/>
          <w:numId w:val="7"/>
        </w:numPr>
        <w:autoSpaceDE w:val="0"/>
        <w:spacing w:after="60" w:line="360" w:lineRule="auto"/>
        <w:ind w:left="567" w:hanging="283"/>
        <w:jc w:val="both"/>
        <w:rPr>
          <w:rFonts w:ascii="Arial Narrow" w:hAnsi="Arial Narrow" w:cs="Arial"/>
          <w:iCs/>
        </w:rPr>
      </w:pPr>
      <w:r w:rsidRPr="00B47EEB">
        <w:rPr>
          <w:rFonts w:ascii="Arial Narrow" w:hAnsi="Arial Narrow" w:cs="Arial"/>
          <w:iCs/>
        </w:rPr>
        <w:t>Refus de la reprise des travaux mal exécutés ;</w:t>
      </w:r>
    </w:p>
    <w:p w14:paraId="4D6501CC" w14:textId="4CDB23CB" w:rsidR="00250CE7" w:rsidRPr="00B47EEB" w:rsidRDefault="00250CE7" w:rsidP="00250CE7">
      <w:pPr>
        <w:widowControl w:val="0"/>
        <w:autoSpaceDE w:val="0"/>
        <w:spacing w:after="60" w:line="360" w:lineRule="auto"/>
        <w:jc w:val="both"/>
        <w:rPr>
          <w:rFonts w:ascii="Arial Narrow" w:hAnsi="Arial Narrow" w:cs="Arial"/>
        </w:rPr>
      </w:pPr>
      <w:r w:rsidRPr="00B47EEB">
        <w:rPr>
          <w:rFonts w:ascii="Arial Narrow" w:hAnsi="Arial Narrow" w:cs="Arial"/>
        </w:rPr>
        <w:t>4</w:t>
      </w:r>
      <w:r w:rsidR="00EC008A" w:rsidRPr="00B47EEB">
        <w:rPr>
          <w:rFonts w:ascii="Arial Narrow" w:hAnsi="Arial Narrow" w:cs="Arial"/>
        </w:rPr>
        <w:t>4</w:t>
      </w:r>
      <w:r w:rsidRPr="00B47EEB">
        <w:rPr>
          <w:rFonts w:ascii="Arial Narrow" w:hAnsi="Arial Narrow" w:cs="Arial"/>
        </w:rPr>
        <w:t xml:space="preserve">.3 Le marché peut également être résilié </w:t>
      </w:r>
      <w:r w:rsidRPr="00B47EEB">
        <w:rPr>
          <w:rFonts w:ascii="Arial Narrow" w:hAnsi="Arial Narrow" w:cs="Arial"/>
          <w:bCs/>
          <w:lang w:val="fr-CM"/>
        </w:rPr>
        <w:t>sans tort des titulaires</w:t>
      </w:r>
      <w:r w:rsidRPr="00B47EEB">
        <w:rPr>
          <w:rFonts w:ascii="Arial Narrow" w:hAnsi="Arial Narrow" w:cs="Arial"/>
        </w:rPr>
        <w:t xml:space="preserve">, notamment dans l’un </w:t>
      </w:r>
      <w:r w:rsidR="007952DB" w:rsidRPr="00B47EEB">
        <w:rPr>
          <w:rFonts w:ascii="Arial Narrow" w:hAnsi="Arial Narrow" w:cs="Arial"/>
        </w:rPr>
        <w:t>des cas suivants</w:t>
      </w:r>
      <w:r w:rsidRPr="00B47EEB">
        <w:rPr>
          <w:rFonts w:ascii="Arial Narrow" w:hAnsi="Arial Narrow" w:cs="Arial"/>
        </w:rPr>
        <w:t> :</w:t>
      </w:r>
    </w:p>
    <w:p w14:paraId="3702BEFC" w14:textId="77777777" w:rsidR="00250CE7" w:rsidRPr="00B47EEB" w:rsidRDefault="00250CE7" w:rsidP="00B46384">
      <w:pPr>
        <w:widowControl w:val="0"/>
        <w:numPr>
          <w:ilvl w:val="0"/>
          <w:numId w:val="7"/>
        </w:numPr>
        <w:autoSpaceDE w:val="0"/>
        <w:spacing w:after="60" w:line="360" w:lineRule="auto"/>
        <w:ind w:left="567" w:hanging="283"/>
        <w:jc w:val="both"/>
        <w:rPr>
          <w:rFonts w:ascii="Arial Narrow" w:hAnsi="Arial Narrow" w:cs="Arial"/>
          <w:iCs/>
        </w:rPr>
      </w:pPr>
      <w:r w:rsidRPr="00B47EEB">
        <w:rPr>
          <w:rFonts w:ascii="Arial Narrow" w:hAnsi="Arial Narrow"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B47EEB" w:rsidRDefault="00250CE7"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iCs/>
        </w:rPr>
        <w:t>Non-paiement persistant des prestations</w:t>
      </w:r>
      <w:r w:rsidRPr="00B47EEB">
        <w:rPr>
          <w:rFonts w:ascii="Arial Narrow" w:hAnsi="Arial Narrow" w:cs="Arial"/>
        </w:rPr>
        <w:t>.</w:t>
      </w:r>
    </w:p>
    <w:p w14:paraId="12CB574C" w14:textId="6E6BEF4E" w:rsidR="00E156CB" w:rsidRPr="00B47EEB" w:rsidRDefault="00250CE7" w:rsidP="001502DE">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rPr>
        <w:t>Motif d’intérêt général.</w:t>
      </w:r>
      <w:bookmarkEnd w:id="383"/>
    </w:p>
    <w:p w14:paraId="723140EE" w14:textId="489F3BF0" w:rsidR="003F7F98" w:rsidRPr="00B47EEB" w:rsidRDefault="00E1033F" w:rsidP="006E33F7">
      <w:pPr>
        <w:pStyle w:val="CCAParticle"/>
        <w:rPr>
          <w:rFonts w:ascii="Arial Narrow" w:hAnsi="Arial Narrow"/>
          <w:color w:val="auto"/>
        </w:rPr>
      </w:pPr>
      <w:bookmarkStart w:id="385" w:name="_Toc530307833"/>
      <w:bookmarkStart w:id="386" w:name="_Toc97557117"/>
      <w:bookmarkStart w:id="387" w:name="_Toc157306105"/>
      <w:r w:rsidRPr="00B47EEB">
        <w:rPr>
          <w:rFonts w:ascii="Arial Narrow" w:hAnsi="Arial Narrow"/>
          <w:color w:val="auto"/>
        </w:rPr>
        <w:t>Article 4</w:t>
      </w:r>
      <w:r w:rsidR="009424F4" w:rsidRPr="00B47EEB">
        <w:rPr>
          <w:rFonts w:ascii="Arial Narrow" w:hAnsi="Arial Narrow"/>
          <w:color w:val="auto"/>
        </w:rPr>
        <w:t>5</w:t>
      </w:r>
      <w:r w:rsidRPr="00B47EEB">
        <w:rPr>
          <w:rFonts w:ascii="Arial Narrow" w:hAnsi="Arial Narrow"/>
          <w:color w:val="auto"/>
        </w:rPr>
        <w:t xml:space="preserve"> </w:t>
      </w:r>
      <w:r w:rsidR="003F7F98" w:rsidRPr="00B47EEB">
        <w:rPr>
          <w:rFonts w:ascii="Arial Narrow" w:hAnsi="Arial Narrow"/>
          <w:color w:val="auto"/>
        </w:rPr>
        <w:t>Cas de force majeure</w:t>
      </w:r>
      <w:bookmarkEnd w:id="385"/>
      <w:bookmarkEnd w:id="386"/>
      <w:bookmarkEnd w:id="387"/>
    </w:p>
    <w:p w14:paraId="15219C76" w14:textId="25502D0E" w:rsidR="000F0041" w:rsidRPr="00B47EEB" w:rsidRDefault="00390186" w:rsidP="000F0041">
      <w:pPr>
        <w:widowControl w:val="0"/>
        <w:autoSpaceDE w:val="0"/>
        <w:spacing w:after="60" w:line="360" w:lineRule="auto"/>
        <w:jc w:val="both"/>
        <w:rPr>
          <w:rFonts w:ascii="Arial Narrow" w:hAnsi="Arial Narrow" w:cs="Arial"/>
          <w:iCs/>
        </w:rPr>
      </w:pPr>
      <w:bookmarkStart w:id="388" w:name="_Hlk163137692"/>
      <w:r w:rsidRPr="00B47EEB">
        <w:rPr>
          <w:rFonts w:ascii="Arial Narrow" w:hAnsi="Arial Narrow" w:cs="Arial"/>
          <w:iCs/>
        </w:rPr>
        <w:t xml:space="preserve"> </w:t>
      </w:r>
      <w:bookmarkStart w:id="389" w:name="_Hlk163221945"/>
      <w:r w:rsidR="000F0041" w:rsidRPr="00B47EEB">
        <w:rPr>
          <w:rFonts w:ascii="Arial Narrow" w:hAnsi="Arial Narrow" w:cs="Arial"/>
          <w:iCs/>
        </w:rPr>
        <w:t xml:space="preserve">Le titulaire du marché ne sera pas tenu responsable des retards imputables à un cas de force majeure. Dans un tel cas, le titulaire du marché avertira le </w:t>
      </w:r>
      <w:r w:rsidR="00CC0E1C" w:rsidRPr="00B47EEB">
        <w:rPr>
          <w:rFonts w:ascii="Arial Narrow" w:hAnsi="Arial Narrow" w:cs="Arial"/>
          <w:iCs/>
        </w:rPr>
        <w:t xml:space="preserve">Maître d’Ouvrage Délégué </w:t>
      </w:r>
      <w:r w:rsidR="000F0041" w:rsidRPr="00B47EEB">
        <w:rPr>
          <w:rFonts w:ascii="Arial Narrow" w:hAnsi="Arial Narrow" w:cs="Arial"/>
          <w:iCs/>
        </w:rPr>
        <w:t xml:space="preserve">par écrit, dans les </w:t>
      </w:r>
      <w:r w:rsidR="003004B3" w:rsidRPr="00B47EEB">
        <w:rPr>
          <w:rFonts w:ascii="Arial Narrow" w:hAnsi="Arial Narrow" w:cs="Arial"/>
          <w:iCs/>
        </w:rPr>
        <w:t>sept (07)</w:t>
      </w:r>
      <w:r w:rsidR="000F0041" w:rsidRPr="00B47EEB">
        <w:rPr>
          <w:rFonts w:ascii="Arial Narrow" w:hAnsi="Arial Narrow" w:cs="Arial"/>
          <w:iCs/>
        </w:rPr>
        <w:t xml:space="preserve"> suivant l’apparition du cas de force majeure et il donnera une estimation des retards en résultant. Chaque fois qu’un cas de force majeure provoquera un retard, le titulaire du marché aura droit, si le </w:t>
      </w:r>
      <w:r w:rsidR="00CC0E1C" w:rsidRPr="00B47EEB">
        <w:rPr>
          <w:rFonts w:ascii="Arial Narrow" w:hAnsi="Arial Narrow" w:cs="Arial"/>
          <w:iCs/>
        </w:rPr>
        <w:t xml:space="preserve">Maître d’Ouvrage Délégué </w:t>
      </w:r>
      <w:r w:rsidR="000F0041" w:rsidRPr="00B47EEB">
        <w:rPr>
          <w:rFonts w:ascii="Arial Narrow" w:hAnsi="Arial Narrow" w:cs="Arial"/>
          <w:iCs/>
        </w:rPr>
        <w:t>le juge réel, à une prorogation des délais</w:t>
      </w:r>
    </w:p>
    <w:bookmarkEnd w:id="389"/>
    <w:p w14:paraId="6AACA369" w14:textId="5DA0D31E" w:rsidR="00E1033F" w:rsidRPr="00B47EEB" w:rsidRDefault="00E1033F" w:rsidP="00E1033F">
      <w:pPr>
        <w:widowControl w:val="0"/>
        <w:autoSpaceDE w:val="0"/>
        <w:spacing w:after="60" w:line="360" w:lineRule="auto"/>
        <w:jc w:val="both"/>
        <w:rPr>
          <w:rFonts w:ascii="Arial Narrow" w:hAnsi="Arial Narrow" w:cs="Arial"/>
        </w:rPr>
      </w:pPr>
      <w:r w:rsidRPr="00B47EEB">
        <w:rPr>
          <w:rFonts w:ascii="Arial Narrow" w:hAnsi="Arial Narrow" w:cs="Arial"/>
        </w:rPr>
        <w:t>Aux fins du présent marché, la « force majeure » désigne [Préciser les dispositions du CCAG et certaines situations particulières le cas échéant]</w:t>
      </w:r>
      <w:r w:rsidR="009424F4" w:rsidRPr="00B47EEB">
        <w:rPr>
          <w:rFonts w:ascii="Arial Narrow" w:hAnsi="Arial Narrow" w:cs="Arial"/>
        </w:rPr>
        <w:t xml:space="preserve">. </w:t>
      </w:r>
    </w:p>
    <w:bookmarkEnd w:id="388"/>
    <w:p w14:paraId="6694D96D" w14:textId="32A06F5B"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Les cas de force majeure seront constatés conformément aux dispositions du CCAG. Il appartient au </w:t>
      </w:r>
      <w:r w:rsidR="00CC0E1C" w:rsidRPr="00B47EEB">
        <w:rPr>
          <w:rFonts w:ascii="Arial Narrow" w:hAnsi="Arial Narrow" w:cs="Arial"/>
        </w:rPr>
        <w:t xml:space="preserve">Maître d’Ouvrage Délégué </w:t>
      </w:r>
      <w:r w:rsidRPr="00B47EEB">
        <w:rPr>
          <w:rFonts w:ascii="Arial Narrow" w:hAnsi="Arial Narrow" w:cs="Arial"/>
        </w:rPr>
        <w:t>d’apprécier le caractère de force majeure et les justificatifs fournis.</w:t>
      </w:r>
    </w:p>
    <w:p w14:paraId="77662B3F" w14:textId="77777777" w:rsidR="003F7F98"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Dans le cas où le cocontractant invoquerait le cas de force majeure relevant des conditions météorologiques, les seuils en deçà desquels aucune réclamation ne sera admise sont :</w:t>
      </w:r>
    </w:p>
    <w:p w14:paraId="25960B5F" w14:textId="63457DCC" w:rsidR="003F7F98" w:rsidRPr="00B47EEB" w:rsidRDefault="00137667"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i/>
          <w:iCs/>
        </w:rPr>
        <w:t>Pluie</w:t>
      </w:r>
      <w:r w:rsidR="003F7F98" w:rsidRPr="00B47EEB">
        <w:rPr>
          <w:rFonts w:ascii="Arial Narrow" w:hAnsi="Arial Narrow" w:cs="Arial"/>
          <w:i/>
          <w:iCs/>
        </w:rPr>
        <w:t xml:space="preserve"> : 200 millimètres en 24 heures;</w:t>
      </w:r>
    </w:p>
    <w:p w14:paraId="083EFC2E" w14:textId="1A91C9B4" w:rsidR="003F7F98" w:rsidRPr="00B47EEB" w:rsidRDefault="00137667" w:rsidP="00B46384">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i/>
          <w:iCs/>
        </w:rPr>
        <w:t>Vent</w:t>
      </w:r>
      <w:r w:rsidR="003F7F98" w:rsidRPr="00B47EEB">
        <w:rPr>
          <w:rFonts w:ascii="Arial Narrow" w:hAnsi="Arial Narrow" w:cs="Arial"/>
          <w:i/>
          <w:iCs/>
        </w:rPr>
        <w:t xml:space="preserve"> : 40 mètres par seconde;</w:t>
      </w:r>
    </w:p>
    <w:p w14:paraId="55DAC746" w14:textId="76BA66EC" w:rsidR="003F7F98" w:rsidRPr="00B47EEB" w:rsidRDefault="00137667" w:rsidP="00230C15">
      <w:pPr>
        <w:widowControl w:val="0"/>
        <w:numPr>
          <w:ilvl w:val="0"/>
          <w:numId w:val="7"/>
        </w:numPr>
        <w:autoSpaceDE w:val="0"/>
        <w:spacing w:after="60" w:line="360" w:lineRule="auto"/>
        <w:ind w:left="567" w:hanging="283"/>
        <w:jc w:val="both"/>
        <w:rPr>
          <w:rFonts w:ascii="Arial Narrow" w:hAnsi="Arial Narrow" w:cs="Arial"/>
        </w:rPr>
      </w:pPr>
      <w:r w:rsidRPr="00B47EEB">
        <w:rPr>
          <w:rFonts w:ascii="Arial Narrow" w:hAnsi="Arial Narrow" w:cs="Arial"/>
          <w:i/>
          <w:iCs/>
        </w:rPr>
        <w:t>Crue</w:t>
      </w:r>
      <w:r w:rsidR="003F7F98" w:rsidRPr="00B47EEB">
        <w:rPr>
          <w:rFonts w:ascii="Arial Narrow" w:hAnsi="Arial Narrow" w:cs="Arial"/>
          <w:i/>
          <w:iCs/>
        </w:rPr>
        <w:t xml:space="preserve"> : la crue de fréquence décennale.</w:t>
      </w:r>
      <w:bookmarkEnd w:id="384"/>
    </w:p>
    <w:p w14:paraId="451BB24E" w14:textId="7123CEF0" w:rsidR="003F7F98" w:rsidRPr="00B47EEB" w:rsidRDefault="009B5368" w:rsidP="006E33F7">
      <w:pPr>
        <w:pStyle w:val="CCAParticle"/>
        <w:rPr>
          <w:rFonts w:ascii="Arial Narrow" w:hAnsi="Arial Narrow"/>
          <w:color w:val="auto"/>
        </w:rPr>
      </w:pPr>
      <w:bookmarkStart w:id="390" w:name="_Toc157306106"/>
      <w:bookmarkStart w:id="391" w:name="_Toc530307834"/>
      <w:bookmarkStart w:id="392" w:name="_Toc97557118"/>
      <w:r w:rsidRPr="00B47EEB">
        <w:rPr>
          <w:rFonts w:ascii="Arial Narrow" w:hAnsi="Arial Narrow"/>
          <w:color w:val="auto"/>
        </w:rPr>
        <w:t>Article 4</w:t>
      </w:r>
      <w:r w:rsidR="00D77369" w:rsidRPr="00B47EEB">
        <w:rPr>
          <w:rFonts w:ascii="Arial Narrow" w:hAnsi="Arial Narrow"/>
          <w:color w:val="auto"/>
        </w:rPr>
        <w:t>6</w:t>
      </w:r>
      <w:r w:rsidRPr="00B47EEB">
        <w:rPr>
          <w:rFonts w:ascii="Arial Narrow" w:hAnsi="Arial Narrow"/>
          <w:color w:val="auto"/>
        </w:rPr>
        <w:t xml:space="preserve">- </w:t>
      </w:r>
      <w:r w:rsidR="003F7F98" w:rsidRPr="00B47EEB">
        <w:rPr>
          <w:rFonts w:ascii="Arial Narrow" w:hAnsi="Arial Narrow"/>
          <w:color w:val="auto"/>
        </w:rPr>
        <w:t>Différends et litiges</w:t>
      </w:r>
      <w:bookmarkEnd w:id="390"/>
      <w:r w:rsidR="003F7F98" w:rsidRPr="00B47EEB">
        <w:rPr>
          <w:rFonts w:ascii="Arial Narrow" w:hAnsi="Arial Narrow"/>
          <w:color w:val="auto"/>
        </w:rPr>
        <w:t xml:space="preserve"> </w:t>
      </w:r>
      <w:bookmarkEnd w:id="391"/>
      <w:bookmarkEnd w:id="392"/>
    </w:p>
    <w:p w14:paraId="52942710" w14:textId="77777777" w:rsidR="003F7F98" w:rsidRPr="00B47EEB" w:rsidRDefault="003F7F98" w:rsidP="00230C15">
      <w:pPr>
        <w:widowControl w:val="0"/>
        <w:autoSpaceDE w:val="0"/>
        <w:spacing w:after="60" w:line="360" w:lineRule="auto"/>
        <w:jc w:val="both"/>
        <w:rPr>
          <w:rFonts w:ascii="Arial Narrow" w:hAnsi="Arial Narrow" w:cs="Arial"/>
          <w:spacing w:val="5"/>
        </w:rPr>
      </w:pPr>
      <w:r w:rsidRPr="00B47EEB">
        <w:rPr>
          <w:rFonts w:ascii="Arial Narrow" w:hAnsi="Arial Narrow" w:cs="Arial"/>
          <w:spacing w:val="5"/>
        </w:rPr>
        <w:t>Les différends ou litiges nés de l’exécution du présent marché peuvent faire l’objet d’un règlement à l’amiable.</w:t>
      </w:r>
    </w:p>
    <w:p w14:paraId="609EA737" w14:textId="680B6C9C" w:rsidR="00E156CB" w:rsidRPr="00B47EEB" w:rsidRDefault="003F7F98" w:rsidP="00230C15">
      <w:pPr>
        <w:widowControl w:val="0"/>
        <w:autoSpaceDE w:val="0"/>
        <w:spacing w:after="60" w:line="360" w:lineRule="auto"/>
        <w:jc w:val="both"/>
        <w:rPr>
          <w:rFonts w:ascii="Arial Narrow" w:hAnsi="Arial Narrow" w:cs="Arial"/>
          <w:i/>
          <w:iCs/>
        </w:rPr>
      </w:pPr>
      <w:r w:rsidRPr="00B47EEB">
        <w:rPr>
          <w:rFonts w:ascii="Arial Narrow" w:hAnsi="Arial Narrow" w:cs="Arial"/>
          <w:spacing w:val="5"/>
        </w:rPr>
        <w:t>Lorsqu’aucun</w:t>
      </w:r>
      <w:r w:rsidRPr="00B47EEB">
        <w:rPr>
          <w:rFonts w:ascii="Arial Narrow" w:hAnsi="Arial Narrow" w:cs="Arial"/>
        </w:rPr>
        <w:t xml:space="preserve">e </w:t>
      </w:r>
      <w:r w:rsidRPr="00B47EEB">
        <w:rPr>
          <w:rFonts w:ascii="Arial Narrow" w:hAnsi="Arial Narrow" w:cs="Arial"/>
          <w:spacing w:val="5"/>
        </w:rPr>
        <w:t>solutio</w:t>
      </w:r>
      <w:r w:rsidRPr="00B47EEB">
        <w:rPr>
          <w:rFonts w:ascii="Arial Narrow" w:hAnsi="Arial Narrow" w:cs="Arial"/>
        </w:rPr>
        <w:t xml:space="preserve">n </w:t>
      </w:r>
      <w:r w:rsidRPr="00B47EEB">
        <w:rPr>
          <w:rFonts w:ascii="Arial Narrow" w:hAnsi="Arial Narrow" w:cs="Arial"/>
          <w:spacing w:val="5"/>
        </w:rPr>
        <w:t>amiabl</w:t>
      </w:r>
      <w:r w:rsidRPr="00B47EEB">
        <w:rPr>
          <w:rFonts w:ascii="Arial Narrow" w:hAnsi="Arial Narrow" w:cs="Arial"/>
        </w:rPr>
        <w:t xml:space="preserve">e </w:t>
      </w:r>
      <w:r w:rsidRPr="00B47EEB">
        <w:rPr>
          <w:rFonts w:ascii="Arial Narrow" w:hAnsi="Arial Narrow" w:cs="Arial"/>
          <w:spacing w:val="5"/>
        </w:rPr>
        <w:t>n</w:t>
      </w:r>
      <w:r w:rsidRPr="00B47EEB">
        <w:rPr>
          <w:rFonts w:ascii="Arial Narrow" w:hAnsi="Arial Narrow" w:cs="Arial"/>
        </w:rPr>
        <w:t xml:space="preserve">e </w:t>
      </w:r>
      <w:r w:rsidRPr="00B47EEB">
        <w:rPr>
          <w:rFonts w:ascii="Arial Narrow" w:hAnsi="Arial Narrow" w:cs="Arial"/>
          <w:spacing w:val="5"/>
        </w:rPr>
        <w:t>peu</w:t>
      </w:r>
      <w:r w:rsidRPr="00B47EEB">
        <w:rPr>
          <w:rFonts w:ascii="Arial Narrow" w:hAnsi="Arial Narrow" w:cs="Arial"/>
        </w:rPr>
        <w:t xml:space="preserve">t </w:t>
      </w:r>
      <w:r w:rsidRPr="00B47EEB">
        <w:rPr>
          <w:rFonts w:ascii="Arial Narrow" w:hAnsi="Arial Narrow" w:cs="Arial"/>
          <w:spacing w:val="5"/>
        </w:rPr>
        <w:t xml:space="preserve">être </w:t>
      </w:r>
      <w:r w:rsidRPr="00B47EEB">
        <w:rPr>
          <w:rFonts w:ascii="Arial Narrow" w:hAnsi="Arial Narrow" w:cs="Arial"/>
        </w:rPr>
        <w:t>apportée au différend, celui-ci est porté devant la juridiction camerounaise compétente</w:t>
      </w:r>
    </w:p>
    <w:p w14:paraId="03275A58" w14:textId="150196CE" w:rsidR="003F7F98" w:rsidRPr="00B47EEB" w:rsidRDefault="009B5368" w:rsidP="006E33F7">
      <w:pPr>
        <w:pStyle w:val="CCAParticle"/>
        <w:rPr>
          <w:rFonts w:ascii="Arial Narrow" w:hAnsi="Arial Narrow"/>
          <w:color w:val="auto"/>
        </w:rPr>
      </w:pPr>
      <w:bookmarkStart w:id="393" w:name="_Toc530307835"/>
      <w:bookmarkStart w:id="394" w:name="_Toc97557119"/>
      <w:bookmarkStart w:id="395" w:name="_Toc157306107"/>
      <w:r w:rsidRPr="00B47EEB">
        <w:rPr>
          <w:rFonts w:ascii="Arial Narrow" w:hAnsi="Arial Narrow"/>
          <w:color w:val="auto"/>
        </w:rPr>
        <w:t>Article 4</w:t>
      </w:r>
      <w:r w:rsidR="00D77369" w:rsidRPr="00B47EEB">
        <w:rPr>
          <w:rFonts w:ascii="Arial Narrow" w:hAnsi="Arial Narrow"/>
          <w:color w:val="auto"/>
        </w:rPr>
        <w:t>7</w:t>
      </w:r>
      <w:r w:rsidRPr="00B47EEB">
        <w:rPr>
          <w:rFonts w:ascii="Arial Narrow" w:hAnsi="Arial Narrow"/>
          <w:color w:val="auto"/>
        </w:rPr>
        <w:t xml:space="preserve">- </w:t>
      </w:r>
      <w:r w:rsidR="003F7F98" w:rsidRPr="00B47EEB">
        <w:rPr>
          <w:rFonts w:ascii="Arial Narrow" w:hAnsi="Arial Narrow"/>
          <w:color w:val="auto"/>
        </w:rPr>
        <w:t>Edition et diffusion du présent marché</w:t>
      </w:r>
      <w:bookmarkEnd w:id="393"/>
      <w:bookmarkEnd w:id="394"/>
      <w:bookmarkEnd w:id="395"/>
    </w:p>
    <w:p w14:paraId="11DAACE9" w14:textId="195286B3" w:rsidR="00E156CB" w:rsidRPr="00B47EEB" w:rsidRDefault="003F7F98" w:rsidP="00230C15">
      <w:pPr>
        <w:widowControl w:val="0"/>
        <w:autoSpaceDE w:val="0"/>
        <w:spacing w:after="60" w:line="360" w:lineRule="auto"/>
        <w:jc w:val="both"/>
        <w:rPr>
          <w:rFonts w:ascii="Arial Narrow" w:hAnsi="Arial Narrow" w:cs="Arial"/>
        </w:rPr>
      </w:pPr>
      <w:r w:rsidRPr="00B47EEB">
        <w:rPr>
          <w:rFonts w:ascii="Arial Narrow" w:hAnsi="Arial Narrow" w:cs="Arial"/>
        </w:rPr>
        <w:t xml:space="preserve">La rédaction ou la mise en forme des documents constitutifs du marché sont </w:t>
      </w:r>
      <w:r w:rsidR="009B5368" w:rsidRPr="00B47EEB">
        <w:rPr>
          <w:rFonts w:ascii="Arial Narrow" w:hAnsi="Arial Narrow" w:cs="Arial"/>
        </w:rPr>
        <w:t>assurées</w:t>
      </w:r>
      <w:r w:rsidRPr="00B47EEB">
        <w:rPr>
          <w:rFonts w:ascii="Arial Narrow" w:hAnsi="Arial Narrow" w:cs="Arial"/>
        </w:rPr>
        <w:t xml:space="preserve"> par le Maître d’Ouvrage</w:t>
      </w:r>
      <w:r w:rsidR="00C0018B" w:rsidRPr="00B47EEB">
        <w:rPr>
          <w:rFonts w:ascii="Arial Narrow" w:hAnsi="Arial Narrow" w:cs="Arial"/>
        </w:rPr>
        <w:t xml:space="preserve"> Délégué</w:t>
      </w:r>
      <w:r w:rsidRPr="00B47EEB">
        <w:rPr>
          <w:rFonts w:ascii="Arial Narrow" w:hAnsi="Arial Narrow" w:cs="Arial"/>
        </w:rPr>
        <w:t xml:space="preserve">. La reproduction de </w:t>
      </w:r>
      <w:r w:rsidR="008F5D60" w:rsidRPr="00B47EEB">
        <w:rPr>
          <w:rFonts w:ascii="Arial Narrow" w:hAnsi="Arial Narrow" w:cs="Arial"/>
          <w:i/>
          <w:iCs/>
        </w:rPr>
        <w:t>Quinze</w:t>
      </w:r>
      <w:r w:rsidRPr="00B47EEB">
        <w:rPr>
          <w:rFonts w:ascii="Arial Narrow" w:hAnsi="Arial Narrow" w:cs="Arial"/>
          <w:i/>
          <w:iCs/>
        </w:rPr>
        <w:t xml:space="preserve"> </w:t>
      </w:r>
      <w:r w:rsidRPr="00B47EEB">
        <w:rPr>
          <w:rFonts w:ascii="Arial Narrow" w:hAnsi="Arial Narrow" w:cs="Arial"/>
        </w:rPr>
        <w:t xml:space="preserve">exemplaires du présent marché à faire souscrire par le cocontractant est à la charge du </w:t>
      </w:r>
      <w:r w:rsidR="00CC0E1C" w:rsidRPr="00B47EEB">
        <w:rPr>
          <w:rFonts w:ascii="Arial Narrow" w:hAnsi="Arial Narrow" w:cs="Arial"/>
        </w:rPr>
        <w:t>Maître d’Ouvrage Délégué</w:t>
      </w:r>
      <w:r w:rsidRPr="00B47EEB">
        <w:rPr>
          <w:rFonts w:ascii="Arial Narrow" w:hAnsi="Arial Narrow" w:cs="Arial"/>
        </w:rPr>
        <w:t>.</w:t>
      </w:r>
      <w:r w:rsidR="00D77369" w:rsidRPr="00B47EEB">
        <w:rPr>
          <w:rFonts w:ascii="Arial Narrow" w:hAnsi="Arial Narrow" w:cs="Arial"/>
        </w:rPr>
        <w:t xml:space="preserve"> </w:t>
      </w:r>
    </w:p>
    <w:p w14:paraId="787DC8DC" w14:textId="3AB6D993" w:rsidR="003F7F98" w:rsidRPr="00B47EEB" w:rsidRDefault="009B5368" w:rsidP="006E33F7">
      <w:pPr>
        <w:pStyle w:val="CCAParticle"/>
        <w:rPr>
          <w:rFonts w:ascii="Arial Narrow" w:hAnsi="Arial Narrow"/>
          <w:color w:val="auto"/>
        </w:rPr>
      </w:pPr>
      <w:bookmarkStart w:id="396" w:name="_Toc530307836"/>
      <w:bookmarkStart w:id="397" w:name="_Toc97557120"/>
      <w:bookmarkStart w:id="398" w:name="_Toc157306108"/>
      <w:r w:rsidRPr="00B47EEB">
        <w:rPr>
          <w:rFonts w:ascii="Arial Narrow" w:hAnsi="Arial Narrow"/>
          <w:color w:val="auto"/>
        </w:rPr>
        <w:t>Article 4</w:t>
      </w:r>
      <w:r w:rsidR="00D77369" w:rsidRPr="00B47EEB">
        <w:rPr>
          <w:rFonts w:ascii="Arial Narrow" w:hAnsi="Arial Narrow"/>
          <w:color w:val="auto"/>
        </w:rPr>
        <w:t>8</w:t>
      </w:r>
      <w:r w:rsidRPr="00B47EEB">
        <w:rPr>
          <w:rFonts w:ascii="Arial Narrow" w:hAnsi="Arial Narrow"/>
          <w:color w:val="auto"/>
        </w:rPr>
        <w:t xml:space="preserve">- </w:t>
      </w:r>
      <w:r w:rsidR="003F7F98" w:rsidRPr="00B47EEB">
        <w:rPr>
          <w:rFonts w:ascii="Arial Narrow" w:hAnsi="Arial Narrow"/>
          <w:color w:val="auto"/>
        </w:rPr>
        <w:t>et dernier : Validité et entrée en vigueur du marché</w:t>
      </w:r>
      <w:bookmarkEnd w:id="396"/>
      <w:bookmarkEnd w:id="397"/>
      <w:bookmarkEnd w:id="398"/>
    </w:p>
    <w:p w14:paraId="5E767258" w14:textId="76B980C2" w:rsidR="00273DD0" w:rsidRDefault="003F7F98" w:rsidP="00D77369">
      <w:pPr>
        <w:widowControl w:val="0"/>
        <w:autoSpaceDE w:val="0"/>
        <w:spacing w:after="60" w:line="360" w:lineRule="auto"/>
        <w:jc w:val="both"/>
        <w:rPr>
          <w:rFonts w:ascii="Arial Narrow" w:hAnsi="Arial Narrow" w:cs="Arial"/>
        </w:rPr>
      </w:pPr>
      <w:r w:rsidRPr="00B47EEB">
        <w:rPr>
          <w:rFonts w:ascii="Arial Narrow" w:hAnsi="Arial Narrow" w:cs="Arial"/>
        </w:rPr>
        <w:t xml:space="preserve">Le présent marché ne deviendra définitif qu’après sa signature par le </w:t>
      </w:r>
      <w:r w:rsidR="00CC0E1C" w:rsidRPr="00B47EEB">
        <w:rPr>
          <w:rFonts w:ascii="Arial Narrow" w:hAnsi="Arial Narrow" w:cs="Arial"/>
        </w:rPr>
        <w:t>Maître d’Ouvrage Délégué</w:t>
      </w:r>
      <w:r w:rsidRPr="00B47EEB">
        <w:rPr>
          <w:rFonts w:ascii="Arial Narrow" w:hAnsi="Arial Narrow" w:cs="Arial"/>
        </w:rPr>
        <w:t>. Il entrera en vigueur dès sa notification au cocontractant de l’administration.</w:t>
      </w:r>
    </w:p>
    <w:p w14:paraId="1E360076" w14:textId="0FE466D3" w:rsidR="00B87E65" w:rsidRPr="009E1A90" w:rsidRDefault="00B87E65" w:rsidP="00B87E65">
      <w:pPr>
        <w:suppressAutoHyphens w:val="0"/>
        <w:autoSpaceDN/>
        <w:textAlignment w:val="auto"/>
        <w:rPr>
          <w:rFonts w:ascii="Arial Narrow" w:hAnsi="Arial Narrow" w:cs="Arial"/>
          <w:b/>
          <w:bCs/>
        </w:rPr>
      </w:pPr>
      <w:r>
        <w:rPr>
          <w:rFonts w:ascii="Arial Narrow" w:hAnsi="Arial Narrow" w:cs="Arial"/>
          <w:b/>
          <w:bCs/>
        </w:rPr>
        <w:t xml:space="preserve">                                                                                                                                      </w:t>
      </w:r>
      <w:r w:rsidRPr="009E1A90">
        <w:rPr>
          <w:rFonts w:ascii="Arial Narrow" w:hAnsi="Arial Narrow" w:cs="Arial"/>
          <w:b/>
          <w:bCs/>
        </w:rPr>
        <w:t>LU ET APPROVÉ</w:t>
      </w:r>
    </w:p>
    <w:p w14:paraId="18BC6E69" w14:textId="77777777" w:rsidR="00B87E65" w:rsidRPr="009E1A90" w:rsidRDefault="00B87E65" w:rsidP="00B87E65">
      <w:pPr>
        <w:widowControl w:val="0"/>
        <w:autoSpaceDE w:val="0"/>
        <w:spacing w:line="360" w:lineRule="auto"/>
        <w:jc w:val="both"/>
        <w:rPr>
          <w:rFonts w:ascii="Arial Narrow" w:hAnsi="Arial Narrow" w:cs="Arial"/>
          <w:b/>
          <w:bCs/>
        </w:rPr>
      </w:pPr>
      <w:r w:rsidRPr="009E1A90">
        <w:rPr>
          <w:rFonts w:ascii="Arial Narrow" w:hAnsi="Arial Narrow" w:cs="Arial"/>
          <w:b/>
          <w:bCs/>
        </w:rPr>
        <w:t xml:space="preserve">                                                                                                                                </w:t>
      </w:r>
      <w:r>
        <w:rPr>
          <w:rFonts w:ascii="Arial Narrow" w:hAnsi="Arial Narrow" w:cs="Arial"/>
          <w:b/>
          <w:bCs/>
        </w:rPr>
        <w:t xml:space="preserve">   </w:t>
      </w:r>
      <w:r w:rsidRPr="009E1A90">
        <w:rPr>
          <w:rFonts w:ascii="Arial Narrow" w:hAnsi="Arial Narrow" w:cs="Arial"/>
          <w:b/>
          <w:bCs/>
        </w:rPr>
        <w:t xml:space="preserve">  Le cocontractant</w:t>
      </w:r>
    </w:p>
    <w:p w14:paraId="4DD27742" w14:textId="77777777" w:rsidR="00B87E65" w:rsidRPr="00B47EEB" w:rsidRDefault="00B87E65" w:rsidP="00D77369">
      <w:pPr>
        <w:widowControl w:val="0"/>
        <w:autoSpaceDE w:val="0"/>
        <w:spacing w:after="60" w:line="360" w:lineRule="auto"/>
        <w:jc w:val="both"/>
        <w:rPr>
          <w:rFonts w:ascii="Arial Narrow" w:hAnsi="Arial Narrow" w:cs="Arial"/>
        </w:rPr>
      </w:pPr>
    </w:p>
    <w:p w14:paraId="353FAAA8" w14:textId="5DB7DDAD" w:rsidR="009811EE" w:rsidRPr="00B47EEB" w:rsidRDefault="009811EE">
      <w:pPr>
        <w:suppressAutoHyphens w:val="0"/>
        <w:autoSpaceDN/>
        <w:textAlignment w:val="auto"/>
        <w:rPr>
          <w:rFonts w:ascii="Arial Narrow" w:hAnsi="Arial Narrow" w:cs="Arial"/>
        </w:rPr>
      </w:pPr>
      <w:r w:rsidRPr="00B47EEB">
        <w:rPr>
          <w:rFonts w:ascii="Arial Narrow" w:hAnsi="Arial Narrow" w:cs="Arial"/>
        </w:rPr>
        <w:br w:type="page"/>
      </w:r>
    </w:p>
    <w:p w14:paraId="5A1C8B19" w14:textId="7D1848FD" w:rsidR="00935D21" w:rsidRPr="00B47EEB" w:rsidRDefault="00935D21" w:rsidP="00230C15">
      <w:pPr>
        <w:widowControl w:val="0"/>
        <w:autoSpaceDE w:val="0"/>
        <w:spacing w:line="360" w:lineRule="auto"/>
        <w:jc w:val="both"/>
        <w:rPr>
          <w:rFonts w:ascii="Arial Narrow" w:hAnsi="Arial Narrow" w:cs="Arial"/>
        </w:rPr>
      </w:pPr>
    </w:p>
    <w:p w14:paraId="27B51D21" w14:textId="06F6A101" w:rsidR="00935D21" w:rsidRPr="00B47EEB" w:rsidRDefault="00935D21" w:rsidP="00230C15">
      <w:pPr>
        <w:widowControl w:val="0"/>
        <w:autoSpaceDE w:val="0"/>
        <w:spacing w:line="360" w:lineRule="auto"/>
        <w:jc w:val="both"/>
        <w:rPr>
          <w:rFonts w:ascii="Arial Narrow" w:hAnsi="Arial Narrow" w:cs="Arial"/>
        </w:rPr>
      </w:pPr>
    </w:p>
    <w:p w14:paraId="3E8B6154" w14:textId="27C9B0F7" w:rsidR="00935D21" w:rsidRPr="00B47EEB" w:rsidRDefault="00935D21" w:rsidP="00230C15">
      <w:pPr>
        <w:widowControl w:val="0"/>
        <w:autoSpaceDE w:val="0"/>
        <w:spacing w:line="360" w:lineRule="auto"/>
        <w:jc w:val="both"/>
        <w:rPr>
          <w:rFonts w:ascii="Arial Narrow" w:hAnsi="Arial Narrow" w:cs="Arial"/>
        </w:rPr>
      </w:pPr>
    </w:p>
    <w:p w14:paraId="7F96C52D" w14:textId="658F4BC7" w:rsidR="00935D21" w:rsidRPr="00B47EEB" w:rsidRDefault="00935D21" w:rsidP="00230C15">
      <w:pPr>
        <w:widowControl w:val="0"/>
        <w:autoSpaceDE w:val="0"/>
        <w:spacing w:line="360" w:lineRule="auto"/>
        <w:jc w:val="both"/>
        <w:rPr>
          <w:rFonts w:ascii="Arial Narrow" w:hAnsi="Arial Narrow" w:cs="Arial"/>
        </w:rPr>
      </w:pPr>
    </w:p>
    <w:p w14:paraId="455B1012" w14:textId="77777777" w:rsidR="00935D21" w:rsidRPr="00B47EEB" w:rsidRDefault="00935D21" w:rsidP="00230C15">
      <w:pPr>
        <w:widowControl w:val="0"/>
        <w:autoSpaceDE w:val="0"/>
        <w:spacing w:line="360" w:lineRule="auto"/>
        <w:jc w:val="both"/>
        <w:rPr>
          <w:rFonts w:ascii="Arial Narrow" w:hAnsi="Arial Narrow" w:cs="Arial"/>
        </w:rPr>
      </w:pPr>
    </w:p>
    <w:p w14:paraId="10ACA29C" w14:textId="77777777" w:rsidR="00273DD0" w:rsidRPr="00B47EEB" w:rsidRDefault="00273DD0" w:rsidP="00230C15">
      <w:pPr>
        <w:widowControl w:val="0"/>
        <w:autoSpaceDE w:val="0"/>
        <w:spacing w:line="360" w:lineRule="auto"/>
        <w:jc w:val="both"/>
        <w:rPr>
          <w:rFonts w:ascii="Arial Narrow" w:hAnsi="Arial Narrow" w:cs="Arial"/>
        </w:rPr>
      </w:pPr>
    </w:p>
    <w:p w14:paraId="49E6F4BE" w14:textId="77777777" w:rsidR="00273DD0" w:rsidRPr="00B47EEB" w:rsidRDefault="00273DD0" w:rsidP="00230C15">
      <w:pPr>
        <w:widowControl w:val="0"/>
        <w:autoSpaceDE w:val="0"/>
        <w:spacing w:line="360" w:lineRule="auto"/>
        <w:jc w:val="both"/>
        <w:rPr>
          <w:rFonts w:ascii="Arial Narrow" w:hAnsi="Arial Narrow" w:cs="Arial"/>
        </w:rPr>
      </w:pPr>
    </w:p>
    <w:p w14:paraId="3C47EE19" w14:textId="77777777" w:rsidR="00273DD0" w:rsidRPr="00B47EEB" w:rsidRDefault="00273DD0" w:rsidP="00230C15">
      <w:pPr>
        <w:widowControl w:val="0"/>
        <w:autoSpaceDE w:val="0"/>
        <w:spacing w:line="360" w:lineRule="auto"/>
        <w:jc w:val="both"/>
        <w:rPr>
          <w:rFonts w:ascii="Arial Narrow" w:hAnsi="Arial Narrow" w:cs="Arial"/>
        </w:rPr>
      </w:pPr>
    </w:p>
    <w:p w14:paraId="2E85FD17" w14:textId="77777777" w:rsidR="00273DD0" w:rsidRPr="00B47EEB" w:rsidRDefault="00273DD0" w:rsidP="00230C15">
      <w:pPr>
        <w:widowControl w:val="0"/>
        <w:autoSpaceDE w:val="0"/>
        <w:spacing w:line="360" w:lineRule="auto"/>
        <w:jc w:val="both"/>
        <w:rPr>
          <w:rFonts w:ascii="Arial Narrow" w:hAnsi="Arial Narrow" w:cs="Arial"/>
        </w:rPr>
      </w:pPr>
    </w:p>
    <w:p w14:paraId="654B242F" w14:textId="77777777" w:rsidR="00273DD0" w:rsidRPr="00B47EEB" w:rsidRDefault="00273DD0" w:rsidP="00230C15">
      <w:pPr>
        <w:widowControl w:val="0"/>
        <w:autoSpaceDE w:val="0"/>
        <w:spacing w:line="360" w:lineRule="auto"/>
        <w:jc w:val="both"/>
        <w:rPr>
          <w:rFonts w:ascii="Arial Narrow" w:hAnsi="Arial Narrow" w:cs="Arial"/>
        </w:rPr>
      </w:pPr>
    </w:p>
    <w:p w14:paraId="0EB80E32" w14:textId="77777777" w:rsidR="00273DD0" w:rsidRPr="00B47EEB" w:rsidRDefault="00273DD0" w:rsidP="00230C15">
      <w:pPr>
        <w:widowControl w:val="0"/>
        <w:autoSpaceDE w:val="0"/>
        <w:spacing w:line="360" w:lineRule="auto"/>
        <w:jc w:val="both"/>
        <w:rPr>
          <w:rFonts w:ascii="Arial Narrow" w:hAnsi="Arial Narrow" w:cs="Arial"/>
        </w:rPr>
      </w:pPr>
    </w:p>
    <w:p w14:paraId="460555F3" w14:textId="77777777" w:rsidR="00273DD0" w:rsidRPr="00B47EEB" w:rsidRDefault="00273DD0" w:rsidP="00230C15">
      <w:pPr>
        <w:widowControl w:val="0"/>
        <w:autoSpaceDE w:val="0"/>
        <w:spacing w:line="360" w:lineRule="auto"/>
        <w:jc w:val="both"/>
        <w:rPr>
          <w:rFonts w:ascii="Arial Narrow" w:hAnsi="Arial Narrow" w:cs="Arial"/>
        </w:rPr>
      </w:pPr>
    </w:p>
    <w:p w14:paraId="6A9FA2F6" w14:textId="77777777" w:rsidR="00273DD0" w:rsidRPr="00B47EEB" w:rsidRDefault="00273DD0" w:rsidP="00230C15">
      <w:pPr>
        <w:widowControl w:val="0"/>
        <w:autoSpaceDE w:val="0"/>
        <w:spacing w:line="360" w:lineRule="auto"/>
        <w:jc w:val="both"/>
        <w:rPr>
          <w:rFonts w:ascii="Arial Narrow" w:hAnsi="Arial Narrow" w:cs="Arial"/>
        </w:rPr>
      </w:pPr>
    </w:p>
    <w:p w14:paraId="093BA4C5" w14:textId="77777777" w:rsidR="00273DD0" w:rsidRPr="00B47EEB" w:rsidRDefault="00273DD0" w:rsidP="00230C15">
      <w:pPr>
        <w:widowControl w:val="0"/>
        <w:autoSpaceDE w:val="0"/>
        <w:spacing w:line="360" w:lineRule="auto"/>
        <w:jc w:val="both"/>
        <w:rPr>
          <w:rFonts w:ascii="Arial Narrow" w:hAnsi="Arial Narrow" w:cs="Arial"/>
        </w:rPr>
      </w:pPr>
    </w:p>
    <w:p w14:paraId="502CC52D" w14:textId="77777777" w:rsidR="00273DD0" w:rsidRPr="00B47EEB" w:rsidRDefault="00273DD0" w:rsidP="00230C15">
      <w:pPr>
        <w:widowControl w:val="0"/>
        <w:autoSpaceDE w:val="0"/>
        <w:spacing w:line="360" w:lineRule="auto"/>
        <w:jc w:val="both"/>
        <w:rPr>
          <w:rFonts w:ascii="Arial Narrow" w:hAnsi="Arial Narrow" w:cs="Arial"/>
        </w:rPr>
      </w:pPr>
    </w:p>
    <w:p w14:paraId="60951E3F" w14:textId="64C898A1" w:rsidR="00273DD0" w:rsidRPr="00B47EEB" w:rsidRDefault="00D77369" w:rsidP="00D77369">
      <w:pPr>
        <w:pStyle w:val="DTAOpices"/>
      </w:pPr>
      <w:bookmarkStart w:id="399" w:name="_Toc390335366"/>
      <w:bookmarkStart w:id="400" w:name="_Toc390418125"/>
      <w:bookmarkStart w:id="401" w:name="_Toc97543361"/>
      <w:bookmarkStart w:id="402" w:name="_Toc97557121"/>
      <w:bookmarkStart w:id="403" w:name="_Toc157306466"/>
      <w:r w:rsidRPr="00B47EEB">
        <w:t>PIECE 1</w:t>
      </w:r>
      <w:r w:rsidR="00642267" w:rsidRPr="00B47EEB">
        <w:t>5</w:t>
      </w:r>
      <w:r w:rsidRPr="00B47EEB">
        <w:t xml:space="preserve"> : </w:t>
      </w:r>
      <w:r w:rsidR="00353DCC" w:rsidRPr="00B47EEB">
        <w:t>Cahier des Clauses Techniques Particulières (CCTP)</w:t>
      </w:r>
      <w:bookmarkEnd w:id="399"/>
      <w:bookmarkEnd w:id="400"/>
      <w:bookmarkEnd w:id="401"/>
      <w:bookmarkEnd w:id="402"/>
      <w:bookmarkEnd w:id="403"/>
    </w:p>
    <w:p w14:paraId="53B63AFD" w14:textId="3D2DCD26" w:rsidR="00F727EC" w:rsidRPr="00B47EEB" w:rsidRDefault="00F727EC" w:rsidP="00230C15">
      <w:pPr>
        <w:suppressAutoHyphens w:val="0"/>
        <w:autoSpaceDN/>
        <w:textAlignment w:val="auto"/>
        <w:rPr>
          <w:rFonts w:ascii="Arial Narrow" w:hAnsi="Arial Narrow" w:cs="Arial"/>
        </w:rPr>
      </w:pPr>
      <w:r w:rsidRPr="00B47EEB">
        <w:rPr>
          <w:rFonts w:ascii="Arial Narrow" w:hAnsi="Arial Narrow" w:cs="Arial"/>
        </w:rPr>
        <w:br w:type="page"/>
      </w:r>
    </w:p>
    <w:p w14:paraId="78243DDB" w14:textId="77777777" w:rsidR="00503390" w:rsidRPr="00B47EEB" w:rsidRDefault="00503390" w:rsidP="00503390">
      <w:pPr>
        <w:tabs>
          <w:tab w:val="center" w:pos="4680"/>
        </w:tabs>
        <w:jc w:val="center"/>
        <w:rPr>
          <w:rFonts w:ascii="Arial Narrow" w:hAnsi="Arial Narrow" w:cs="Arial"/>
          <w:b/>
          <w:smallCaps/>
          <w:spacing w:val="-4"/>
          <w:sz w:val="40"/>
        </w:rPr>
      </w:pPr>
      <w:r w:rsidRPr="00B47EEB">
        <w:rPr>
          <w:rFonts w:ascii="Arial Narrow" w:hAnsi="Arial Narrow" w:cs="Arial"/>
          <w:b/>
          <w:smallCaps/>
          <w:spacing w:val="-4"/>
          <w:sz w:val="40"/>
        </w:rPr>
        <w:t>Cahier des Clauses Techniques Particulières</w:t>
      </w:r>
    </w:p>
    <w:p w14:paraId="2165FCF0" w14:textId="77777777" w:rsidR="00503390" w:rsidRPr="00B47EEB" w:rsidRDefault="00503390" w:rsidP="00503390">
      <w:pPr>
        <w:widowControl w:val="0"/>
        <w:autoSpaceDE w:val="0"/>
        <w:adjustRightInd w:val="0"/>
        <w:spacing w:line="200" w:lineRule="exact"/>
        <w:jc w:val="both"/>
        <w:rPr>
          <w:rFonts w:ascii="Arial Narrow" w:hAnsi="Arial Narrow" w:cs="Arial"/>
        </w:rPr>
      </w:pPr>
    </w:p>
    <w:p w14:paraId="60A538C2" w14:textId="77777777" w:rsidR="00503390" w:rsidRPr="00B47EEB" w:rsidRDefault="00503390" w:rsidP="00503390">
      <w:pPr>
        <w:spacing w:line="360" w:lineRule="auto"/>
        <w:jc w:val="center"/>
        <w:rPr>
          <w:rFonts w:ascii="Arial Narrow" w:hAnsi="Arial Narrow" w:cs="Arial"/>
          <w:b/>
          <w:sz w:val="28"/>
        </w:rPr>
      </w:pPr>
      <w:r w:rsidRPr="00B47EEB">
        <w:rPr>
          <w:rFonts w:ascii="Arial Narrow" w:hAnsi="Arial Narrow" w:cs="Arial"/>
          <w:b/>
          <w:sz w:val="28"/>
        </w:rPr>
        <w:t>CHAPITRE I : INTRODUCTION</w:t>
      </w:r>
    </w:p>
    <w:p w14:paraId="3D7F65CF" w14:textId="77777777" w:rsidR="00503390" w:rsidRPr="00B47EEB" w:rsidRDefault="00503390" w:rsidP="00503390">
      <w:pPr>
        <w:tabs>
          <w:tab w:val="left" w:pos="1180"/>
        </w:tabs>
        <w:jc w:val="both"/>
        <w:rPr>
          <w:rFonts w:ascii="Arial Narrow" w:eastAsia="Arial Unicode MS" w:hAnsi="Arial Narrow" w:cs="Arial"/>
          <w:b/>
          <w:i/>
        </w:rPr>
      </w:pPr>
      <w:r w:rsidRPr="00B47EEB">
        <w:rPr>
          <w:rFonts w:ascii="Arial Narrow" w:eastAsia="Arial Unicode MS" w:hAnsi="Arial Narrow" w:cs="Arial"/>
          <w:b/>
          <w:i/>
        </w:rPr>
        <w:t xml:space="preserve">PARTIE 1 – GÉNÉRALITÉ  </w:t>
      </w:r>
    </w:p>
    <w:p w14:paraId="5B718F4A" w14:textId="77777777" w:rsidR="00503390" w:rsidRPr="00B47EEB" w:rsidRDefault="00503390" w:rsidP="00503390">
      <w:pPr>
        <w:jc w:val="both"/>
        <w:rPr>
          <w:rFonts w:ascii="Arial Narrow" w:hAnsi="Arial Narrow" w:cs="Arial"/>
          <w:b/>
          <w:i/>
        </w:rPr>
      </w:pPr>
      <w:r w:rsidRPr="00B47EEB">
        <w:rPr>
          <w:rFonts w:ascii="Arial Narrow" w:hAnsi="Arial Narrow" w:cs="Arial"/>
          <w:b/>
          <w:i/>
        </w:rPr>
        <w:t>Article 1 - OBJET DU PRESENT DOCUMENT</w:t>
      </w:r>
    </w:p>
    <w:p w14:paraId="2E92E299" w14:textId="77777777" w:rsidR="00503390" w:rsidRPr="00B47EEB" w:rsidRDefault="00503390" w:rsidP="00503390">
      <w:pPr>
        <w:jc w:val="both"/>
        <w:rPr>
          <w:rFonts w:ascii="Arial Narrow" w:hAnsi="Arial Narrow" w:cs="Arial"/>
          <w:b/>
          <w:i/>
        </w:rPr>
      </w:pPr>
    </w:p>
    <w:p w14:paraId="540BE3D1" w14:textId="77777777" w:rsidR="00503390" w:rsidRPr="00B47EEB" w:rsidRDefault="00503390" w:rsidP="00503390">
      <w:pPr>
        <w:ind w:firstLine="708"/>
        <w:jc w:val="both"/>
        <w:rPr>
          <w:rFonts w:ascii="Arial Narrow" w:hAnsi="Arial Narrow" w:cs="Arial"/>
        </w:rPr>
      </w:pPr>
      <w:bookmarkStart w:id="404" w:name="_Toc483633866"/>
      <w:r w:rsidRPr="00B47EEB">
        <w:rPr>
          <w:rFonts w:ascii="Arial Narrow" w:hAnsi="Arial Narrow" w:cs="Arial"/>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404"/>
    <w:p w14:paraId="672FB9C4" w14:textId="77777777" w:rsidR="00503390" w:rsidRPr="00B47EEB" w:rsidRDefault="00503390" w:rsidP="00503390">
      <w:pPr>
        <w:widowControl w:val="0"/>
        <w:jc w:val="both"/>
        <w:rPr>
          <w:rFonts w:ascii="Arial Narrow" w:hAnsi="Arial Narrow" w:cs="Arial"/>
        </w:rPr>
      </w:pPr>
      <w:r w:rsidRPr="00B47EEB">
        <w:rPr>
          <w:rFonts w:ascii="Arial Narrow" w:hAnsi="Arial Narrow" w:cs="Arial"/>
        </w:rPr>
        <w:t>Les dénominations utilisées dans le présent CCTP sont, conformément à la réglementation en vigueur :</w:t>
      </w:r>
    </w:p>
    <w:p w14:paraId="2CF6832C" w14:textId="012676E5" w:rsidR="00503390" w:rsidRPr="00B47EEB" w:rsidRDefault="00503390" w:rsidP="0071669C">
      <w:pPr>
        <w:widowControl w:val="0"/>
        <w:numPr>
          <w:ilvl w:val="0"/>
          <w:numId w:val="69"/>
        </w:numPr>
        <w:tabs>
          <w:tab w:val="num" w:pos="851"/>
        </w:tabs>
        <w:suppressAutoHyphens w:val="0"/>
        <w:autoSpaceDN/>
        <w:ind w:left="1134" w:hanging="567"/>
        <w:jc w:val="both"/>
        <w:textAlignment w:val="auto"/>
        <w:rPr>
          <w:rFonts w:ascii="Arial Narrow" w:hAnsi="Arial Narrow" w:cs="Arial"/>
        </w:rPr>
      </w:pPr>
      <w:r w:rsidRPr="00B47EEB">
        <w:rPr>
          <w:rFonts w:ascii="Arial Narrow" w:hAnsi="Arial Narrow" w:cs="Arial"/>
        </w:rPr>
        <w:t xml:space="preserve">Le </w:t>
      </w:r>
      <w:r w:rsidR="00CC0E1C" w:rsidRPr="00B47EEB">
        <w:rPr>
          <w:rFonts w:ascii="Arial Narrow" w:hAnsi="Arial Narrow" w:cs="Arial"/>
        </w:rPr>
        <w:t xml:space="preserve">Maître d’Ouvrage Délégué </w:t>
      </w:r>
      <w:r w:rsidRPr="00B47EEB">
        <w:rPr>
          <w:rFonts w:ascii="Arial Narrow" w:hAnsi="Arial Narrow" w:cs="Arial"/>
        </w:rPr>
        <w:t xml:space="preserve">: </w:t>
      </w:r>
      <w:r w:rsidR="00D57ABF" w:rsidRPr="00B47EEB">
        <w:rPr>
          <w:rFonts w:ascii="Arial Narrow" w:hAnsi="Arial Narrow" w:cs="Arial"/>
        </w:rPr>
        <w:t xml:space="preserve">Le </w:t>
      </w:r>
      <w:r w:rsidR="00E80ABD" w:rsidRPr="00B47EEB">
        <w:rPr>
          <w:rFonts w:ascii="Arial Narrow" w:hAnsi="Arial Narrow" w:cs="Arial"/>
        </w:rPr>
        <w:t>Préfet</w:t>
      </w:r>
      <w:r w:rsidR="00D57ABF" w:rsidRPr="00B47EEB">
        <w:rPr>
          <w:rFonts w:ascii="Arial Narrow" w:hAnsi="Arial Narrow" w:cs="Arial"/>
        </w:rPr>
        <w:t xml:space="preserve"> de l’Océan</w:t>
      </w:r>
      <w:r w:rsidRPr="00B47EEB">
        <w:rPr>
          <w:rFonts w:ascii="Arial Narrow" w:hAnsi="Arial Narrow" w:cs="Arial"/>
        </w:rPr>
        <w:t xml:space="preserve"> ;</w:t>
      </w:r>
    </w:p>
    <w:p w14:paraId="08130934" w14:textId="1F38A91D" w:rsidR="00503390" w:rsidRPr="00B47EEB" w:rsidRDefault="00503390" w:rsidP="0071669C">
      <w:pPr>
        <w:widowControl w:val="0"/>
        <w:numPr>
          <w:ilvl w:val="0"/>
          <w:numId w:val="69"/>
        </w:numPr>
        <w:tabs>
          <w:tab w:val="num" w:pos="851"/>
        </w:tabs>
        <w:suppressAutoHyphens w:val="0"/>
        <w:autoSpaceDN/>
        <w:ind w:left="1134" w:hanging="567"/>
        <w:jc w:val="both"/>
        <w:textAlignment w:val="auto"/>
        <w:rPr>
          <w:rFonts w:ascii="Arial Narrow" w:hAnsi="Arial Narrow" w:cs="Arial"/>
        </w:rPr>
      </w:pPr>
      <w:r w:rsidRPr="00B47EEB">
        <w:rPr>
          <w:rFonts w:ascii="Arial Narrow" w:hAnsi="Arial Narrow" w:cs="Arial"/>
        </w:rPr>
        <w:t xml:space="preserve">Le Chef Service du Marché </w:t>
      </w:r>
      <w:r w:rsidRPr="00B47EEB">
        <w:rPr>
          <w:rFonts w:ascii="Arial Narrow" w:hAnsi="Arial Narrow" w:cs="Arial"/>
          <w:b/>
        </w:rPr>
        <w:t xml:space="preserve">: </w:t>
      </w:r>
      <w:r w:rsidR="0047655F" w:rsidRPr="00B47EEB">
        <w:rPr>
          <w:rFonts w:ascii="Arial Narrow" w:hAnsi="Arial Narrow" w:cs="Arial"/>
        </w:rPr>
        <w:t xml:space="preserve">Le Délégué Départemental du </w:t>
      </w:r>
      <w:r w:rsidR="00963B18" w:rsidRPr="00B47EEB">
        <w:rPr>
          <w:rFonts w:ascii="Arial Narrow" w:hAnsi="Arial Narrow" w:cs="Arial"/>
        </w:rPr>
        <w:t>MIN</w:t>
      </w:r>
      <w:r w:rsidR="001502DE" w:rsidRPr="00B47EEB">
        <w:rPr>
          <w:rFonts w:ascii="Arial Narrow" w:hAnsi="Arial Narrow" w:cs="Arial"/>
        </w:rPr>
        <w:t>FOF</w:t>
      </w:r>
      <w:r w:rsidR="00E80ABD" w:rsidRPr="00B47EEB">
        <w:rPr>
          <w:rFonts w:ascii="Arial Narrow" w:hAnsi="Arial Narrow" w:cs="Arial"/>
        </w:rPr>
        <w:t xml:space="preserve"> de L’Océan</w:t>
      </w:r>
      <w:r w:rsidRPr="00B47EEB">
        <w:rPr>
          <w:rFonts w:ascii="Arial Narrow" w:hAnsi="Arial Narrow" w:cs="Arial"/>
        </w:rPr>
        <w:t> ;</w:t>
      </w:r>
    </w:p>
    <w:p w14:paraId="5D54B7AD" w14:textId="77777777" w:rsidR="00503390" w:rsidRPr="00B47EEB" w:rsidRDefault="00503390" w:rsidP="0071669C">
      <w:pPr>
        <w:widowControl w:val="0"/>
        <w:numPr>
          <w:ilvl w:val="0"/>
          <w:numId w:val="69"/>
        </w:numPr>
        <w:tabs>
          <w:tab w:val="num" w:pos="851"/>
        </w:tabs>
        <w:suppressAutoHyphens w:val="0"/>
        <w:autoSpaceDN/>
        <w:ind w:left="851" w:hanging="284"/>
        <w:jc w:val="both"/>
        <w:textAlignment w:val="auto"/>
        <w:rPr>
          <w:rFonts w:ascii="Arial Narrow" w:hAnsi="Arial Narrow" w:cs="Arial"/>
        </w:rPr>
      </w:pPr>
      <w:r w:rsidRPr="00B47EEB">
        <w:rPr>
          <w:rFonts w:ascii="Arial Narrow" w:hAnsi="Arial Narrow" w:cs="Arial"/>
        </w:rPr>
        <w:t>L’Ingénieur du marché : le Délégué départemental des Travaux Publics de l’Océan ;</w:t>
      </w:r>
    </w:p>
    <w:p w14:paraId="161752FF" w14:textId="77777777" w:rsidR="00503390" w:rsidRPr="00B47EEB" w:rsidRDefault="00503390" w:rsidP="0071669C">
      <w:pPr>
        <w:widowControl w:val="0"/>
        <w:numPr>
          <w:ilvl w:val="0"/>
          <w:numId w:val="69"/>
        </w:numPr>
        <w:tabs>
          <w:tab w:val="num" w:pos="851"/>
        </w:tabs>
        <w:suppressAutoHyphens w:val="0"/>
        <w:autoSpaceDN/>
        <w:ind w:left="851" w:hanging="284"/>
        <w:jc w:val="both"/>
        <w:textAlignment w:val="auto"/>
        <w:rPr>
          <w:rFonts w:ascii="Arial Narrow" w:hAnsi="Arial Narrow" w:cs="Arial"/>
        </w:rPr>
      </w:pPr>
      <w:r w:rsidRPr="00B47EEB">
        <w:rPr>
          <w:rFonts w:ascii="Arial Narrow" w:hAnsi="Arial Narrow" w:cs="Arial"/>
        </w:rPr>
        <w:t>Le Maître d’œuvre : le CST de la Délégation Départementale des TP de l’Océan ;</w:t>
      </w:r>
    </w:p>
    <w:p w14:paraId="17D7D0BD" w14:textId="77777777" w:rsidR="00503390" w:rsidRPr="00B47EEB" w:rsidRDefault="00503390" w:rsidP="0071669C">
      <w:pPr>
        <w:widowControl w:val="0"/>
        <w:numPr>
          <w:ilvl w:val="0"/>
          <w:numId w:val="69"/>
        </w:numPr>
        <w:suppressAutoHyphens w:val="0"/>
        <w:autoSpaceDN/>
        <w:ind w:left="851" w:hanging="284"/>
        <w:jc w:val="both"/>
        <w:textAlignment w:val="auto"/>
        <w:rPr>
          <w:rFonts w:ascii="Arial Narrow" w:hAnsi="Arial Narrow" w:cs="Arial"/>
        </w:rPr>
      </w:pPr>
      <w:r w:rsidRPr="00B47EEB">
        <w:rPr>
          <w:rFonts w:ascii="Arial Narrow" w:hAnsi="Arial Narrow" w:cs="Arial"/>
        </w:rPr>
        <w:t>Le Chargé du Contrôle externe : Le Délégué Départemental des Marchés Publics de l’Océan ;</w:t>
      </w:r>
    </w:p>
    <w:p w14:paraId="4D6F9CCE" w14:textId="77777777" w:rsidR="00503390" w:rsidRPr="00B47EEB" w:rsidRDefault="00503390" w:rsidP="0071669C">
      <w:pPr>
        <w:widowControl w:val="0"/>
        <w:numPr>
          <w:ilvl w:val="0"/>
          <w:numId w:val="69"/>
        </w:numPr>
        <w:tabs>
          <w:tab w:val="num" w:pos="851"/>
        </w:tabs>
        <w:suppressAutoHyphens w:val="0"/>
        <w:autoSpaceDN/>
        <w:spacing w:after="120"/>
        <w:ind w:left="1134" w:hanging="567"/>
        <w:jc w:val="both"/>
        <w:textAlignment w:val="auto"/>
        <w:rPr>
          <w:rFonts w:ascii="Arial Narrow" w:hAnsi="Arial Narrow" w:cs="Arial"/>
        </w:rPr>
      </w:pPr>
      <w:r w:rsidRPr="00B47EEB">
        <w:rPr>
          <w:rFonts w:ascii="Arial Narrow" w:hAnsi="Arial Narrow" w:cs="Arial"/>
        </w:rPr>
        <w:t>L’Entreprise : l’Adjudicataire.</w:t>
      </w:r>
      <w:bookmarkStart w:id="405" w:name="_Toc246196929"/>
      <w:bookmarkStart w:id="406" w:name="_Toc517053198"/>
    </w:p>
    <w:p w14:paraId="4DDF62E0" w14:textId="77777777" w:rsidR="00503390" w:rsidRPr="00B47EEB" w:rsidRDefault="00503390" w:rsidP="00503390">
      <w:pPr>
        <w:rPr>
          <w:rFonts w:ascii="Arial Narrow" w:hAnsi="Arial Narrow" w:cs="Arial"/>
          <w:b/>
          <w:i/>
        </w:rPr>
      </w:pPr>
      <w:r w:rsidRPr="00B47EEB">
        <w:rPr>
          <w:rFonts w:ascii="Arial Narrow" w:hAnsi="Arial Narrow" w:cs="Arial"/>
          <w:b/>
          <w:i/>
        </w:rPr>
        <w:t>Article 2 - CONSISTANCE DES TRAVAUX</w:t>
      </w:r>
      <w:bookmarkEnd w:id="405"/>
      <w:bookmarkEnd w:id="406"/>
    </w:p>
    <w:p w14:paraId="0DE115A0" w14:textId="77777777" w:rsidR="00503390" w:rsidRPr="00B47EEB" w:rsidRDefault="00503390" w:rsidP="00503390">
      <w:pPr>
        <w:rPr>
          <w:rFonts w:ascii="Arial Narrow" w:hAnsi="Arial Narrow" w:cs="Arial"/>
        </w:rPr>
      </w:pPr>
      <w:r w:rsidRPr="00B47EEB">
        <w:rPr>
          <w:rFonts w:ascii="Arial Narrow" w:hAnsi="Arial Narrow" w:cs="Arial"/>
        </w:rPr>
        <w:t>Le projet en sa totalité comprend les lots suivants :</w:t>
      </w:r>
    </w:p>
    <w:p w14:paraId="21DC28FE"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Travaux préparatoires,</w:t>
      </w:r>
    </w:p>
    <w:p w14:paraId="161D65AD"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Terrassements,</w:t>
      </w:r>
    </w:p>
    <w:p w14:paraId="00D269AE"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Fondation</w:t>
      </w:r>
    </w:p>
    <w:p w14:paraId="232CE4CC"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Maçonnerie et élévation</w:t>
      </w:r>
    </w:p>
    <w:p w14:paraId="0C521C83"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Charpente, couverture</w:t>
      </w:r>
    </w:p>
    <w:p w14:paraId="451C879F"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Menuiserie métallique,</w:t>
      </w:r>
    </w:p>
    <w:p w14:paraId="728BBF87"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Plomberie – installation sanitaire ;</w:t>
      </w:r>
    </w:p>
    <w:p w14:paraId="763FA19D"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Revêtements sols</w:t>
      </w:r>
    </w:p>
    <w:p w14:paraId="022802BE"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Electricité,</w:t>
      </w:r>
    </w:p>
    <w:p w14:paraId="53FDEC7E"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Climatisation ;</w:t>
      </w:r>
    </w:p>
    <w:p w14:paraId="4F6683D4"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Peinture,</w:t>
      </w:r>
    </w:p>
    <w:p w14:paraId="2ADC35A2" w14:textId="77777777" w:rsidR="008C27E8" w:rsidRPr="00B47EEB" w:rsidRDefault="008C27E8" w:rsidP="0071669C">
      <w:pPr>
        <w:pStyle w:val="Paragraphedeliste"/>
        <w:widowControl w:val="0"/>
        <w:numPr>
          <w:ilvl w:val="1"/>
          <w:numId w:val="78"/>
        </w:numPr>
        <w:autoSpaceDE w:val="0"/>
        <w:spacing w:after="0" w:line="240" w:lineRule="auto"/>
        <w:jc w:val="both"/>
        <w:rPr>
          <w:rFonts w:ascii="Arial Narrow" w:hAnsi="Arial Narrow" w:cs="Arial"/>
          <w:sz w:val="26"/>
          <w:szCs w:val="26"/>
        </w:rPr>
      </w:pPr>
      <w:r w:rsidRPr="00B47EEB">
        <w:rPr>
          <w:rFonts w:ascii="Arial Narrow" w:hAnsi="Arial Narrow" w:cs="Arial"/>
          <w:sz w:val="26"/>
          <w:szCs w:val="26"/>
        </w:rPr>
        <w:t>Travaux extérieurs – drainage ;</w:t>
      </w:r>
    </w:p>
    <w:p w14:paraId="1876C7BE" w14:textId="0E611950" w:rsidR="00503390" w:rsidRPr="00B47EEB" w:rsidRDefault="00503390" w:rsidP="008C27E8">
      <w:pPr>
        <w:widowControl w:val="0"/>
        <w:shd w:val="clear" w:color="auto" w:fill="FFFFFF"/>
        <w:autoSpaceDE w:val="0"/>
        <w:ind w:left="720"/>
        <w:jc w:val="both"/>
        <w:rPr>
          <w:rFonts w:ascii="Arial Narrow" w:hAnsi="Arial Narrow" w:cs="Arial"/>
        </w:rPr>
      </w:pPr>
    </w:p>
    <w:p w14:paraId="1FD989C9" w14:textId="77777777" w:rsidR="00503390" w:rsidRPr="00B47EEB" w:rsidRDefault="00503390" w:rsidP="00503390">
      <w:pPr>
        <w:rPr>
          <w:rFonts w:ascii="Arial Narrow" w:hAnsi="Arial Narrow" w:cs="Arial"/>
          <w:b/>
          <w:i/>
        </w:rPr>
      </w:pPr>
      <w:r w:rsidRPr="00B47EEB">
        <w:rPr>
          <w:rFonts w:ascii="Arial Narrow" w:hAnsi="Arial Narrow" w:cs="Arial"/>
          <w:b/>
          <w:i/>
        </w:rPr>
        <w:t xml:space="preserve">Article 3 – BASES DE CALCUL </w:t>
      </w:r>
    </w:p>
    <w:p w14:paraId="77879B9D" w14:textId="77777777" w:rsidR="00503390" w:rsidRPr="00B47EEB" w:rsidRDefault="00503390" w:rsidP="00503390">
      <w:pPr>
        <w:ind w:firstLine="360"/>
        <w:jc w:val="both"/>
        <w:rPr>
          <w:rFonts w:ascii="Arial Narrow" w:hAnsi="Arial Narrow" w:cs="Arial"/>
          <w:bCs/>
        </w:rPr>
      </w:pPr>
      <w:r w:rsidRPr="00B47EEB">
        <w:rPr>
          <w:rFonts w:ascii="Arial Narrow" w:hAnsi="Arial Narrow" w:cs="Arial"/>
          <w:bCs/>
        </w:rPr>
        <w:t>La réalisation des travaux est astreinte au respect des textes législatifs, administratifs et techniques en vigueur en République du Cameroun notamment les spécifications techniques des D.T.U, et des prescriptions du C.S.T.B.</w:t>
      </w:r>
    </w:p>
    <w:p w14:paraId="2869CDB3" w14:textId="77777777" w:rsidR="00503390" w:rsidRPr="00B47EEB" w:rsidRDefault="00503390" w:rsidP="0071669C">
      <w:pPr>
        <w:numPr>
          <w:ilvl w:val="0"/>
          <w:numId w:val="70"/>
        </w:numPr>
        <w:tabs>
          <w:tab w:val="left" w:pos="708"/>
          <w:tab w:val="right" w:pos="9072"/>
        </w:tabs>
        <w:suppressAutoHyphens w:val="0"/>
        <w:autoSpaceDN/>
        <w:jc w:val="both"/>
        <w:textAlignment w:val="auto"/>
        <w:rPr>
          <w:rFonts w:ascii="Arial Narrow" w:hAnsi="Arial Narrow" w:cs="Arial"/>
          <w:bCs/>
        </w:rPr>
      </w:pPr>
      <w:r w:rsidRPr="00B47EEB">
        <w:rPr>
          <w:rFonts w:ascii="Arial Narrow" w:hAnsi="Arial Narrow" w:cs="Arial"/>
          <w:bCs/>
        </w:rPr>
        <w:t>Béton armé </w:t>
      </w:r>
      <w:r w:rsidRPr="00B47EEB">
        <w:rPr>
          <w:rFonts w:ascii="Arial Narrow" w:hAnsi="Arial Narrow" w:cs="Arial"/>
          <w:b/>
          <w:bCs/>
        </w:rPr>
        <w:t>:</w:t>
      </w:r>
    </w:p>
    <w:p w14:paraId="7E0502A6" w14:textId="77777777" w:rsidR="00503390" w:rsidRPr="00B47EEB" w:rsidRDefault="00503390" w:rsidP="00503390">
      <w:pPr>
        <w:jc w:val="both"/>
        <w:rPr>
          <w:rFonts w:ascii="Arial Narrow" w:hAnsi="Arial Narrow" w:cs="Arial"/>
          <w:bCs/>
        </w:rPr>
      </w:pPr>
      <w:r w:rsidRPr="00B47EEB">
        <w:rPr>
          <w:rFonts w:ascii="Arial Narrow" w:hAnsi="Arial Narrow" w:cs="Arial"/>
          <w:bCs/>
        </w:rPr>
        <w:t>Règles Techniques de Conception et de Calcul des Ouvrages en Béton Armé aux états limites Règles BAEL 91 Mod 99.</w:t>
      </w:r>
    </w:p>
    <w:p w14:paraId="2143841B" w14:textId="77777777" w:rsidR="00503390" w:rsidRPr="00B47EEB" w:rsidRDefault="00503390" w:rsidP="0071669C">
      <w:pPr>
        <w:numPr>
          <w:ilvl w:val="0"/>
          <w:numId w:val="70"/>
        </w:numPr>
        <w:suppressAutoHyphens w:val="0"/>
        <w:autoSpaceDN/>
        <w:jc w:val="both"/>
        <w:textAlignment w:val="auto"/>
        <w:rPr>
          <w:rFonts w:ascii="Arial Narrow" w:hAnsi="Arial Narrow" w:cs="Arial"/>
          <w:bCs/>
        </w:rPr>
      </w:pPr>
      <w:r w:rsidRPr="00B47EEB">
        <w:rPr>
          <w:rFonts w:ascii="Arial Narrow" w:hAnsi="Arial Narrow" w:cs="Arial"/>
          <w:bCs/>
        </w:rPr>
        <w:t>Evaluation des charges permanentes et des surcharges d’exploitation</w:t>
      </w:r>
    </w:p>
    <w:p w14:paraId="362FC591" w14:textId="77777777" w:rsidR="00503390" w:rsidRPr="00B47EEB" w:rsidRDefault="00503390" w:rsidP="00503390">
      <w:pPr>
        <w:ind w:firstLine="357"/>
        <w:jc w:val="both"/>
        <w:rPr>
          <w:rFonts w:ascii="Arial Narrow" w:hAnsi="Arial Narrow" w:cs="Arial"/>
          <w:bCs/>
        </w:rPr>
      </w:pPr>
      <w:r w:rsidRPr="00B47EEB">
        <w:rPr>
          <w:rFonts w:ascii="Arial Narrow" w:hAnsi="Arial Narrow" w:cs="Arial"/>
          <w:bCs/>
        </w:rPr>
        <w:t>L’évaluation des charges permanentes et des surcharges d’exploitation sera déterminée à partir de :</w:t>
      </w:r>
    </w:p>
    <w:p w14:paraId="61BB29A2" w14:textId="77777777" w:rsidR="00503390" w:rsidRPr="00B47EEB" w:rsidRDefault="00503390" w:rsidP="0071669C">
      <w:pPr>
        <w:numPr>
          <w:ilvl w:val="0"/>
          <w:numId w:val="70"/>
        </w:numPr>
        <w:suppressAutoHyphens w:val="0"/>
        <w:autoSpaceDN/>
        <w:ind w:left="357" w:hanging="357"/>
        <w:contextualSpacing/>
        <w:textAlignment w:val="auto"/>
        <w:rPr>
          <w:rFonts w:ascii="Arial Narrow" w:hAnsi="Arial Narrow" w:cs="Arial"/>
          <w:bCs/>
        </w:rPr>
      </w:pPr>
      <w:r w:rsidRPr="00B47EEB">
        <w:rPr>
          <w:rFonts w:ascii="Arial Narrow" w:hAnsi="Arial Narrow" w:cs="Arial"/>
          <w:bCs/>
        </w:rPr>
        <w:t>la norme NF P 06 – 004 pour les charges permanentes et les charges d’exploitation dues aux forces de la pesanteur ;</w:t>
      </w:r>
    </w:p>
    <w:p w14:paraId="64392383" w14:textId="77777777" w:rsidR="00503390" w:rsidRPr="00B47EEB" w:rsidRDefault="00503390" w:rsidP="0071669C">
      <w:pPr>
        <w:numPr>
          <w:ilvl w:val="0"/>
          <w:numId w:val="70"/>
        </w:numPr>
        <w:suppressAutoHyphens w:val="0"/>
        <w:autoSpaceDN/>
        <w:ind w:left="357" w:hanging="357"/>
        <w:jc w:val="both"/>
        <w:textAlignment w:val="auto"/>
        <w:rPr>
          <w:rFonts w:ascii="Arial Narrow" w:hAnsi="Arial Narrow" w:cs="Arial"/>
          <w:bCs/>
        </w:rPr>
      </w:pPr>
      <w:r w:rsidRPr="00B47EEB">
        <w:rPr>
          <w:rFonts w:ascii="Arial Narrow" w:hAnsi="Arial Narrow" w:cs="Arial"/>
          <w:bCs/>
        </w:rPr>
        <w:t>la norme NF P 06 – 001 pour les charges d’exploitation des bâtiments.</w:t>
      </w:r>
    </w:p>
    <w:p w14:paraId="7F14357F" w14:textId="77777777" w:rsidR="00503390" w:rsidRPr="00B47EEB" w:rsidRDefault="00503390" w:rsidP="00503390">
      <w:pPr>
        <w:jc w:val="both"/>
        <w:rPr>
          <w:rFonts w:ascii="Arial Narrow" w:hAnsi="Arial Narrow" w:cs="Arial"/>
          <w:b/>
          <w:sz w:val="8"/>
        </w:rPr>
      </w:pPr>
    </w:p>
    <w:p w14:paraId="45555255" w14:textId="77777777" w:rsidR="00503390" w:rsidRPr="00B47EEB" w:rsidRDefault="00503390" w:rsidP="00503390">
      <w:pPr>
        <w:rPr>
          <w:rFonts w:ascii="Arial Narrow" w:hAnsi="Arial Narrow" w:cs="Arial"/>
          <w:b/>
          <w:i/>
        </w:rPr>
      </w:pPr>
      <w:r w:rsidRPr="00B47EEB">
        <w:rPr>
          <w:rFonts w:ascii="Arial Narrow" w:hAnsi="Arial Narrow" w:cs="Arial"/>
          <w:b/>
          <w:i/>
        </w:rPr>
        <w:t>Article 4 A- L’INSTALLATION DE CHANTIER</w:t>
      </w:r>
    </w:p>
    <w:p w14:paraId="754450D5" w14:textId="77777777" w:rsidR="00503390" w:rsidRPr="00B47EEB" w:rsidRDefault="00503390" w:rsidP="00503390">
      <w:pPr>
        <w:rPr>
          <w:rFonts w:ascii="Arial Narrow" w:hAnsi="Arial Narrow" w:cs="Arial"/>
        </w:rPr>
      </w:pPr>
      <w:r w:rsidRPr="00B47EEB">
        <w:rPr>
          <w:rFonts w:ascii="Arial Narrow" w:hAnsi="Arial Narrow" w:cs="Arial"/>
        </w:rPr>
        <w:t>La base du chantier sera localisée, à proximité du site des travaux.</w:t>
      </w:r>
    </w:p>
    <w:p w14:paraId="58DDDFEE" w14:textId="08782A76" w:rsidR="00503390" w:rsidRPr="00B47EEB" w:rsidRDefault="00503390" w:rsidP="00503390">
      <w:pPr>
        <w:rPr>
          <w:rFonts w:ascii="Arial Narrow" w:hAnsi="Arial Narrow" w:cs="Arial"/>
        </w:rPr>
      </w:pPr>
      <w:r w:rsidRPr="00B47EEB">
        <w:rPr>
          <w:rFonts w:ascii="Arial Narrow" w:hAnsi="Arial Narrow" w:cs="Arial"/>
        </w:rPr>
        <w:t xml:space="preserve">L’installation de chantier sera </w:t>
      </w:r>
      <w:r w:rsidR="001476F1" w:rsidRPr="00B47EEB">
        <w:rPr>
          <w:rFonts w:ascii="Arial Narrow" w:hAnsi="Arial Narrow" w:cs="Arial"/>
        </w:rPr>
        <w:t>composée :</w:t>
      </w:r>
    </w:p>
    <w:p w14:paraId="52E4A4AC" w14:textId="77777777" w:rsidR="00503390" w:rsidRPr="00B47EEB" w:rsidRDefault="00503390" w:rsidP="0071669C">
      <w:pPr>
        <w:numPr>
          <w:ilvl w:val="0"/>
          <w:numId w:val="70"/>
        </w:numPr>
        <w:suppressAutoHyphens w:val="0"/>
        <w:autoSpaceDN/>
        <w:textAlignment w:val="auto"/>
        <w:rPr>
          <w:rFonts w:ascii="Arial Narrow" w:hAnsi="Arial Narrow" w:cs="Arial"/>
        </w:rPr>
      </w:pPr>
      <w:r w:rsidRPr="00B47EEB">
        <w:rPr>
          <w:rFonts w:ascii="Arial Narrow" w:hAnsi="Arial Narrow" w:cs="Arial"/>
        </w:rPr>
        <w:t>Magasin de chantier ;</w:t>
      </w:r>
    </w:p>
    <w:p w14:paraId="288E33F3" w14:textId="77777777" w:rsidR="00503390" w:rsidRPr="00B47EEB" w:rsidRDefault="00503390" w:rsidP="0071669C">
      <w:pPr>
        <w:numPr>
          <w:ilvl w:val="0"/>
          <w:numId w:val="70"/>
        </w:numPr>
        <w:suppressAutoHyphens w:val="0"/>
        <w:autoSpaceDN/>
        <w:textAlignment w:val="auto"/>
        <w:rPr>
          <w:rFonts w:ascii="Arial Narrow" w:hAnsi="Arial Narrow" w:cs="Arial"/>
        </w:rPr>
      </w:pPr>
      <w:r w:rsidRPr="00B47EEB">
        <w:rPr>
          <w:rFonts w:ascii="Arial Narrow" w:hAnsi="Arial Narrow" w:cs="Arial"/>
        </w:rPr>
        <w:t>Des Aires de stockage ;</w:t>
      </w:r>
    </w:p>
    <w:p w14:paraId="726BC678" w14:textId="77777777" w:rsidR="00503390" w:rsidRPr="00B47EEB" w:rsidRDefault="00503390" w:rsidP="0071669C">
      <w:pPr>
        <w:numPr>
          <w:ilvl w:val="0"/>
          <w:numId w:val="70"/>
        </w:numPr>
        <w:suppressAutoHyphens w:val="0"/>
        <w:autoSpaceDN/>
        <w:textAlignment w:val="auto"/>
        <w:rPr>
          <w:rFonts w:ascii="Arial Narrow" w:hAnsi="Arial Narrow" w:cs="Arial"/>
        </w:rPr>
      </w:pPr>
      <w:bookmarkStart w:id="407" w:name="_Toc246196933"/>
      <w:r w:rsidRPr="00B47EEB">
        <w:rPr>
          <w:rFonts w:ascii="Arial Narrow" w:hAnsi="Arial Narrow" w:cs="Arial"/>
        </w:rPr>
        <w:t xml:space="preserve">Amené et repli de matériel </w:t>
      </w:r>
    </w:p>
    <w:p w14:paraId="2BA9D797" w14:textId="77777777" w:rsidR="00503390" w:rsidRPr="00B47EEB" w:rsidRDefault="00503390" w:rsidP="0071669C">
      <w:pPr>
        <w:numPr>
          <w:ilvl w:val="0"/>
          <w:numId w:val="70"/>
        </w:numPr>
        <w:suppressAutoHyphens w:val="0"/>
        <w:autoSpaceDN/>
        <w:textAlignment w:val="auto"/>
        <w:rPr>
          <w:rFonts w:ascii="Arial Narrow" w:hAnsi="Arial Narrow" w:cs="Arial"/>
        </w:rPr>
      </w:pPr>
      <w:r w:rsidRPr="00B47EEB">
        <w:rPr>
          <w:rFonts w:ascii="Arial Narrow" w:hAnsi="Arial Narrow" w:cs="Arial"/>
        </w:rPr>
        <w:t>Panneau de chantier</w:t>
      </w:r>
    </w:p>
    <w:p w14:paraId="2DC08835" w14:textId="77777777" w:rsidR="00503390" w:rsidRPr="00B47EEB" w:rsidRDefault="00503390" w:rsidP="0071669C">
      <w:pPr>
        <w:numPr>
          <w:ilvl w:val="0"/>
          <w:numId w:val="70"/>
        </w:numPr>
        <w:suppressAutoHyphens w:val="0"/>
        <w:autoSpaceDN/>
        <w:textAlignment w:val="auto"/>
        <w:rPr>
          <w:rFonts w:ascii="Arial Narrow" w:hAnsi="Arial Narrow" w:cs="Arial"/>
          <w:b/>
          <w:i/>
        </w:rPr>
      </w:pPr>
      <w:r w:rsidRPr="00B47EEB">
        <w:rPr>
          <w:rFonts w:ascii="Arial Narrow" w:hAnsi="Arial Narrow" w:cs="Arial"/>
        </w:rPr>
        <w:t xml:space="preserve">Projet d'exécution et plan de recollement </w:t>
      </w:r>
    </w:p>
    <w:p w14:paraId="4E36369D" w14:textId="77777777" w:rsidR="00503390" w:rsidRPr="00B47EEB" w:rsidRDefault="00503390" w:rsidP="00503390">
      <w:pPr>
        <w:ind w:left="360"/>
        <w:rPr>
          <w:rFonts w:ascii="Arial Narrow" w:hAnsi="Arial Narrow" w:cs="Arial"/>
          <w:sz w:val="6"/>
        </w:rPr>
      </w:pPr>
    </w:p>
    <w:p w14:paraId="10DA0B51" w14:textId="77777777" w:rsidR="00503390" w:rsidRPr="00B47EEB" w:rsidRDefault="00503390" w:rsidP="00503390">
      <w:pPr>
        <w:ind w:left="360"/>
        <w:rPr>
          <w:rFonts w:ascii="Arial Narrow" w:hAnsi="Arial Narrow" w:cs="Arial"/>
          <w:b/>
          <w:i/>
        </w:rPr>
      </w:pPr>
      <w:r w:rsidRPr="00B47EEB">
        <w:rPr>
          <w:rFonts w:ascii="Arial Narrow" w:hAnsi="Arial Narrow" w:cs="Arial"/>
          <w:b/>
          <w:i/>
        </w:rPr>
        <w:t>Article 4 B- LE PANNEAU DE CHANTIER</w:t>
      </w:r>
    </w:p>
    <w:p w14:paraId="17F0D395" w14:textId="77777777" w:rsidR="00503390" w:rsidRPr="00B47EEB" w:rsidRDefault="00503390" w:rsidP="00503390">
      <w:pPr>
        <w:ind w:firstLine="360"/>
        <w:jc w:val="both"/>
        <w:rPr>
          <w:rFonts w:ascii="Arial Narrow" w:hAnsi="Arial Narrow" w:cs="Arial"/>
          <w:bCs/>
        </w:rPr>
      </w:pPr>
      <w:r w:rsidRPr="00B47EEB">
        <w:rPr>
          <w:rFonts w:ascii="Arial Narrow" w:hAnsi="Arial Narrow" w:cs="Arial"/>
          <w:bCs/>
        </w:rPr>
        <w:t xml:space="preserve">Il sera apposé un panneau de chantier très visible à l’entrée du site. La réalisation et l’emplacement du dit panneau sera validé par l’Ingénieur du Marché. Le panneau de chantier portera les indications suivantes : </w:t>
      </w:r>
    </w:p>
    <w:p w14:paraId="0CF1B49A" w14:textId="2E8F45D0" w:rsidR="00503390" w:rsidRPr="00B47EEB" w:rsidRDefault="00503390" w:rsidP="0071669C">
      <w:pPr>
        <w:numPr>
          <w:ilvl w:val="0"/>
          <w:numId w:val="70"/>
        </w:numPr>
        <w:suppressAutoHyphens w:val="0"/>
        <w:autoSpaceDN/>
        <w:ind w:left="850"/>
        <w:jc w:val="both"/>
        <w:textAlignment w:val="auto"/>
        <w:rPr>
          <w:rFonts w:ascii="Arial Narrow" w:hAnsi="Arial Narrow" w:cs="Arial"/>
          <w:b/>
          <w:bCs/>
        </w:rPr>
      </w:pPr>
      <w:r w:rsidRPr="00B47EEB">
        <w:rPr>
          <w:rFonts w:ascii="Arial Narrow" w:hAnsi="Arial Narrow" w:cs="Arial"/>
          <w:bCs/>
        </w:rPr>
        <w:t>Références du projet :</w:t>
      </w:r>
      <w:r w:rsidRPr="00B47EEB">
        <w:rPr>
          <w:rFonts w:ascii="Arial Narrow" w:hAnsi="Arial Narrow" w:cs="Arial"/>
          <w:b/>
          <w:bCs/>
        </w:rPr>
        <w:t xml:space="preserve"> Numéro lettre </w:t>
      </w:r>
      <w:r w:rsidR="001476F1" w:rsidRPr="00B47EEB">
        <w:rPr>
          <w:rFonts w:ascii="Arial Narrow" w:hAnsi="Arial Narrow" w:cs="Arial"/>
          <w:b/>
          <w:bCs/>
        </w:rPr>
        <w:t>commande ;</w:t>
      </w:r>
    </w:p>
    <w:p w14:paraId="2FAA37A3" w14:textId="42294482" w:rsidR="00503390" w:rsidRPr="00B47EEB" w:rsidRDefault="00CC0E1C" w:rsidP="0071669C">
      <w:pPr>
        <w:numPr>
          <w:ilvl w:val="0"/>
          <w:numId w:val="70"/>
        </w:numPr>
        <w:suppressAutoHyphens w:val="0"/>
        <w:autoSpaceDN/>
        <w:ind w:left="850"/>
        <w:jc w:val="both"/>
        <w:textAlignment w:val="auto"/>
        <w:rPr>
          <w:rFonts w:ascii="Arial Narrow" w:hAnsi="Arial Narrow" w:cs="Arial"/>
          <w:bCs/>
        </w:rPr>
      </w:pPr>
      <w:r w:rsidRPr="00B47EEB">
        <w:rPr>
          <w:rFonts w:ascii="Arial Narrow" w:hAnsi="Arial Narrow" w:cs="Arial"/>
          <w:bCs/>
        </w:rPr>
        <w:t xml:space="preserve">Maître d’Ouvrage Délégué </w:t>
      </w:r>
      <w:r w:rsidR="00503390" w:rsidRPr="00B47EEB">
        <w:rPr>
          <w:rFonts w:ascii="Arial Narrow" w:hAnsi="Arial Narrow" w:cs="Arial"/>
          <w:b/>
          <w:bCs/>
        </w:rPr>
        <w:t xml:space="preserve">: </w:t>
      </w:r>
      <w:r w:rsidR="00D57ABF" w:rsidRPr="00B47EEB">
        <w:rPr>
          <w:rFonts w:ascii="Arial Narrow" w:hAnsi="Arial Narrow" w:cs="Arial"/>
          <w:b/>
        </w:rPr>
        <w:t xml:space="preserve">Le Préfet de </w:t>
      </w:r>
      <w:r w:rsidR="0047655F" w:rsidRPr="00B47EEB">
        <w:rPr>
          <w:rFonts w:ascii="Arial Narrow" w:hAnsi="Arial Narrow" w:cs="Arial"/>
          <w:b/>
        </w:rPr>
        <w:t>l’Océan</w:t>
      </w:r>
      <w:r w:rsidR="0047655F" w:rsidRPr="00B47EEB">
        <w:rPr>
          <w:rFonts w:ascii="Arial Narrow" w:hAnsi="Arial Narrow" w:cs="Arial"/>
          <w:b/>
          <w:bCs/>
        </w:rPr>
        <w:t xml:space="preserve"> ;</w:t>
      </w:r>
    </w:p>
    <w:p w14:paraId="30252AD4" w14:textId="6BEB7C59" w:rsidR="00503390" w:rsidRPr="00B47EEB" w:rsidRDefault="00503390" w:rsidP="0071669C">
      <w:pPr>
        <w:numPr>
          <w:ilvl w:val="0"/>
          <w:numId w:val="70"/>
        </w:numPr>
        <w:suppressAutoHyphens w:val="0"/>
        <w:autoSpaceDN/>
        <w:ind w:left="850"/>
        <w:jc w:val="both"/>
        <w:textAlignment w:val="auto"/>
        <w:rPr>
          <w:rFonts w:ascii="Arial Narrow" w:hAnsi="Arial Narrow" w:cs="Arial"/>
          <w:bCs/>
        </w:rPr>
      </w:pPr>
      <w:r w:rsidRPr="00B47EEB">
        <w:rPr>
          <w:rFonts w:ascii="Arial Narrow" w:hAnsi="Arial Narrow" w:cs="Arial"/>
        </w:rPr>
        <w:t xml:space="preserve"> Le Chef Service du Marché </w:t>
      </w:r>
      <w:r w:rsidRPr="00B47EEB">
        <w:rPr>
          <w:rFonts w:ascii="Arial Narrow" w:hAnsi="Arial Narrow" w:cs="Arial"/>
          <w:b/>
        </w:rPr>
        <w:t xml:space="preserve">: </w:t>
      </w:r>
      <w:r w:rsidR="0047655F" w:rsidRPr="00B47EEB">
        <w:rPr>
          <w:rFonts w:ascii="Arial Narrow" w:hAnsi="Arial Narrow" w:cs="Arial"/>
          <w:b/>
          <w:bCs/>
        </w:rPr>
        <w:t xml:space="preserve">Le Délégué Départemental du </w:t>
      </w:r>
      <w:r w:rsidR="00963B18" w:rsidRPr="00B47EEB">
        <w:rPr>
          <w:rFonts w:ascii="Arial Narrow" w:hAnsi="Arial Narrow" w:cs="Arial"/>
          <w:b/>
          <w:bCs/>
        </w:rPr>
        <w:t>MIN</w:t>
      </w:r>
      <w:r w:rsidR="001502DE" w:rsidRPr="00B47EEB">
        <w:rPr>
          <w:rFonts w:ascii="Arial Narrow" w:hAnsi="Arial Narrow" w:cs="Arial"/>
          <w:b/>
          <w:bCs/>
        </w:rPr>
        <w:t>FOF</w:t>
      </w:r>
      <w:r w:rsidR="00A872D8" w:rsidRPr="00B47EEB">
        <w:rPr>
          <w:rFonts w:ascii="Arial Narrow" w:hAnsi="Arial Narrow" w:cs="Arial"/>
          <w:b/>
          <w:bCs/>
        </w:rPr>
        <w:t xml:space="preserve"> de l’Océan</w:t>
      </w:r>
    </w:p>
    <w:p w14:paraId="1CE8CCDA" w14:textId="77777777" w:rsidR="00503390" w:rsidRPr="00B47EEB" w:rsidRDefault="00503390" w:rsidP="0071669C">
      <w:pPr>
        <w:numPr>
          <w:ilvl w:val="0"/>
          <w:numId w:val="70"/>
        </w:numPr>
        <w:suppressAutoHyphens w:val="0"/>
        <w:autoSpaceDN/>
        <w:ind w:left="850"/>
        <w:jc w:val="both"/>
        <w:textAlignment w:val="auto"/>
        <w:rPr>
          <w:rFonts w:ascii="Arial Narrow" w:hAnsi="Arial Narrow" w:cs="Arial"/>
        </w:rPr>
      </w:pPr>
      <w:r w:rsidRPr="00B47EEB">
        <w:rPr>
          <w:rFonts w:ascii="Arial Narrow" w:hAnsi="Arial Narrow" w:cs="Arial"/>
          <w:bCs/>
        </w:rPr>
        <w:t>Ingénieur du marché :</w:t>
      </w:r>
      <w:r w:rsidRPr="00B47EEB">
        <w:rPr>
          <w:rFonts w:ascii="Arial Narrow" w:hAnsi="Arial Narrow" w:cs="Arial"/>
          <w:b/>
          <w:bCs/>
        </w:rPr>
        <w:t xml:space="preserve"> le Délégué départemental des Travaux Publics de l’Océan</w:t>
      </w:r>
      <w:r w:rsidRPr="00B47EEB">
        <w:rPr>
          <w:rFonts w:ascii="Arial Narrow" w:hAnsi="Arial Narrow" w:cs="Arial"/>
        </w:rPr>
        <w:t> </w:t>
      </w:r>
    </w:p>
    <w:p w14:paraId="2A0785C3" w14:textId="77777777" w:rsidR="00503390" w:rsidRPr="00B47EEB" w:rsidRDefault="00503390" w:rsidP="0071669C">
      <w:pPr>
        <w:numPr>
          <w:ilvl w:val="0"/>
          <w:numId w:val="70"/>
        </w:numPr>
        <w:suppressAutoHyphens w:val="0"/>
        <w:autoSpaceDN/>
        <w:ind w:left="850"/>
        <w:jc w:val="both"/>
        <w:textAlignment w:val="auto"/>
        <w:rPr>
          <w:rFonts w:ascii="Arial Narrow" w:hAnsi="Arial Narrow" w:cs="Arial"/>
          <w:b/>
          <w:bCs/>
        </w:rPr>
      </w:pPr>
      <w:r w:rsidRPr="00B47EEB">
        <w:rPr>
          <w:rFonts w:ascii="Arial Narrow" w:hAnsi="Arial Narrow" w:cs="Arial"/>
        </w:rPr>
        <w:t xml:space="preserve">Le Maître d’œuvre : </w:t>
      </w:r>
      <w:r w:rsidRPr="00B47EEB">
        <w:rPr>
          <w:rFonts w:ascii="Arial Narrow" w:hAnsi="Arial Narrow" w:cs="Arial"/>
          <w:b/>
          <w:bCs/>
        </w:rPr>
        <w:t>le CST de la Délégation Départementale des TP de l’Océan </w:t>
      </w:r>
    </w:p>
    <w:p w14:paraId="7DA35703" w14:textId="77777777" w:rsidR="00503390" w:rsidRPr="00B47EEB" w:rsidRDefault="00503390" w:rsidP="0071669C">
      <w:pPr>
        <w:numPr>
          <w:ilvl w:val="0"/>
          <w:numId w:val="70"/>
        </w:numPr>
        <w:suppressAutoHyphens w:val="0"/>
        <w:autoSpaceDN/>
        <w:ind w:left="850"/>
        <w:jc w:val="both"/>
        <w:textAlignment w:val="auto"/>
        <w:rPr>
          <w:rFonts w:ascii="Arial Narrow" w:hAnsi="Arial Narrow" w:cs="Arial"/>
          <w:bCs/>
        </w:rPr>
      </w:pPr>
      <w:r w:rsidRPr="00B47EEB">
        <w:rPr>
          <w:rFonts w:ascii="Arial Narrow" w:hAnsi="Arial Narrow" w:cs="Arial"/>
          <w:bCs/>
        </w:rPr>
        <w:t xml:space="preserve"> Chargé du Contrôle Externe : </w:t>
      </w:r>
      <w:r w:rsidRPr="00B47EEB">
        <w:rPr>
          <w:rFonts w:ascii="Arial Narrow" w:hAnsi="Arial Narrow" w:cs="Arial"/>
          <w:b/>
          <w:bCs/>
        </w:rPr>
        <w:t>le Délégué Départemental des Marchés Publics de l’Océan</w:t>
      </w:r>
      <w:r w:rsidRPr="00B47EEB">
        <w:rPr>
          <w:rFonts w:ascii="Arial Narrow" w:hAnsi="Arial Narrow" w:cs="Arial"/>
          <w:bCs/>
        </w:rPr>
        <w:t> ;</w:t>
      </w:r>
      <w:r w:rsidRPr="00B47EEB">
        <w:rPr>
          <w:rFonts w:ascii="Arial Narrow" w:hAnsi="Arial Narrow" w:cs="Arial"/>
          <w:b/>
          <w:bCs/>
        </w:rPr>
        <w:t xml:space="preserve"> </w:t>
      </w:r>
    </w:p>
    <w:p w14:paraId="7E4E11BC" w14:textId="74BC2C8C" w:rsidR="00503390" w:rsidRPr="00B47EEB" w:rsidRDefault="00503390" w:rsidP="0071669C">
      <w:pPr>
        <w:numPr>
          <w:ilvl w:val="0"/>
          <w:numId w:val="70"/>
        </w:numPr>
        <w:suppressAutoHyphens w:val="0"/>
        <w:autoSpaceDN/>
        <w:ind w:left="850"/>
        <w:jc w:val="both"/>
        <w:textAlignment w:val="auto"/>
        <w:rPr>
          <w:rFonts w:ascii="Arial Narrow" w:hAnsi="Arial Narrow" w:cs="Arial"/>
          <w:bCs/>
        </w:rPr>
      </w:pPr>
      <w:r w:rsidRPr="00B47EEB">
        <w:rPr>
          <w:rFonts w:ascii="Arial Narrow" w:hAnsi="Arial Narrow" w:cs="Arial"/>
          <w:bCs/>
        </w:rPr>
        <w:t xml:space="preserve">Source de financement : </w:t>
      </w:r>
      <w:r w:rsidRPr="00B47EEB">
        <w:rPr>
          <w:rFonts w:ascii="Arial Narrow" w:hAnsi="Arial Narrow" w:cs="Arial"/>
          <w:b/>
          <w:bCs/>
        </w:rPr>
        <w:t xml:space="preserve">BIP </w:t>
      </w:r>
      <w:r w:rsidR="00963B18" w:rsidRPr="00B47EEB">
        <w:rPr>
          <w:rFonts w:ascii="Arial Narrow" w:hAnsi="Arial Narrow" w:cs="Arial"/>
          <w:b/>
          <w:bCs/>
        </w:rPr>
        <w:t>MIN</w:t>
      </w:r>
      <w:r w:rsidR="001502DE" w:rsidRPr="00B47EEB">
        <w:rPr>
          <w:rFonts w:ascii="Arial Narrow" w:hAnsi="Arial Narrow" w:cs="Arial"/>
          <w:b/>
          <w:bCs/>
        </w:rPr>
        <w:t>FOF</w:t>
      </w:r>
      <w:r w:rsidRPr="00B47EEB">
        <w:rPr>
          <w:rFonts w:ascii="Arial Narrow" w:hAnsi="Arial Narrow" w:cs="Arial"/>
          <w:b/>
          <w:bCs/>
        </w:rPr>
        <w:t xml:space="preserve"> 202</w:t>
      </w:r>
      <w:r w:rsidR="0047655F" w:rsidRPr="00B47EEB">
        <w:rPr>
          <w:rFonts w:ascii="Arial Narrow" w:hAnsi="Arial Narrow" w:cs="Arial"/>
          <w:b/>
          <w:bCs/>
        </w:rPr>
        <w:t>5</w:t>
      </w:r>
      <w:r w:rsidRPr="00B47EEB">
        <w:rPr>
          <w:rFonts w:ascii="Arial Narrow" w:hAnsi="Arial Narrow" w:cs="Arial"/>
          <w:bCs/>
        </w:rPr>
        <w:t> ;</w:t>
      </w:r>
    </w:p>
    <w:p w14:paraId="140B5F0C" w14:textId="67938786" w:rsidR="00503390" w:rsidRPr="00B47EEB" w:rsidRDefault="00503390" w:rsidP="0071669C">
      <w:pPr>
        <w:numPr>
          <w:ilvl w:val="0"/>
          <w:numId w:val="70"/>
        </w:numPr>
        <w:suppressAutoHyphens w:val="0"/>
        <w:autoSpaceDN/>
        <w:ind w:left="850"/>
        <w:jc w:val="both"/>
        <w:textAlignment w:val="auto"/>
        <w:rPr>
          <w:rFonts w:ascii="Arial Narrow" w:hAnsi="Arial Narrow" w:cs="Arial"/>
          <w:bCs/>
        </w:rPr>
      </w:pPr>
      <w:r w:rsidRPr="00B47EEB">
        <w:rPr>
          <w:rFonts w:ascii="Arial Narrow" w:hAnsi="Arial Narrow" w:cs="Arial"/>
          <w:bCs/>
        </w:rPr>
        <w:t xml:space="preserve">Durée des travaux : </w:t>
      </w:r>
      <w:r w:rsidRPr="00B47EEB">
        <w:rPr>
          <w:rFonts w:ascii="Arial Narrow" w:hAnsi="Arial Narrow" w:cs="Arial"/>
          <w:bCs/>
        </w:rPr>
        <w:tab/>
      </w:r>
      <w:r w:rsidR="008C27E8" w:rsidRPr="00B47EEB">
        <w:rPr>
          <w:rFonts w:ascii="Arial Narrow" w:hAnsi="Arial Narrow" w:cs="Arial"/>
          <w:b/>
        </w:rPr>
        <w:t>04</w:t>
      </w:r>
      <w:r w:rsidRPr="00B47EEB">
        <w:rPr>
          <w:rFonts w:ascii="Arial Narrow" w:hAnsi="Arial Narrow" w:cs="Arial"/>
          <w:b/>
        </w:rPr>
        <w:t xml:space="preserve"> Mois</w:t>
      </w:r>
    </w:p>
    <w:p w14:paraId="134A0BAE" w14:textId="77777777" w:rsidR="00503390" w:rsidRPr="00B47EEB" w:rsidRDefault="00503390" w:rsidP="00503390">
      <w:pPr>
        <w:spacing w:after="120"/>
        <w:ind w:firstLine="490"/>
        <w:jc w:val="both"/>
        <w:rPr>
          <w:rFonts w:ascii="Arial Narrow" w:hAnsi="Arial Narrow" w:cs="Arial"/>
          <w:bCs/>
        </w:rPr>
      </w:pPr>
      <w:r w:rsidRPr="00B47EEB">
        <w:rPr>
          <w:rFonts w:ascii="Arial Narrow" w:hAnsi="Arial Narrow" w:cs="Arial"/>
          <w:bCs/>
        </w:rPr>
        <w:t>Aucun autre panneau ne sera autorisé sur les lieux, sauf accord écrit exception faite des panneaux réglementaires, ceux interdisant l’accès au chantier et ceux concernant la sécurité ;</w:t>
      </w:r>
    </w:p>
    <w:p w14:paraId="1AAECE28" w14:textId="77777777" w:rsidR="00503390" w:rsidRPr="00B47EEB" w:rsidRDefault="00503390" w:rsidP="00503390">
      <w:pPr>
        <w:rPr>
          <w:rFonts w:ascii="Arial Narrow" w:hAnsi="Arial Narrow" w:cs="Arial"/>
          <w:b/>
          <w:i/>
        </w:rPr>
      </w:pPr>
      <w:r w:rsidRPr="00B47EEB">
        <w:rPr>
          <w:rFonts w:ascii="Arial Narrow" w:hAnsi="Arial Narrow" w:cs="Arial"/>
          <w:b/>
          <w:i/>
        </w:rPr>
        <w:t>Article 4 C -</w:t>
      </w:r>
      <w:r w:rsidRPr="00B47EEB">
        <w:rPr>
          <w:rFonts w:ascii="Arial Narrow" w:hAnsi="Arial Narrow" w:cs="Arial"/>
          <w:b/>
          <w:i/>
        </w:rPr>
        <w:tab/>
        <w:t xml:space="preserve">JOURNAL DE CHANTIER </w:t>
      </w:r>
      <w:bookmarkStart w:id="408" w:name="_Toc483634056"/>
      <w:bookmarkEnd w:id="407"/>
    </w:p>
    <w:p w14:paraId="3F2793FF" w14:textId="77777777" w:rsidR="00503390" w:rsidRPr="00B47EEB" w:rsidRDefault="00503390" w:rsidP="00503390">
      <w:pPr>
        <w:widowControl w:val="0"/>
        <w:ind w:firstLine="708"/>
        <w:jc w:val="both"/>
        <w:rPr>
          <w:rFonts w:ascii="Arial Narrow" w:hAnsi="Arial Narrow" w:cs="Arial"/>
        </w:rPr>
      </w:pPr>
      <w:r w:rsidRPr="00B47EEB">
        <w:rPr>
          <w:rFonts w:ascii="Arial Narrow" w:hAnsi="Arial Narrow" w:cs="Arial"/>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14:paraId="6C6571B4" w14:textId="77777777" w:rsidR="00503390" w:rsidRPr="00B47EEB" w:rsidRDefault="00503390" w:rsidP="0071669C">
      <w:pPr>
        <w:widowControl w:val="0"/>
        <w:numPr>
          <w:ilvl w:val="0"/>
          <w:numId w:val="71"/>
        </w:numPr>
        <w:tabs>
          <w:tab w:val="clear" w:pos="360"/>
          <w:tab w:val="num" w:pos="1069"/>
        </w:tabs>
        <w:suppressAutoHyphens w:val="0"/>
        <w:autoSpaceDN/>
        <w:ind w:left="1069"/>
        <w:jc w:val="both"/>
        <w:textAlignment w:val="auto"/>
        <w:rPr>
          <w:rFonts w:ascii="Arial Narrow" w:hAnsi="Arial Narrow" w:cs="Arial"/>
        </w:rPr>
      </w:pPr>
      <w:r w:rsidRPr="00B47EEB">
        <w:rPr>
          <w:rFonts w:ascii="Arial Narrow" w:hAnsi="Arial Narrow" w:cs="Arial"/>
        </w:rPr>
        <w:t>Les conditions atmosphériques</w:t>
      </w:r>
    </w:p>
    <w:p w14:paraId="0AC7FEF4" w14:textId="77777777" w:rsidR="00503390" w:rsidRPr="00B47EEB" w:rsidRDefault="00503390" w:rsidP="0071669C">
      <w:pPr>
        <w:widowControl w:val="0"/>
        <w:numPr>
          <w:ilvl w:val="0"/>
          <w:numId w:val="71"/>
        </w:numPr>
        <w:tabs>
          <w:tab w:val="clear" w:pos="360"/>
          <w:tab w:val="num" w:pos="1069"/>
        </w:tabs>
        <w:suppressAutoHyphens w:val="0"/>
        <w:autoSpaceDN/>
        <w:ind w:left="1069"/>
        <w:jc w:val="both"/>
        <w:textAlignment w:val="auto"/>
        <w:rPr>
          <w:rFonts w:ascii="Arial Narrow" w:hAnsi="Arial Narrow" w:cs="Arial"/>
        </w:rPr>
      </w:pPr>
      <w:r w:rsidRPr="00B47EEB">
        <w:rPr>
          <w:rFonts w:ascii="Arial Narrow" w:hAnsi="Arial Narrow" w:cs="Arial"/>
        </w:rPr>
        <w:t>Les travaux exécutés dans la journée, le personnel et le matériel employés</w:t>
      </w:r>
    </w:p>
    <w:p w14:paraId="358C9428" w14:textId="77777777" w:rsidR="00503390" w:rsidRPr="00B47EEB" w:rsidRDefault="00503390" w:rsidP="0071669C">
      <w:pPr>
        <w:widowControl w:val="0"/>
        <w:numPr>
          <w:ilvl w:val="0"/>
          <w:numId w:val="71"/>
        </w:numPr>
        <w:tabs>
          <w:tab w:val="clear" w:pos="360"/>
          <w:tab w:val="num" w:pos="1069"/>
        </w:tabs>
        <w:suppressAutoHyphens w:val="0"/>
        <w:autoSpaceDN/>
        <w:ind w:left="1069"/>
        <w:jc w:val="both"/>
        <w:textAlignment w:val="auto"/>
        <w:rPr>
          <w:rFonts w:ascii="Arial Narrow" w:hAnsi="Arial Narrow" w:cs="Arial"/>
        </w:rPr>
      </w:pPr>
      <w:r w:rsidRPr="00B47EEB">
        <w:rPr>
          <w:rFonts w:ascii="Arial Narrow" w:hAnsi="Arial Narrow" w:cs="Arial"/>
        </w:rPr>
        <w:t>L’avancement des travaux</w:t>
      </w:r>
    </w:p>
    <w:p w14:paraId="6D1CA13D" w14:textId="77777777" w:rsidR="00503390" w:rsidRPr="00B47EEB" w:rsidRDefault="00503390" w:rsidP="0071669C">
      <w:pPr>
        <w:widowControl w:val="0"/>
        <w:numPr>
          <w:ilvl w:val="0"/>
          <w:numId w:val="71"/>
        </w:numPr>
        <w:tabs>
          <w:tab w:val="clear" w:pos="360"/>
          <w:tab w:val="num" w:pos="1069"/>
        </w:tabs>
        <w:suppressAutoHyphens w:val="0"/>
        <w:autoSpaceDN/>
        <w:ind w:left="1069"/>
        <w:jc w:val="both"/>
        <w:textAlignment w:val="auto"/>
        <w:rPr>
          <w:rFonts w:ascii="Arial Narrow" w:hAnsi="Arial Narrow" w:cs="Arial"/>
        </w:rPr>
      </w:pPr>
      <w:r w:rsidRPr="00B47EEB">
        <w:rPr>
          <w:rFonts w:ascii="Arial Narrow" w:hAnsi="Arial Narrow" w:cs="Arial"/>
        </w:rPr>
        <w:t>Les prescriptions imposées</w:t>
      </w:r>
    </w:p>
    <w:p w14:paraId="7E6291C6" w14:textId="77777777" w:rsidR="00503390" w:rsidRPr="00B47EEB" w:rsidRDefault="00503390" w:rsidP="0071669C">
      <w:pPr>
        <w:widowControl w:val="0"/>
        <w:numPr>
          <w:ilvl w:val="0"/>
          <w:numId w:val="71"/>
        </w:numPr>
        <w:tabs>
          <w:tab w:val="clear" w:pos="360"/>
          <w:tab w:val="num" w:pos="1069"/>
        </w:tabs>
        <w:suppressAutoHyphens w:val="0"/>
        <w:autoSpaceDN/>
        <w:ind w:left="1069"/>
        <w:jc w:val="both"/>
        <w:textAlignment w:val="auto"/>
        <w:rPr>
          <w:rFonts w:ascii="Arial Narrow" w:hAnsi="Arial Narrow" w:cs="Arial"/>
        </w:rPr>
      </w:pPr>
      <w:r w:rsidRPr="00B47EEB">
        <w:rPr>
          <w:rFonts w:ascii="Arial Narrow" w:hAnsi="Arial Narrow" w:cs="Arial"/>
        </w:rPr>
        <w:t>Les quantités détaillées de travaux</w:t>
      </w:r>
    </w:p>
    <w:p w14:paraId="267F596F" w14:textId="77777777" w:rsidR="00503390" w:rsidRPr="00B47EEB" w:rsidRDefault="00503390" w:rsidP="0071669C">
      <w:pPr>
        <w:widowControl w:val="0"/>
        <w:numPr>
          <w:ilvl w:val="0"/>
          <w:numId w:val="71"/>
        </w:numPr>
        <w:tabs>
          <w:tab w:val="clear" w:pos="360"/>
          <w:tab w:val="num" w:pos="1069"/>
        </w:tabs>
        <w:suppressAutoHyphens w:val="0"/>
        <w:autoSpaceDN/>
        <w:ind w:left="1069"/>
        <w:jc w:val="both"/>
        <w:textAlignment w:val="auto"/>
        <w:rPr>
          <w:rFonts w:ascii="Arial Narrow" w:hAnsi="Arial Narrow" w:cs="Arial"/>
        </w:rPr>
      </w:pPr>
      <w:r w:rsidRPr="00B47EEB">
        <w:rPr>
          <w:rFonts w:ascii="Arial Narrow" w:hAnsi="Arial Narrow" w:cs="Arial"/>
        </w:rPr>
        <w:t>Les opérations administratives relatives à l’exécution et au règlement de l’école</w:t>
      </w:r>
    </w:p>
    <w:p w14:paraId="7E96BE94" w14:textId="77777777" w:rsidR="00503390" w:rsidRPr="00B47EEB" w:rsidRDefault="00503390" w:rsidP="0071669C">
      <w:pPr>
        <w:widowControl w:val="0"/>
        <w:numPr>
          <w:ilvl w:val="0"/>
          <w:numId w:val="71"/>
        </w:numPr>
        <w:tabs>
          <w:tab w:val="clear" w:pos="360"/>
          <w:tab w:val="num" w:pos="1069"/>
        </w:tabs>
        <w:suppressAutoHyphens w:val="0"/>
        <w:autoSpaceDN/>
        <w:ind w:left="1069"/>
        <w:jc w:val="both"/>
        <w:textAlignment w:val="auto"/>
        <w:rPr>
          <w:rFonts w:ascii="Arial Narrow" w:hAnsi="Arial Narrow" w:cs="Arial"/>
        </w:rPr>
      </w:pPr>
      <w:r w:rsidRPr="00B47EEB">
        <w:rPr>
          <w:rFonts w:ascii="Arial Narrow" w:hAnsi="Arial Narrow" w:cs="Arial"/>
        </w:rPr>
        <w:t>Les réceptions et agréments</w:t>
      </w:r>
    </w:p>
    <w:p w14:paraId="781A2A00" w14:textId="77777777" w:rsidR="00503390" w:rsidRPr="00B47EEB" w:rsidRDefault="00503390" w:rsidP="0071669C">
      <w:pPr>
        <w:widowControl w:val="0"/>
        <w:numPr>
          <w:ilvl w:val="0"/>
          <w:numId w:val="71"/>
        </w:numPr>
        <w:tabs>
          <w:tab w:val="clear" w:pos="360"/>
          <w:tab w:val="num" w:pos="1069"/>
        </w:tabs>
        <w:suppressAutoHyphens w:val="0"/>
        <w:autoSpaceDN/>
        <w:ind w:left="1069"/>
        <w:jc w:val="both"/>
        <w:textAlignment w:val="auto"/>
        <w:rPr>
          <w:rFonts w:ascii="Arial Narrow" w:hAnsi="Arial Narrow" w:cs="Arial"/>
        </w:rPr>
      </w:pPr>
      <w:r w:rsidRPr="00B47EEB">
        <w:rPr>
          <w:rFonts w:ascii="Arial Narrow" w:hAnsi="Arial Narrow" w:cs="Arial"/>
        </w:rPr>
        <w:t>Les incidents, accidents ou évènements qui pourraient avoir une incidence ultérieure sur la tenue des ouvrages ou le déroulement du chantier</w:t>
      </w:r>
    </w:p>
    <w:p w14:paraId="1ECA341E" w14:textId="77777777" w:rsidR="00503390" w:rsidRPr="00B47EEB" w:rsidRDefault="00503390" w:rsidP="0071669C">
      <w:pPr>
        <w:widowControl w:val="0"/>
        <w:numPr>
          <w:ilvl w:val="0"/>
          <w:numId w:val="71"/>
        </w:numPr>
        <w:tabs>
          <w:tab w:val="clear" w:pos="360"/>
          <w:tab w:val="num" w:pos="1069"/>
        </w:tabs>
        <w:suppressAutoHyphens w:val="0"/>
        <w:autoSpaceDN/>
        <w:ind w:left="1069"/>
        <w:jc w:val="both"/>
        <w:textAlignment w:val="auto"/>
        <w:rPr>
          <w:rFonts w:ascii="Arial Narrow" w:hAnsi="Arial Narrow" w:cs="Arial"/>
        </w:rPr>
      </w:pPr>
      <w:r w:rsidRPr="00B47EEB">
        <w:rPr>
          <w:rFonts w:ascii="Arial Narrow" w:hAnsi="Arial Narrow" w:cs="Arial"/>
        </w:rPr>
        <w:t>Les non-conformités</w:t>
      </w:r>
    </w:p>
    <w:p w14:paraId="4E3E2EF3" w14:textId="77777777" w:rsidR="00503390" w:rsidRPr="00B47EEB" w:rsidRDefault="00503390" w:rsidP="0071669C">
      <w:pPr>
        <w:widowControl w:val="0"/>
        <w:numPr>
          <w:ilvl w:val="0"/>
          <w:numId w:val="71"/>
        </w:numPr>
        <w:tabs>
          <w:tab w:val="clear" w:pos="360"/>
          <w:tab w:val="num" w:pos="1069"/>
        </w:tabs>
        <w:suppressAutoHyphens w:val="0"/>
        <w:autoSpaceDN/>
        <w:ind w:left="1069"/>
        <w:jc w:val="both"/>
        <w:textAlignment w:val="auto"/>
        <w:rPr>
          <w:rFonts w:ascii="Arial Narrow" w:hAnsi="Arial Narrow" w:cs="Arial"/>
        </w:rPr>
      </w:pPr>
      <w:r w:rsidRPr="00B47EEB">
        <w:rPr>
          <w:rFonts w:ascii="Arial Narrow" w:hAnsi="Arial Narrow" w:cs="Arial"/>
        </w:rPr>
        <w:t>Les visites officielles</w:t>
      </w:r>
    </w:p>
    <w:p w14:paraId="429C0821" w14:textId="77777777" w:rsidR="00503390" w:rsidRPr="00B47EEB" w:rsidRDefault="00503390" w:rsidP="00503390">
      <w:pPr>
        <w:widowControl w:val="0"/>
        <w:spacing w:after="120"/>
        <w:jc w:val="both"/>
        <w:rPr>
          <w:rFonts w:ascii="Arial Narrow" w:hAnsi="Arial Narrow" w:cs="Arial"/>
        </w:rPr>
      </w:pPr>
      <w:r w:rsidRPr="00B47EEB">
        <w:rPr>
          <w:rFonts w:ascii="Arial Narrow" w:hAnsi="Arial Narrow" w:cs="Arial"/>
        </w:rPr>
        <w:tab/>
        <w:t>Le journal de chantier sera signé chaque jour par le représentant de l'entreprise et du Maître d’œuvre.</w:t>
      </w:r>
    </w:p>
    <w:p w14:paraId="76F0AA62" w14:textId="77777777" w:rsidR="00503390" w:rsidRPr="00B47EEB" w:rsidRDefault="00503390" w:rsidP="00503390">
      <w:pPr>
        <w:rPr>
          <w:rFonts w:ascii="Arial Narrow" w:hAnsi="Arial Narrow" w:cs="Arial"/>
          <w:b/>
          <w:i/>
        </w:rPr>
      </w:pPr>
      <w:r w:rsidRPr="00B47EEB">
        <w:rPr>
          <w:rFonts w:ascii="Arial Narrow" w:hAnsi="Arial Narrow" w:cs="Arial"/>
          <w:b/>
          <w:i/>
        </w:rPr>
        <w:t>Article 4 D -</w:t>
      </w:r>
      <w:r w:rsidRPr="00B47EEB">
        <w:rPr>
          <w:rFonts w:ascii="Arial Narrow" w:hAnsi="Arial Narrow" w:cs="Arial"/>
          <w:b/>
          <w:i/>
        </w:rPr>
        <w:tab/>
        <w:t>CAHIER DE REUNIONS</w:t>
      </w:r>
    </w:p>
    <w:p w14:paraId="09C56DFC" w14:textId="68AAD0F0" w:rsidR="00503390" w:rsidRPr="00B47EEB" w:rsidRDefault="00503390" w:rsidP="00503390">
      <w:pPr>
        <w:widowControl w:val="0"/>
        <w:ind w:firstLine="708"/>
        <w:jc w:val="both"/>
        <w:rPr>
          <w:rFonts w:ascii="Arial Narrow" w:hAnsi="Arial Narrow" w:cs="Arial"/>
        </w:rPr>
      </w:pPr>
      <w:r w:rsidRPr="00B47EEB">
        <w:rPr>
          <w:rFonts w:ascii="Arial Narrow" w:hAnsi="Arial Narrow" w:cs="Arial"/>
        </w:rPr>
        <w:t>Les réunions hebdomadaires qui sont présidées par l’Ingénieur du Marché ou le cas échéant par le Chef service du Marché ; seront consignées dans le cahier de chantier permettent à l’Ingénieur d’avoir une idée précise de l’évolution du chantier et de définir a priori les actions à entreprendre pour respecter les conditions de l’école.</w:t>
      </w:r>
    </w:p>
    <w:p w14:paraId="7619241A" w14:textId="5BC6336E" w:rsidR="00503390" w:rsidRPr="00B47EEB" w:rsidRDefault="00503390" w:rsidP="00503390">
      <w:pPr>
        <w:widowControl w:val="0"/>
        <w:spacing w:after="120"/>
        <w:jc w:val="both"/>
        <w:rPr>
          <w:rFonts w:ascii="Arial Narrow" w:hAnsi="Arial Narrow" w:cs="Arial"/>
        </w:rPr>
      </w:pPr>
      <w:r w:rsidRPr="00B47EEB">
        <w:rPr>
          <w:rFonts w:ascii="Arial Narrow" w:hAnsi="Arial Narrow" w:cs="Arial"/>
        </w:rPr>
        <w:t xml:space="preserve">Ces réunions font l’objet d’un procès-verbal, rédigé par l’Ingénieur et signé par le Cocontractant, les autres participants. </w:t>
      </w:r>
      <w:bookmarkStart w:id="409" w:name="_Toc246196934"/>
      <w:bookmarkStart w:id="410" w:name="_Toc517053224"/>
      <w:bookmarkEnd w:id="408"/>
      <w:r w:rsidRPr="00B47EEB">
        <w:rPr>
          <w:rFonts w:ascii="Arial Narrow" w:hAnsi="Arial Narrow" w:cs="Arial"/>
        </w:rPr>
        <w:t xml:space="preserve">C’est pendant cette phase que toutes les parties prenantes peuvent discuter des points relatifs à l’exécution des travaux, d’évaluer l’avancement des travaux et de préciser tout élément n’ayant pas reçu une définition suffisamment claire. Toute fois </w:t>
      </w:r>
      <w:r w:rsidR="0047655F" w:rsidRPr="00B47EEB">
        <w:rPr>
          <w:rFonts w:ascii="Arial Narrow" w:hAnsi="Arial Narrow" w:cs="Arial"/>
        </w:rPr>
        <w:t>l’Ingénieur pourra</w:t>
      </w:r>
      <w:r w:rsidRPr="00B47EEB">
        <w:rPr>
          <w:rFonts w:ascii="Arial Narrow" w:hAnsi="Arial Narrow" w:cs="Arial"/>
        </w:rPr>
        <w:t xml:space="preserve"> modifier la périodicité des réunions sans que celle-ci puisse être supérieure à 15 jours et ceci après avis du Maitre d’Ouvrage.</w:t>
      </w:r>
    </w:p>
    <w:p w14:paraId="3D8AE531" w14:textId="77777777" w:rsidR="00503390" w:rsidRPr="00B47EEB" w:rsidRDefault="00503390" w:rsidP="00503390">
      <w:pPr>
        <w:rPr>
          <w:rFonts w:ascii="Arial Narrow" w:hAnsi="Arial Narrow" w:cs="Arial"/>
          <w:b/>
          <w:i/>
        </w:rPr>
      </w:pPr>
      <w:r w:rsidRPr="00B47EEB">
        <w:rPr>
          <w:rFonts w:ascii="Arial Narrow" w:hAnsi="Arial Narrow" w:cs="Arial"/>
          <w:b/>
          <w:i/>
        </w:rPr>
        <w:t xml:space="preserve">Article 5 - </w:t>
      </w:r>
      <w:bookmarkEnd w:id="409"/>
      <w:bookmarkEnd w:id="410"/>
      <w:r w:rsidRPr="00B47EEB">
        <w:rPr>
          <w:rFonts w:ascii="Arial Narrow" w:hAnsi="Arial Narrow" w:cs="Arial"/>
          <w:b/>
          <w:i/>
        </w:rPr>
        <w:t>PROJET D’EXECUTION ET PLAN DE RECOLEMENT</w:t>
      </w:r>
    </w:p>
    <w:p w14:paraId="14876A6F" w14:textId="77777777" w:rsidR="00503390" w:rsidRPr="00B47EEB" w:rsidRDefault="00503390" w:rsidP="00503390">
      <w:pPr>
        <w:ind w:firstLine="708"/>
        <w:rPr>
          <w:rFonts w:ascii="Arial Narrow" w:hAnsi="Arial Narrow" w:cs="Arial"/>
          <w:b/>
          <w:i/>
        </w:rPr>
      </w:pPr>
      <w:r w:rsidRPr="00B47EEB">
        <w:rPr>
          <w:rFonts w:ascii="Arial Narrow" w:hAnsi="Arial Narrow" w:cs="Arial"/>
        </w:rPr>
        <w:t>Le programme de travaux doit préciser ;</w:t>
      </w:r>
    </w:p>
    <w:p w14:paraId="2A0AF1CD" w14:textId="77777777" w:rsidR="00503390" w:rsidRPr="00B47EEB" w:rsidRDefault="00503390" w:rsidP="0071669C">
      <w:pPr>
        <w:widowControl w:val="0"/>
        <w:numPr>
          <w:ilvl w:val="0"/>
          <w:numId w:val="72"/>
        </w:numPr>
        <w:tabs>
          <w:tab w:val="num" w:pos="1069"/>
        </w:tabs>
        <w:suppressAutoHyphens w:val="0"/>
        <w:autoSpaceDN/>
        <w:ind w:left="1069"/>
        <w:jc w:val="both"/>
        <w:textAlignment w:val="auto"/>
        <w:rPr>
          <w:rFonts w:ascii="Arial Narrow" w:hAnsi="Arial Narrow" w:cs="Arial"/>
        </w:rPr>
      </w:pPr>
      <w:r w:rsidRPr="00B47EEB">
        <w:rPr>
          <w:rFonts w:ascii="Arial Narrow" w:hAnsi="Arial Narrow" w:cs="Arial"/>
        </w:rPr>
        <w:t>L’élaboration des plans de l’Ouvrage ;</w:t>
      </w:r>
    </w:p>
    <w:p w14:paraId="00EB1846" w14:textId="77777777" w:rsidR="00503390" w:rsidRPr="00B47EEB" w:rsidRDefault="00503390" w:rsidP="0071669C">
      <w:pPr>
        <w:widowControl w:val="0"/>
        <w:numPr>
          <w:ilvl w:val="0"/>
          <w:numId w:val="72"/>
        </w:numPr>
        <w:tabs>
          <w:tab w:val="num" w:pos="1069"/>
        </w:tabs>
        <w:suppressAutoHyphens w:val="0"/>
        <w:autoSpaceDN/>
        <w:ind w:left="1069"/>
        <w:jc w:val="both"/>
        <w:textAlignment w:val="auto"/>
        <w:rPr>
          <w:rFonts w:ascii="Arial Narrow" w:hAnsi="Arial Narrow" w:cs="Arial"/>
        </w:rPr>
      </w:pPr>
      <w:r w:rsidRPr="00B47EEB">
        <w:rPr>
          <w:rFonts w:ascii="Arial Narrow" w:hAnsi="Arial Narrow" w:cs="Arial"/>
        </w:rPr>
        <w:t>La description des dispositions et méthodes envisagées pour l'exécution des travaux.</w:t>
      </w:r>
    </w:p>
    <w:p w14:paraId="560EDDE4" w14:textId="2DECE80E" w:rsidR="00503390" w:rsidRPr="00B47EEB" w:rsidRDefault="00503390" w:rsidP="0071669C">
      <w:pPr>
        <w:widowControl w:val="0"/>
        <w:numPr>
          <w:ilvl w:val="0"/>
          <w:numId w:val="72"/>
        </w:numPr>
        <w:tabs>
          <w:tab w:val="num" w:pos="1069"/>
        </w:tabs>
        <w:suppressAutoHyphens w:val="0"/>
        <w:autoSpaceDN/>
        <w:ind w:left="1069"/>
        <w:jc w:val="both"/>
        <w:textAlignment w:val="auto"/>
        <w:rPr>
          <w:rFonts w:ascii="Arial Narrow" w:hAnsi="Arial Narrow" w:cs="Arial"/>
        </w:rPr>
      </w:pPr>
      <w:r w:rsidRPr="00B47EEB">
        <w:rPr>
          <w:rFonts w:ascii="Arial Narrow" w:hAnsi="Arial Narrow" w:cs="Arial"/>
        </w:rPr>
        <w:t xml:space="preserve">Les matériels </w:t>
      </w:r>
      <w:r w:rsidR="0047655F" w:rsidRPr="00B47EEB">
        <w:rPr>
          <w:rFonts w:ascii="Arial Narrow" w:hAnsi="Arial Narrow" w:cs="Arial"/>
        </w:rPr>
        <w:t>utilisés ;</w:t>
      </w:r>
    </w:p>
    <w:p w14:paraId="136350F8" w14:textId="77777777" w:rsidR="00503390" w:rsidRPr="00B47EEB" w:rsidRDefault="00503390" w:rsidP="0071669C">
      <w:pPr>
        <w:widowControl w:val="0"/>
        <w:numPr>
          <w:ilvl w:val="0"/>
          <w:numId w:val="72"/>
        </w:numPr>
        <w:tabs>
          <w:tab w:val="num" w:pos="1069"/>
        </w:tabs>
        <w:suppressAutoHyphens w:val="0"/>
        <w:autoSpaceDN/>
        <w:ind w:left="1069"/>
        <w:jc w:val="both"/>
        <w:textAlignment w:val="auto"/>
        <w:rPr>
          <w:rFonts w:ascii="Arial Narrow" w:hAnsi="Arial Narrow" w:cs="Arial"/>
        </w:rPr>
      </w:pPr>
      <w:r w:rsidRPr="00B47EEB">
        <w:rPr>
          <w:rFonts w:ascii="Arial Narrow" w:hAnsi="Arial Narrow" w:cs="Arial"/>
        </w:rPr>
        <w:t>Les personnels d'encadrement de direction du chantier ;</w:t>
      </w:r>
    </w:p>
    <w:p w14:paraId="6425F091" w14:textId="77777777" w:rsidR="00503390" w:rsidRPr="00B47EEB" w:rsidRDefault="00503390" w:rsidP="0071669C">
      <w:pPr>
        <w:widowControl w:val="0"/>
        <w:numPr>
          <w:ilvl w:val="0"/>
          <w:numId w:val="72"/>
        </w:numPr>
        <w:tabs>
          <w:tab w:val="num" w:pos="1069"/>
        </w:tabs>
        <w:suppressAutoHyphens w:val="0"/>
        <w:autoSpaceDN/>
        <w:ind w:left="1069"/>
        <w:jc w:val="both"/>
        <w:textAlignment w:val="auto"/>
        <w:rPr>
          <w:rFonts w:ascii="Arial Narrow" w:hAnsi="Arial Narrow" w:cs="Arial"/>
        </w:rPr>
      </w:pPr>
      <w:r w:rsidRPr="00B47EEB">
        <w:rPr>
          <w:rFonts w:ascii="Arial Narrow" w:hAnsi="Arial Narrow" w:cs="Arial"/>
        </w:rPr>
        <w:t>Le planning d'exécution des travaux ;</w:t>
      </w:r>
    </w:p>
    <w:p w14:paraId="1E8AC68A" w14:textId="77777777" w:rsidR="00503390" w:rsidRPr="00B47EEB" w:rsidRDefault="00503390" w:rsidP="0071669C">
      <w:pPr>
        <w:widowControl w:val="0"/>
        <w:numPr>
          <w:ilvl w:val="0"/>
          <w:numId w:val="72"/>
        </w:numPr>
        <w:tabs>
          <w:tab w:val="num" w:pos="1069"/>
        </w:tabs>
        <w:suppressAutoHyphens w:val="0"/>
        <w:autoSpaceDN/>
        <w:ind w:left="1069"/>
        <w:jc w:val="both"/>
        <w:textAlignment w:val="auto"/>
        <w:rPr>
          <w:rFonts w:ascii="Arial Narrow" w:hAnsi="Arial Narrow" w:cs="Arial"/>
        </w:rPr>
      </w:pPr>
      <w:r w:rsidRPr="00B47EEB">
        <w:rPr>
          <w:rFonts w:ascii="Arial Narrow" w:hAnsi="Arial Narrow" w:cs="Arial"/>
        </w:rPr>
        <w:t>Toute information qui pourrait être utile à l’ingénieur du marché et au contrôle externe pour organiser le contrôle.</w:t>
      </w:r>
    </w:p>
    <w:p w14:paraId="4CEF6A22" w14:textId="77777777" w:rsidR="00503390" w:rsidRPr="00B47EEB" w:rsidRDefault="00503390" w:rsidP="00503390">
      <w:pPr>
        <w:widowControl w:val="0"/>
        <w:ind w:firstLine="708"/>
        <w:jc w:val="both"/>
        <w:rPr>
          <w:rFonts w:ascii="Arial Narrow" w:hAnsi="Arial Narrow" w:cs="Arial"/>
        </w:rPr>
      </w:pPr>
      <w:r w:rsidRPr="00B47EEB">
        <w:rPr>
          <w:rFonts w:ascii="Arial Narrow" w:hAnsi="Arial Narrow" w:cs="Arial"/>
        </w:rPr>
        <w:t>Ce programme sera révisé au cours de l'exécution du chantier autant que de besoin.</w:t>
      </w:r>
      <w:bookmarkStart w:id="411" w:name="_Toc246196935"/>
      <w:bookmarkStart w:id="412" w:name="_Toc517053225"/>
    </w:p>
    <w:bookmarkEnd w:id="411"/>
    <w:bookmarkEnd w:id="412"/>
    <w:p w14:paraId="17C77791" w14:textId="77777777" w:rsidR="00503390" w:rsidRPr="00B47EEB" w:rsidRDefault="00503390" w:rsidP="00503390">
      <w:pPr>
        <w:widowControl w:val="0"/>
        <w:spacing w:after="120"/>
        <w:ind w:firstLine="708"/>
        <w:jc w:val="both"/>
        <w:rPr>
          <w:rFonts w:ascii="Arial Narrow" w:hAnsi="Arial Narrow" w:cs="Arial"/>
        </w:rPr>
      </w:pPr>
      <w:r w:rsidRPr="00B47EEB">
        <w:rPr>
          <w:rFonts w:ascii="Arial Narrow" w:hAnsi="Arial Narrow" w:cs="Arial"/>
        </w:rPr>
        <w:t>Le Cocontractant fournira au maître d’ouvrage, en 3 exemplaires, le plan de récolement des travaux réalisés au plus tard le jour de la réception provisoire des travaux, y compris les réceptions partielles.</w:t>
      </w:r>
    </w:p>
    <w:p w14:paraId="5A42A7A7" w14:textId="77777777" w:rsidR="00503390" w:rsidRPr="00B47EEB" w:rsidRDefault="00503390" w:rsidP="00503390">
      <w:pPr>
        <w:tabs>
          <w:tab w:val="left" w:pos="1180"/>
        </w:tabs>
        <w:jc w:val="both"/>
        <w:rPr>
          <w:rFonts w:ascii="Arial Narrow" w:eastAsia="Arial Unicode MS" w:hAnsi="Arial Narrow" w:cs="Arial"/>
          <w:b/>
          <w:i/>
        </w:rPr>
      </w:pPr>
      <w:r w:rsidRPr="00B47EEB">
        <w:rPr>
          <w:rFonts w:ascii="Arial Narrow" w:eastAsia="Arial Unicode MS" w:hAnsi="Arial Narrow" w:cs="Arial"/>
          <w:b/>
          <w:i/>
        </w:rPr>
        <w:t xml:space="preserve">PARTIE II – </w:t>
      </w:r>
      <w:r w:rsidRPr="00B47EEB">
        <w:rPr>
          <w:rFonts w:ascii="Arial Narrow" w:hAnsi="Arial Narrow" w:cs="Arial"/>
          <w:b/>
          <w:i/>
        </w:rPr>
        <w:t>PROVENANCE, QUALITE ET PREPARATION DES MATERIAUX</w:t>
      </w:r>
    </w:p>
    <w:p w14:paraId="4A26916D" w14:textId="77777777" w:rsidR="00503390" w:rsidRPr="00B47EEB" w:rsidRDefault="00503390" w:rsidP="00503390">
      <w:pPr>
        <w:rPr>
          <w:rFonts w:ascii="Arial Narrow" w:hAnsi="Arial Narrow" w:cs="Arial"/>
          <w:b/>
          <w:i/>
        </w:rPr>
      </w:pPr>
      <w:r w:rsidRPr="00B47EEB">
        <w:rPr>
          <w:rFonts w:ascii="Arial Narrow" w:hAnsi="Arial Narrow" w:cs="Arial"/>
          <w:b/>
          <w:i/>
        </w:rPr>
        <w:t>Article 6 - REMBLAIS COURANTS</w:t>
      </w:r>
    </w:p>
    <w:p w14:paraId="44A5E1AF" w14:textId="77777777" w:rsidR="00503390" w:rsidRPr="00B47EEB" w:rsidRDefault="00503390" w:rsidP="00503390">
      <w:pPr>
        <w:widowControl w:val="0"/>
        <w:ind w:firstLine="708"/>
        <w:jc w:val="both"/>
        <w:rPr>
          <w:rFonts w:ascii="Arial Narrow" w:hAnsi="Arial Narrow" w:cs="Arial"/>
        </w:rPr>
      </w:pPr>
      <w:r w:rsidRPr="00B47EEB">
        <w:rPr>
          <w:rFonts w:ascii="Arial Narrow" w:hAnsi="Arial Narrow" w:cs="Arial"/>
        </w:rPr>
        <w:t>Les matériaux utilisés pour les remblais courants proviendront des déblais généraux ou des lieux d’emprunts agréés par l’Ingénieur en cas de mauvaise qualité ou simplement par du sable d’emprunt.</w:t>
      </w:r>
    </w:p>
    <w:p w14:paraId="2ACFBD4F" w14:textId="77777777" w:rsidR="00503390" w:rsidRPr="00B47EEB" w:rsidRDefault="00503390" w:rsidP="00503390">
      <w:pPr>
        <w:widowControl w:val="0"/>
        <w:jc w:val="both"/>
        <w:rPr>
          <w:rFonts w:ascii="Arial Narrow" w:hAnsi="Arial Narrow" w:cs="Arial"/>
        </w:rPr>
      </w:pPr>
      <w:r w:rsidRPr="00B47EEB">
        <w:rPr>
          <w:rFonts w:ascii="Arial Narrow" w:hAnsi="Arial Narrow" w:cs="Arial"/>
        </w:rPr>
        <w:t>Ils seront dépourvus de matières végétales ou organiques. Ils posséderont au minimum les caractéristiques suivantes :</w:t>
      </w:r>
    </w:p>
    <w:p w14:paraId="7E9E4527" w14:textId="77777777" w:rsidR="00503390" w:rsidRPr="00B47EEB" w:rsidRDefault="00503390" w:rsidP="0071669C">
      <w:pPr>
        <w:widowControl w:val="0"/>
        <w:numPr>
          <w:ilvl w:val="0"/>
          <w:numId w:val="73"/>
        </w:numPr>
        <w:tabs>
          <w:tab w:val="clear" w:pos="360"/>
          <w:tab w:val="num" w:pos="1429"/>
        </w:tabs>
        <w:suppressAutoHyphens w:val="0"/>
        <w:autoSpaceDN/>
        <w:ind w:left="1429"/>
        <w:jc w:val="both"/>
        <w:textAlignment w:val="auto"/>
        <w:rPr>
          <w:rFonts w:ascii="Arial Narrow" w:hAnsi="Arial Narrow" w:cs="Arial"/>
        </w:rPr>
      </w:pPr>
      <w:r w:rsidRPr="00B47EEB">
        <w:rPr>
          <w:rFonts w:ascii="Arial Narrow" w:hAnsi="Arial Narrow" w:cs="Arial"/>
        </w:rPr>
        <w:t>Dimension maximale des grains</w:t>
      </w:r>
      <w:r w:rsidRPr="00B47EEB">
        <w:rPr>
          <w:rFonts w:ascii="Arial Narrow" w:hAnsi="Arial Narrow" w:cs="Arial"/>
        </w:rPr>
        <w:tab/>
        <w:t>D max = 40mm</w:t>
      </w:r>
    </w:p>
    <w:p w14:paraId="18CFF7FC" w14:textId="77777777" w:rsidR="00503390" w:rsidRPr="00B47EEB" w:rsidRDefault="00503390" w:rsidP="0071669C">
      <w:pPr>
        <w:widowControl w:val="0"/>
        <w:numPr>
          <w:ilvl w:val="0"/>
          <w:numId w:val="73"/>
        </w:numPr>
        <w:tabs>
          <w:tab w:val="clear" w:pos="360"/>
          <w:tab w:val="num" w:pos="1429"/>
        </w:tabs>
        <w:suppressAutoHyphens w:val="0"/>
        <w:autoSpaceDN/>
        <w:ind w:left="1429"/>
        <w:jc w:val="both"/>
        <w:textAlignment w:val="auto"/>
        <w:rPr>
          <w:rFonts w:ascii="Arial Narrow" w:hAnsi="Arial Narrow" w:cs="Arial"/>
        </w:rPr>
      </w:pPr>
      <w:r w:rsidRPr="00B47EEB">
        <w:rPr>
          <w:rFonts w:ascii="Arial Narrow" w:hAnsi="Arial Narrow" w:cs="Arial"/>
        </w:rPr>
        <w:t>Indice de plasticité</w:t>
      </w:r>
      <w:r w:rsidRPr="00B47EEB">
        <w:rPr>
          <w:rFonts w:ascii="Arial Narrow" w:hAnsi="Arial Narrow" w:cs="Arial"/>
        </w:rPr>
        <w:tab/>
      </w:r>
      <w:r w:rsidRPr="00B47EEB">
        <w:rPr>
          <w:rFonts w:ascii="Arial Narrow" w:hAnsi="Arial Narrow" w:cs="Arial"/>
        </w:rPr>
        <w:tab/>
      </w:r>
      <w:r w:rsidRPr="00B47EEB">
        <w:rPr>
          <w:rFonts w:ascii="Arial Narrow" w:hAnsi="Arial Narrow" w:cs="Arial"/>
        </w:rPr>
        <w:tab/>
        <w:t>IP &lt; 35</w:t>
      </w:r>
    </w:p>
    <w:p w14:paraId="7D693A1D" w14:textId="77777777" w:rsidR="00503390" w:rsidRPr="00B47EEB" w:rsidRDefault="00503390" w:rsidP="0071669C">
      <w:pPr>
        <w:widowControl w:val="0"/>
        <w:numPr>
          <w:ilvl w:val="0"/>
          <w:numId w:val="73"/>
        </w:numPr>
        <w:tabs>
          <w:tab w:val="clear" w:pos="360"/>
          <w:tab w:val="num" w:pos="1429"/>
        </w:tabs>
        <w:suppressAutoHyphens w:val="0"/>
        <w:autoSpaceDN/>
        <w:ind w:left="1429"/>
        <w:jc w:val="both"/>
        <w:textAlignment w:val="auto"/>
        <w:rPr>
          <w:rFonts w:ascii="Arial Narrow" w:hAnsi="Arial Narrow" w:cs="Arial"/>
        </w:rPr>
      </w:pPr>
      <w:r w:rsidRPr="00B47EEB">
        <w:rPr>
          <w:rFonts w:ascii="Arial Narrow" w:hAnsi="Arial Narrow" w:cs="Arial"/>
        </w:rPr>
        <w:t>Pourcentage des fines</w:t>
      </w:r>
      <w:r w:rsidRPr="00B47EEB">
        <w:rPr>
          <w:rFonts w:ascii="Arial Narrow" w:hAnsi="Arial Narrow" w:cs="Arial"/>
        </w:rPr>
        <w:tab/>
      </w:r>
      <w:r w:rsidRPr="00B47EEB">
        <w:rPr>
          <w:rFonts w:ascii="Arial Narrow" w:hAnsi="Arial Narrow" w:cs="Arial"/>
        </w:rPr>
        <w:tab/>
      </w:r>
      <w:r w:rsidRPr="00B47EEB">
        <w:rPr>
          <w:rFonts w:ascii="Arial Narrow" w:hAnsi="Arial Narrow" w:cs="Arial"/>
        </w:rPr>
        <w:tab/>
        <w:t>f &lt; 30</w:t>
      </w:r>
    </w:p>
    <w:p w14:paraId="48E753E2" w14:textId="77777777" w:rsidR="00503390" w:rsidRPr="00B47EEB" w:rsidRDefault="00503390" w:rsidP="0071669C">
      <w:pPr>
        <w:widowControl w:val="0"/>
        <w:numPr>
          <w:ilvl w:val="0"/>
          <w:numId w:val="73"/>
        </w:numPr>
        <w:tabs>
          <w:tab w:val="clear" w:pos="360"/>
          <w:tab w:val="num" w:pos="1429"/>
        </w:tabs>
        <w:suppressAutoHyphens w:val="0"/>
        <w:autoSpaceDN/>
        <w:ind w:left="1429"/>
        <w:jc w:val="both"/>
        <w:textAlignment w:val="auto"/>
        <w:rPr>
          <w:rFonts w:ascii="Arial Narrow" w:hAnsi="Arial Narrow" w:cs="Arial"/>
        </w:rPr>
      </w:pPr>
      <w:r w:rsidRPr="00B47EEB">
        <w:rPr>
          <w:rFonts w:ascii="Arial Narrow" w:hAnsi="Arial Narrow" w:cs="Arial"/>
        </w:rPr>
        <w:t>Indice portant CBR</w:t>
      </w:r>
      <w:r w:rsidRPr="00B47EEB">
        <w:rPr>
          <w:rFonts w:ascii="Arial Narrow" w:hAnsi="Arial Narrow" w:cs="Arial"/>
        </w:rPr>
        <w:tab/>
      </w:r>
      <w:r w:rsidRPr="00B47EEB">
        <w:rPr>
          <w:rFonts w:ascii="Arial Narrow" w:hAnsi="Arial Narrow" w:cs="Arial"/>
        </w:rPr>
        <w:tab/>
      </w:r>
      <w:r w:rsidRPr="00B47EEB">
        <w:rPr>
          <w:rFonts w:ascii="Arial Narrow" w:hAnsi="Arial Narrow" w:cs="Arial"/>
        </w:rPr>
        <w:tab/>
        <w:t>&gt; 15</w:t>
      </w:r>
      <w:bookmarkStart w:id="413" w:name="_Toc483633905"/>
      <w:bookmarkStart w:id="414" w:name="_Toc517053243"/>
    </w:p>
    <w:p w14:paraId="6D89EDEC" w14:textId="77777777" w:rsidR="00503390" w:rsidRPr="00B47EEB" w:rsidRDefault="00503390" w:rsidP="00503390">
      <w:pPr>
        <w:widowControl w:val="0"/>
        <w:ind w:left="1429"/>
        <w:jc w:val="both"/>
        <w:rPr>
          <w:rFonts w:ascii="Arial Narrow" w:hAnsi="Arial Narrow" w:cs="Arial"/>
        </w:rPr>
      </w:pPr>
    </w:p>
    <w:p w14:paraId="5F797B5B" w14:textId="77777777" w:rsidR="00503390" w:rsidRPr="00B47EEB" w:rsidRDefault="00503390" w:rsidP="00503390">
      <w:pPr>
        <w:jc w:val="both"/>
        <w:rPr>
          <w:rFonts w:ascii="Arial Narrow" w:hAnsi="Arial Narrow" w:cs="Arial"/>
          <w:b/>
          <w:i/>
        </w:rPr>
      </w:pPr>
      <w:r w:rsidRPr="00B47EEB">
        <w:rPr>
          <w:rFonts w:ascii="Arial Narrow" w:hAnsi="Arial Narrow" w:cs="Arial"/>
          <w:b/>
          <w:i/>
        </w:rPr>
        <w:t>Article7  - MATERIAUX POUR MORTIER, BETON ET BETON</w:t>
      </w:r>
      <w:bookmarkEnd w:id="413"/>
      <w:r w:rsidRPr="00B47EEB">
        <w:rPr>
          <w:rFonts w:ascii="Arial Narrow" w:hAnsi="Arial Narrow" w:cs="Arial"/>
          <w:b/>
          <w:i/>
        </w:rPr>
        <w:t xml:space="preserve"> ARME</w:t>
      </w:r>
      <w:bookmarkEnd w:id="414"/>
    </w:p>
    <w:p w14:paraId="527E3F61" w14:textId="77777777" w:rsidR="00503390" w:rsidRPr="00B47EEB" w:rsidRDefault="00503390" w:rsidP="00503390">
      <w:pPr>
        <w:tabs>
          <w:tab w:val="left" w:pos="567"/>
        </w:tabs>
        <w:ind w:left="20"/>
        <w:jc w:val="both"/>
        <w:rPr>
          <w:rFonts w:ascii="Arial Narrow" w:eastAsia="Arial Unicode MS" w:hAnsi="Arial Narrow" w:cs="Arial"/>
          <w:b/>
          <w:i/>
        </w:rPr>
      </w:pPr>
      <w:r w:rsidRPr="00B47EEB">
        <w:rPr>
          <w:rFonts w:ascii="Arial Narrow" w:eastAsia="Arial Unicode MS" w:hAnsi="Arial Narrow" w:cs="Arial"/>
          <w:b/>
          <w:i/>
        </w:rPr>
        <w:t>7.1 -</w:t>
      </w:r>
      <w:r w:rsidRPr="00B47EEB">
        <w:rPr>
          <w:rFonts w:ascii="Arial Narrow" w:eastAsia="Arial Unicode MS" w:hAnsi="Arial Narrow" w:cs="Arial"/>
          <w:b/>
          <w:i/>
        </w:rPr>
        <w:tab/>
        <w:t>SABLES</w:t>
      </w:r>
    </w:p>
    <w:p w14:paraId="5052469A" w14:textId="77777777" w:rsidR="00503390" w:rsidRPr="00B47EEB" w:rsidRDefault="00503390" w:rsidP="00503390">
      <w:pPr>
        <w:tabs>
          <w:tab w:val="left" w:pos="0"/>
        </w:tabs>
        <w:ind w:left="20"/>
        <w:jc w:val="both"/>
        <w:rPr>
          <w:rFonts w:ascii="Arial Narrow" w:hAnsi="Arial Narrow" w:cs="Arial"/>
        </w:rPr>
      </w:pPr>
      <w:r w:rsidRPr="00B47EEB">
        <w:rPr>
          <w:rFonts w:ascii="Arial Narrow" w:hAnsi="Arial Narrow" w:cs="Arial"/>
        </w:rPr>
        <w:tab/>
        <w:t>Tous les sables seront exempts d’oxydes, des matières organiques d’origine animales ou végétales.</w:t>
      </w:r>
    </w:p>
    <w:p w14:paraId="7F6B5E07" w14:textId="77777777" w:rsidR="00503390" w:rsidRPr="00B47EEB" w:rsidRDefault="00503390" w:rsidP="00503390">
      <w:pPr>
        <w:tabs>
          <w:tab w:val="left" w:pos="0"/>
        </w:tabs>
        <w:ind w:left="20"/>
        <w:jc w:val="both"/>
        <w:rPr>
          <w:rFonts w:ascii="Arial Narrow" w:hAnsi="Arial Narrow" w:cs="Arial"/>
        </w:rPr>
      </w:pPr>
      <w:r w:rsidRPr="00B47EEB">
        <w:rPr>
          <w:rFonts w:ascii="Arial Narrow" w:hAnsi="Arial Narrow" w:cs="Arial"/>
        </w:rPr>
        <w:tab/>
        <w:t xml:space="preserve">La granulométrie sera comprise entre </w:t>
      </w:r>
      <w:smartTag w:uri="urn:schemas-microsoft-com:office:smarttags" w:element="metricconverter">
        <w:smartTagPr>
          <w:attr w:name="ProductID" w:val="0.08 mm"/>
        </w:smartTagPr>
        <w:r w:rsidRPr="00B47EEB">
          <w:rPr>
            <w:rFonts w:ascii="Arial Narrow" w:hAnsi="Arial Narrow" w:cs="Arial"/>
          </w:rPr>
          <w:t>0.08 mm</w:t>
        </w:r>
      </w:smartTag>
      <w:r w:rsidRPr="00B47EEB">
        <w:rPr>
          <w:rFonts w:ascii="Arial Narrow" w:hAnsi="Arial Narrow" w:cs="Arial"/>
        </w:rPr>
        <w:t xml:space="preserve"> et 2 mm pour les mortier et chapes et entre 0.16 et </w:t>
      </w:r>
      <w:smartTag w:uri="urn:schemas-microsoft-com:office:smarttags" w:element="metricconverter">
        <w:smartTagPr>
          <w:attr w:name="ProductID" w:val="5 mm"/>
        </w:smartTagPr>
        <w:r w:rsidRPr="00B47EEB">
          <w:rPr>
            <w:rFonts w:ascii="Arial Narrow" w:hAnsi="Arial Narrow" w:cs="Arial"/>
          </w:rPr>
          <w:t>5 mm</w:t>
        </w:r>
      </w:smartTag>
      <w:r w:rsidRPr="00B47EEB">
        <w:rPr>
          <w:rFonts w:ascii="Arial Narrow" w:hAnsi="Arial Narrow" w:cs="Arial"/>
        </w:rPr>
        <w:t xml:space="preserve"> pour les ouvrages en béton armé ou non armé.</w:t>
      </w:r>
    </w:p>
    <w:p w14:paraId="55033BD0" w14:textId="77777777" w:rsidR="00503390" w:rsidRPr="00B47EEB" w:rsidRDefault="00503390" w:rsidP="00503390">
      <w:pPr>
        <w:tabs>
          <w:tab w:val="left" w:pos="0"/>
        </w:tabs>
        <w:ind w:left="20"/>
        <w:jc w:val="both"/>
        <w:rPr>
          <w:rFonts w:ascii="Arial Narrow" w:eastAsia="Arial Unicode MS" w:hAnsi="Arial Narrow" w:cs="Arial"/>
        </w:rPr>
      </w:pPr>
      <w:r w:rsidRPr="00B47EEB">
        <w:rPr>
          <w:rFonts w:ascii="Arial Narrow" w:eastAsia="Arial Unicode MS" w:hAnsi="Arial Narrow" w:cs="Arial"/>
        </w:rPr>
        <w:t>Propreté : Les sables doivent avoir un équivalent de sable (ES) supérieur à 75.</w:t>
      </w:r>
    </w:p>
    <w:p w14:paraId="781A6B68" w14:textId="77777777" w:rsidR="00503390" w:rsidRPr="00B47EEB" w:rsidRDefault="00503390" w:rsidP="00503390">
      <w:pPr>
        <w:tabs>
          <w:tab w:val="left" w:pos="0"/>
        </w:tabs>
        <w:ind w:left="20"/>
        <w:jc w:val="both"/>
        <w:rPr>
          <w:rFonts w:ascii="Arial Narrow" w:hAnsi="Arial Narrow" w:cs="Arial"/>
        </w:rPr>
      </w:pPr>
    </w:p>
    <w:p w14:paraId="2897749C" w14:textId="77777777" w:rsidR="00503390" w:rsidRPr="00B47EEB" w:rsidRDefault="00503390" w:rsidP="00503390">
      <w:pPr>
        <w:widowControl w:val="0"/>
        <w:jc w:val="both"/>
        <w:rPr>
          <w:rFonts w:ascii="Arial Narrow" w:hAnsi="Arial Narrow" w:cs="Arial"/>
          <w:b/>
          <w:i/>
        </w:rPr>
      </w:pPr>
      <w:bookmarkStart w:id="415" w:name="_Toc483633907"/>
      <w:r w:rsidRPr="00B47EEB">
        <w:rPr>
          <w:rFonts w:ascii="Arial Narrow" w:hAnsi="Arial Narrow" w:cs="Arial"/>
          <w:b/>
          <w:i/>
        </w:rPr>
        <w:t>7.2 GRANULATS </w:t>
      </w:r>
    </w:p>
    <w:p w14:paraId="55615A04" w14:textId="77777777" w:rsidR="00503390" w:rsidRPr="00B47EEB" w:rsidRDefault="00503390" w:rsidP="00503390">
      <w:pPr>
        <w:widowControl w:val="0"/>
        <w:spacing w:after="120"/>
        <w:ind w:firstLine="708"/>
        <w:jc w:val="both"/>
        <w:rPr>
          <w:rFonts w:ascii="Arial Narrow" w:hAnsi="Arial Narrow" w:cs="Arial"/>
        </w:rPr>
      </w:pPr>
      <w:r w:rsidRPr="00B47EEB">
        <w:rPr>
          <w:rFonts w:ascii="Arial Narrow" w:hAnsi="Arial Narrow" w:cs="Arial"/>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12C72106" w14:textId="77777777" w:rsidR="00503390" w:rsidRPr="00B47EEB" w:rsidRDefault="00503390" w:rsidP="00503390">
      <w:pPr>
        <w:jc w:val="both"/>
        <w:rPr>
          <w:rFonts w:ascii="Arial Narrow" w:hAnsi="Arial Narrow" w:cs="Arial"/>
        </w:rPr>
      </w:pPr>
      <w:bookmarkStart w:id="416" w:name="_Toc483633908"/>
      <w:bookmarkEnd w:id="415"/>
      <w:r w:rsidRPr="00B47EEB">
        <w:rPr>
          <w:rFonts w:ascii="Arial Narrow" w:hAnsi="Arial Narrow" w:cs="Arial"/>
          <w:b/>
          <w:i/>
        </w:rPr>
        <w:t>7.3 EAU DE GACHAGE</w:t>
      </w:r>
    </w:p>
    <w:p w14:paraId="7C4AA749" w14:textId="77777777" w:rsidR="00503390" w:rsidRPr="00B47EEB" w:rsidRDefault="00503390" w:rsidP="00503390">
      <w:pPr>
        <w:widowControl w:val="0"/>
        <w:spacing w:after="120"/>
        <w:ind w:firstLine="708"/>
        <w:jc w:val="both"/>
        <w:rPr>
          <w:rFonts w:ascii="Arial Narrow" w:hAnsi="Arial Narrow" w:cs="Arial"/>
        </w:rPr>
      </w:pPr>
      <w:r w:rsidRPr="00B47EEB">
        <w:rPr>
          <w:rFonts w:ascii="Arial Narrow" w:hAnsi="Arial Narrow" w:cs="Arial"/>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57009FFE" w14:textId="77777777" w:rsidR="00503390" w:rsidRPr="00B47EEB" w:rsidRDefault="00503390" w:rsidP="00503390">
      <w:pPr>
        <w:widowControl w:val="0"/>
        <w:jc w:val="both"/>
        <w:rPr>
          <w:rFonts w:ascii="Arial Narrow" w:hAnsi="Arial Narrow" w:cs="Arial"/>
        </w:rPr>
      </w:pPr>
      <w:r w:rsidRPr="00B47EEB">
        <w:rPr>
          <w:rFonts w:ascii="Arial Narrow" w:hAnsi="Arial Narrow" w:cs="Arial"/>
          <w:b/>
          <w:i/>
        </w:rPr>
        <w:t>7.4 CIMENT</w:t>
      </w:r>
      <w:bookmarkEnd w:id="416"/>
    </w:p>
    <w:p w14:paraId="4E06B282" w14:textId="31D235F1" w:rsidR="00503390" w:rsidRPr="00B47EEB" w:rsidRDefault="00503390" w:rsidP="00503390">
      <w:pPr>
        <w:widowControl w:val="0"/>
        <w:spacing w:after="120"/>
        <w:ind w:firstLine="708"/>
        <w:jc w:val="both"/>
        <w:rPr>
          <w:rFonts w:ascii="Arial Narrow" w:hAnsi="Arial Narrow" w:cs="Arial"/>
        </w:rPr>
      </w:pPr>
      <w:r w:rsidRPr="00B47EEB">
        <w:rPr>
          <w:rFonts w:ascii="Arial Narrow" w:hAnsi="Arial Narrow" w:cs="Arial"/>
        </w:rPr>
        <w:t xml:space="preserve">Les ciments utilisés pour les bétons et les mortiers doivent satisfaire aux conditions générales imposées par la réglementation en vigueur. Ils seront de </w:t>
      </w:r>
      <w:r w:rsidR="0047655F" w:rsidRPr="00B47EEB">
        <w:rPr>
          <w:rFonts w:ascii="Arial Narrow" w:hAnsi="Arial Narrow" w:cs="Arial"/>
        </w:rPr>
        <w:t>type couramment utilisé</w:t>
      </w:r>
      <w:r w:rsidRPr="00B47EEB">
        <w:rPr>
          <w:rFonts w:ascii="Arial Narrow" w:hAnsi="Arial Narrow" w:cs="Arial"/>
        </w:rPr>
        <w:t xml:space="preserve">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71FAF9E5" w14:textId="77777777" w:rsidR="00503390" w:rsidRPr="00B47EEB" w:rsidRDefault="00503390" w:rsidP="00503390">
      <w:pPr>
        <w:widowControl w:val="0"/>
        <w:jc w:val="both"/>
        <w:rPr>
          <w:rFonts w:ascii="Arial Narrow" w:hAnsi="Arial Narrow" w:cs="Arial"/>
          <w:b/>
          <w:i/>
        </w:rPr>
      </w:pPr>
      <w:r w:rsidRPr="00B47EEB">
        <w:rPr>
          <w:rFonts w:ascii="Arial Narrow" w:hAnsi="Arial Narrow" w:cs="Arial"/>
          <w:b/>
          <w:i/>
        </w:rPr>
        <w:t>7.5 ACIERS </w:t>
      </w:r>
    </w:p>
    <w:p w14:paraId="4451A9C5" w14:textId="77777777" w:rsidR="00503390" w:rsidRPr="00B47EEB" w:rsidRDefault="00503390" w:rsidP="00503390">
      <w:pPr>
        <w:widowControl w:val="0"/>
        <w:spacing w:after="120"/>
        <w:ind w:firstLine="708"/>
        <w:jc w:val="both"/>
        <w:rPr>
          <w:rFonts w:ascii="Arial Narrow" w:hAnsi="Arial Narrow" w:cs="Arial"/>
        </w:rPr>
      </w:pPr>
      <w:r w:rsidRPr="00B47EEB">
        <w:rPr>
          <w:rFonts w:ascii="Arial Narrow" w:hAnsi="Arial Narrow" w:cs="Arial"/>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0BEAD3D8" w14:textId="77777777" w:rsidR="00503390" w:rsidRPr="00B47EEB" w:rsidRDefault="00503390" w:rsidP="00503390">
      <w:pPr>
        <w:widowControl w:val="0"/>
        <w:jc w:val="both"/>
        <w:rPr>
          <w:rFonts w:ascii="Arial Narrow" w:hAnsi="Arial Narrow" w:cs="Arial"/>
          <w:b/>
          <w:i/>
        </w:rPr>
      </w:pPr>
      <w:r w:rsidRPr="00B47EEB">
        <w:rPr>
          <w:rFonts w:ascii="Arial Narrow" w:hAnsi="Arial Narrow" w:cs="Arial"/>
          <w:b/>
          <w:i/>
        </w:rPr>
        <w:t>7.5 LES COFFRAGES</w:t>
      </w:r>
    </w:p>
    <w:p w14:paraId="4ACDC0D0" w14:textId="77777777" w:rsidR="00503390" w:rsidRPr="00B47EEB" w:rsidRDefault="00503390" w:rsidP="00503390">
      <w:pPr>
        <w:widowControl w:val="0"/>
        <w:spacing w:after="120"/>
        <w:ind w:firstLine="560"/>
        <w:jc w:val="both"/>
        <w:rPr>
          <w:rFonts w:ascii="Arial Narrow" w:hAnsi="Arial Narrow" w:cs="Arial"/>
        </w:rPr>
      </w:pPr>
      <w:r w:rsidRPr="00B47EEB">
        <w:rPr>
          <w:rFonts w:ascii="Arial Narrow" w:hAnsi="Arial Narrow" w:cs="Arial"/>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526AC002" w14:textId="77777777" w:rsidR="00503390" w:rsidRPr="00B47EEB" w:rsidRDefault="00503390" w:rsidP="00503390">
      <w:pPr>
        <w:tabs>
          <w:tab w:val="left" w:pos="840"/>
        </w:tabs>
        <w:ind w:left="560" w:hanging="560"/>
        <w:jc w:val="both"/>
        <w:rPr>
          <w:rFonts w:ascii="Arial Narrow" w:eastAsia="Arial Unicode MS" w:hAnsi="Arial Narrow" w:cs="Arial"/>
          <w:b/>
          <w:i/>
        </w:rPr>
      </w:pPr>
      <w:bookmarkStart w:id="417" w:name="_Toc468941954"/>
      <w:bookmarkStart w:id="418" w:name="_Toc463358386"/>
      <w:bookmarkStart w:id="419" w:name="_Toc460472301"/>
      <w:bookmarkStart w:id="420" w:name="_Toc463358388"/>
      <w:bookmarkStart w:id="421" w:name="_Toc468941956"/>
      <w:r w:rsidRPr="00B47EEB">
        <w:rPr>
          <w:rFonts w:ascii="Arial Narrow" w:eastAsia="Arial Unicode MS" w:hAnsi="Arial Narrow" w:cs="Arial"/>
          <w:b/>
          <w:i/>
        </w:rPr>
        <w:t xml:space="preserve">CHAPITRE I : TRAVAUX PREPARATOIRES </w:t>
      </w:r>
    </w:p>
    <w:p w14:paraId="6454DB66" w14:textId="77777777" w:rsidR="00503390" w:rsidRPr="00B47EEB" w:rsidRDefault="00503390" w:rsidP="00503390">
      <w:pPr>
        <w:jc w:val="both"/>
        <w:rPr>
          <w:rFonts w:ascii="Arial Narrow" w:hAnsi="Arial Narrow" w:cs="Arial"/>
          <w:b/>
          <w:i/>
        </w:rPr>
      </w:pPr>
      <w:r w:rsidRPr="00B47EEB">
        <w:rPr>
          <w:rFonts w:ascii="Arial Narrow" w:hAnsi="Arial Narrow" w:cs="Arial"/>
          <w:b/>
          <w:i/>
        </w:rPr>
        <w:t>Article 9 - TRAVAUX PRELIMINAIRES</w:t>
      </w:r>
    </w:p>
    <w:p w14:paraId="2671CD9E" w14:textId="77777777" w:rsidR="00503390" w:rsidRPr="00B47EEB" w:rsidRDefault="00503390" w:rsidP="00503390">
      <w:pPr>
        <w:jc w:val="both"/>
        <w:rPr>
          <w:rFonts w:ascii="Arial Narrow" w:eastAsia="Arial Unicode MS" w:hAnsi="Arial Narrow" w:cs="Arial"/>
        </w:rPr>
      </w:pPr>
      <w:bookmarkStart w:id="422" w:name="_Toc468941958"/>
      <w:bookmarkStart w:id="423" w:name="_Toc463358390"/>
      <w:bookmarkEnd w:id="417"/>
      <w:bookmarkEnd w:id="418"/>
      <w:bookmarkEnd w:id="419"/>
      <w:r w:rsidRPr="00B47EEB">
        <w:rPr>
          <w:rFonts w:ascii="Arial Narrow" w:eastAsia="Arial Unicode MS" w:hAnsi="Arial Narrow" w:cs="Arial"/>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14:paraId="76EA0002" w14:textId="77777777" w:rsidR="00503390" w:rsidRPr="00B47EEB" w:rsidRDefault="00503390" w:rsidP="00503390">
      <w:pPr>
        <w:jc w:val="both"/>
        <w:rPr>
          <w:rFonts w:ascii="Arial Narrow" w:eastAsia="Arial Unicode MS" w:hAnsi="Arial Narrow" w:cs="Arial"/>
          <w:b/>
          <w:bCs/>
          <w:i/>
        </w:rPr>
      </w:pPr>
      <w:r w:rsidRPr="00B47EEB">
        <w:rPr>
          <w:rFonts w:ascii="Arial Narrow" w:eastAsia="Arial Unicode MS" w:hAnsi="Arial Narrow" w:cs="Arial"/>
          <w:b/>
          <w:bCs/>
          <w:i/>
        </w:rPr>
        <w:t xml:space="preserve">9.1.1 – Débroussaillage </w:t>
      </w:r>
      <w:bookmarkEnd w:id="422"/>
      <w:bookmarkEnd w:id="423"/>
    </w:p>
    <w:p w14:paraId="0A0F5639" w14:textId="77777777" w:rsidR="00503390" w:rsidRPr="00B47EEB" w:rsidRDefault="00503390" w:rsidP="00503390">
      <w:pPr>
        <w:keepNext/>
        <w:jc w:val="both"/>
        <w:rPr>
          <w:rFonts w:ascii="Arial Narrow" w:eastAsia="Arial Unicode MS" w:hAnsi="Arial Narrow" w:cs="Arial"/>
        </w:rPr>
      </w:pPr>
      <w:bookmarkStart w:id="424" w:name="_Toc468941961"/>
      <w:bookmarkStart w:id="425" w:name="_Toc463358393"/>
      <w:r w:rsidRPr="00B47EEB">
        <w:rPr>
          <w:rFonts w:ascii="Arial Narrow" w:eastAsia="Arial Unicode MS" w:hAnsi="Arial Narrow" w:cs="Arial"/>
        </w:rPr>
        <w:t>Il sera fait de manière à dégager totalement l’emprise devant recevoir la construction y compris toutes sujétions etc.…</w:t>
      </w:r>
    </w:p>
    <w:p w14:paraId="096B882D" w14:textId="77777777" w:rsidR="00503390" w:rsidRPr="00B47EEB" w:rsidRDefault="00503390" w:rsidP="00503390">
      <w:pPr>
        <w:jc w:val="both"/>
        <w:rPr>
          <w:rFonts w:ascii="Arial Narrow" w:hAnsi="Arial Narrow" w:cs="Arial"/>
          <w:b/>
          <w:i/>
        </w:rPr>
      </w:pPr>
      <w:bookmarkStart w:id="426" w:name="_Toc468941965"/>
      <w:bookmarkStart w:id="427" w:name="_Toc463358397"/>
      <w:bookmarkEnd w:id="424"/>
      <w:bookmarkEnd w:id="425"/>
      <w:r w:rsidRPr="00B47EEB">
        <w:rPr>
          <w:rFonts w:ascii="Arial Narrow" w:eastAsia="Arial Unicode MS" w:hAnsi="Arial Narrow" w:cs="Arial"/>
          <w:b/>
          <w:bCs/>
          <w:i/>
        </w:rPr>
        <w:t>9.2.1 - Déblais mis en dépôt</w:t>
      </w:r>
      <w:bookmarkEnd w:id="426"/>
      <w:bookmarkEnd w:id="427"/>
      <w:r w:rsidRPr="00B47EEB">
        <w:rPr>
          <w:rFonts w:ascii="Arial Narrow" w:eastAsia="Arial Unicode MS" w:hAnsi="Arial Narrow" w:cs="Arial"/>
          <w:b/>
          <w:bCs/>
          <w:i/>
        </w:rPr>
        <w:tab/>
      </w:r>
    </w:p>
    <w:p w14:paraId="7D53D40D" w14:textId="77777777" w:rsidR="00503390" w:rsidRPr="00B47EEB" w:rsidRDefault="00503390" w:rsidP="00503390">
      <w:pPr>
        <w:jc w:val="both"/>
        <w:rPr>
          <w:rFonts w:ascii="Arial Narrow" w:eastAsia="Arial Unicode MS" w:hAnsi="Arial Narrow" w:cs="Arial"/>
        </w:rPr>
      </w:pPr>
      <w:bookmarkStart w:id="428" w:name="_Toc468941966"/>
      <w:bookmarkStart w:id="429" w:name="_Toc463358398"/>
      <w:r w:rsidRPr="00B47EEB">
        <w:rPr>
          <w:rFonts w:ascii="Arial Narrow" w:eastAsia="Arial Unicode MS" w:hAnsi="Arial Narrow" w:cs="Arial"/>
        </w:rPr>
        <w:t>Sans objet</w:t>
      </w:r>
    </w:p>
    <w:p w14:paraId="13FAEF49" w14:textId="77777777" w:rsidR="00503390" w:rsidRPr="00B47EEB" w:rsidRDefault="00503390" w:rsidP="00503390">
      <w:pPr>
        <w:spacing w:after="120"/>
        <w:jc w:val="both"/>
        <w:rPr>
          <w:rFonts w:ascii="Arial Narrow" w:eastAsia="Arial Unicode MS" w:hAnsi="Arial Narrow" w:cs="Arial"/>
        </w:rPr>
      </w:pPr>
      <w:r w:rsidRPr="00B47EEB">
        <w:rPr>
          <w:rFonts w:ascii="Arial Narrow" w:eastAsia="Arial Unicode MS" w:hAnsi="Arial Narrow" w:cs="Arial"/>
          <w:b/>
          <w:bCs/>
          <w:i/>
        </w:rPr>
        <w:t>9. 2.2 - Remblais provenant de déblais</w:t>
      </w:r>
      <w:bookmarkEnd w:id="428"/>
      <w:bookmarkEnd w:id="429"/>
    </w:p>
    <w:p w14:paraId="1CBA810A" w14:textId="77777777" w:rsidR="00503390" w:rsidRPr="00B47EEB" w:rsidRDefault="00503390" w:rsidP="00503390">
      <w:pPr>
        <w:spacing w:after="120"/>
        <w:jc w:val="both"/>
        <w:rPr>
          <w:rFonts w:ascii="Arial Narrow" w:hAnsi="Arial Narrow" w:cs="Arial"/>
        </w:rPr>
      </w:pPr>
      <w:r w:rsidRPr="00B47EEB">
        <w:rPr>
          <w:rFonts w:ascii="Arial Narrow" w:eastAsia="Arial Unicode MS" w:hAnsi="Arial Narrow" w:cs="Arial"/>
        </w:rPr>
        <w:t xml:space="preserve">Sans objet. </w:t>
      </w:r>
      <w:bookmarkStart w:id="430" w:name="_Toc468941967"/>
      <w:bookmarkStart w:id="431" w:name="_Toc463358399"/>
    </w:p>
    <w:bookmarkEnd w:id="430"/>
    <w:bookmarkEnd w:id="431"/>
    <w:p w14:paraId="39F514FB" w14:textId="77777777" w:rsidR="00503390" w:rsidRPr="00B47EEB" w:rsidRDefault="00503390" w:rsidP="00503390">
      <w:pPr>
        <w:jc w:val="both"/>
        <w:rPr>
          <w:rFonts w:ascii="Arial Narrow" w:eastAsia="Arial Unicode MS" w:hAnsi="Arial Narrow" w:cs="Arial"/>
          <w:b/>
          <w:bCs/>
          <w:i/>
        </w:rPr>
      </w:pPr>
      <w:r w:rsidRPr="00B47EEB">
        <w:rPr>
          <w:rFonts w:ascii="Arial Narrow" w:eastAsia="Arial Unicode MS" w:hAnsi="Arial Narrow" w:cs="Arial"/>
          <w:b/>
          <w:bCs/>
          <w:i/>
        </w:rPr>
        <w:t>9.2.5 – Reboisement du site :</w:t>
      </w:r>
    </w:p>
    <w:p w14:paraId="0A32AB71" w14:textId="77777777" w:rsidR="00503390" w:rsidRPr="00B47EEB" w:rsidRDefault="00503390" w:rsidP="00503390">
      <w:pPr>
        <w:spacing w:after="120"/>
        <w:ind w:firstLine="708"/>
        <w:rPr>
          <w:rFonts w:ascii="Arial Narrow" w:eastAsia="Arial Unicode MS" w:hAnsi="Arial Narrow" w:cs="Arial"/>
        </w:rPr>
      </w:pPr>
      <w:r w:rsidRPr="00B47EEB">
        <w:rPr>
          <w:rFonts w:ascii="Arial Narrow" w:eastAsia="Arial Unicode MS" w:hAnsi="Arial Narrow" w:cs="Arial"/>
        </w:rPr>
        <w:t>Sans objet.</w:t>
      </w:r>
    </w:p>
    <w:p w14:paraId="54E7C1C0" w14:textId="77777777" w:rsidR="00503390" w:rsidRPr="00B47EEB" w:rsidRDefault="00503390" w:rsidP="00503390">
      <w:pPr>
        <w:rPr>
          <w:rFonts w:ascii="Arial Narrow" w:eastAsia="Arial Unicode MS" w:hAnsi="Arial Narrow" w:cs="Arial"/>
          <w:b/>
          <w:bCs/>
          <w:i/>
        </w:rPr>
      </w:pPr>
      <w:r w:rsidRPr="00B47EEB">
        <w:rPr>
          <w:rFonts w:ascii="Arial Narrow" w:eastAsia="Arial Unicode MS" w:hAnsi="Arial Narrow" w:cs="Arial"/>
          <w:b/>
          <w:bCs/>
          <w:i/>
        </w:rPr>
        <w:t>9.3. INSTALLATIONS DE CHANTIER</w:t>
      </w:r>
      <w:bookmarkEnd w:id="420"/>
      <w:bookmarkEnd w:id="421"/>
    </w:p>
    <w:p w14:paraId="5A00C953" w14:textId="77777777" w:rsidR="00503390" w:rsidRPr="00B47EEB" w:rsidRDefault="00503390" w:rsidP="00503390">
      <w:pPr>
        <w:ind w:firstLine="153"/>
        <w:rPr>
          <w:rFonts w:ascii="Arial Narrow" w:eastAsia="Arial Unicode MS" w:hAnsi="Arial Narrow" w:cs="Arial"/>
        </w:rPr>
      </w:pPr>
      <w:r w:rsidRPr="00B47EEB">
        <w:rPr>
          <w:rFonts w:ascii="Arial Narrow" w:eastAsia="Arial Unicode MS" w:hAnsi="Arial Narrow" w:cs="Arial"/>
        </w:rPr>
        <w:t xml:space="preserve">Les travaux d’installation de chantier seront à la charge de l’entreprise adjudicataire. Ils comprendront : </w:t>
      </w:r>
    </w:p>
    <w:p w14:paraId="6B38688A" w14:textId="77777777" w:rsidR="00503390" w:rsidRPr="00B47EEB" w:rsidRDefault="00503390" w:rsidP="0071669C">
      <w:pPr>
        <w:numPr>
          <w:ilvl w:val="0"/>
          <w:numId w:val="74"/>
        </w:numPr>
        <w:tabs>
          <w:tab w:val="num" w:pos="513"/>
        </w:tabs>
        <w:suppressAutoHyphens w:val="0"/>
        <w:autoSpaceDN/>
        <w:ind w:left="513"/>
        <w:jc w:val="both"/>
        <w:textAlignment w:val="auto"/>
        <w:rPr>
          <w:rFonts w:ascii="Arial Narrow" w:hAnsi="Arial Narrow" w:cs="Arial"/>
        </w:rPr>
      </w:pPr>
      <w:r w:rsidRPr="00B47EEB">
        <w:rPr>
          <w:rFonts w:ascii="Arial Narrow" w:hAnsi="Arial Narrow" w:cs="Arial"/>
        </w:rPr>
        <w:t>La location d’un magasin dans le camp d’exécution des travaux ;</w:t>
      </w:r>
    </w:p>
    <w:p w14:paraId="6E0F6BD8" w14:textId="77777777" w:rsidR="00503390" w:rsidRPr="00B47EEB" w:rsidRDefault="00503390" w:rsidP="0071669C">
      <w:pPr>
        <w:numPr>
          <w:ilvl w:val="0"/>
          <w:numId w:val="74"/>
        </w:numPr>
        <w:tabs>
          <w:tab w:val="num" w:pos="513"/>
        </w:tabs>
        <w:suppressAutoHyphens w:val="0"/>
        <w:autoSpaceDN/>
        <w:ind w:left="513"/>
        <w:jc w:val="both"/>
        <w:textAlignment w:val="auto"/>
        <w:rPr>
          <w:rFonts w:ascii="Arial Narrow" w:hAnsi="Arial Narrow" w:cs="Arial"/>
        </w:rPr>
      </w:pPr>
      <w:r w:rsidRPr="00B47EEB">
        <w:rPr>
          <w:rFonts w:ascii="Arial Narrow" w:hAnsi="Arial Narrow" w:cs="Arial"/>
        </w:rPr>
        <w:t>La location d’une pièce servant de bureau ;</w:t>
      </w:r>
    </w:p>
    <w:p w14:paraId="60A92518" w14:textId="77777777" w:rsidR="00503390" w:rsidRPr="00B47EEB" w:rsidRDefault="00503390" w:rsidP="0071669C">
      <w:pPr>
        <w:numPr>
          <w:ilvl w:val="0"/>
          <w:numId w:val="74"/>
        </w:numPr>
        <w:tabs>
          <w:tab w:val="num" w:pos="513"/>
        </w:tabs>
        <w:suppressAutoHyphens w:val="0"/>
        <w:autoSpaceDN/>
        <w:ind w:left="513"/>
        <w:jc w:val="both"/>
        <w:textAlignment w:val="auto"/>
        <w:rPr>
          <w:rFonts w:ascii="Arial Narrow" w:hAnsi="Arial Narrow" w:cs="Arial"/>
        </w:rPr>
      </w:pPr>
      <w:r w:rsidRPr="00B47EEB">
        <w:rPr>
          <w:rFonts w:ascii="Arial Narrow" w:hAnsi="Arial Narrow" w:cs="Arial"/>
        </w:rPr>
        <w:t>L’aménagement des aires de stockage de façon à ne pas perturber la circulation des véhicules et des usagers dans le camp ;</w:t>
      </w:r>
    </w:p>
    <w:p w14:paraId="5400EBA6" w14:textId="77777777" w:rsidR="00503390" w:rsidRPr="00B47EEB" w:rsidRDefault="00503390" w:rsidP="0071669C">
      <w:pPr>
        <w:numPr>
          <w:ilvl w:val="0"/>
          <w:numId w:val="74"/>
        </w:numPr>
        <w:tabs>
          <w:tab w:val="num" w:pos="513"/>
        </w:tabs>
        <w:suppressAutoHyphens w:val="0"/>
        <w:autoSpaceDN/>
        <w:ind w:left="513"/>
        <w:jc w:val="both"/>
        <w:textAlignment w:val="auto"/>
        <w:rPr>
          <w:rFonts w:ascii="Arial Narrow" w:hAnsi="Arial Narrow" w:cs="Arial"/>
        </w:rPr>
      </w:pPr>
      <w:bookmarkStart w:id="432" w:name="_Toc468941957"/>
      <w:bookmarkStart w:id="433" w:name="_Toc463358389"/>
      <w:r w:rsidRPr="00B47EEB">
        <w:rPr>
          <w:rFonts w:ascii="Arial Narrow" w:hAnsi="Arial Narrow" w:cs="Arial"/>
        </w:rPr>
        <w:t>La mise en œuvre du panneau de chantier</w:t>
      </w:r>
    </w:p>
    <w:p w14:paraId="425D28A7" w14:textId="77777777" w:rsidR="00503390" w:rsidRPr="00B47EEB" w:rsidRDefault="00503390" w:rsidP="0071669C">
      <w:pPr>
        <w:numPr>
          <w:ilvl w:val="0"/>
          <w:numId w:val="74"/>
        </w:numPr>
        <w:tabs>
          <w:tab w:val="num" w:pos="513"/>
        </w:tabs>
        <w:suppressAutoHyphens w:val="0"/>
        <w:autoSpaceDN/>
        <w:ind w:left="513"/>
        <w:jc w:val="both"/>
        <w:textAlignment w:val="auto"/>
        <w:rPr>
          <w:rFonts w:ascii="Arial Narrow" w:hAnsi="Arial Narrow" w:cs="Arial"/>
        </w:rPr>
      </w:pPr>
      <w:r w:rsidRPr="00B47EEB">
        <w:rPr>
          <w:rFonts w:ascii="Arial Narrow" w:hAnsi="Arial Narrow" w:cs="Arial"/>
        </w:rPr>
        <w:t>Etc...</w:t>
      </w:r>
    </w:p>
    <w:p w14:paraId="0AED7759" w14:textId="77777777" w:rsidR="00503390" w:rsidRPr="00B47EEB" w:rsidRDefault="00503390" w:rsidP="00503390">
      <w:pPr>
        <w:keepNext/>
        <w:jc w:val="both"/>
        <w:rPr>
          <w:rFonts w:ascii="Arial Narrow" w:eastAsia="Arial Unicode MS" w:hAnsi="Arial Narrow" w:cs="Arial"/>
          <w:b/>
        </w:rPr>
      </w:pPr>
    </w:p>
    <w:p w14:paraId="53083B4B" w14:textId="77777777" w:rsidR="00503390" w:rsidRPr="00B47EEB" w:rsidRDefault="00503390" w:rsidP="00503390">
      <w:pPr>
        <w:jc w:val="both"/>
        <w:rPr>
          <w:rFonts w:ascii="Arial Narrow" w:eastAsia="Arial Unicode MS" w:hAnsi="Arial Narrow" w:cs="Arial"/>
          <w:b/>
          <w:bCs/>
          <w:i/>
        </w:rPr>
      </w:pPr>
      <w:r w:rsidRPr="00B47EEB">
        <w:rPr>
          <w:rFonts w:ascii="Arial Narrow" w:eastAsia="Arial Unicode MS" w:hAnsi="Arial Narrow" w:cs="Arial"/>
          <w:b/>
          <w:bCs/>
          <w:i/>
        </w:rPr>
        <w:t>9.4 - RACCORDEMENT AUX RESEAUX</w:t>
      </w:r>
      <w:bookmarkEnd w:id="432"/>
      <w:bookmarkEnd w:id="433"/>
      <w:r w:rsidRPr="00B47EEB">
        <w:rPr>
          <w:rFonts w:ascii="Arial Narrow" w:eastAsia="Arial Unicode MS" w:hAnsi="Arial Narrow" w:cs="Arial"/>
          <w:b/>
          <w:bCs/>
          <w:i/>
        </w:rPr>
        <w:t xml:space="preserve"> </w:t>
      </w:r>
    </w:p>
    <w:p w14:paraId="7DD77B4B" w14:textId="77777777" w:rsidR="00503390" w:rsidRPr="00B47EEB" w:rsidRDefault="00503390" w:rsidP="00503390">
      <w:pPr>
        <w:jc w:val="both"/>
        <w:rPr>
          <w:rFonts w:ascii="Arial Narrow" w:eastAsia="Arial Unicode MS" w:hAnsi="Arial Narrow" w:cs="Arial"/>
          <w:bCs/>
        </w:rPr>
      </w:pPr>
      <w:r w:rsidRPr="00B47EEB">
        <w:rPr>
          <w:rFonts w:ascii="Arial Narrow" w:eastAsia="Arial Unicode MS" w:hAnsi="Arial Narrow" w:cs="Arial"/>
          <w:bCs/>
        </w:rPr>
        <w:t>Raccordement aux réseaux liés à l’installation sans objet</w:t>
      </w:r>
    </w:p>
    <w:p w14:paraId="4EA1DE49" w14:textId="77777777" w:rsidR="00503390" w:rsidRPr="00B47EEB" w:rsidRDefault="00503390" w:rsidP="00503390">
      <w:pPr>
        <w:jc w:val="both"/>
        <w:rPr>
          <w:rFonts w:ascii="Arial Narrow" w:eastAsia="Arial Unicode MS" w:hAnsi="Arial Narrow" w:cs="Arial"/>
          <w:b/>
          <w:i/>
        </w:rPr>
      </w:pPr>
      <w:r w:rsidRPr="00B47EEB">
        <w:rPr>
          <w:rFonts w:ascii="Arial Narrow" w:hAnsi="Arial Narrow" w:cs="Arial"/>
          <w:b/>
          <w:bCs/>
          <w:i/>
          <w:iCs/>
        </w:rPr>
        <w:t>Article 10 IMPLANTATION DES BATIMENTS</w:t>
      </w:r>
    </w:p>
    <w:p w14:paraId="32D9820B" w14:textId="3A79ABE6" w:rsidR="00503390" w:rsidRPr="00B47EEB" w:rsidRDefault="005C7897" w:rsidP="00503390">
      <w:pPr>
        <w:spacing w:after="120"/>
        <w:jc w:val="both"/>
        <w:rPr>
          <w:rFonts w:ascii="Arial Narrow" w:hAnsi="Arial Narrow" w:cs="Arial"/>
          <w:bCs/>
        </w:rPr>
      </w:pPr>
      <w:r w:rsidRPr="00B47EEB">
        <w:rPr>
          <w:rFonts w:ascii="Arial Narrow" w:eastAsia="Arial Unicode MS" w:hAnsi="Arial Narrow" w:cs="Arial"/>
        </w:rPr>
        <w:t>Elle sera</w:t>
      </w:r>
      <w:r w:rsidR="00503390" w:rsidRPr="00B47EEB">
        <w:rPr>
          <w:rFonts w:ascii="Arial Narrow" w:eastAsia="Arial Unicode MS" w:hAnsi="Arial Narrow" w:cs="Arial"/>
        </w:rPr>
        <w:t xml:space="preserve"> exécutée conformément aux règles de l’art et aux plans types mises à la disposition de l’entrepreneur par l’Ingénieur du Marché. </w:t>
      </w:r>
    </w:p>
    <w:p w14:paraId="5D5EAC92" w14:textId="77777777" w:rsidR="00503390" w:rsidRPr="00B47EEB" w:rsidRDefault="00503390" w:rsidP="00503390">
      <w:pPr>
        <w:jc w:val="both"/>
        <w:rPr>
          <w:rFonts w:ascii="Arial Narrow" w:hAnsi="Arial Narrow" w:cs="Arial"/>
          <w:b/>
          <w:bCs/>
          <w:i/>
          <w:iCs/>
        </w:rPr>
      </w:pPr>
      <w:r w:rsidRPr="00B47EEB">
        <w:rPr>
          <w:rFonts w:ascii="Arial Narrow" w:hAnsi="Arial Narrow" w:cs="Arial"/>
          <w:b/>
          <w:bCs/>
          <w:i/>
          <w:iCs/>
        </w:rPr>
        <w:t>Article 11 - MODIFICATION EN COURS DE TRAVAUX</w:t>
      </w:r>
    </w:p>
    <w:p w14:paraId="140F4F4F" w14:textId="77777777" w:rsidR="00503390" w:rsidRPr="00B47EEB" w:rsidRDefault="00503390" w:rsidP="00503390">
      <w:pPr>
        <w:tabs>
          <w:tab w:val="left" w:pos="0"/>
        </w:tabs>
        <w:jc w:val="both"/>
        <w:rPr>
          <w:rFonts w:ascii="Arial Narrow" w:eastAsia="Arial Unicode MS" w:hAnsi="Arial Narrow" w:cs="Arial"/>
        </w:rPr>
      </w:pPr>
      <w:r w:rsidRPr="00B47EEB">
        <w:rPr>
          <w:rFonts w:ascii="Arial Narrow" w:eastAsia="Arial Unicode MS" w:hAnsi="Arial Narrow" w:cs="Arial"/>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14:paraId="2A623D40" w14:textId="77777777" w:rsidR="00503390" w:rsidRPr="00B47EEB" w:rsidRDefault="00503390" w:rsidP="00503390">
      <w:pPr>
        <w:tabs>
          <w:tab w:val="left" w:pos="840"/>
        </w:tabs>
        <w:jc w:val="both"/>
        <w:rPr>
          <w:rFonts w:ascii="Arial Narrow" w:eastAsia="Arial Unicode MS" w:hAnsi="Arial Narrow" w:cs="Arial"/>
          <w:b/>
          <w:i/>
        </w:rPr>
      </w:pPr>
      <w:r w:rsidRPr="00B47EEB">
        <w:rPr>
          <w:rFonts w:ascii="Arial Narrow" w:eastAsia="Arial Unicode MS" w:hAnsi="Arial Narrow" w:cs="Arial"/>
          <w:b/>
          <w:i/>
        </w:rPr>
        <w:t>CHAPITRE   II : LES FONDATIONS</w:t>
      </w:r>
    </w:p>
    <w:p w14:paraId="15D498E5" w14:textId="77777777" w:rsidR="00503390" w:rsidRPr="00B47EEB" w:rsidRDefault="00503390" w:rsidP="00503390">
      <w:pPr>
        <w:tabs>
          <w:tab w:val="left" w:pos="840"/>
        </w:tabs>
        <w:jc w:val="both"/>
        <w:rPr>
          <w:rFonts w:ascii="Arial Narrow" w:eastAsia="Arial Unicode MS" w:hAnsi="Arial Narrow" w:cs="Arial"/>
          <w:b/>
          <w:i/>
          <w:sz w:val="16"/>
        </w:rPr>
      </w:pPr>
    </w:p>
    <w:p w14:paraId="17FA3819" w14:textId="77777777" w:rsidR="00503390" w:rsidRPr="00B47EEB" w:rsidRDefault="00503390" w:rsidP="00503390">
      <w:pPr>
        <w:tabs>
          <w:tab w:val="left" w:pos="840"/>
        </w:tabs>
        <w:ind w:left="560" w:hanging="560"/>
        <w:jc w:val="both"/>
        <w:rPr>
          <w:rFonts w:ascii="Arial Narrow" w:hAnsi="Arial Narrow" w:cs="Arial"/>
          <w:b/>
          <w:bCs/>
          <w:i/>
        </w:rPr>
      </w:pPr>
      <w:r w:rsidRPr="00B47EEB">
        <w:rPr>
          <w:rFonts w:ascii="Arial Narrow" w:eastAsia="Arial Unicode MS" w:hAnsi="Arial Narrow" w:cs="Arial"/>
          <w:b/>
          <w:i/>
        </w:rPr>
        <w:t>Article 12 - MISE EN ŒUVRE DES</w:t>
      </w:r>
      <w:r w:rsidRPr="00B47EEB">
        <w:rPr>
          <w:rFonts w:ascii="Arial Narrow" w:hAnsi="Arial Narrow" w:cs="Arial"/>
          <w:b/>
          <w:bCs/>
          <w:i/>
        </w:rPr>
        <w:t xml:space="preserve"> FOUILLES POUR FONDATIONS</w:t>
      </w:r>
    </w:p>
    <w:p w14:paraId="7546E5AE" w14:textId="77777777" w:rsidR="00503390" w:rsidRPr="00B47EEB" w:rsidRDefault="00503390" w:rsidP="00503390">
      <w:pPr>
        <w:tabs>
          <w:tab w:val="left" w:pos="840"/>
        </w:tabs>
        <w:ind w:left="560" w:hanging="560"/>
        <w:jc w:val="both"/>
        <w:rPr>
          <w:rFonts w:ascii="Arial Narrow" w:hAnsi="Arial Narrow" w:cs="Arial"/>
          <w:b/>
          <w:bCs/>
          <w:i/>
          <w:sz w:val="10"/>
        </w:rPr>
      </w:pPr>
    </w:p>
    <w:p w14:paraId="3BE632CE" w14:textId="77777777" w:rsidR="00503390" w:rsidRPr="00B47EEB" w:rsidRDefault="00503390" w:rsidP="00503390">
      <w:pPr>
        <w:tabs>
          <w:tab w:val="left" w:pos="840"/>
          <w:tab w:val="left" w:pos="1740"/>
          <w:tab w:val="left" w:pos="2000"/>
        </w:tabs>
        <w:jc w:val="both"/>
        <w:rPr>
          <w:rFonts w:ascii="Arial Narrow" w:eastAsia="Arial Unicode MS" w:hAnsi="Arial Narrow" w:cs="Arial"/>
          <w:b/>
          <w:i/>
          <w:sz w:val="12"/>
        </w:rPr>
      </w:pPr>
    </w:p>
    <w:p w14:paraId="0937E693" w14:textId="77777777" w:rsidR="00503390" w:rsidRPr="00B47EEB" w:rsidRDefault="00503390" w:rsidP="00503390">
      <w:pPr>
        <w:tabs>
          <w:tab w:val="left" w:pos="840"/>
          <w:tab w:val="left" w:pos="1740"/>
          <w:tab w:val="left" w:pos="2000"/>
        </w:tabs>
        <w:jc w:val="both"/>
        <w:rPr>
          <w:rFonts w:ascii="Arial Narrow" w:eastAsia="Arial Unicode MS" w:hAnsi="Arial Narrow" w:cs="Arial"/>
          <w:b/>
          <w:i/>
        </w:rPr>
      </w:pPr>
      <w:r w:rsidRPr="00B47EEB">
        <w:rPr>
          <w:rFonts w:ascii="Arial Narrow" w:eastAsia="Arial Unicode MS" w:hAnsi="Arial Narrow" w:cs="Arial"/>
          <w:b/>
          <w:i/>
        </w:rPr>
        <w:t>FOUILLES EN RIGOLES</w:t>
      </w:r>
    </w:p>
    <w:p w14:paraId="409551CB" w14:textId="0756C02F" w:rsidR="00503390" w:rsidRPr="00B47EEB" w:rsidRDefault="00503390" w:rsidP="00503390">
      <w:pPr>
        <w:tabs>
          <w:tab w:val="left" w:pos="0"/>
        </w:tabs>
        <w:jc w:val="both"/>
        <w:rPr>
          <w:rFonts w:ascii="Arial Narrow" w:eastAsia="Arial Unicode MS" w:hAnsi="Arial Narrow" w:cs="Arial"/>
        </w:rPr>
      </w:pPr>
      <w:r w:rsidRPr="00B47EEB">
        <w:rPr>
          <w:rFonts w:ascii="Arial Narrow" w:eastAsia="Arial Unicode MS" w:hAnsi="Arial Narrow" w:cs="Arial"/>
        </w:rPr>
        <w:tab/>
        <w:t xml:space="preserve">Elles sont prévues pour l'exécution des murs de soubassements ainsi que les </w:t>
      </w:r>
      <w:r w:rsidR="00A872D8" w:rsidRPr="00B47EEB">
        <w:rPr>
          <w:rFonts w:ascii="Arial Narrow" w:eastAsia="Arial Unicode MS" w:hAnsi="Arial Narrow" w:cs="Arial"/>
        </w:rPr>
        <w:t>longrines.</w:t>
      </w:r>
    </w:p>
    <w:p w14:paraId="3B6FC205" w14:textId="77777777" w:rsidR="00503390" w:rsidRPr="00B47EEB" w:rsidRDefault="00503390" w:rsidP="00503390">
      <w:pPr>
        <w:autoSpaceDE w:val="0"/>
        <w:adjustRightInd w:val="0"/>
        <w:ind w:firstLine="708"/>
        <w:jc w:val="both"/>
        <w:rPr>
          <w:rFonts w:ascii="Arial Narrow" w:hAnsi="Arial Narrow" w:cs="Arial"/>
          <w:bCs/>
        </w:rPr>
      </w:pPr>
      <w:r w:rsidRPr="00B47EEB">
        <w:rPr>
          <w:rFonts w:ascii="Arial Narrow" w:hAnsi="Arial Narrow" w:cs="Arial"/>
          <w:bCs/>
        </w:rPr>
        <w:t>Pour faciliter la mise en œuvre, l’ouverture des fouilles ne sera pas inférieure à 60cm.</w:t>
      </w:r>
    </w:p>
    <w:p w14:paraId="49731B86" w14:textId="77777777" w:rsidR="00503390" w:rsidRPr="00B47EEB" w:rsidRDefault="00503390" w:rsidP="00503390">
      <w:pPr>
        <w:autoSpaceDE w:val="0"/>
        <w:adjustRightInd w:val="0"/>
        <w:ind w:left="708"/>
        <w:jc w:val="both"/>
        <w:rPr>
          <w:rFonts w:ascii="Arial Narrow" w:hAnsi="Arial Narrow" w:cs="Arial"/>
          <w:bCs/>
        </w:rPr>
      </w:pPr>
      <w:r w:rsidRPr="00B47EEB">
        <w:rPr>
          <w:rFonts w:ascii="Arial Narrow" w:hAnsi="Arial Narrow" w:cs="Arial"/>
        </w:rPr>
        <w:t xml:space="preserve">Dans tous les cas la profondeur de ces fouilles ne sera pas </w:t>
      </w:r>
      <w:r w:rsidRPr="00B47EEB">
        <w:rPr>
          <w:rFonts w:ascii="Arial Narrow" w:hAnsi="Arial Narrow" w:cs="Arial"/>
          <w:u w:val="single"/>
        </w:rPr>
        <w:t xml:space="preserve">inférieure à </w:t>
      </w:r>
      <w:smartTag w:uri="urn:schemas-microsoft-com:office:smarttags" w:element="metricconverter">
        <w:smartTagPr>
          <w:attr w:name="ProductID" w:val="60 cm"/>
        </w:smartTagPr>
        <w:r w:rsidRPr="00B47EEB">
          <w:rPr>
            <w:rFonts w:ascii="Arial Narrow" w:hAnsi="Arial Narrow" w:cs="Arial"/>
            <w:u w:val="single"/>
          </w:rPr>
          <w:t>60 cm</w:t>
        </w:r>
      </w:smartTag>
      <w:r w:rsidRPr="00B47EEB">
        <w:rPr>
          <w:rFonts w:ascii="Arial Narrow" w:hAnsi="Arial Narrow" w:cs="Arial"/>
          <w:u w:val="single"/>
        </w:rPr>
        <w:t xml:space="preserve"> en tous points.</w:t>
      </w:r>
      <w:r w:rsidRPr="00B47EEB">
        <w:rPr>
          <w:rFonts w:ascii="Arial Narrow" w:hAnsi="Arial Narrow" w:cs="Arial"/>
        </w:rPr>
        <w:t xml:space="preserve"> Les parois de fouilles seront bien dressées et les fonds parfaitement nivelés. Le </w:t>
      </w:r>
      <w:r w:rsidRPr="00B47EEB">
        <w:rPr>
          <w:rFonts w:ascii="Arial Narrow" w:hAnsi="Arial Narrow" w:cs="Arial"/>
          <w:bCs/>
        </w:rPr>
        <w:t>réglage des fonds de fouilles aux côtes définitives sera effectué à l’aide de la fiole.</w:t>
      </w:r>
    </w:p>
    <w:p w14:paraId="5FF3B81F" w14:textId="77777777" w:rsidR="00503390" w:rsidRPr="00B47EEB" w:rsidRDefault="00503390" w:rsidP="00503390">
      <w:pPr>
        <w:autoSpaceDE w:val="0"/>
        <w:adjustRightInd w:val="0"/>
        <w:jc w:val="both"/>
        <w:rPr>
          <w:rFonts w:ascii="Arial Narrow" w:hAnsi="Arial Narrow" w:cs="Arial"/>
          <w:bCs/>
          <w:sz w:val="12"/>
        </w:rPr>
      </w:pPr>
    </w:p>
    <w:p w14:paraId="23EB724D" w14:textId="77777777" w:rsidR="00503390" w:rsidRPr="00B47EEB" w:rsidRDefault="00503390" w:rsidP="00503390">
      <w:pPr>
        <w:autoSpaceDE w:val="0"/>
        <w:adjustRightInd w:val="0"/>
        <w:jc w:val="both"/>
        <w:rPr>
          <w:rFonts w:ascii="Arial Narrow" w:eastAsia="Arial Unicode MS" w:hAnsi="Arial Narrow" w:cs="Arial"/>
          <w:b/>
          <w:i/>
        </w:rPr>
      </w:pPr>
      <w:r w:rsidRPr="00B47EEB">
        <w:rPr>
          <w:rFonts w:ascii="Arial Narrow" w:eastAsia="Arial Unicode MS" w:hAnsi="Arial Narrow" w:cs="Arial"/>
          <w:b/>
          <w:i/>
        </w:rPr>
        <w:t>Article 13 - RECEPTION DE FERRAILLAGES</w:t>
      </w:r>
    </w:p>
    <w:p w14:paraId="1A8CC32D" w14:textId="5CD484E0" w:rsidR="00503390" w:rsidRPr="00B47EEB" w:rsidRDefault="00503390" w:rsidP="00503390">
      <w:pPr>
        <w:tabs>
          <w:tab w:val="left" w:pos="0"/>
        </w:tabs>
        <w:jc w:val="both"/>
        <w:rPr>
          <w:rFonts w:ascii="Arial Narrow" w:eastAsia="Arial Unicode MS" w:hAnsi="Arial Narrow" w:cs="Arial"/>
        </w:rPr>
      </w:pPr>
      <w:r w:rsidRPr="00B47EEB">
        <w:rPr>
          <w:rFonts w:ascii="Arial Narrow" w:eastAsia="Arial Unicode MS" w:hAnsi="Arial Narrow" w:cs="Arial"/>
        </w:rPr>
        <w:tab/>
        <w:t xml:space="preserve">Avant bétonnage, l'Entrepreneur informera le maître d’œuvre de la finition des ferraillages en vue de leur réception. Le terme "Bon à bétonner" sera précisé dans le Journal de Chantier par le Maître </w:t>
      </w:r>
      <w:r w:rsidR="00A872D8" w:rsidRPr="00B47EEB">
        <w:rPr>
          <w:rFonts w:ascii="Arial Narrow" w:eastAsia="Arial Unicode MS" w:hAnsi="Arial Narrow" w:cs="Arial"/>
        </w:rPr>
        <w:t>d’œuvre cette</w:t>
      </w:r>
      <w:r w:rsidRPr="00B47EEB">
        <w:rPr>
          <w:rFonts w:ascii="Arial Narrow" w:eastAsia="Arial Unicode MS" w:hAnsi="Arial Narrow" w:cs="Arial"/>
        </w:rPr>
        <w:t xml:space="preserve"> réception et qui autorisera l'Entreprise à effectuer le bétonnage des zones en objet.</w:t>
      </w:r>
    </w:p>
    <w:p w14:paraId="2528489A" w14:textId="77777777" w:rsidR="00503390" w:rsidRPr="00B47EEB" w:rsidRDefault="00503390" w:rsidP="00503390">
      <w:pPr>
        <w:tabs>
          <w:tab w:val="left" w:pos="840"/>
          <w:tab w:val="left" w:pos="1180"/>
        </w:tabs>
        <w:jc w:val="both"/>
        <w:rPr>
          <w:rFonts w:ascii="Arial Narrow" w:eastAsia="Arial Unicode MS" w:hAnsi="Arial Narrow" w:cs="Arial"/>
          <w:b/>
          <w:i/>
          <w:sz w:val="16"/>
        </w:rPr>
      </w:pPr>
    </w:p>
    <w:p w14:paraId="1575F8B7" w14:textId="77777777" w:rsidR="00503390" w:rsidRPr="00B47EEB" w:rsidRDefault="00503390" w:rsidP="00503390">
      <w:pPr>
        <w:tabs>
          <w:tab w:val="left" w:pos="840"/>
          <w:tab w:val="left" w:pos="1180"/>
        </w:tabs>
        <w:jc w:val="both"/>
        <w:rPr>
          <w:rFonts w:ascii="Arial Narrow" w:eastAsia="Arial Unicode MS" w:hAnsi="Arial Narrow" w:cs="Arial"/>
          <w:b/>
          <w:i/>
        </w:rPr>
      </w:pPr>
      <w:r w:rsidRPr="00B47EEB">
        <w:rPr>
          <w:rFonts w:ascii="Arial Narrow" w:eastAsia="Arial Unicode MS" w:hAnsi="Arial Narrow" w:cs="Arial"/>
          <w:b/>
          <w:i/>
        </w:rPr>
        <w:t>Article 14 -  BETON DE PROPRETE DOSE A150 kg/m</w:t>
      </w:r>
      <w:r w:rsidRPr="00B47EEB">
        <w:rPr>
          <w:rFonts w:ascii="Arial Narrow" w:eastAsia="Arial Unicode MS" w:hAnsi="Arial Narrow" w:cs="Arial"/>
          <w:b/>
          <w:i/>
          <w:vertAlign w:val="superscript"/>
        </w:rPr>
        <w:t>3</w:t>
      </w:r>
    </w:p>
    <w:p w14:paraId="69D343DE" w14:textId="77777777" w:rsidR="00503390" w:rsidRPr="00B47EEB" w:rsidRDefault="00503390" w:rsidP="00503390">
      <w:pPr>
        <w:tabs>
          <w:tab w:val="left" w:pos="0"/>
        </w:tabs>
        <w:jc w:val="both"/>
        <w:rPr>
          <w:rFonts w:ascii="Arial Narrow" w:eastAsia="Arial Unicode MS" w:hAnsi="Arial Narrow" w:cs="Arial"/>
        </w:rPr>
      </w:pPr>
      <w:r w:rsidRPr="00B47EEB">
        <w:rPr>
          <w:rFonts w:ascii="Arial Narrow" w:eastAsia="Arial Unicode MS" w:hAnsi="Arial Narrow" w:cs="Arial"/>
        </w:rPr>
        <w:tab/>
        <w:t xml:space="preserve">Un béton Maigre dosé à 150 kg/m3 et de </w:t>
      </w:r>
      <w:smartTag w:uri="urn:schemas-microsoft-com:office:smarttags" w:element="metricconverter">
        <w:smartTagPr>
          <w:attr w:name="ProductID" w:val="5 cm"/>
        </w:smartTagPr>
        <w:r w:rsidRPr="00B47EEB">
          <w:rPr>
            <w:rFonts w:ascii="Arial Narrow" w:eastAsia="Arial Unicode MS" w:hAnsi="Arial Narrow" w:cs="Arial"/>
          </w:rPr>
          <w:t>5 cm</w:t>
        </w:r>
      </w:smartTag>
      <w:r w:rsidRPr="00B47EEB">
        <w:rPr>
          <w:rFonts w:ascii="Arial Narrow" w:eastAsia="Arial Unicode MS" w:hAnsi="Arial Narrow" w:cs="Arial"/>
        </w:rPr>
        <w:t xml:space="preserve"> d’épaisseur sera régalé sur les fonds de fouilles.</w:t>
      </w:r>
    </w:p>
    <w:p w14:paraId="68DF8F1C" w14:textId="77777777" w:rsidR="00503390" w:rsidRPr="00B47EEB" w:rsidRDefault="00503390" w:rsidP="00503390">
      <w:pPr>
        <w:tabs>
          <w:tab w:val="left" w:pos="0"/>
        </w:tabs>
        <w:jc w:val="both"/>
        <w:rPr>
          <w:rFonts w:ascii="Arial Narrow" w:eastAsia="Arial Unicode MS" w:hAnsi="Arial Narrow" w:cs="Arial"/>
          <w:sz w:val="12"/>
        </w:rPr>
      </w:pPr>
    </w:p>
    <w:p w14:paraId="638221DA" w14:textId="77777777" w:rsidR="00503390" w:rsidRPr="00B47EEB" w:rsidRDefault="00503390" w:rsidP="00503390">
      <w:pPr>
        <w:jc w:val="both"/>
        <w:rPr>
          <w:rFonts w:ascii="Arial Narrow" w:eastAsia="Arial Unicode MS" w:hAnsi="Arial Narrow" w:cs="Arial"/>
          <w:b/>
          <w:i/>
        </w:rPr>
      </w:pPr>
      <w:r w:rsidRPr="00B47EEB">
        <w:rPr>
          <w:rFonts w:ascii="Arial Narrow" w:eastAsia="Arial Unicode MS" w:hAnsi="Arial Narrow" w:cs="Arial"/>
          <w:b/>
          <w:i/>
        </w:rPr>
        <w:t>Article 15 -  BETON ARME DOSE A 350 kg/m</w:t>
      </w:r>
      <w:r w:rsidRPr="00B47EEB">
        <w:rPr>
          <w:rFonts w:ascii="Arial Narrow" w:eastAsia="Arial Unicode MS" w:hAnsi="Arial Narrow" w:cs="Arial"/>
          <w:b/>
          <w:i/>
          <w:vertAlign w:val="superscript"/>
        </w:rPr>
        <w:t>3</w:t>
      </w:r>
      <w:r w:rsidRPr="00B47EEB">
        <w:rPr>
          <w:rFonts w:ascii="Arial Narrow" w:eastAsia="Arial Unicode MS" w:hAnsi="Arial Narrow" w:cs="Arial"/>
          <w:b/>
          <w:i/>
        </w:rPr>
        <w:t xml:space="preserve"> pour semelles, Amorces, poteaux, longrines.</w:t>
      </w:r>
    </w:p>
    <w:p w14:paraId="12598BA1" w14:textId="77777777" w:rsidR="00503390" w:rsidRPr="00B47EEB" w:rsidRDefault="00503390" w:rsidP="00503390">
      <w:pPr>
        <w:tabs>
          <w:tab w:val="left" w:pos="0"/>
        </w:tabs>
        <w:jc w:val="both"/>
        <w:rPr>
          <w:rFonts w:ascii="Arial Narrow" w:eastAsia="Arial Unicode MS" w:hAnsi="Arial Narrow" w:cs="Arial"/>
        </w:rPr>
      </w:pPr>
      <w:r w:rsidRPr="00B47EEB">
        <w:rPr>
          <w:rFonts w:ascii="Arial Narrow" w:eastAsia="Arial Unicode MS" w:hAnsi="Arial Narrow" w:cs="Arial"/>
        </w:rPr>
        <w:tab/>
        <w:t>Les bétons armés de structure seront gâchés et on contrôlera l'affaissement au cône D'ABRAHMS ainsi que la résistance à 28 jours sur éprouvettes de 16 x 32 cm.</w:t>
      </w:r>
    </w:p>
    <w:p w14:paraId="104E5464" w14:textId="77777777" w:rsidR="00503390" w:rsidRPr="00B47EEB" w:rsidRDefault="00503390" w:rsidP="0071669C">
      <w:pPr>
        <w:numPr>
          <w:ilvl w:val="0"/>
          <w:numId w:val="75"/>
        </w:numPr>
        <w:suppressAutoHyphens w:val="0"/>
        <w:autoSpaceDN/>
        <w:jc w:val="both"/>
        <w:textAlignment w:val="auto"/>
        <w:rPr>
          <w:rFonts w:ascii="Arial Narrow" w:hAnsi="Arial Narrow" w:cs="Arial"/>
        </w:rPr>
      </w:pPr>
      <w:r w:rsidRPr="00B47EEB">
        <w:rPr>
          <w:rFonts w:ascii="Arial Narrow" w:hAnsi="Arial Narrow" w:cs="Arial"/>
        </w:rPr>
        <w:t>Béton dosé à 350 kg/m</w:t>
      </w:r>
      <w:r w:rsidRPr="00B47EEB">
        <w:rPr>
          <w:rFonts w:ascii="Arial Narrow" w:hAnsi="Arial Narrow" w:cs="Arial"/>
          <w:vertAlign w:val="superscript"/>
        </w:rPr>
        <w:t>3</w:t>
      </w:r>
      <w:r w:rsidRPr="00B47EEB">
        <w:rPr>
          <w:rFonts w:ascii="Arial Narrow" w:hAnsi="Arial Narrow" w:cs="Arial"/>
        </w:rPr>
        <w:t xml:space="preserve"> suivant une formulation approuvée ;</w:t>
      </w:r>
    </w:p>
    <w:p w14:paraId="28083CF2" w14:textId="77777777" w:rsidR="00503390" w:rsidRPr="00B47EEB" w:rsidRDefault="00503390" w:rsidP="0071669C">
      <w:pPr>
        <w:numPr>
          <w:ilvl w:val="0"/>
          <w:numId w:val="75"/>
        </w:numPr>
        <w:suppressAutoHyphens w:val="0"/>
        <w:autoSpaceDN/>
        <w:spacing w:after="120"/>
        <w:ind w:left="578" w:hanging="357"/>
        <w:jc w:val="both"/>
        <w:textAlignment w:val="auto"/>
        <w:rPr>
          <w:rFonts w:ascii="Arial Narrow" w:hAnsi="Arial Narrow" w:cs="Arial"/>
        </w:rPr>
      </w:pPr>
      <w:r w:rsidRPr="00B47EEB">
        <w:rPr>
          <w:rFonts w:ascii="Arial Narrow" w:hAnsi="Arial Narrow" w:cs="Arial"/>
        </w:rPr>
        <w:t>Aciers : section suivant indications des plans de structures.</w:t>
      </w:r>
    </w:p>
    <w:p w14:paraId="5F16E7BA" w14:textId="77777777" w:rsidR="00503390" w:rsidRPr="00B47EEB" w:rsidRDefault="00503390" w:rsidP="00503390">
      <w:pPr>
        <w:jc w:val="both"/>
        <w:rPr>
          <w:rFonts w:ascii="Arial Narrow" w:eastAsia="Arial Unicode MS" w:hAnsi="Arial Narrow" w:cs="Arial"/>
          <w:b/>
          <w:i/>
        </w:rPr>
      </w:pPr>
      <w:r w:rsidRPr="00B47EEB">
        <w:rPr>
          <w:rFonts w:ascii="Arial Narrow" w:eastAsia="Arial Unicode MS" w:hAnsi="Arial Narrow" w:cs="Arial"/>
          <w:b/>
          <w:i/>
        </w:rPr>
        <w:t>Article 16 -  AGGLOS DE 20x20x40 BOURRES</w:t>
      </w:r>
    </w:p>
    <w:p w14:paraId="0CC4C648" w14:textId="77777777" w:rsidR="00503390" w:rsidRPr="00B47EEB" w:rsidRDefault="00503390" w:rsidP="00503390">
      <w:pPr>
        <w:tabs>
          <w:tab w:val="left" w:pos="0"/>
        </w:tabs>
        <w:jc w:val="both"/>
        <w:rPr>
          <w:rFonts w:ascii="Arial Narrow" w:eastAsia="Arial Unicode MS" w:hAnsi="Arial Narrow" w:cs="Arial"/>
        </w:rPr>
      </w:pPr>
      <w:r w:rsidRPr="00B47EEB">
        <w:rPr>
          <w:rFonts w:ascii="Arial Narrow" w:eastAsia="Arial Unicode MS" w:hAnsi="Arial Narrow" w:cs="Arial"/>
        </w:rPr>
        <w:tab/>
        <w:t>Les murs de fondation seront exécutés en aggloméré de ciment de 20x20x40 bourrés au béton ordinaire dosé à 200 kg/m</w:t>
      </w:r>
      <w:r w:rsidRPr="00B47EEB">
        <w:rPr>
          <w:rFonts w:ascii="Arial Narrow" w:hAnsi="Arial Narrow" w:cs="Arial"/>
          <w:vertAlign w:val="superscript"/>
        </w:rPr>
        <w:t>3</w:t>
      </w:r>
      <w:r w:rsidRPr="00B47EEB">
        <w:rPr>
          <w:rFonts w:ascii="Arial Narrow" w:eastAsia="Arial Unicode MS" w:hAnsi="Arial Narrow" w:cs="Arial"/>
        </w:rPr>
        <w:t xml:space="preserve"> et hourdés au mortier de ciment ordinaire dosé à 300 kg/m</w:t>
      </w:r>
      <w:r w:rsidRPr="00B47EEB">
        <w:rPr>
          <w:rFonts w:ascii="Arial Narrow" w:hAnsi="Arial Narrow" w:cs="Arial"/>
          <w:vertAlign w:val="superscript"/>
        </w:rPr>
        <w:t>3</w:t>
      </w:r>
      <w:r w:rsidRPr="00B47EEB">
        <w:rPr>
          <w:rFonts w:ascii="Arial Narrow" w:eastAsia="Arial Unicode MS" w:hAnsi="Arial Narrow" w:cs="Arial"/>
        </w:rPr>
        <w:t>.</w:t>
      </w:r>
    </w:p>
    <w:p w14:paraId="73F7675C" w14:textId="77777777" w:rsidR="00503390" w:rsidRPr="00B47EEB" w:rsidRDefault="00503390" w:rsidP="00503390">
      <w:pPr>
        <w:spacing w:before="240"/>
        <w:jc w:val="both"/>
        <w:rPr>
          <w:rFonts w:ascii="Arial Narrow" w:eastAsia="Arial Unicode MS" w:hAnsi="Arial Narrow" w:cs="Arial"/>
          <w:b/>
          <w:i/>
        </w:rPr>
      </w:pPr>
      <w:r w:rsidRPr="00B47EEB">
        <w:rPr>
          <w:rFonts w:ascii="Arial Narrow" w:eastAsia="Arial Unicode MS" w:hAnsi="Arial Narrow" w:cs="Arial"/>
          <w:b/>
          <w:i/>
        </w:rPr>
        <w:t xml:space="preserve">Article 17 – DALLAGE DU SOL </w:t>
      </w:r>
    </w:p>
    <w:p w14:paraId="75451EE4" w14:textId="77777777" w:rsidR="00503390" w:rsidRPr="00B47EEB" w:rsidRDefault="00503390" w:rsidP="00503390">
      <w:pPr>
        <w:tabs>
          <w:tab w:val="left" w:pos="0"/>
        </w:tabs>
        <w:jc w:val="both"/>
        <w:rPr>
          <w:rFonts w:ascii="Arial Narrow" w:eastAsia="Arial Unicode MS" w:hAnsi="Arial Narrow" w:cs="Arial"/>
        </w:rPr>
      </w:pPr>
      <w:r w:rsidRPr="00B47EEB">
        <w:rPr>
          <w:rFonts w:ascii="Arial Narrow" w:eastAsia="Arial Unicode MS" w:hAnsi="Arial Narrow" w:cs="Arial"/>
        </w:rPr>
        <w:t xml:space="preserve">Il comprendra : </w:t>
      </w:r>
    </w:p>
    <w:p w14:paraId="77BF1560" w14:textId="77777777" w:rsidR="00503390" w:rsidRPr="00B47EEB" w:rsidRDefault="00503390" w:rsidP="0071669C">
      <w:pPr>
        <w:numPr>
          <w:ilvl w:val="0"/>
          <w:numId w:val="75"/>
        </w:numPr>
        <w:suppressAutoHyphens w:val="0"/>
        <w:autoSpaceDN/>
        <w:jc w:val="both"/>
        <w:textAlignment w:val="auto"/>
        <w:rPr>
          <w:rFonts w:ascii="Arial Narrow" w:hAnsi="Arial Narrow" w:cs="Arial"/>
        </w:rPr>
      </w:pPr>
      <w:r w:rsidRPr="00B47EEB">
        <w:rPr>
          <w:rFonts w:ascii="Arial Narrow" w:hAnsi="Arial Narrow" w:cs="Arial"/>
        </w:rPr>
        <w:t>La mise en œuvre du remblai sous dallage y compris son compactage conformément aux règles de l’art</w:t>
      </w:r>
    </w:p>
    <w:p w14:paraId="78A3EA26" w14:textId="77777777" w:rsidR="00503390" w:rsidRPr="00B47EEB" w:rsidRDefault="00503390" w:rsidP="0071669C">
      <w:pPr>
        <w:numPr>
          <w:ilvl w:val="0"/>
          <w:numId w:val="75"/>
        </w:numPr>
        <w:suppressAutoHyphens w:val="0"/>
        <w:autoSpaceDN/>
        <w:jc w:val="both"/>
        <w:textAlignment w:val="auto"/>
        <w:rPr>
          <w:rFonts w:ascii="Arial Narrow" w:hAnsi="Arial Narrow" w:cs="Arial"/>
        </w:rPr>
      </w:pPr>
      <w:r w:rsidRPr="00B47EEB">
        <w:rPr>
          <w:rFonts w:ascii="Arial Narrow" w:hAnsi="Arial Narrow" w:cs="Arial"/>
        </w:rPr>
        <w:t>un béton ordinaire d'épaisseur d’environ 8 cm dosé à 250 kg/m</w:t>
      </w:r>
      <w:r w:rsidRPr="00B47EEB">
        <w:rPr>
          <w:rFonts w:ascii="Arial Narrow" w:hAnsi="Arial Narrow" w:cs="Arial"/>
          <w:vertAlign w:val="superscript"/>
        </w:rPr>
        <w:t>3</w:t>
      </w:r>
      <w:r w:rsidRPr="00B47EEB">
        <w:rPr>
          <w:rFonts w:ascii="Arial Narrow" w:hAnsi="Arial Narrow" w:cs="Arial"/>
        </w:rPr>
        <w:t> </w:t>
      </w:r>
    </w:p>
    <w:p w14:paraId="435AB1C2" w14:textId="77777777" w:rsidR="00503390" w:rsidRPr="00B47EEB" w:rsidRDefault="00503390" w:rsidP="00503390">
      <w:pPr>
        <w:ind w:left="219"/>
        <w:jc w:val="both"/>
        <w:rPr>
          <w:rFonts w:ascii="Arial Narrow" w:hAnsi="Arial Narrow" w:cs="Arial"/>
        </w:rPr>
      </w:pPr>
    </w:p>
    <w:p w14:paraId="0962465B" w14:textId="77777777" w:rsidR="00503390" w:rsidRPr="00B47EEB" w:rsidRDefault="00503390" w:rsidP="00503390">
      <w:pPr>
        <w:ind w:left="579"/>
        <w:jc w:val="both"/>
        <w:rPr>
          <w:rFonts w:ascii="Arial Narrow" w:hAnsi="Arial Narrow" w:cs="Arial"/>
          <w:sz w:val="6"/>
        </w:rPr>
      </w:pPr>
    </w:p>
    <w:p w14:paraId="1A31D399" w14:textId="77777777" w:rsidR="00503390" w:rsidRPr="00B47EEB" w:rsidRDefault="00503390" w:rsidP="00503390">
      <w:pPr>
        <w:tabs>
          <w:tab w:val="left" w:pos="840"/>
          <w:tab w:val="left" w:pos="1120"/>
          <w:tab w:val="left" w:pos="4240"/>
          <w:tab w:val="left" w:pos="6480"/>
        </w:tabs>
        <w:spacing w:before="120" w:after="120"/>
        <w:ind w:left="560" w:hanging="560"/>
        <w:jc w:val="both"/>
        <w:rPr>
          <w:rFonts w:ascii="Arial Narrow" w:eastAsia="Arial Unicode MS" w:hAnsi="Arial Narrow" w:cs="Arial"/>
          <w:b/>
          <w:i/>
        </w:rPr>
      </w:pPr>
      <w:r w:rsidRPr="00B47EEB">
        <w:rPr>
          <w:rFonts w:ascii="Arial Narrow" w:eastAsia="Arial Unicode MS" w:hAnsi="Arial Narrow" w:cs="Arial"/>
          <w:b/>
          <w:i/>
        </w:rPr>
        <w:t>Article 18</w:t>
      </w:r>
      <w:r w:rsidRPr="00B47EEB">
        <w:rPr>
          <w:rFonts w:ascii="Arial Narrow" w:eastAsia="Arial Unicode MS" w:hAnsi="Arial Narrow" w:cs="Arial"/>
          <w:b/>
          <w:i/>
        </w:rPr>
        <w:tab/>
        <w:t>SOINS AVANT BETONNAGE</w:t>
      </w:r>
    </w:p>
    <w:p w14:paraId="048F5373" w14:textId="77777777" w:rsidR="00503390" w:rsidRPr="00B47EEB" w:rsidRDefault="00503390" w:rsidP="00503390">
      <w:pPr>
        <w:tabs>
          <w:tab w:val="left" w:pos="840"/>
          <w:tab w:val="left" w:pos="1120"/>
          <w:tab w:val="left" w:pos="4240"/>
          <w:tab w:val="left" w:pos="6480"/>
        </w:tabs>
        <w:ind w:left="380" w:hanging="380"/>
        <w:jc w:val="both"/>
        <w:rPr>
          <w:rFonts w:ascii="Arial Narrow" w:eastAsia="Arial Unicode MS" w:hAnsi="Arial Narrow" w:cs="Arial"/>
          <w:b/>
          <w:i/>
        </w:rPr>
      </w:pPr>
      <w:r w:rsidRPr="00B47EEB">
        <w:rPr>
          <w:rFonts w:ascii="Arial Narrow" w:eastAsia="Arial Unicode MS" w:hAnsi="Arial Narrow" w:cs="Arial"/>
          <w:b/>
          <w:i/>
        </w:rPr>
        <w:t>a)</w:t>
      </w:r>
      <w:r w:rsidRPr="00B47EEB">
        <w:rPr>
          <w:rFonts w:ascii="Arial Narrow" w:eastAsia="Arial Unicode MS" w:hAnsi="Arial Narrow" w:cs="Arial"/>
          <w:b/>
          <w:i/>
        </w:rPr>
        <w:tab/>
        <w:t>Propreté</w:t>
      </w:r>
    </w:p>
    <w:p w14:paraId="09812578" w14:textId="77777777" w:rsidR="00503390" w:rsidRPr="00B47EEB" w:rsidRDefault="00503390" w:rsidP="00503390">
      <w:pPr>
        <w:tabs>
          <w:tab w:val="left" w:pos="840"/>
          <w:tab w:val="left" w:pos="1120"/>
          <w:tab w:val="left" w:pos="4240"/>
          <w:tab w:val="left" w:pos="6480"/>
        </w:tabs>
        <w:jc w:val="both"/>
        <w:rPr>
          <w:rFonts w:ascii="Arial Narrow" w:eastAsia="Arial Unicode MS" w:hAnsi="Arial Narrow" w:cs="Arial"/>
        </w:rPr>
      </w:pPr>
      <w:r w:rsidRPr="00B47EEB">
        <w:rPr>
          <w:rFonts w:ascii="Arial Narrow" w:eastAsia="Arial Unicode MS" w:hAnsi="Arial Narrow" w:cs="Arial"/>
        </w:rPr>
        <w:tab/>
        <w:t>Les coffrages ne devront pas être tachés par des produits hydrocarbonés, tels que graisse etc... Ni par la rouille. Les taches seront soigneusement enlevées.</w:t>
      </w:r>
    </w:p>
    <w:p w14:paraId="3A871308" w14:textId="77777777" w:rsidR="00503390" w:rsidRPr="00B47EEB" w:rsidRDefault="00503390" w:rsidP="00503390">
      <w:pPr>
        <w:tabs>
          <w:tab w:val="left" w:pos="840"/>
          <w:tab w:val="left" w:pos="1120"/>
          <w:tab w:val="left" w:pos="4240"/>
          <w:tab w:val="left" w:pos="6480"/>
        </w:tabs>
        <w:ind w:left="380" w:hanging="380"/>
        <w:jc w:val="both"/>
        <w:rPr>
          <w:rFonts w:ascii="Arial Narrow" w:eastAsia="Arial Unicode MS" w:hAnsi="Arial Narrow" w:cs="Arial"/>
          <w:b/>
          <w:i/>
        </w:rPr>
      </w:pPr>
      <w:r w:rsidRPr="00B47EEB">
        <w:rPr>
          <w:rFonts w:ascii="Arial Narrow" w:eastAsia="Arial Unicode MS" w:hAnsi="Arial Narrow" w:cs="Arial"/>
          <w:b/>
          <w:i/>
        </w:rPr>
        <w:t>b)</w:t>
      </w:r>
      <w:r w:rsidRPr="00B47EEB">
        <w:rPr>
          <w:rFonts w:ascii="Arial Narrow" w:eastAsia="Arial Unicode MS" w:hAnsi="Arial Narrow" w:cs="Arial"/>
          <w:b/>
          <w:i/>
        </w:rPr>
        <w:tab/>
        <w:t>Nettoyage</w:t>
      </w:r>
    </w:p>
    <w:p w14:paraId="6AF1FAB6" w14:textId="77777777" w:rsidR="00503390" w:rsidRPr="00B47EEB" w:rsidRDefault="00503390" w:rsidP="00503390">
      <w:pPr>
        <w:tabs>
          <w:tab w:val="left" w:pos="4240"/>
          <w:tab w:val="left" w:pos="6480"/>
        </w:tabs>
        <w:spacing w:after="120"/>
        <w:jc w:val="both"/>
        <w:rPr>
          <w:rFonts w:ascii="Arial Narrow" w:eastAsia="Arial Unicode MS" w:hAnsi="Arial Narrow" w:cs="Arial"/>
        </w:rPr>
      </w:pPr>
      <w:r w:rsidRPr="00B47EEB">
        <w:rPr>
          <w:rFonts w:ascii="Arial Narrow" w:eastAsia="Arial Unicode MS" w:hAnsi="Arial Narrow" w:cs="Arial"/>
        </w:rPr>
        <w:t>Immédiatement avant mise en œuvre du béton, les coffrages seront nettoyés avec soin de façon à les débarrasser des poussières et débris de toutes natures.</w:t>
      </w:r>
    </w:p>
    <w:p w14:paraId="602C0C08" w14:textId="77777777" w:rsidR="00503390" w:rsidRPr="00B47EEB" w:rsidRDefault="00503390" w:rsidP="00503390">
      <w:pPr>
        <w:tabs>
          <w:tab w:val="left" w:pos="840"/>
          <w:tab w:val="left" w:pos="1120"/>
          <w:tab w:val="left" w:pos="4240"/>
          <w:tab w:val="left" w:pos="6480"/>
        </w:tabs>
        <w:ind w:left="380" w:hanging="380"/>
        <w:jc w:val="both"/>
        <w:rPr>
          <w:rFonts w:ascii="Arial Narrow" w:eastAsia="Arial Unicode MS" w:hAnsi="Arial Narrow" w:cs="Arial"/>
          <w:b/>
          <w:i/>
        </w:rPr>
      </w:pPr>
      <w:r w:rsidRPr="00B47EEB">
        <w:rPr>
          <w:rFonts w:ascii="Arial Narrow" w:eastAsia="Arial Unicode MS" w:hAnsi="Arial Narrow" w:cs="Arial"/>
          <w:b/>
          <w:i/>
        </w:rPr>
        <w:t>c)</w:t>
      </w:r>
      <w:r w:rsidRPr="00B47EEB">
        <w:rPr>
          <w:rFonts w:ascii="Arial Narrow" w:eastAsia="Arial Unicode MS" w:hAnsi="Arial Narrow" w:cs="Arial"/>
          <w:b/>
          <w:i/>
        </w:rPr>
        <w:tab/>
        <w:t>Humidification</w:t>
      </w:r>
    </w:p>
    <w:p w14:paraId="14D668C0" w14:textId="77777777" w:rsidR="00503390" w:rsidRPr="00B47EEB" w:rsidRDefault="00503390" w:rsidP="00503390">
      <w:pPr>
        <w:tabs>
          <w:tab w:val="left" w:pos="4240"/>
          <w:tab w:val="left" w:pos="6480"/>
        </w:tabs>
        <w:jc w:val="both"/>
        <w:rPr>
          <w:rFonts w:ascii="Arial Narrow" w:eastAsia="Arial Unicode MS" w:hAnsi="Arial Narrow" w:cs="Arial"/>
        </w:rPr>
      </w:pPr>
      <w:r w:rsidRPr="00B47EEB">
        <w:rPr>
          <w:rFonts w:ascii="Arial Narrow" w:eastAsia="Arial Unicode MS" w:hAnsi="Arial Narrow" w:cs="Arial"/>
        </w:rPr>
        <w:t>Les coffrages en bois courant seront abondamment arrosés avant mise en œuvre du béton.</w:t>
      </w:r>
    </w:p>
    <w:p w14:paraId="007D3910" w14:textId="77777777" w:rsidR="00503390" w:rsidRPr="00B47EEB" w:rsidRDefault="00503390" w:rsidP="00503390">
      <w:pPr>
        <w:tabs>
          <w:tab w:val="left" w:pos="4240"/>
          <w:tab w:val="left" w:pos="6480"/>
        </w:tabs>
        <w:jc w:val="both"/>
        <w:rPr>
          <w:rFonts w:ascii="Arial Narrow" w:eastAsia="Arial Unicode MS" w:hAnsi="Arial Narrow" w:cs="Arial"/>
        </w:rPr>
      </w:pPr>
      <w:r w:rsidRPr="00B47EEB">
        <w:rPr>
          <w:rFonts w:ascii="Arial Narrow" w:eastAsia="Arial Unicode MS" w:hAnsi="Arial Narrow" w:cs="Arial"/>
        </w:rPr>
        <w:t>L'arrosage sera conduit au besoin en plusieurs phases échelonnées de manière à obtenir une humidification des bois aussi complète que possible, qui aura pour but de resserrer les joints par gonflement du bois.</w:t>
      </w:r>
    </w:p>
    <w:p w14:paraId="5F02CDD6" w14:textId="77777777" w:rsidR="00503390" w:rsidRPr="00B47EEB" w:rsidRDefault="00503390" w:rsidP="00503390">
      <w:pPr>
        <w:spacing w:before="45" w:after="30"/>
        <w:jc w:val="both"/>
        <w:rPr>
          <w:rFonts w:ascii="Arial Narrow" w:eastAsia="Arial Unicode MS" w:hAnsi="Arial Narrow" w:cs="Arial"/>
          <w:b/>
          <w:i/>
          <w:sz w:val="14"/>
        </w:rPr>
      </w:pPr>
      <w:bookmarkStart w:id="434" w:name="COR11.4.2"/>
      <w:bookmarkEnd w:id="434"/>
    </w:p>
    <w:p w14:paraId="099F7F56" w14:textId="77777777" w:rsidR="00503390" w:rsidRPr="00B47EEB" w:rsidRDefault="00503390" w:rsidP="00503390">
      <w:pPr>
        <w:tabs>
          <w:tab w:val="left" w:pos="560"/>
          <w:tab w:val="left" w:pos="840"/>
          <w:tab w:val="left" w:pos="1380"/>
          <w:tab w:val="left" w:pos="1720"/>
        </w:tabs>
        <w:spacing w:before="120" w:after="120"/>
        <w:jc w:val="both"/>
        <w:rPr>
          <w:rFonts w:ascii="Arial Narrow" w:eastAsia="Arial Unicode MS" w:hAnsi="Arial Narrow" w:cs="Arial"/>
          <w:b/>
          <w:i/>
        </w:rPr>
      </w:pPr>
      <w:r w:rsidRPr="00B47EEB">
        <w:rPr>
          <w:rFonts w:ascii="Arial Narrow" w:eastAsia="Arial Unicode MS" w:hAnsi="Arial Narrow" w:cs="Arial"/>
          <w:b/>
          <w:i/>
        </w:rPr>
        <w:t>CHAPITRE III : MAÇONNERIE - ELEVATION</w:t>
      </w:r>
    </w:p>
    <w:p w14:paraId="46E4B718" w14:textId="77777777" w:rsidR="00503390" w:rsidRPr="00B47EEB" w:rsidRDefault="00503390" w:rsidP="00503390">
      <w:pPr>
        <w:tabs>
          <w:tab w:val="left" w:pos="560"/>
          <w:tab w:val="left" w:pos="840"/>
          <w:tab w:val="left" w:pos="1380"/>
          <w:tab w:val="left" w:pos="1720"/>
        </w:tabs>
        <w:spacing w:before="120" w:after="120"/>
        <w:jc w:val="both"/>
        <w:rPr>
          <w:rFonts w:ascii="Arial Narrow" w:eastAsia="Arial Unicode MS" w:hAnsi="Arial Narrow" w:cs="Arial"/>
          <w:b/>
          <w:i/>
        </w:rPr>
      </w:pPr>
      <w:r w:rsidRPr="00B47EEB">
        <w:rPr>
          <w:rFonts w:ascii="Arial Narrow" w:eastAsia="Arial Unicode MS" w:hAnsi="Arial Narrow" w:cs="Arial"/>
          <w:b/>
          <w:i/>
        </w:rPr>
        <w:t>Article 19 – ELEVATION EN AGGLOS DE 15x20x40</w:t>
      </w:r>
    </w:p>
    <w:p w14:paraId="4F50FE0B" w14:textId="77777777" w:rsidR="00503390" w:rsidRPr="00B47EEB" w:rsidRDefault="00503390" w:rsidP="00503390">
      <w:pPr>
        <w:tabs>
          <w:tab w:val="left" w:pos="4240"/>
          <w:tab w:val="left" w:pos="6480"/>
        </w:tabs>
        <w:jc w:val="both"/>
        <w:rPr>
          <w:rFonts w:ascii="Arial Narrow" w:eastAsia="Arial Unicode MS" w:hAnsi="Arial Narrow" w:cs="Arial"/>
        </w:rPr>
      </w:pPr>
      <w:r w:rsidRPr="00B47EEB">
        <w:rPr>
          <w:rFonts w:ascii="Arial Narrow" w:eastAsia="Arial Unicode MS" w:hAnsi="Arial Narrow" w:cs="Arial"/>
        </w:rPr>
        <w:t>Les murs en élévation seront non porteurs et montés en agglomérés de ciment creux de 15x20x40 suivant les indications des plans. Ces agglomérés devront offrir une résistance à l’écrasement non négligeable.</w:t>
      </w:r>
    </w:p>
    <w:p w14:paraId="712EBC2B" w14:textId="77777777" w:rsidR="00503390" w:rsidRPr="00B47EEB" w:rsidRDefault="00503390" w:rsidP="00503390">
      <w:pPr>
        <w:tabs>
          <w:tab w:val="left" w:pos="4240"/>
          <w:tab w:val="left" w:pos="6480"/>
        </w:tabs>
        <w:jc w:val="both"/>
        <w:rPr>
          <w:rFonts w:ascii="Arial Narrow" w:eastAsia="Arial Unicode MS" w:hAnsi="Arial Narrow" w:cs="Arial"/>
        </w:rPr>
      </w:pPr>
      <w:r w:rsidRPr="00B47EEB">
        <w:rPr>
          <w:rFonts w:ascii="Arial Narrow" w:eastAsia="Arial Unicode MS" w:hAnsi="Arial Narrow" w:cs="Arial"/>
        </w:rPr>
        <w:t>NB : les murs de séparation des locaux contigus seront identiques aux murs des pignons et façades. Ces murs seront parfaitement verticaux</w:t>
      </w:r>
    </w:p>
    <w:p w14:paraId="28F5A519" w14:textId="77777777" w:rsidR="00503390" w:rsidRPr="00B47EEB" w:rsidRDefault="00503390" w:rsidP="00503390">
      <w:pPr>
        <w:tabs>
          <w:tab w:val="left" w:pos="4240"/>
          <w:tab w:val="left" w:pos="6480"/>
        </w:tabs>
        <w:jc w:val="both"/>
        <w:rPr>
          <w:rFonts w:ascii="Arial Narrow" w:eastAsia="Arial Unicode MS" w:hAnsi="Arial Narrow" w:cs="Arial"/>
          <w:sz w:val="12"/>
        </w:rPr>
      </w:pPr>
    </w:p>
    <w:p w14:paraId="72CB8413" w14:textId="77777777" w:rsidR="00503390" w:rsidRPr="00B47EEB" w:rsidRDefault="00503390" w:rsidP="00503390">
      <w:pPr>
        <w:tabs>
          <w:tab w:val="left" w:pos="560"/>
          <w:tab w:val="left" w:pos="840"/>
          <w:tab w:val="left" w:pos="1380"/>
          <w:tab w:val="left" w:pos="1720"/>
        </w:tabs>
        <w:spacing w:before="120" w:after="120"/>
        <w:jc w:val="both"/>
        <w:rPr>
          <w:rFonts w:ascii="Arial Narrow" w:eastAsia="Arial Unicode MS" w:hAnsi="Arial Narrow" w:cs="Arial"/>
          <w:b/>
          <w:i/>
        </w:rPr>
      </w:pPr>
      <w:r w:rsidRPr="00B47EEB">
        <w:rPr>
          <w:rFonts w:ascii="Arial Narrow" w:eastAsia="Arial Unicode MS" w:hAnsi="Arial Narrow" w:cs="Arial"/>
          <w:b/>
          <w:i/>
        </w:rPr>
        <w:t>Article 20 BETON ARME POUR POTEAUX, LINTEAUX ET POUTRES</w:t>
      </w:r>
    </w:p>
    <w:p w14:paraId="0496BE7F" w14:textId="77777777" w:rsidR="00503390" w:rsidRPr="00B47EEB" w:rsidRDefault="00503390" w:rsidP="0071669C">
      <w:pPr>
        <w:numPr>
          <w:ilvl w:val="0"/>
          <w:numId w:val="75"/>
        </w:numPr>
        <w:suppressAutoHyphens w:val="0"/>
        <w:autoSpaceDN/>
        <w:jc w:val="both"/>
        <w:textAlignment w:val="auto"/>
        <w:rPr>
          <w:rFonts w:ascii="Arial Narrow" w:hAnsi="Arial Narrow" w:cs="Arial"/>
        </w:rPr>
      </w:pPr>
      <w:r w:rsidRPr="00B47EEB">
        <w:rPr>
          <w:rFonts w:ascii="Arial Narrow" w:hAnsi="Arial Narrow" w:cs="Arial"/>
        </w:rPr>
        <w:t>(Identique aux prescriptions citées ci-dessus pour la fondation)</w:t>
      </w:r>
    </w:p>
    <w:p w14:paraId="2616CFB3" w14:textId="4856D2F0" w:rsidR="00503390" w:rsidRPr="00B47EEB" w:rsidRDefault="00503390" w:rsidP="00503390">
      <w:pPr>
        <w:tabs>
          <w:tab w:val="left" w:pos="580"/>
          <w:tab w:val="left" w:pos="840"/>
          <w:tab w:val="left" w:pos="1180"/>
        </w:tabs>
        <w:spacing w:before="200" w:after="120"/>
        <w:jc w:val="both"/>
        <w:rPr>
          <w:rFonts w:ascii="Arial Narrow" w:eastAsia="Arial Unicode MS" w:hAnsi="Arial Narrow" w:cs="Arial"/>
          <w:b/>
          <w:i/>
        </w:rPr>
      </w:pPr>
      <w:r w:rsidRPr="00B47EEB">
        <w:rPr>
          <w:rFonts w:ascii="Arial Narrow" w:eastAsia="Arial Unicode MS" w:hAnsi="Arial Narrow" w:cs="Arial"/>
          <w:b/>
          <w:i/>
        </w:rPr>
        <w:t xml:space="preserve">Article </w:t>
      </w:r>
      <w:r w:rsidR="00C3181B" w:rsidRPr="00B47EEB">
        <w:rPr>
          <w:rFonts w:ascii="Arial Narrow" w:eastAsia="Arial Unicode MS" w:hAnsi="Arial Narrow" w:cs="Arial"/>
          <w:b/>
          <w:i/>
        </w:rPr>
        <w:t>21</w:t>
      </w:r>
      <w:r w:rsidRPr="00B47EEB">
        <w:rPr>
          <w:rFonts w:ascii="Arial Narrow" w:eastAsia="Arial Unicode MS" w:hAnsi="Arial Narrow" w:cs="Arial"/>
          <w:b/>
          <w:i/>
        </w:rPr>
        <w:t xml:space="preserve"> ENDUITS</w:t>
      </w:r>
    </w:p>
    <w:p w14:paraId="542ADD65" w14:textId="77777777" w:rsidR="00503390" w:rsidRPr="00B47EEB" w:rsidRDefault="00503390" w:rsidP="00503390">
      <w:pPr>
        <w:tabs>
          <w:tab w:val="left" w:pos="580"/>
          <w:tab w:val="left" w:pos="840"/>
          <w:tab w:val="left" w:pos="1180"/>
        </w:tabs>
        <w:spacing w:before="120" w:after="120"/>
        <w:jc w:val="both"/>
        <w:rPr>
          <w:rFonts w:ascii="Arial Narrow" w:eastAsia="Arial Unicode MS" w:hAnsi="Arial Narrow" w:cs="Arial"/>
        </w:rPr>
      </w:pPr>
      <w:r w:rsidRPr="00B47EEB">
        <w:rPr>
          <w:rFonts w:ascii="Arial Narrow" w:eastAsia="Arial Unicode MS" w:hAnsi="Arial Narrow" w:cs="Arial"/>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B47EEB">
          <w:rPr>
            <w:rFonts w:ascii="Arial Narrow" w:eastAsia="Arial Unicode MS" w:hAnsi="Arial Narrow" w:cs="Arial"/>
          </w:rPr>
          <w:t>15 mm</w:t>
        </w:r>
      </w:smartTag>
      <w:r w:rsidRPr="00B47EEB">
        <w:rPr>
          <w:rFonts w:ascii="Arial Narrow" w:eastAsia="Arial Unicode MS" w:hAnsi="Arial Narrow" w:cs="Arial"/>
        </w:rPr>
        <w:t xml:space="preserve"> pour les enduits intérieurs et de 20 à </w:t>
      </w:r>
      <w:smartTag w:uri="urn:schemas-microsoft-com:office:smarttags" w:element="metricconverter">
        <w:smartTagPr>
          <w:attr w:name="ProductID" w:val="25 mm"/>
        </w:smartTagPr>
        <w:r w:rsidRPr="00B47EEB">
          <w:rPr>
            <w:rFonts w:ascii="Arial Narrow" w:eastAsia="Arial Unicode MS" w:hAnsi="Arial Narrow" w:cs="Arial"/>
          </w:rPr>
          <w:t>25 mm</w:t>
        </w:r>
      </w:smartTag>
      <w:r w:rsidRPr="00B47EEB">
        <w:rPr>
          <w:rFonts w:ascii="Arial Narrow" w:eastAsia="Arial Unicode MS" w:hAnsi="Arial Narrow" w:cs="Arial"/>
        </w:rPr>
        <w:t xml:space="preserve"> pour les enduits extérieurs.</w:t>
      </w:r>
    </w:p>
    <w:p w14:paraId="0B7C3D97" w14:textId="77777777" w:rsidR="00503390" w:rsidRPr="00B47EEB" w:rsidRDefault="00503390" w:rsidP="00503390">
      <w:pPr>
        <w:tabs>
          <w:tab w:val="left" w:pos="300"/>
          <w:tab w:val="left" w:pos="580"/>
          <w:tab w:val="left" w:pos="840"/>
          <w:tab w:val="left" w:pos="1180"/>
        </w:tabs>
        <w:jc w:val="both"/>
        <w:rPr>
          <w:rFonts w:ascii="Arial Narrow" w:eastAsia="Arial Unicode MS" w:hAnsi="Arial Narrow" w:cs="Arial"/>
        </w:rPr>
      </w:pPr>
      <w:r w:rsidRPr="00B47EEB">
        <w:rPr>
          <w:rFonts w:ascii="Arial Narrow" w:eastAsia="Arial Unicode MS" w:hAnsi="Arial Narrow" w:cs="Arial"/>
        </w:rPr>
        <w:t>-</w:t>
      </w:r>
      <w:r w:rsidRPr="00B47EEB">
        <w:rPr>
          <w:rFonts w:ascii="Arial Narrow" w:eastAsia="Arial Unicode MS" w:hAnsi="Arial Narrow" w:cs="Arial"/>
        </w:rPr>
        <w:tab/>
        <w:t>1ère couche d'accrochage dosé à 450 kg de ciment</w:t>
      </w:r>
    </w:p>
    <w:p w14:paraId="385391CA" w14:textId="77777777" w:rsidR="00503390" w:rsidRPr="00B47EEB" w:rsidRDefault="00503390" w:rsidP="00503390">
      <w:pPr>
        <w:tabs>
          <w:tab w:val="left" w:pos="300"/>
          <w:tab w:val="left" w:pos="580"/>
          <w:tab w:val="left" w:pos="840"/>
          <w:tab w:val="left" w:pos="1180"/>
        </w:tabs>
        <w:jc w:val="both"/>
        <w:rPr>
          <w:rFonts w:ascii="Arial Narrow" w:eastAsia="Arial Unicode MS" w:hAnsi="Arial Narrow" w:cs="Arial"/>
        </w:rPr>
      </w:pPr>
      <w:r w:rsidRPr="00B47EEB">
        <w:rPr>
          <w:rFonts w:ascii="Arial Narrow" w:eastAsia="Arial Unicode MS" w:hAnsi="Arial Narrow" w:cs="Arial"/>
        </w:rPr>
        <w:t>-</w:t>
      </w:r>
      <w:r w:rsidRPr="00B47EEB">
        <w:rPr>
          <w:rFonts w:ascii="Arial Narrow" w:eastAsia="Arial Unicode MS" w:hAnsi="Arial Narrow" w:cs="Arial"/>
        </w:rPr>
        <w:tab/>
        <w:t xml:space="preserve">2ème couche intermédiaire ou corps d'enduit dosé à </w:t>
      </w:r>
      <w:smartTag w:uri="urn:schemas-microsoft-com:office:smarttags" w:element="metricconverter">
        <w:smartTagPr>
          <w:attr w:name="ProductID" w:val="400 kg"/>
        </w:smartTagPr>
        <w:r w:rsidRPr="00B47EEB">
          <w:rPr>
            <w:rFonts w:ascii="Arial Narrow" w:eastAsia="Arial Unicode MS" w:hAnsi="Arial Narrow" w:cs="Arial"/>
          </w:rPr>
          <w:t>400 kg</w:t>
        </w:r>
      </w:smartTag>
      <w:r w:rsidRPr="00B47EEB">
        <w:rPr>
          <w:rFonts w:ascii="Arial Narrow" w:eastAsia="Arial Unicode MS" w:hAnsi="Arial Narrow" w:cs="Arial"/>
        </w:rPr>
        <w:t xml:space="preserve"> de ciment.</w:t>
      </w:r>
    </w:p>
    <w:p w14:paraId="790CB43E" w14:textId="77777777" w:rsidR="00503390" w:rsidRPr="00B47EEB" w:rsidRDefault="00503390" w:rsidP="00503390">
      <w:pPr>
        <w:tabs>
          <w:tab w:val="left" w:pos="300"/>
          <w:tab w:val="left" w:pos="580"/>
          <w:tab w:val="left" w:pos="840"/>
          <w:tab w:val="left" w:pos="1180"/>
        </w:tabs>
        <w:jc w:val="both"/>
        <w:rPr>
          <w:rFonts w:ascii="Arial Narrow" w:eastAsia="Arial Unicode MS" w:hAnsi="Arial Narrow" w:cs="Arial"/>
        </w:rPr>
      </w:pPr>
      <w:r w:rsidRPr="00B47EEB">
        <w:rPr>
          <w:rFonts w:ascii="Arial Narrow" w:eastAsia="Arial Unicode MS" w:hAnsi="Arial Narrow" w:cs="Arial"/>
        </w:rPr>
        <w:t>-</w:t>
      </w:r>
      <w:r w:rsidRPr="00B47EEB">
        <w:rPr>
          <w:rFonts w:ascii="Arial Narrow" w:eastAsia="Arial Unicode MS" w:hAnsi="Arial Narrow" w:cs="Arial"/>
        </w:rPr>
        <w:tab/>
        <w:t xml:space="preserve">3ème couche de finition dosée à </w:t>
      </w:r>
      <w:smartTag w:uri="urn:schemas-microsoft-com:office:smarttags" w:element="metricconverter">
        <w:smartTagPr>
          <w:attr w:name="ProductID" w:val="300 kg"/>
        </w:smartTagPr>
        <w:r w:rsidRPr="00B47EEB">
          <w:rPr>
            <w:rFonts w:ascii="Arial Narrow" w:eastAsia="Arial Unicode MS" w:hAnsi="Arial Narrow" w:cs="Arial"/>
          </w:rPr>
          <w:t>300 kg</w:t>
        </w:r>
      </w:smartTag>
      <w:r w:rsidRPr="00B47EEB">
        <w:rPr>
          <w:rFonts w:ascii="Arial Narrow" w:eastAsia="Arial Unicode MS" w:hAnsi="Arial Narrow" w:cs="Arial"/>
        </w:rPr>
        <w:t xml:space="preserve"> de ciment pour les enduits intérieurs et 350 kg de ciment pour les enduits extérieurs.</w:t>
      </w:r>
    </w:p>
    <w:p w14:paraId="776BA1C3" w14:textId="77777777" w:rsidR="00503390" w:rsidRPr="00B47EEB" w:rsidRDefault="00503390" w:rsidP="00503390">
      <w:pPr>
        <w:tabs>
          <w:tab w:val="left" w:pos="840"/>
          <w:tab w:val="left" w:pos="1180"/>
        </w:tabs>
        <w:overflowPunct w:val="0"/>
        <w:autoSpaceDE w:val="0"/>
        <w:adjustRightInd w:val="0"/>
        <w:jc w:val="both"/>
        <w:rPr>
          <w:rFonts w:ascii="Arial Narrow" w:eastAsia="Arial Unicode MS" w:hAnsi="Arial Narrow" w:cs="Arial"/>
          <w:noProof/>
        </w:rPr>
      </w:pPr>
      <w:r w:rsidRPr="00B47EEB">
        <w:rPr>
          <w:rFonts w:ascii="Arial Narrow" w:eastAsia="Arial Unicode MS" w:hAnsi="Arial Narrow" w:cs="Arial"/>
          <w:noProof/>
        </w:rPr>
        <w:tab/>
        <w:t xml:space="preserve">Ces dosages s'entendent pour </w:t>
      </w:r>
      <w:smartTag w:uri="urn:schemas-microsoft-com:office:smarttags" w:element="metricconverter">
        <w:smartTagPr>
          <w:attr w:name="ProductID" w:val="1000 l"/>
        </w:smartTagPr>
        <w:r w:rsidRPr="00B47EEB">
          <w:rPr>
            <w:rFonts w:ascii="Arial Narrow" w:eastAsia="Arial Unicode MS" w:hAnsi="Arial Narrow" w:cs="Arial"/>
            <w:noProof/>
          </w:rPr>
          <w:t>1000 l</w:t>
        </w:r>
      </w:smartTag>
      <w:r w:rsidRPr="00B47EEB">
        <w:rPr>
          <w:rFonts w:ascii="Arial Narrow" w:eastAsia="Arial Unicode MS" w:hAnsi="Arial Narrow" w:cs="Arial"/>
          <w:noProof/>
        </w:rPr>
        <w:t xml:space="preserve"> de sable sec. Les enduits recouvriront de </w:t>
      </w:r>
      <w:smartTag w:uri="urn:schemas-microsoft-com:office:smarttags" w:element="metricconverter">
        <w:smartTagPr>
          <w:attr w:name="ProductID" w:val="15 mm"/>
        </w:smartTagPr>
        <w:r w:rsidRPr="00B47EEB">
          <w:rPr>
            <w:rFonts w:ascii="Arial Narrow" w:eastAsia="Arial Unicode MS" w:hAnsi="Arial Narrow" w:cs="Arial"/>
            <w:noProof/>
          </w:rPr>
          <w:t>15 mm</w:t>
        </w:r>
      </w:smartTag>
      <w:r w:rsidRPr="00B47EEB">
        <w:rPr>
          <w:rFonts w:ascii="Arial Narrow" w:eastAsia="Arial Unicode MS" w:hAnsi="Arial Narrow" w:cs="Arial"/>
          <w:noProof/>
        </w:rPr>
        <w:t xml:space="preserve"> au moins les parties les plus saillantes du support. </w:t>
      </w:r>
    </w:p>
    <w:p w14:paraId="77299DC3" w14:textId="77777777" w:rsidR="00503390" w:rsidRPr="00B47EEB" w:rsidRDefault="00503390" w:rsidP="00503390">
      <w:pPr>
        <w:tabs>
          <w:tab w:val="left" w:pos="300"/>
          <w:tab w:val="left" w:pos="580"/>
          <w:tab w:val="left" w:pos="840"/>
          <w:tab w:val="left" w:pos="1180"/>
        </w:tabs>
        <w:ind w:left="300"/>
        <w:jc w:val="both"/>
        <w:rPr>
          <w:rFonts w:ascii="Arial Narrow" w:hAnsi="Arial Narrow" w:cs="Arial"/>
        </w:rPr>
      </w:pPr>
      <w:r w:rsidRPr="00B47EEB">
        <w:rPr>
          <w:rFonts w:ascii="Arial Narrow" w:hAnsi="Arial Narrow" w:cs="Arial"/>
        </w:rPr>
        <w:tab/>
        <w:t>Les surfaces devant recevoir les enduits seront nettoyés et arrosées avant l’application de ceux-ci. La mise en place des enduits se réalisera après le passage de tous les fourreaux.</w:t>
      </w:r>
    </w:p>
    <w:p w14:paraId="12963FA6" w14:textId="77777777" w:rsidR="00503390" w:rsidRPr="00B47EEB" w:rsidRDefault="00503390" w:rsidP="00503390">
      <w:pPr>
        <w:spacing w:after="120"/>
        <w:ind w:firstLine="708"/>
        <w:rPr>
          <w:rFonts w:ascii="Arial Narrow" w:hAnsi="Arial Narrow" w:cs="Arial"/>
        </w:rPr>
      </w:pPr>
      <w:r w:rsidRPr="00B47EEB">
        <w:rPr>
          <w:rFonts w:ascii="Arial Narrow" w:hAnsi="Arial Narrow" w:cs="Arial"/>
        </w:rPr>
        <w:t>Les quatre phases de réalisation de l’enduit mural seront les suivantes.</w:t>
      </w:r>
    </w:p>
    <w:p w14:paraId="291475E2" w14:textId="77777777" w:rsidR="00503390" w:rsidRPr="00B47EEB" w:rsidRDefault="00503390" w:rsidP="00503390">
      <w:pPr>
        <w:rPr>
          <w:rFonts w:ascii="Arial Narrow" w:hAnsi="Arial Narrow" w:cs="Arial"/>
        </w:rPr>
      </w:pPr>
      <w:r w:rsidRPr="00B47EEB">
        <w:rPr>
          <w:rFonts w:ascii="Arial Narrow" w:hAnsi="Arial Narrow" w:cs="Arial"/>
          <w:b/>
          <w:i/>
        </w:rPr>
        <w:t>Le gobetis ou fouettage</w:t>
      </w:r>
    </w:p>
    <w:p w14:paraId="10FB29E2" w14:textId="77777777" w:rsidR="00503390" w:rsidRPr="00B47EEB" w:rsidRDefault="00503390" w:rsidP="00503390">
      <w:pPr>
        <w:spacing w:after="120"/>
        <w:ind w:firstLine="708"/>
        <w:jc w:val="both"/>
        <w:rPr>
          <w:rFonts w:ascii="Arial Narrow" w:hAnsi="Arial Narrow" w:cs="Arial"/>
        </w:rPr>
      </w:pPr>
      <w:r w:rsidRPr="00B47EEB">
        <w:rPr>
          <w:rFonts w:ascii="Arial Narrow" w:hAnsi="Arial Narrow"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0E828138" w14:textId="77777777" w:rsidR="00503390" w:rsidRPr="00B47EEB" w:rsidRDefault="00503390" w:rsidP="00503390">
      <w:pPr>
        <w:jc w:val="both"/>
        <w:rPr>
          <w:rFonts w:ascii="Arial Narrow" w:hAnsi="Arial Narrow" w:cs="Arial"/>
        </w:rPr>
      </w:pPr>
      <w:r w:rsidRPr="00B47EEB">
        <w:rPr>
          <w:rFonts w:ascii="Arial Narrow" w:hAnsi="Arial Narrow" w:cs="Arial"/>
          <w:b/>
          <w:i/>
        </w:rPr>
        <w:t xml:space="preserve">La mise en place des règles de guidage </w:t>
      </w:r>
    </w:p>
    <w:p w14:paraId="3FA40B13" w14:textId="77777777" w:rsidR="00503390" w:rsidRPr="00B47EEB" w:rsidRDefault="00503390" w:rsidP="00503390">
      <w:pPr>
        <w:spacing w:after="120"/>
        <w:ind w:firstLine="708"/>
        <w:jc w:val="both"/>
        <w:rPr>
          <w:rFonts w:ascii="Arial Narrow" w:hAnsi="Arial Narrow" w:cs="Arial"/>
        </w:rPr>
      </w:pPr>
      <w:r w:rsidRPr="00B47EEB">
        <w:rPr>
          <w:rFonts w:ascii="Arial Narrow" w:hAnsi="Arial Narrow"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1349A78E" w14:textId="77777777" w:rsidR="00503390" w:rsidRPr="00B47EEB" w:rsidRDefault="00503390" w:rsidP="00503390">
      <w:pPr>
        <w:jc w:val="both"/>
        <w:rPr>
          <w:rFonts w:ascii="Arial Narrow" w:hAnsi="Arial Narrow" w:cs="Arial"/>
        </w:rPr>
      </w:pPr>
      <w:r w:rsidRPr="00B47EEB">
        <w:rPr>
          <w:rFonts w:ascii="Arial Narrow" w:hAnsi="Arial Narrow" w:cs="Arial"/>
          <w:b/>
          <w:i/>
        </w:rPr>
        <w:t>Le dégrossi</w:t>
      </w:r>
    </w:p>
    <w:p w14:paraId="0BADA94A" w14:textId="77777777" w:rsidR="00503390" w:rsidRPr="00B47EEB" w:rsidRDefault="00503390" w:rsidP="00503390">
      <w:pPr>
        <w:spacing w:after="120"/>
        <w:ind w:firstLine="708"/>
        <w:jc w:val="both"/>
        <w:rPr>
          <w:rFonts w:ascii="Arial Narrow" w:hAnsi="Arial Narrow" w:cs="Arial"/>
        </w:rPr>
      </w:pPr>
      <w:r w:rsidRPr="00B47EEB">
        <w:rPr>
          <w:rFonts w:ascii="Arial Narrow" w:hAnsi="Arial Narrow"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20441FED" w14:textId="77777777" w:rsidR="00503390" w:rsidRPr="00B47EEB" w:rsidRDefault="00503390" w:rsidP="00503390">
      <w:pPr>
        <w:jc w:val="both"/>
        <w:rPr>
          <w:rFonts w:ascii="Arial Narrow" w:hAnsi="Arial Narrow" w:cs="Arial"/>
          <w:b/>
          <w:i/>
        </w:rPr>
      </w:pPr>
      <w:r w:rsidRPr="00B47EEB">
        <w:rPr>
          <w:rFonts w:ascii="Arial Narrow" w:hAnsi="Arial Narrow" w:cs="Arial"/>
          <w:b/>
          <w:i/>
        </w:rPr>
        <w:t>La phase de finition</w:t>
      </w:r>
    </w:p>
    <w:p w14:paraId="708988BB" w14:textId="77777777" w:rsidR="00503390" w:rsidRPr="00B47EEB" w:rsidRDefault="00503390" w:rsidP="00503390">
      <w:pPr>
        <w:tabs>
          <w:tab w:val="left" w:pos="300"/>
          <w:tab w:val="left" w:pos="580"/>
          <w:tab w:val="left" w:pos="840"/>
          <w:tab w:val="left" w:pos="1180"/>
        </w:tabs>
        <w:jc w:val="both"/>
        <w:rPr>
          <w:rFonts w:ascii="Arial Narrow" w:eastAsia="Arial Unicode MS" w:hAnsi="Arial Narrow" w:cs="Arial"/>
        </w:rPr>
      </w:pPr>
      <w:r w:rsidRPr="00B47EEB">
        <w:rPr>
          <w:rFonts w:ascii="Arial Narrow" w:hAnsi="Arial Narrow" w:cs="Arial"/>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674F72A1" w14:textId="77777777" w:rsidR="00503390" w:rsidRPr="00B47EEB" w:rsidRDefault="00503390" w:rsidP="00503390">
      <w:pPr>
        <w:tabs>
          <w:tab w:val="left" w:pos="300"/>
          <w:tab w:val="left" w:pos="580"/>
          <w:tab w:val="left" w:pos="840"/>
          <w:tab w:val="left" w:pos="1180"/>
        </w:tabs>
        <w:spacing w:before="120" w:after="120"/>
        <w:ind w:left="300"/>
        <w:jc w:val="both"/>
        <w:rPr>
          <w:rFonts w:ascii="Arial Narrow" w:eastAsia="Arial Unicode MS" w:hAnsi="Arial Narrow" w:cs="Arial"/>
        </w:rPr>
      </w:pPr>
      <w:r w:rsidRPr="00B47EEB">
        <w:rPr>
          <w:rFonts w:ascii="Arial Narrow" w:eastAsia="Arial Unicode MS" w:hAnsi="Arial Narrow" w:cs="Arial"/>
        </w:rPr>
        <w:t>Chaque couche d'enduit ne sera appliquée qu'après séchage complet de la précédente. Le support d'enduit devra être mouillé avant l'exécution et avant chaque application d'une couche précédente.</w:t>
      </w:r>
    </w:p>
    <w:p w14:paraId="6DED7EB3" w14:textId="77777777" w:rsidR="00503390" w:rsidRPr="00B47EEB" w:rsidRDefault="00503390" w:rsidP="00503390">
      <w:pPr>
        <w:jc w:val="both"/>
        <w:rPr>
          <w:rFonts w:ascii="Arial Narrow" w:eastAsia="Arial Unicode MS" w:hAnsi="Arial Narrow" w:cs="Arial"/>
          <w:b/>
          <w:i/>
        </w:rPr>
      </w:pPr>
      <w:r w:rsidRPr="00B47EEB">
        <w:rPr>
          <w:rFonts w:ascii="Arial Narrow" w:eastAsia="Arial Unicode MS" w:hAnsi="Arial Narrow" w:cs="Arial"/>
          <w:b/>
          <w:i/>
        </w:rPr>
        <w:t>Article 22 FOURNITURE ET POSE DES CARREAUX GRE CERAME</w:t>
      </w:r>
    </w:p>
    <w:p w14:paraId="4B228EAA" w14:textId="77777777" w:rsidR="00503390" w:rsidRPr="00B47EEB" w:rsidRDefault="00503390" w:rsidP="00503390">
      <w:pPr>
        <w:tabs>
          <w:tab w:val="left" w:pos="300"/>
          <w:tab w:val="left" w:pos="580"/>
          <w:tab w:val="left" w:pos="840"/>
          <w:tab w:val="left" w:pos="1180"/>
        </w:tabs>
        <w:jc w:val="both"/>
        <w:rPr>
          <w:rFonts w:ascii="Arial Narrow" w:eastAsia="Arial Unicode MS" w:hAnsi="Arial Narrow" w:cs="Arial"/>
        </w:rPr>
      </w:pPr>
      <w:r w:rsidRPr="00B47EEB">
        <w:rPr>
          <w:rFonts w:ascii="Arial Narrow" w:eastAsia="Arial Unicode MS" w:hAnsi="Arial Narrow" w:cs="Arial"/>
        </w:rPr>
        <w:tab/>
        <w:t>Ils seront posés conformément aux règles de l’art.</w:t>
      </w:r>
    </w:p>
    <w:p w14:paraId="07C7F07E" w14:textId="77777777" w:rsidR="00503390" w:rsidRPr="00B47EEB" w:rsidRDefault="00503390" w:rsidP="00503390">
      <w:pPr>
        <w:tabs>
          <w:tab w:val="left" w:pos="300"/>
          <w:tab w:val="left" w:pos="580"/>
          <w:tab w:val="left" w:pos="840"/>
          <w:tab w:val="left" w:pos="1180"/>
        </w:tabs>
        <w:jc w:val="both"/>
        <w:rPr>
          <w:rFonts w:ascii="Arial Narrow" w:eastAsia="Arial Unicode MS" w:hAnsi="Arial Narrow" w:cs="Arial"/>
        </w:rPr>
      </w:pPr>
      <w:r w:rsidRPr="00B47EEB">
        <w:rPr>
          <w:rFonts w:ascii="Arial Narrow" w:eastAsia="Arial Unicode MS" w:hAnsi="Arial Narrow" w:cs="Arial"/>
        </w:rPr>
        <w:t xml:space="preserve"> </w:t>
      </w:r>
    </w:p>
    <w:p w14:paraId="1C61D85C" w14:textId="77777777" w:rsidR="00503390" w:rsidRPr="00B47EEB" w:rsidRDefault="00503390" w:rsidP="00503390">
      <w:pPr>
        <w:tabs>
          <w:tab w:val="left" w:pos="300"/>
          <w:tab w:val="left" w:pos="580"/>
          <w:tab w:val="left" w:pos="840"/>
          <w:tab w:val="left" w:pos="1180"/>
        </w:tabs>
        <w:jc w:val="both"/>
        <w:rPr>
          <w:rFonts w:ascii="Arial Narrow" w:eastAsia="Arial Unicode MS" w:hAnsi="Arial Narrow" w:cs="Arial"/>
        </w:rPr>
      </w:pPr>
      <w:r w:rsidRPr="00B47EEB">
        <w:rPr>
          <w:rFonts w:ascii="Arial Narrow" w:eastAsia="Arial Unicode MS" w:hAnsi="Arial Narrow" w:cs="Arial"/>
          <w:b/>
          <w:i/>
        </w:rPr>
        <w:t>CHAPITRE IV : CHARPENTE ET COUVERTURE</w:t>
      </w:r>
    </w:p>
    <w:p w14:paraId="70B5F8F1" w14:textId="77777777" w:rsidR="00503390" w:rsidRPr="00B47EEB" w:rsidRDefault="00503390" w:rsidP="00503390">
      <w:pPr>
        <w:jc w:val="both"/>
        <w:rPr>
          <w:rFonts w:ascii="Arial Narrow" w:eastAsia="Arial Unicode MS" w:hAnsi="Arial Narrow" w:cs="Arial"/>
          <w:b/>
          <w:bCs/>
          <w:i/>
        </w:rPr>
      </w:pPr>
      <w:bookmarkStart w:id="435" w:name="_Toc468942221"/>
      <w:bookmarkStart w:id="436" w:name="_Toc463358649"/>
      <w:r w:rsidRPr="00B47EEB">
        <w:rPr>
          <w:rFonts w:ascii="Arial Narrow" w:eastAsia="Arial Unicode MS" w:hAnsi="Arial Narrow" w:cs="Arial"/>
          <w:b/>
          <w:i/>
        </w:rPr>
        <w:t>GENERALITES</w:t>
      </w:r>
      <w:bookmarkEnd w:id="435"/>
      <w:bookmarkEnd w:id="436"/>
    </w:p>
    <w:p w14:paraId="101C263F" w14:textId="77777777" w:rsidR="00503390" w:rsidRPr="00B47EEB" w:rsidRDefault="00503390" w:rsidP="00503390">
      <w:pPr>
        <w:spacing w:before="120" w:after="120"/>
        <w:ind w:firstLine="708"/>
        <w:jc w:val="both"/>
        <w:rPr>
          <w:rFonts w:ascii="Arial Narrow" w:eastAsia="Arial Unicode MS" w:hAnsi="Arial Narrow" w:cs="Arial"/>
        </w:rPr>
      </w:pPr>
      <w:r w:rsidRPr="00B47EEB">
        <w:rPr>
          <w:rFonts w:ascii="Arial Narrow" w:eastAsia="Arial Unicode MS" w:hAnsi="Arial Narrow" w:cs="Arial"/>
        </w:rPr>
        <w:t>L’Entrepreneur aura à sa charge la réalisation des travaux de charpente bois.</w:t>
      </w:r>
    </w:p>
    <w:p w14:paraId="22F3F98F" w14:textId="37208FD8" w:rsidR="00503390" w:rsidRPr="00B47EEB" w:rsidRDefault="00503390" w:rsidP="00503390">
      <w:pPr>
        <w:spacing w:before="120" w:after="120"/>
        <w:jc w:val="both"/>
        <w:rPr>
          <w:rFonts w:ascii="Arial Narrow" w:eastAsia="Arial Unicode MS" w:hAnsi="Arial Narrow" w:cs="Arial"/>
        </w:rPr>
      </w:pPr>
      <w:bookmarkStart w:id="437" w:name="_Toc468942222"/>
      <w:bookmarkStart w:id="438" w:name="_Toc463358650"/>
      <w:r w:rsidRPr="00B47EEB">
        <w:rPr>
          <w:rFonts w:ascii="Arial Narrow" w:eastAsia="Arial Unicode MS" w:hAnsi="Arial Narrow" w:cs="Arial"/>
          <w:b/>
          <w:bCs/>
          <w:i/>
        </w:rPr>
        <w:t xml:space="preserve">Article </w:t>
      </w:r>
      <w:r w:rsidR="00C3181B" w:rsidRPr="00B47EEB">
        <w:rPr>
          <w:rFonts w:ascii="Arial Narrow" w:eastAsia="Arial Unicode MS" w:hAnsi="Arial Narrow" w:cs="Arial"/>
          <w:b/>
          <w:bCs/>
          <w:i/>
        </w:rPr>
        <w:t>23:</w:t>
      </w:r>
      <w:r w:rsidR="00C3181B" w:rsidRPr="00B47EEB">
        <w:rPr>
          <w:rFonts w:ascii="Arial Narrow" w:eastAsia="Arial Unicode MS" w:hAnsi="Arial Narrow" w:cs="Arial"/>
          <w:b/>
          <w:i/>
          <w:caps/>
        </w:rPr>
        <w:t xml:space="preserve"> CARACTERISTIQUES</w:t>
      </w:r>
      <w:r w:rsidRPr="00B47EEB">
        <w:rPr>
          <w:rFonts w:ascii="Arial Narrow" w:eastAsia="Arial Unicode MS" w:hAnsi="Arial Narrow" w:cs="Arial"/>
          <w:b/>
          <w:i/>
          <w:caps/>
        </w:rPr>
        <w:t xml:space="preserve"> des bois</w:t>
      </w:r>
      <w:bookmarkEnd w:id="437"/>
      <w:bookmarkEnd w:id="438"/>
    </w:p>
    <w:p w14:paraId="04B99F0C" w14:textId="77777777" w:rsidR="00503390" w:rsidRPr="00B47EEB" w:rsidRDefault="00503390" w:rsidP="00503390">
      <w:pPr>
        <w:spacing w:before="120" w:after="120"/>
        <w:ind w:firstLine="708"/>
        <w:jc w:val="both"/>
        <w:rPr>
          <w:rFonts w:ascii="Arial Narrow" w:hAnsi="Arial Narrow" w:cs="Arial"/>
        </w:rPr>
      </w:pPr>
      <w:r w:rsidRPr="00B47EEB">
        <w:rPr>
          <w:rFonts w:ascii="Arial Narrow" w:hAnsi="Arial Narrow" w:cs="Arial"/>
        </w:rPr>
        <w:t>Le bois employé pour les charpentes devra être dur et résistant aux intempéries, avec un taux d’humidité compris entre 17 et 20%. On utilisera de préférence les essences telles que l’azobé, atoui, le dousié, l’iroko etc, Mais exempté d’aubier.</w:t>
      </w:r>
    </w:p>
    <w:p w14:paraId="60173665" w14:textId="77777777" w:rsidR="00503390" w:rsidRPr="00B47EEB" w:rsidRDefault="00503390" w:rsidP="00503390">
      <w:pPr>
        <w:spacing w:before="120" w:after="120"/>
        <w:ind w:firstLine="708"/>
        <w:jc w:val="both"/>
        <w:rPr>
          <w:rFonts w:ascii="Arial Narrow" w:eastAsia="Arial Unicode MS" w:hAnsi="Arial Narrow" w:cs="Arial"/>
        </w:rPr>
      </w:pPr>
      <w:r w:rsidRPr="00B47EEB">
        <w:rPr>
          <w:rFonts w:ascii="Arial Narrow" w:eastAsia="Arial Unicode MS" w:hAnsi="Arial Narrow" w:cs="Arial"/>
        </w:rPr>
        <w:t>Les bois (bastings, chevrons, planches ou tout bois similaire dans la localité etc.) seront sains et exempts de pourriture.</w:t>
      </w:r>
    </w:p>
    <w:p w14:paraId="758EB2E1" w14:textId="77777777" w:rsidR="00503390" w:rsidRPr="00B47EEB" w:rsidRDefault="00503390" w:rsidP="00503390">
      <w:pPr>
        <w:jc w:val="both"/>
        <w:rPr>
          <w:rFonts w:ascii="Arial Narrow" w:hAnsi="Arial Narrow" w:cs="Arial"/>
          <w:b/>
          <w:i/>
        </w:rPr>
      </w:pPr>
      <w:r w:rsidRPr="00B47EEB">
        <w:rPr>
          <w:rFonts w:ascii="Arial Narrow" w:hAnsi="Arial Narrow" w:cs="Arial"/>
          <w:b/>
          <w:i/>
        </w:rPr>
        <w:t>23.1 FERMES</w:t>
      </w:r>
    </w:p>
    <w:p w14:paraId="7E715B0B" w14:textId="77777777" w:rsidR="00503390" w:rsidRPr="00B47EEB" w:rsidRDefault="00503390" w:rsidP="00503390">
      <w:pPr>
        <w:ind w:firstLine="708"/>
        <w:jc w:val="both"/>
        <w:rPr>
          <w:rFonts w:ascii="Arial Narrow" w:hAnsi="Arial Narrow" w:cs="Arial"/>
        </w:rPr>
      </w:pPr>
      <w:r w:rsidRPr="00B47EEB">
        <w:rPr>
          <w:rFonts w:ascii="Arial Narrow" w:hAnsi="Arial Narrow" w:cs="Arial"/>
        </w:rPr>
        <w:t>Les fermes seront exécutées avec du bois traités de 3x 15 suivant les indications des plans.</w:t>
      </w:r>
    </w:p>
    <w:p w14:paraId="5DBEB832" w14:textId="77777777" w:rsidR="00503390" w:rsidRPr="00B47EEB" w:rsidRDefault="00503390" w:rsidP="00503390">
      <w:pPr>
        <w:ind w:firstLine="708"/>
        <w:jc w:val="both"/>
        <w:rPr>
          <w:rFonts w:ascii="Arial Narrow" w:hAnsi="Arial Narrow" w:cs="Arial"/>
        </w:rPr>
      </w:pPr>
      <w:r w:rsidRPr="00B47EEB">
        <w:rPr>
          <w:rFonts w:ascii="Arial Narrow" w:hAnsi="Arial Narrow" w:cs="Arial"/>
        </w:rPr>
        <w:t>L’entrait et l’arbalétrier seront doublés.</w:t>
      </w:r>
    </w:p>
    <w:p w14:paraId="78AD3219" w14:textId="77777777" w:rsidR="00503390" w:rsidRPr="00B47EEB" w:rsidRDefault="00503390" w:rsidP="00503390">
      <w:pPr>
        <w:ind w:firstLine="708"/>
        <w:jc w:val="both"/>
        <w:rPr>
          <w:rFonts w:ascii="Arial Narrow" w:hAnsi="Arial Narrow" w:cs="Arial"/>
        </w:rPr>
      </w:pPr>
      <w:r w:rsidRPr="00B47EEB">
        <w:rPr>
          <w:rFonts w:ascii="Arial Narrow" w:hAnsi="Arial Narrow" w:cs="Arial"/>
        </w:rPr>
        <w:t>Ces fermes seront solidement ancrées dans la maçonnerie à l’aide des fers d’attente des poteaux ;</w:t>
      </w:r>
    </w:p>
    <w:p w14:paraId="2767E46A" w14:textId="77777777" w:rsidR="00503390" w:rsidRPr="00B47EEB" w:rsidRDefault="00503390" w:rsidP="00503390">
      <w:pPr>
        <w:spacing w:after="120"/>
        <w:ind w:firstLine="708"/>
        <w:jc w:val="both"/>
        <w:rPr>
          <w:rFonts w:ascii="Arial Narrow" w:hAnsi="Arial Narrow" w:cs="Arial"/>
        </w:rPr>
      </w:pPr>
      <w:r w:rsidRPr="00B47EEB">
        <w:rPr>
          <w:rFonts w:ascii="Arial Narrow" w:hAnsi="Arial Narrow" w:cs="Arial"/>
        </w:rPr>
        <w:t>Les fermes de grande portée seront contreventés pour assurer une parfaite stabilité de la charpente. Le contreventement se fera dans le sens longitudinal du bâtiment.</w:t>
      </w:r>
    </w:p>
    <w:p w14:paraId="57B28FBF" w14:textId="77777777" w:rsidR="00503390" w:rsidRPr="00B47EEB" w:rsidRDefault="00503390" w:rsidP="00503390">
      <w:pPr>
        <w:jc w:val="both"/>
        <w:rPr>
          <w:rFonts w:ascii="Arial Narrow" w:hAnsi="Arial Narrow" w:cs="Arial"/>
          <w:b/>
          <w:i/>
        </w:rPr>
      </w:pPr>
      <w:r w:rsidRPr="00B47EEB">
        <w:rPr>
          <w:rFonts w:ascii="Arial Narrow" w:hAnsi="Arial Narrow" w:cs="Arial"/>
          <w:b/>
          <w:i/>
        </w:rPr>
        <w:t>23.2 PANNES :</w:t>
      </w:r>
    </w:p>
    <w:p w14:paraId="78417909" w14:textId="77777777" w:rsidR="00503390" w:rsidRPr="00B47EEB" w:rsidRDefault="00503390" w:rsidP="00503390">
      <w:pPr>
        <w:ind w:firstLine="708"/>
        <w:jc w:val="both"/>
        <w:rPr>
          <w:rFonts w:ascii="Arial Narrow" w:hAnsi="Arial Narrow" w:cs="Arial"/>
        </w:rPr>
      </w:pPr>
      <w:r w:rsidRPr="00B47EEB">
        <w:rPr>
          <w:rFonts w:ascii="Arial Narrow" w:hAnsi="Arial Narrow" w:cs="Arial"/>
        </w:rPr>
        <w:t>Elles seront en bois dur traités au xylamon, de section 8 x 8 suivant les indications des plans.</w:t>
      </w:r>
    </w:p>
    <w:p w14:paraId="02CD48A2" w14:textId="77777777" w:rsidR="00503390" w:rsidRPr="00B47EEB" w:rsidRDefault="00503390" w:rsidP="00503390">
      <w:pPr>
        <w:ind w:firstLine="708"/>
        <w:jc w:val="both"/>
        <w:rPr>
          <w:rFonts w:ascii="Arial Narrow" w:hAnsi="Arial Narrow" w:cs="Arial"/>
        </w:rPr>
      </w:pPr>
      <w:r w:rsidRPr="00B47EEB">
        <w:rPr>
          <w:rFonts w:ascii="Arial Narrow" w:hAnsi="Arial Narrow" w:cs="Arial"/>
        </w:rPr>
        <w:t>Sur les pignons et les murs de séparation, elles seront fixées avec des pattes de scellement en fers de 6mm.</w:t>
      </w:r>
    </w:p>
    <w:p w14:paraId="186813CB" w14:textId="77777777" w:rsidR="00503390" w:rsidRPr="00B47EEB" w:rsidRDefault="00503390" w:rsidP="00503390">
      <w:pPr>
        <w:jc w:val="both"/>
        <w:rPr>
          <w:rFonts w:ascii="Arial Narrow" w:hAnsi="Arial Narrow" w:cs="Arial"/>
          <w:sz w:val="10"/>
        </w:rPr>
      </w:pPr>
    </w:p>
    <w:p w14:paraId="6BCC1B47" w14:textId="77777777" w:rsidR="00503390" w:rsidRPr="00B47EEB" w:rsidRDefault="00503390" w:rsidP="00503390">
      <w:pPr>
        <w:jc w:val="both"/>
        <w:rPr>
          <w:rFonts w:ascii="Arial Narrow" w:hAnsi="Arial Narrow" w:cs="Arial"/>
        </w:rPr>
      </w:pPr>
      <w:r w:rsidRPr="00B47EEB">
        <w:rPr>
          <w:rFonts w:ascii="Arial Narrow" w:hAnsi="Arial Narrow" w:cs="Arial"/>
          <w:b/>
          <w:i/>
        </w:rPr>
        <w:t>23.3 COUVERTURE :</w:t>
      </w:r>
    </w:p>
    <w:p w14:paraId="103F5D0B" w14:textId="77777777" w:rsidR="00503390" w:rsidRPr="00B47EEB" w:rsidRDefault="00503390" w:rsidP="00503390">
      <w:pPr>
        <w:ind w:firstLine="708"/>
        <w:jc w:val="both"/>
        <w:rPr>
          <w:rFonts w:ascii="Arial Narrow" w:hAnsi="Arial Narrow" w:cs="Arial"/>
        </w:rPr>
      </w:pPr>
      <w:r w:rsidRPr="00B47EEB">
        <w:rPr>
          <w:rFonts w:ascii="Arial Narrow" w:hAnsi="Arial Narrow" w:cs="Arial"/>
        </w:rPr>
        <w:t xml:space="preserve">La couverture sera réalisée en tôles bac aluminium d’épaisseur 6/10ème. La longueur sera appréciée par l’entreprise en fonction du plan d’exécution de la toiture qu’elle aura produit. </w:t>
      </w:r>
    </w:p>
    <w:p w14:paraId="69E13859" w14:textId="77777777" w:rsidR="00503390" w:rsidRPr="00B47EEB" w:rsidRDefault="00503390" w:rsidP="00503390">
      <w:pPr>
        <w:ind w:firstLine="141"/>
        <w:jc w:val="both"/>
        <w:rPr>
          <w:rFonts w:ascii="Arial Narrow" w:hAnsi="Arial Narrow" w:cs="Arial"/>
        </w:rPr>
      </w:pPr>
      <w:r w:rsidRPr="00B47EEB">
        <w:rPr>
          <w:rFonts w:ascii="Arial Narrow" w:hAnsi="Arial Narrow" w:cs="Arial"/>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B47EEB">
          <w:rPr>
            <w:rFonts w:ascii="Arial Narrow" w:hAnsi="Arial Narrow" w:cs="Arial"/>
          </w:rPr>
          <w:t>15 cm</w:t>
        </w:r>
      </w:smartTag>
      <w:r w:rsidRPr="00B47EEB">
        <w:rPr>
          <w:rFonts w:ascii="Arial Narrow" w:hAnsi="Arial Narrow" w:cs="Arial"/>
        </w:rPr>
        <w:t xml:space="preserve"> maximum est effectué.</w:t>
      </w:r>
    </w:p>
    <w:p w14:paraId="003BA7DF" w14:textId="77777777" w:rsidR="00503390" w:rsidRPr="00B47EEB" w:rsidRDefault="00503390" w:rsidP="0071669C">
      <w:pPr>
        <w:numPr>
          <w:ilvl w:val="0"/>
          <w:numId w:val="74"/>
        </w:numPr>
        <w:tabs>
          <w:tab w:val="num" w:pos="513"/>
        </w:tabs>
        <w:suppressAutoHyphens w:val="0"/>
        <w:autoSpaceDN/>
        <w:ind w:left="501"/>
        <w:jc w:val="both"/>
        <w:textAlignment w:val="auto"/>
        <w:rPr>
          <w:rFonts w:ascii="Arial Narrow" w:hAnsi="Arial Narrow" w:cs="Arial"/>
        </w:rPr>
      </w:pPr>
      <w:r w:rsidRPr="00B47EEB">
        <w:rPr>
          <w:rFonts w:ascii="Arial Narrow" w:hAnsi="Arial Narrow" w:cs="Arial"/>
        </w:rPr>
        <w:t xml:space="preserve">Le faîtage sera relevé et couvert avec des tôles faîtières de </w:t>
      </w:r>
      <w:smartTag w:uri="urn:schemas-microsoft-com:office:smarttags" w:element="metricconverter">
        <w:smartTagPr>
          <w:attr w:name="ProductID" w:val="50 cm"/>
        </w:smartTagPr>
        <w:r w:rsidRPr="00B47EEB">
          <w:rPr>
            <w:rFonts w:ascii="Arial Narrow" w:hAnsi="Arial Narrow" w:cs="Arial"/>
          </w:rPr>
          <w:t>50 cm</w:t>
        </w:r>
      </w:smartTag>
      <w:r w:rsidRPr="00B47EEB">
        <w:rPr>
          <w:rFonts w:ascii="Arial Narrow" w:hAnsi="Arial Narrow" w:cs="Arial"/>
        </w:rPr>
        <w:t xml:space="preserve"> de 6/10è;</w:t>
      </w:r>
    </w:p>
    <w:p w14:paraId="0BA3BAF4" w14:textId="77777777" w:rsidR="00503390" w:rsidRPr="00B47EEB" w:rsidRDefault="00503390" w:rsidP="0071669C">
      <w:pPr>
        <w:numPr>
          <w:ilvl w:val="0"/>
          <w:numId w:val="74"/>
        </w:numPr>
        <w:tabs>
          <w:tab w:val="num" w:pos="513"/>
        </w:tabs>
        <w:suppressAutoHyphens w:val="0"/>
        <w:autoSpaceDN/>
        <w:ind w:left="501"/>
        <w:jc w:val="both"/>
        <w:textAlignment w:val="auto"/>
        <w:rPr>
          <w:rFonts w:ascii="Arial Narrow" w:hAnsi="Arial Narrow" w:cs="Arial"/>
        </w:rPr>
      </w:pPr>
      <w:r w:rsidRPr="00B47EEB">
        <w:rPr>
          <w:rFonts w:ascii="Arial Narrow" w:hAnsi="Arial Narrow" w:cs="Arial"/>
        </w:rPr>
        <w:t>Les pignons recevront des rives de tôles bac en aluminium ;</w:t>
      </w:r>
    </w:p>
    <w:p w14:paraId="2347EB2D" w14:textId="77777777" w:rsidR="00503390" w:rsidRPr="00B47EEB" w:rsidRDefault="00503390" w:rsidP="0071669C">
      <w:pPr>
        <w:numPr>
          <w:ilvl w:val="0"/>
          <w:numId w:val="74"/>
        </w:numPr>
        <w:tabs>
          <w:tab w:val="num" w:pos="513"/>
        </w:tabs>
        <w:suppressAutoHyphens w:val="0"/>
        <w:autoSpaceDN/>
        <w:ind w:left="501"/>
        <w:jc w:val="both"/>
        <w:textAlignment w:val="auto"/>
        <w:rPr>
          <w:rFonts w:ascii="Arial Narrow" w:hAnsi="Arial Narrow" w:cs="Arial"/>
        </w:rPr>
      </w:pPr>
      <w:r w:rsidRPr="00B47EEB">
        <w:rPr>
          <w:rFonts w:ascii="Arial Narrow" w:hAnsi="Arial Narrow" w:cs="Arial"/>
        </w:rPr>
        <w:t xml:space="preserve">Il sera préférable d’utiliser des tôles d’une seule longueur. </w:t>
      </w:r>
    </w:p>
    <w:p w14:paraId="1915D89C" w14:textId="77777777" w:rsidR="00503390" w:rsidRPr="00B47EEB" w:rsidRDefault="00503390" w:rsidP="00503390">
      <w:pPr>
        <w:jc w:val="both"/>
        <w:rPr>
          <w:rFonts w:ascii="Arial Narrow" w:hAnsi="Arial Narrow" w:cs="Arial"/>
          <w:sz w:val="14"/>
        </w:rPr>
      </w:pPr>
    </w:p>
    <w:p w14:paraId="762396E6" w14:textId="77777777" w:rsidR="00503390" w:rsidRPr="00B47EEB" w:rsidRDefault="00503390" w:rsidP="00503390">
      <w:pPr>
        <w:jc w:val="both"/>
        <w:rPr>
          <w:rFonts w:ascii="Arial Narrow" w:hAnsi="Arial Narrow" w:cs="Arial"/>
          <w:b/>
          <w:i/>
        </w:rPr>
      </w:pPr>
      <w:r w:rsidRPr="00B47EEB">
        <w:rPr>
          <w:rFonts w:ascii="Arial Narrow" w:hAnsi="Arial Narrow" w:cs="Arial"/>
          <w:b/>
          <w:i/>
        </w:rPr>
        <w:t>23.4 PLANCHES DE RIVE :</w:t>
      </w:r>
    </w:p>
    <w:p w14:paraId="4E60DCEB" w14:textId="77777777" w:rsidR="00503390" w:rsidRPr="00B47EEB" w:rsidRDefault="00503390" w:rsidP="00503390">
      <w:pPr>
        <w:spacing w:after="120"/>
        <w:ind w:firstLine="708"/>
        <w:jc w:val="both"/>
        <w:rPr>
          <w:rFonts w:ascii="Arial Narrow" w:hAnsi="Arial Narrow" w:cs="Arial"/>
        </w:rPr>
      </w:pPr>
      <w:r w:rsidRPr="00B47EEB">
        <w:rPr>
          <w:rFonts w:ascii="Arial Narrow" w:eastAsia="Arial Unicode MS" w:hAnsi="Arial Narrow" w:cs="Arial"/>
        </w:rPr>
        <w:t xml:space="preserve">Planches de rives d’égout ou de pignon, largeur 20 cm et </w:t>
      </w:r>
      <w:smartTag w:uri="urn:schemas-microsoft-com:office:smarttags" w:element="metricconverter">
        <w:smartTagPr>
          <w:attr w:name="ProductID" w:val="30 cm"/>
        </w:smartTagPr>
        <w:r w:rsidRPr="00B47EEB">
          <w:rPr>
            <w:rFonts w:ascii="Arial Narrow" w:eastAsia="Arial Unicode MS" w:hAnsi="Arial Narrow" w:cs="Arial"/>
          </w:rPr>
          <w:t>30 cm</w:t>
        </w:r>
      </w:smartTag>
      <w:r w:rsidRPr="00B47EEB">
        <w:rPr>
          <w:rFonts w:ascii="Arial Narrow" w:eastAsia="Arial Unicode MS" w:hAnsi="Arial Narrow" w:cs="Arial"/>
        </w:rPr>
        <w:t xml:space="preserve">, en bois de charpente épaisseur </w:t>
      </w:r>
      <w:smartTag w:uri="urn:schemas-microsoft-com:office:smarttags" w:element="metricconverter">
        <w:smartTagPr>
          <w:attr w:name="ProductID" w:val="3 cm"/>
        </w:smartTagPr>
        <w:r w:rsidRPr="00B47EEB">
          <w:rPr>
            <w:rFonts w:ascii="Arial Narrow" w:eastAsia="Arial Unicode MS" w:hAnsi="Arial Narrow" w:cs="Arial"/>
          </w:rPr>
          <w:t>3 cm</w:t>
        </w:r>
      </w:smartTag>
      <w:r w:rsidRPr="00B47EEB">
        <w:rPr>
          <w:rFonts w:ascii="Arial Narrow" w:eastAsia="Arial Unicode MS" w:hAnsi="Arial Narrow" w:cs="Arial"/>
        </w:rPr>
        <w:t xml:space="preserve"> seront fixés les tôles de rive en aluminium, fixés aux extrémités des pannes et des arbalétriers</w:t>
      </w:r>
      <w:r w:rsidRPr="00B47EEB">
        <w:rPr>
          <w:rFonts w:ascii="Arial Narrow" w:hAnsi="Arial Narrow" w:cs="Arial"/>
        </w:rPr>
        <w:t>.</w:t>
      </w:r>
    </w:p>
    <w:p w14:paraId="7508000E" w14:textId="77777777" w:rsidR="00503390" w:rsidRPr="00B47EEB" w:rsidRDefault="00503390" w:rsidP="00503390">
      <w:pPr>
        <w:jc w:val="both"/>
        <w:rPr>
          <w:rFonts w:ascii="Arial Narrow" w:hAnsi="Arial Narrow" w:cs="Arial"/>
          <w:b/>
          <w:i/>
        </w:rPr>
      </w:pPr>
      <w:bookmarkStart w:id="439" w:name="_Toc468942223"/>
      <w:bookmarkStart w:id="440" w:name="_Toc463358651"/>
      <w:r w:rsidRPr="00B47EEB">
        <w:rPr>
          <w:rFonts w:ascii="Arial Narrow" w:eastAsia="Arial Unicode MS" w:hAnsi="Arial Narrow" w:cs="Arial"/>
          <w:b/>
          <w:i/>
        </w:rPr>
        <w:t>Article 24 </w:t>
      </w:r>
      <w:r w:rsidRPr="00B47EEB">
        <w:rPr>
          <w:rFonts w:ascii="Arial Narrow" w:eastAsia="Arial Unicode MS" w:hAnsi="Arial Narrow" w:cs="Arial"/>
          <w:b/>
          <w:bCs/>
          <w:i/>
          <w:caps/>
        </w:rPr>
        <w:t>Protection des bois</w:t>
      </w:r>
      <w:bookmarkEnd w:id="439"/>
      <w:bookmarkEnd w:id="440"/>
    </w:p>
    <w:p w14:paraId="4EF70D60" w14:textId="77777777" w:rsidR="00503390" w:rsidRPr="00B47EEB" w:rsidRDefault="00503390" w:rsidP="00503390">
      <w:pPr>
        <w:ind w:firstLine="708"/>
        <w:jc w:val="both"/>
        <w:rPr>
          <w:rFonts w:ascii="Arial Narrow" w:eastAsia="Arial Unicode MS" w:hAnsi="Arial Narrow" w:cs="Arial"/>
        </w:rPr>
      </w:pPr>
      <w:r w:rsidRPr="00B47EEB">
        <w:rPr>
          <w:rFonts w:ascii="Arial Narrow" w:eastAsia="Arial Unicode MS" w:hAnsi="Arial Narrow" w:cs="Arial"/>
        </w:rPr>
        <w:t>Tous les bois seront protégés en usine par trempage dans un produit de traitement fongicide et insecticide, ainsi qu’un traitement contre les termites.</w:t>
      </w:r>
    </w:p>
    <w:p w14:paraId="76C8F21D" w14:textId="77777777" w:rsidR="00503390" w:rsidRPr="00B47EEB" w:rsidRDefault="00503390" w:rsidP="00503390">
      <w:pPr>
        <w:ind w:firstLine="708"/>
        <w:jc w:val="both"/>
        <w:rPr>
          <w:rFonts w:ascii="Arial Narrow" w:eastAsia="Arial Unicode MS" w:hAnsi="Arial Narrow" w:cs="Arial"/>
        </w:rPr>
      </w:pPr>
      <w:r w:rsidRPr="00B47EEB">
        <w:rPr>
          <w:rFonts w:ascii="Arial Narrow" w:eastAsia="Arial Unicode MS" w:hAnsi="Arial Narrow" w:cs="Arial"/>
        </w:rPr>
        <w:t>L’Entrepreneur devra avant application soumettre la marque, les références et le mode d’application à l’approbation du Maître d’œuvre.</w:t>
      </w:r>
    </w:p>
    <w:p w14:paraId="15FD455D" w14:textId="77777777" w:rsidR="00503390" w:rsidRPr="00B47EEB" w:rsidRDefault="00503390" w:rsidP="00503390">
      <w:pPr>
        <w:ind w:firstLine="708"/>
        <w:jc w:val="both"/>
        <w:rPr>
          <w:rFonts w:ascii="Arial Narrow" w:eastAsia="Arial Unicode MS" w:hAnsi="Arial Narrow" w:cs="Arial"/>
        </w:rPr>
      </w:pPr>
      <w:r w:rsidRPr="00B47EEB">
        <w:rPr>
          <w:rFonts w:ascii="Arial Narrow" w:eastAsia="Arial Unicode MS" w:hAnsi="Arial Narrow" w:cs="Arial"/>
        </w:rPr>
        <w:t>Les charpentes à conserver subiront un traitement complet insecticide et fongicide, en deux applications, des anciens bois, poutres, fermes et pannes.</w:t>
      </w:r>
    </w:p>
    <w:p w14:paraId="305AB9F5" w14:textId="77777777" w:rsidR="00503390" w:rsidRPr="00B47EEB" w:rsidRDefault="00503390" w:rsidP="00503390">
      <w:pPr>
        <w:jc w:val="both"/>
        <w:rPr>
          <w:rFonts w:ascii="Arial Narrow" w:eastAsia="Arial Unicode MS" w:hAnsi="Arial Narrow" w:cs="Arial"/>
          <w:sz w:val="14"/>
        </w:rPr>
      </w:pPr>
    </w:p>
    <w:p w14:paraId="239CB62F" w14:textId="77777777" w:rsidR="00503390" w:rsidRPr="00B47EEB" w:rsidRDefault="00503390" w:rsidP="00503390">
      <w:pPr>
        <w:jc w:val="both"/>
        <w:rPr>
          <w:rFonts w:ascii="Arial Narrow" w:eastAsia="Arial Unicode MS" w:hAnsi="Arial Narrow" w:cs="Arial"/>
          <w:b/>
          <w:i/>
        </w:rPr>
      </w:pPr>
      <w:bookmarkStart w:id="441" w:name="_Toc468942224"/>
      <w:bookmarkStart w:id="442" w:name="_Toc463358652"/>
      <w:r w:rsidRPr="00B47EEB">
        <w:rPr>
          <w:rFonts w:ascii="Arial Narrow" w:eastAsia="Arial Unicode MS" w:hAnsi="Arial Narrow" w:cs="Arial"/>
          <w:b/>
          <w:i/>
        </w:rPr>
        <w:t>Article 25 Assemblages</w:t>
      </w:r>
      <w:bookmarkEnd w:id="441"/>
      <w:bookmarkEnd w:id="442"/>
    </w:p>
    <w:p w14:paraId="4E05FC2B" w14:textId="77777777" w:rsidR="00503390" w:rsidRPr="00B47EEB" w:rsidRDefault="00503390" w:rsidP="00503390">
      <w:pPr>
        <w:spacing w:after="120"/>
        <w:ind w:firstLine="708"/>
        <w:jc w:val="both"/>
        <w:rPr>
          <w:rFonts w:ascii="Arial Narrow" w:eastAsia="Arial Unicode MS" w:hAnsi="Arial Narrow" w:cs="Arial"/>
        </w:rPr>
      </w:pPr>
      <w:r w:rsidRPr="00B47EEB">
        <w:rPr>
          <w:rFonts w:ascii="Arial Narrow" w:eastAsia="Arial Unicode MS" w:hAnsi="Arial Narrow" w:cs="Arial"/>
        </w:rPr>
        <w:t>Les assemblages seront de différents types selon la nature des ouvrages : tirefonnage ou pointage</w:t>
      </w:r>
      <w:bookmarkStart w:id="443" w:name="_Toc468942228"/>
      <w:bookmarkStart w:id="444" w:name="_Toc463358656"/>
    </w:p>
    <w:bookmarkEnd w:id="443"/>
    <w:bookmarkEnd w:id="444"/>
    <w:p w14:paraId="56A7E851" w14:textId="77777777" w:rsidR="00503390" w:rsidRPr="00B47EEB" w:rsidRDefault="00503390" w:rsidP="00503390">
      <w:pPr>
        <w:widowControl w:val="0"/>
        <w:spacing w:before="120"/>
        <w:jc w:val="both"/>
        <w:rPr>
          <w:rFonts w:ascii="Arial Narrow" w:eastAsia="Arial Unicode MS" w:hAnsi="Arial Narrow" w:cs="Arial"/>
          <w:b/>
          <w:i/>
        </w:rPr>
      </w:pPr>
      <w:r w:rsidRPr="00B47EEB">
        <w:rPr>
          <w:rFonts w:ascii="Arial Narrow" w:eastAsia="Arial Unicode MS" w:hAnsi="Arial Narrow" w:cs="Arial"/>
          <w:b/>
          <w:i/>
        </w:rPr>
        <w:t xml:space="preserve">SOLIVAGE ET FAUX PLAFONDS </w:t>
      </w:r>
    </w:p>
    <w:p w14:paraId="02885E72" w14:textId="77777777" w:rsidR="00503390" w:rsidRPr="00B47EEB" w:rsidRDefault="00503390" w:rsidP="00503390">
      <w:pPr>
        <w:ind w:firstLine="708"/>
        <w:jc w:val="both"/>
        <w:rPr>
          <w:rFonts w:ascii="Arial Narrow" w:eastAsia="Arial Unicode MS" w:hAnsi="Arial Narrow" w:cs="Arial"/>
        </w:rPr>
      </w:pPr>
      <w:r w:rsidRPr="00B47EEB">
        <w:rPr>
          <w:rFonts w:ascii="Arial Narrow" w:eastAsia="Arial Unicode MS" w:hAnsi="Arial Narrow" w:cs="Arial"/>
        </w:rPr>
        <w:t>Le solivage sera en bois dur traité au xylamon de section 4x8 cm et posés à champs.</w:t>
      </w:r>
    </w:p>
    <w:p w14:paraId="449BE7EC" w14:textId="77777777" w:rsidR="00503390" w:rsidRPr="00B47EEB" w:rsidRDefault="00503390" w:rsidP="00503390">
      <w:pPr>
        <w:jc w:val="both"/>
        <w:rPr>
          <w:rFonts w:ascii="Arial Narrow" w:eastAsia="Arial Unicode MS" w:hAnsi="Arial Narrow" w:cs="Arial"/>
        </w:rPr>
      </w:pPr>
      <w:r w:rsidRPr="00B47EEB">
        <w:rPr>
          <w:rFonts w:ascii="Arial Narrow" w:eastAsia="Arial Unicode MS" w:hAnsi="Arial Narrow" w:cs="Arial"/>
        </w:rPr>
        <w:t xml:space="preserve">Habillage en contre-plaqué de </w:t>
      </w:r>
      <w:smartTag w:uri="urn:schemas-microsoft-com:office:smarttags" w:element="metricconverter">
        <w:smartTagPr>
          <w:attr w:name="ProductID" w:val="4 mm"/>
        </w:smartTagPr>
        <w:r w:rsidRPr="00B47EEB">
          <w:rPr>
            <w:rFonts w:ascii="Arial Narrow" w:eastAsia="Arial Unicode MS" w:hAnsi="Arial Narrow" w:cs="Arial"/>
          </w:rPr>
          <w:t xml:space="preserve">4 mm </w:t>
        </w:r>
      </w:smartTag>
      <w:r w:rsidRPr="00B47EEB">
        <w:rPr>
          <w:rFonts w:ascii="Arial Narrow" w:eastAsia="Arial Unicode MS" w:hAnsi="Arial Narrow" w:cs="Arial"/>
        </w:rPr>
        <w:t>Sappeli (SFID) en plaques de 60x60 ou motif prédéfini</w:t>
      </w:r>
    </w:p>
    <w:p w14:paraId="2C1D1E88" w14:textId="77777777" w:rsidR="00503390" w:rsidRPr="00B47EEB" w:rsidRDefault="00503390" w:rsidP="0071669C">
      <w:pPr>
        <w:numPr>
          <w:ilvl w:val="0"/>
          <w:numId w:val="76"/>
        </w:numPr>
        <w:suppressAutoHyphens w:val="0"/>
        <w:autoSpaceDN/>
        <w:jc w:val="both"/>
        <w:textAlignment w:val="auto"/>
        <w:rPr>
          <w:rFonts w:ascii="Arial Narrow" w:eastAsia="Arial Unicode MS" w:hAnsi="Arial Narrow" w:cs="Arial"/>
        </w:rPr>
      </w:pPr>
      <w:r w:rsidRPr="00B47EEB">
        <w:rPr>
          <w:rFonts w:ascii="Arial Narrow" w:eastAsia="Arial Unicode MS" w:hAnsi="Arial Narrow" w:cs="Arial"/>
        </w:rPr>
        <w:t>Couvre-joint périphérique tant à l’intérieur qu’à l’extérieur</w:t>
      </w:r>
    </w:p>
    <w:p w14:paraId="7429110F" w14:textId="77777777" w:rsidR="00503390" w:rsidRPr="00B47EEB" w:rsidRDefault="00503390" w:rsidP="0071669C">
      <w:pPr>
        <w:numPr>
          <w:ilvl w:val="0"/>
          <w:numId w:val="76"/>
        </w:numPr>
        <w:suppressAutoHyphens w:val="0"/>
        <w:autoSpaceDN/>
        <w:jc w:val="both"/>
        <w:textAlignment w:val="auto"/>
        <w:rPr>
          <w:rFonts w:ascii="Arial Narrow" w:eastAsia="Arial Unicode MS" w:hAnsi="Arial Narrow" w:cs="Arial"/>
        </w:rPr>
      </w:pPr>
      <w:r w:rsidRPr="00B47EEB">
        <w:rPr>
          <w:rFonts w:ascii="Arial Narrow" w:eastAsia="Arial Unicode MS" w:hAnsi="Arial Narrow" w:cs="Arial"/>
        </w:rPr>
        <w:t>Trappe de visite dans chaque local</w:t>
      </w:r>
    </w:p>
    <w:p w14:paraId="66805B7E" w14:textId="77777777" w:rsidR="00503390" w:rsidRPr="00B47EEB" w:rsidRDefault="00503390" w:rsidP="0071669C">
      <w:pPr>
        <w:numPr>
          <w:ilvl w:val="0"/>
          <w:numId w:val="76"/>
        </w:numPr>
        <w:suppressAutoHyphens w:val="0"/>
        <w:autoSpaceDN/>
        <w:jc w:val="both"/>
        <w:textAlignment w:val="auto"/>
        <w:rPr>
          <w:rFonts w:ascii="Arial Narrow" w:eastAsia="Arial Unicode MS" w:hAnsi="Arial Narrow" w:cs="Arial"/>
        </w:rPr>
      </w:pPr>
      <w:r w:rsidRPr="00B47EEB">
        <w:rPr>
          <w:rFonts w:ascii="Arial Narrow" w:eastAsia="Arial Unicode MS" w:hAnsi="Arial Narrow" w:cs="Arial"/>
        </w:rPr>
        <w:t>Trous de ventilation perforés des plaques extérieures au droit de chaque pièce.</w:t>
      </w:r>
    </w:p>
    <w:p w14:paraId="6542D21A" w14:textId="77777777" w:rsidR="00503390" w:rsidRPr="00B47EEB" w:rsidRDefault="00503390" w:rsidP="00503390">
      <w:pPr>
        <w:ind w:left="720"/>
        <w:jc w:val="both"/>
        <w:rPr>
          <w:rFonts w:ascii="Arial Narrow" w:eastAsia="Arial Unicode MS" w:hAnsi="Arial Narrow" w:cs="Arial"/>
        </w:rPr>
      </w:pPr>
    </w:p>
    <w:p w14:paraId="4F832DC6" w14:textId="77777777" w:rsidR="00503390" w:rsidRPr="00B47EEB" w:rsidRDefault="00503390" w:rsidP="00503390">
      <w:pPr>
        <w:spacing w:after="120"/>
        <w:rPr>
          <w:rFonts w:ascii="Arial Narrow" w:eastAsia="Arial Unicode MS" w:hAnsi="Arial Narrow" w:cs="Arial"/>
          <w:b/>
          <w:i/>
        </w:rPr>
      </w:pPr>
      <w:r w:rsidRPr="00B47EEB">
        <w:rPr>
          <w:rFonts w:ascii="Arial Narrow" w:eastAsia="Arial Unicode MS" w:hAnsi="Arial Narrow" w:cs="Arial"/>
          <w:b/>
          <w:i/>
        </w:rPr>
        <w:t>CHAPITRE V : MENUISERIE METALLIQUE</w:t>
      </w:r>
    </w:p>
    <w:p w14:paraId="767FE835" w14:textId="77777777" w:rsidR="00503390" w:rsidRPr="00B47EEB" w:rsidRDefault="00503390" w:rsidP="00503390">
      <w:pPr>
        <w:jc w:val="both"/>
        <w:rPr>
          <w:rFonts w:ascii="Arial Narrow" w:hAnsi="Arial Narrow" w:cs="Arial"/>
        </w:rPr>
      </w:pPr>
      <w:r w:rsidRPr="00B47EEB">
        <w:rPr>
          <w:rFonts w:ascii="Arial Narrow" w:hAnsi="Arial Narrow" w:cs="Arial"/>
        </w:rPr>
        <w:t xml:space="preserve">Porte métallique à un vantail de largeur 100 pour les portes conformément au plan. </w:t>
      </w:r>
    </w:p>
    <w:p w14:paraId="23FC2CF2" w14:textId="77777777" w:rsidR="00503390" w:rsidRPr="00B47EEB" w:rsidRDefault="00503390" w:rsidP="0071669C">
      <w:pPr>
        <w:numPr>
          <w:ilvl w:val="0"/>
          <w:numId w:val="74"/>
        </w:numPr>
        <w:tabs>
          <w:tab w:val="num" w:pos="513"/>
        </w:tabs>
        <w:suppressAutoHyphens w:val="0"/>
        <w:autoSpaceDN/>
        <w:ind w:left="513"/>
        <w:jc w:val="both"/>
        <w:textAlignment w:val="auto"/>
        <w:rPr>
          <w:rFonts w:ascii="Arial Narrow" w:hAnsi="Arial Narrow" w:cs="Arial"/>
        </w:rPr>
      </w:pPr>
      <w:r w:rsidRPr="00B47EEB">
        <w:rPr>
          <w:rFonts w:ascii="Arial Narrow" w:hAnsi="Arial Narrow" w:cs="Arial"/>
        </w:rPr>
        <w:t>Cadre dormant en bois dur, bilinga de préférence ou en corniere de 30x30;</w:t>
      </w:r>
    </w:p>
    <w:p w14:paraId="1C5504C7" w14:textId="77777777" w:rsidR="00503390" w:rsidRPr="00B47EEB" w:rsidRDefault="00503390" w:rsidP="0071669C">
      <w:pPr>
        <w:numPr>
          <w:ilvl w:val="0"/>
          <w:numId w:val="74"/>
        </w:numPr>
        <w:tabs>
          <w:tab w:val="num" w:pos="513"/>
        </w:tabs>
        <w:suppressAutoHyphens w:val="0"/>
        <w:autoSpaceDN/>
        <w:spacing w:after="120"/>
        <w:ind w:left="510" w:hanging="357"/>
        <w:jc w:val="both"/>
        <w:textAlignment w:val="auto"/>
        <w:rPr>
          <w:rFonts w:ascii="Arial Narrow" w:hAnsi="Arial Narrow" w:cs="Arial"/>
        </w:rPr>
      </w:pPr>
      <w:r w:rsidRPr="00B47EEB">
        <w:rPr>
          <w:rFonts w:ascii="Arial Narrow" w:hAnsi="Arial Narrow" w:cs="Arial"/>
        </w:rPr>
        <w:t>Vantail : tube carré de 30, tôles noires de 12/10è sur une face + 3 paumelles, grilles de 100 + serrure à canon vachette ‘originale’ + 02 targettes ;</w:t>
      </w:r>
    </w:p>
    <w:p w14:paraId="04A4F700" w14:textId="77777777" w:rsidR="00503390" w:rsidRPr="00B47EEB" w:rsidRDefault="00503390" w:rsidP="00503390">
      <w:pPr>
        <w:numPr>
          <w:ilvl w:val="12"/>
          <w:numId w:val="0"/>
        </w:numPr>
        <w:spacing w:before="120" w:after="120"/>
        <w:jc w:val="both"/>
        <w:rPr>
          <w:rFonts w:ascii="Arial Narrow" w:eastAsia="Arial Unicode MS" w:hAnsi="Arial Narrow" w:cs="Arial"/>
        </w:rPr>
      </w:pPr>
      <w:r w:rsidRPr="00B47EEB">
        <w:rPr>
          <w:rFonts w:ascii="Arial Narrow" w:eastAsia="Arial Unicode MS" w:hAnsi="Arial Narrow" w:cs="Arial"/>
        </w:rPr>
        <w:t>.</w:t>
      </w:r>
    </w:p>
    <w:p w14:paraId="47A47106" w14:textId="77777777" w:rsidR="00503390" w:rsidRPr="00B47EEB" w:rsidRDefault="00503390" w:rsidP="00503390">
      <w:pPr>
        <w:spacing w:before="60" w:after="60"/>
        <w:jc w:val="both"/>
        <w:rPr>
          <w:rFonts w:ascii="Arial Narrow" w:eastAsia="Arial Unicode MS" w:hAnsi="Arial Narrow" w:cs="Arial"/>
          <w:b/>
        </w:rPr>
      </w:pPr>
      <w:r w:rsidRPr="00B47EEB">
        <w:rPr>
          <w:rFonts w:ascii="Arial Narrow" w:eastAsia="Arial Unicode MS" w:hAnsi="Arial Narrow" w:cs="Arial"/>
          <w:b/>
          <w:i/>
        </w:rPr>
        <w:t xml:space="preserve">CHAPITRE VI : PEINTURE </w:t>
      </w:r>
    </w:p>
    <w:p w14:paraId="0A90CB99" w14:textId="77777777" w:rsidR="00503390" w:rsidRPr="00B47EEB" w:rsidRDefault="00503390" w:rsidP="00503390">
      <w:pPr>
        <w:ind w:right="-2"/>
        <w:jc w:val="both"/>
        <w:rPr>
          <w:rFonts w:ascii="Arial Narrow" w:eastAsia="Arial Unicode MS" w:hAnsi="Arial Narrow" w:cs="Arial"/>
        </w:rPr>
      </w:pPr>
      <w:r w:rsidRPr="00B47EEB">
        <w:rPr>
          <w:rFonts w:ascii="Arial Narrow" w:eastAsia="Arial Unicode MS" w:hAnsi="Arial Narrow" w:cs="Arial"/>
        </w:rPr>
        <w:t>Les travaux de peinture comprendront toutes sujétions d’engrenage, de ponçage et de rebouchage à l’enduit de peinture.</w:t>
      </w:r>
    </w:p>
    <w:p w14:paraId="6FDF6CF1" w14:textId="77777777" w:rsidR="00503390" w:rsidRPr="00B47EEB" w:rsidRDefault="00503390" w:rsidP="0071669C">
      <w:pPr>
        <w:numPr>
          <w:ilvl w:val="0"/>
          <w:numId w:val="76"/>
        </w:numPr>
        <w:suppressAutoHyphens w:val="0"/>
        <w:autoSpaceDN/>
        <w:ind w:left="714" w:hanging="357"/>
        <w:jc w:val="both"/>
        <w:textAlignment w:val="auto"/>
        <w:rPr>
          <w:rFonts w:ascii="Arial Narrow" w:eastAsia="Arial Unicode MS" w:hAnsi="Arial Narrow" w:cs="Arial"/>
        </w:rPr>
      </w:pPr>
      <w:r w:rsidRPr="00B47EEB">
        <w:rPr>
          <w:rFonts w:ascii="Arial Narrow" w:eastAsia="Arial Unicode MS" w:hAnsi="Arial Narrow" w:cs="Arial"/>
        </w:rPr>
        <w:t>Murs extérieurs : pantex 1300 en 2 couches ;</w:t>
      </w:r>
    </w:p>
    <w:p w14:paraId="69635AE0" w14:textId="77777777" w:rsidR="00503390" w:rsidRPr="00B47EEB" w:rsidRDefault="00503390" w:rsidP="0071669C">
      <w:pPr>
        <w:numPr>
          <w:ilvl w:val="0"/>
          <w:numId w:val="76"/>
        </w:numPr>
        <w:suppressAutoHyphens w:val="0"/>
        <w:autoSpaceDN/>
        <w:ind w:left="714" w:hanging="357"/>
        <w:jc w:val="both"/>
        <w:textAlignment w:val="auto"/>
        <w:rPr>
          <w:rFonts w:ascii="Arial Narrow" w:eastAsia="Arial Unicode MS" w:hAnsi="Arial Narrow" w:cs="Arial"/>
        </w:rPr>
      </w:pPr>
      <w:r w:rsidRPr="00B47EEB">
        <w:rPr>
          <w:rFonts w:ascii="Arial Narrow" w:eastAsia="Arial Unicode MS" w:hAnsi="Arial Narrow" w:cs="Arial"/>
        </w:rPr>
        <w:t>Murs intérieurs: pantex 800 en 2 couches ;</w:t>
      </w:r>
    </w:p>
    <w:p w14:paraId="23A230FF" w14:textId="77777777" w:rsidR="00503390" w:rsidRPr="00B47EEB" w:rsidRDefault="00503390" w:rsidP="0071669C">
      <w:pPr>
        <w:numPr>
          <w:ilvl w:val="0"/>
          <w:numId w:val="76"/>
        </w:numPr>
        <w:suppressAutoHyphens w:val="0"/>
        <w:autoSpaceDN/>
        <w:ind w:left="714" w:hanging="357"/>
        <w:jc w:val="both"/>
        <w:textAlignment w:val="auto"/>
        <w:rPr>
          <w:rFonts w:ascii="Arial Narrow" w:eastAsia="Arial Unicode MS" w:hAnsi="Arial Narrow" w:cs="Arial"/>
        </w:rPr>
      </w:pPr>
      <w:r w:rsidRPr="00B47EEB">
        <w:rPr>
          <w:rFonts w:ascii="Arial Narrow" w:eastAsia="Arial Unicode MS" w:hAnsi="Arial Narrow" w:cs="Arial"/>
        </w:rPr>
        <w:t>Plafond: pantex 800 en 2 couches;</w:t>
      </w:r>
    </w:p>
    <w:p w14:paraId="203E7683" w14:textId="77777777" w:rsidR="00503390" w:rsidRPr="00B47EEB" w:rsidRDefault="00503390" w:rsidP="0071669C">
      <w:pPr>
        <w:numPr>
          <w:ilvl w:val="0"/>
          <w:numId w:val="76"/>
        </w:numPr>
        <w:suppressAutoHyphens w:val="0"/>
        <w:autoSpaceDN/>
        <w:ind w:left="714" w:hanging="357"/>
        <w:jc w:val="both"/>
        <w:textAlignment w:val="auto"/>
        <w:rPr>
          <w:rFonts w:ascii="Arial Narrow" w:eastAsia="Arial Unicode MS" w:hAnsi="Arial Narrow" w:cs="Arial"/>
        </w:rPr>
      </w:pPr>
      <w:r w:rsidRPr="00B47EEB">
        <w:rPr>
          <w:rFonts w:ascii="Arial Narrow" w:eastAsia="Arial Unicode MS" w:hAnsi="Arial Narrow" w:cs="Arial"/>
        </w:rPr>
        <w:t>Menuiserie bois et métalliques : peinture à huile en 2 couches.</w:t>
      </w:r>
    </w:p>
    <w:p w14:paraId="17554B32" w14:textId="77777777" w:rsidR="00503390" w:rsidRPr="00B47EEB" w:rsidRDefault="00503390" w:rsidP="00503390">
      <w:pPr>
        <w:widowControl w:val="0"/>
        <w:jc w:val="both"/>
        <w:rPr>
          <w:rFonts w:ascii="Arial Narrow" w:eastAsia="Arial Unicode MS" w:hAnsi="Arial Narrow" w:cs="Arial"/>
          <w:b/>
          <w:i/>
          <w:snapToGrid w:val="0"/>
        </w:rPr>
      </w:pPr>
      <w:bookmarkStart w:id="445" w:name="_Toc298707546"/>
    </w:p>
    <w:p w14:paraId="3E327B35" w14:textId="77777777" w:rsidR="00503390" w:rsidRPr="00B47EEB" w:rsidRDefault="00503390" w:rsidP="00503390">
      <w:pPr>
        <w:jc w:val="both"/>
        <w:rPr>
          <w:rFonts w:ascii="Arial Narrow" w:eastAsia="Arial Unicode MS" w:hAnsi="Arial Narrow" w:cs="Arial"/>
          <w:b/>
        </w:rPr>
      </w:pPr>
      <w:r w:rsidRPr="00B47EEB">
        <w:rPr>
          <w:rFonts w:ascii="Arial Narrow" w:eastAsia="Arial Unicode MS" w:hAnsi="Arial Narrow" w:cs="Arial"/>
          <w:b/>
          <w:i/>
        </w:rPr>
        <w:t xml:space="preserve">CHAPITRE VII : </w:t>
      </w:r>
      <w:bookmarkEnd w:id="445"/>
      <w:r w:rsidRPr="00B47EEB">
        <w:rPr>
          <w:rFonts w:ascii="Arial Narrow" w:eastAsia="Arial Unicode MS" w:hAnsi="Arial Narrow" w:cs="Arial"/>
          <w:b/>
          <w:i/>
        </w:rPr>
        <w:t>V.R.D</w:t>
      </w:r>
    </w:p>
    <w:p w14:paraId="31AD6304" w14:textId="77777777" w:rsidR="00503390" w:rsidRPr="00B47EEB" w:rsidRDefault="00503390" w:rsidP="00503390">
      <w:pPr>
        <w:jc w:val="both"/>
        <w:rPr>
          <w:rFonts w:ascii="Arial Narrow" w:hAnsi="Arial Narrow" w:cs="Arial"/>
          <w:b/>
          <w:i/>
        </w:rPr>
      </w:pPr>
      <w:r w:rsidRPr="00B47EEB">
        <w:rPr>
          <w:rFonts w:ascii="Arial Narrow" w:hAnsi="Arial Narrow" w:cs="Arial"/>
          <w:b/>
          <w:i/>
        </w:rPr>
        <w:t>Caniveaux</w:t>
      </w:r>
    </w:p>
    <w:p w14:paraId="63BC6439" w14:textId="77777777" w:rsidR="00503390" w:rsidRPr="00B47EEB" w:rsidRDefault="00503390" w:rsidP="00503390">
      <w:pPr>
        <w:spacing w:after="120"/>
        <w:jc w:val="both"/>
        <w:rPr>
          <w:rFonts w:ascii="Arial Narrow" w:eastAsia="Arial Unicode MS" w:hAnsi="Arial Narrow" w:cs="Arial"/>
        </w:rPr>
      </w:pPr>
      <w:r w:rsidRPr="00B47EEB">
        <w:rPr>
          <w:rFonts w:ascii="Arial Narrow" w:eastAsia="Arial Unicode MS" w:hAnsi="Arial Narrow" w:cs="Arial"/>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14:paraId="4D5DBB65" w14:textId="77777777" w:rsidR="00503390" w:rsidRPr="00B47EEB" w:rsidRDefault="00503390" w:rsidP="00503390">
      <w:pPr>
        <w:jc w:val="both"/>
        <w:rPr>
          <w:rFonts w:ascii="Arial Narrow" w:hAnsi="Arial Narrow" w:cs="Arial"/>
          <w:b/>
          <w:i/>
        </w:rPr>
      </w:pPr>
      <w:r w:rsidRPr="00B47EEB">
        <w:rPr>
          <w:rFonts w:ascii="Arial Narrow" w:hAnsi="Arial Narrow" w:cs="Arial"/>
          <w:b/>
          <w:i/>
        </w:rPr>
        <w:t>Dallage extérieur</w:t>
      </w:r>
    </w:p>
    <w:p w14:paraId="1FEADF9E" w14:textId="77777777" w:rsidR="00503390" w:rsidRPr="00B47EEB" w:rsidRDefault="00503390" w:rsidP="00503390">
      <w:pPr>
        <w:ind w:right="-2"/>
        <w:jc w:val="both"/>
        <w:rPr>
          <w:rFonts w:ascii="Arial Narrow" w:eastAsia="Arial Unicode MS" w:hAnsi="Arial Narrow" w:cs="Arial"/>
        </w:rPr>
      </w:pPr>
      <w:r w:rsidRPr="00B47EEB">
        <w:rPr>
          <w:rFonts w:ascii="Arial Narrow" w:eastAsia="Arial Unicode MS" w:hAnsi="Arial Narrow" w:cs="Arial"/>
        </w:rPr>
        <w:t xml:space="preserve">Les murs de soubassement seront protégés par un dallage de 70 cm de largeur, </w:t>
      </w:r>
      <w:smartTag w:uri="urn:schemas-microsoft-com:office:smarttags" w:element="metricconverter">
        <w:smartTagPr>
          <w:attr w:name="ProductID" w:val="8 cm"/>
        </w:smartTagPr>
        <w:r w:rsidRPr="00B47EEB">
          <w:rPr>
            <w:rFonts w:ascii="Arial Narrow" w:eastAsia="Arial Unicode MS" w:hAnsi="Arial Narrow" w:cs="Arial"/>
          </w:rPr>
          <w:t>8 cm</w:t>
        </w:r>
      </w:smartTag>
      <w:r w:rsidRPr="00B47EEB">
        <w:rPr>
          <w:rFonts w:ascii="Arial Narrow" w:eastAsia="Arial Unicode MS" w:hAnsi="Arial Narrow" w:cs="Arial"/>
        </w:rPr>
        <w:t xml:space="preserve"> d’épaisseur tout autour du bâtiment.</w:t>
      </w:r>
    </w:p>
    <w:p w14:paraId="109186A5" w14:textId="77777777" w:rsidR="00503390" w:rsidRPr="00B47EEB" w:rsidRDefault="00503390" w:rsidP="00503390">
      <w:pPr>
        <w:spacing w:after="120"/>
        <w:jc w:val="both"/>
        <w:rPr>
          <w:rFonts w:ascii="Arial Narrow" w:hAnsi="Arial Narrow" w:cs="Arial"/>
        </w:rPr>
      </w:pPr>
      <w:r w:rsidRPr="00B47EEB">
        <w:rPr>
          <w:rFonts w:ascii="Arial Narrow" w:hAnsi="Arial Narrow" w:cs="Arial"/>
        </w:rPr>
        <w:t>NB : L’entrepreneur tiendra compte des erreurs ou omissions qui résulteraient de l’exploitation des différents documents constitutifs du projet.</w:t>
      </w:r>
    </w:p>
    <w:p w14:paraId="39E71E0A" w14:textId="77777777" w:rsidR="00503390" w:rsidRPr="00B47EEB" w:rsidRDefault="00503390" w:rsidP="00503390">
      <w:pPr>
        <w:jc w:val="both"/>
        <w:rPr>
          <w:rFonts w:ascii="Arial Narrow" w:eastAsia="Arial Unicode MS" w:hAnsi="Arial Narrow" w:cs="Arial"/>
          <w:b/>
        </w:rPr>
      </w:pPr>
      <w:r w:rsidRPr="00B47EEB">
        <w:rPr>
          <w:rFonts w:ascii="Arial Narrow" w:eastAsia="Arial Unicode MS" w:hAnsi="Arial Narrow" w:cs="Arial"/>
          <w:b/>
          <w:i/>
        </w:rPr>
        <w:t>CHAPITRE VIII : RECEPTION</w:t>
      </w:r>
    </w:p>
    <w:p w14:paraId="72784504" w14:textId="77777777" w:rsidR="00503390" w:rsidRPr="00B47EEB" w:rsidRDefault="00503390" w:rsidP="00503390">
      <w:pPr>
        <w:rPr>
          <w:rFonts w:ascii="Arial Narrow" w:eastAsia="Arial Unicode MS" w:hAnsi="Arial Narrow" w:cs="Arial"/>
          <w:b/>
          <w:i/>
        </w:rPr>
      </w:pPr>
      <w:r w:rsidRPr="00B47EEB">
        <w:rPr>
          <w:rFonts w:ascii="Arial Narrow" w:eastAsia="Arial Unicode MS" w:hAnsi="Arial Narrow" w:cs="Arial"/>
          <w:b/>
          <w:i/>
        </w:rPr>
        <w:t>Article 32 - CONDITIONS REQUISES POUR PRONONCER LA RECEPTION</w:t>
      </w:r>
    </w:p>
    <w:p w14:paraId="0AFC8D10" w14:textId="77777777" w:rsidR="00503390" w:rsidRPr="00B47EEB" w:rsidRDefault="00503390" w:rsidP="00503390">
      <w:pPr>
        <w:ind w:right="-2"/>
        <w:jc w:val="both"/>
        <w:rPr>
          <w:rFonts w:ascii="Arial Narrow" w:eastAsia="Arial Unicode MS" w:hAnsi="Arial Narrow" w:cs="Arial"/>
        </w:rPr>
      </w:pPr>
      <w:r w:rsidRPr="00B47EEB">
        <w:rPr>
          <w:rFonts w:ascii="Arial Narrow" w:eastAsia="Arial Unicode MS" w:hAnsi="Arial Narrow" w:cs="Arial"/>
        </w:rPr>
        <w:t>La réception peut avoir lieu lorsque les vérifications effectuées permettent de constater :</w:t>
      </w:r>
    </w:p>
    <w:p w14:paraId="15BC53CA" w14:textId="77777777" w:rsidR="00503390" w:rsidRPr="00B47EEB" w:rsidRDefault="00503390" w:rsidP="00503390">
      <w:pPr>
        <w:spacing w:before="60" w:after="60"/>
        <w:ind w:left="220" w:right="-2" w:hanging="220"/>
        <w:jc w:val="both"/>
        <w:rPr>
          <w:rFonts w:ascii="Arial Narrow" w:eastAsia="Arial Unicode MS" w:hAnsi="Arial Narrow" w:cs="Arial"/>
        </w:rPr>
      </w:pPr>
      <w:r w:rsidRPr="00B47EEB">
        <w:rPr>
          <w:rFonts w:ascii="Arial Narrow" w:eastAsia="Arial Unicode MS" w:hAnsi="Arial Narrow" w:cs="Arial"/>
        </w:rPr>
        <w:t>-</w:t>
      </w:r>
      <w:r w:rsidRPr="00B47EEB">
        <w:rPr>
          <w:rFonts w:ascii="Arial Narrow" w:eastAsia="Arial Unicode MS" w:hAnsi="Arial Narrow" w:cs="Arial"/>
        </w:rPr>
        <w:tab/>
        <w:t>que les feuilles de peinture sont en bon état (absence de craquelures, de cloques d'écaillage, de farinage etc.)</w:t>
      </w:r>
    </w:p>
    <w:p w14:paraId="74E72FF7" w14:textId="77777777" w:rsidR="00503390" w:rsidRPr="00B47EEB" w:rsidRDefault="00503390" w:rsidP="00503390">
      <w:pPr>
        <w:spacing w:before="60" w:after="60"/>
        <w:ind w:left="220" w:right="-2" w:hanging="220"/>
        <w:jc w:val="both"/>
        <w:rPr>
          <w:rFonts w:ascii="Arial Narrow" w:eastAsia="Arial Unicode MS" w:hAnsi="Arial Narrow" w:cs="Arial"/>
        </w:rPr>
      </w:pPr>
      <w:r w:rsidRPr="00B47EEB">
        <w:rPr>
          <w:rFonts w:ascii="Arial Narrow" w:eastAsia="Arial Unicode MS" w:hAnsi="Arial Narrow" w:cs="Arial"/>
        </w:rPr>
        <w:t>-</w:t>
      </w:r>
      <w:r w:rsidRPr="00B47EEB">
        <w:rPr>
          <w:rFonts w:ascii="Arial Narrow" w:eastAsia="Arial Unicode MS" w:hAnsi="Arial Narrow" w:cs="Arial"/>
        </w:rPr>
        <w:tab/>
        <w:t>que le brillant des surfaces peintures-émail est de plus de même ordre que celui des échantillons correspondants.</w:t>
      </w:r>
    </w:p>
    <w:p w14:paraId="642810C9" w14:textId="77777777" w:rsidR="00503390" w:rsidRPr="00B47EEB" w:rsidRDefault="00503390" w:rsidP="00503390">
      <w:pPr>
        <w:spacing w:after="120"/>
        <w:jc w:val="both"/>
        <w:rPr>
          <w:rFonts w:ascii="Arial Narrow" w:eastAsia="Arial Unicode MS" w:hAnsi="Arial Narrow" w:cs="Arial"/>
        </w:rPr>
      </w:pPr>
      <w:r w:rsidRPr="00B47EEB">
        <w:rPr>
          <w:rFonts w:ascii="Arial Narrow" w:eastAsia="Arial Unicode MS" w:hAnsi="Arial Narrow" w:cs="Arial"/>
        </w:rPr>
        <w:t>Lorsque les conditions ne sont pas satisfaisantes, l'entrepreneur doit procéder à ses frais aux réfections nécessaires. La réception ne peut être prononcée qu'après nettoyage.</w:t>
      </w:r>
    </w:p>
    <w:p w14:paraId="7018EB2C" w14:textId="77777777" w:rsidR="00503390" w:rsidRPr="00B47EEB" w:rsidRDefault="00503390" w:rsidP="00503390">
      <w:pPr>
        <w:spacing w:before="60" w:after="60"/>
        <w:ind w:right="-2"/>
        <w:jc w:val="both"/>
        <w:rPr>
          <w:rFonts w:ascii="Arial Narrow" w:eastAsia="Arial Unicode MS" w:hAnsi="Arial Narrow" w:cs="Arial"/>
        </w:rPr>
      </w:pPr>
      <w:r w:rsidRPr="00B47EEB">
        <w:rPr>
          <w:rFonts w:ascii="Arial Narrow" w:eastAsia="Arial Unicode MS" w:hAnsi="Arial Narrow" w:cs="Arial"/>
          <w:b/>
          <w:i/>
        </w:rPr>
        <w:t>32.1 - REFECTION</w:t>
      </w:r>
    </w:p>
    <w:p w14:paraId="0702F65E" w14:textId="77777777" w:rsidR="00503390" w:rsidRPr="00B47EEB" w:rsidRDefault="00503390" w:rsidP="00503390">
      <w:pPr>
        <w:tabs>
          <w:tab w:val="left" w:pos="9070"/>
        </w:tabs>
        <w:spacing w:after="120"/>
        <w:jc w:val="both"/>
        <w:rPr>
          <w:rFonts w:ascii="Arial Narrow" w:eastAsia="Arial Unicode MS" w:hAnsi="Arial Narrow" w:cs="Arial"/>
        </w:rPr>
      </w:pPr>
      <w:r w:rsidRPr="00B47EEB">
        <w:rPr>
          <w:rFonts w:ascii="Arial Narrow" w:eastAsia="Arial Unicode MS" w:hAnsi="Arial Narrow" w:cs="Arial"/>
        </w:rPr>
        <w:t>Sans objet</w:t>
      </w:r>
    </w:p>
    <w:p w14:paraId="17B21F89" w14:textId="77777777" w:rsidR="00503390" w:rsidRPr="00B47EEB" w:rsidRDefault="00503390" w:rsidP="00503390">
      <w:pPr>
        <w:tabs>
          <w:tab w:val="left" w:pos="9070"/>
        </w:tabs>
        <w:spacing w:before="120" w:after="120"/>
        <w:ind w:right="-2"/>
        <w:jc w:val="both"/>
        <w:rPr>
          <w:rFonts w:ascii="Arial Narrow" w:eastAsia="Arial Unicode MS" w:hAnsi="Arial Narrow" w:cs="Arial"/>
        </w:rPr>
      </w:pPr>
      <w:r w:rsidRPr="00B47EEB">
        <w:rPr>
          <w:rFonts w:ascii="Arial Narrow" w:eastAsia="Arial Unicode MS" w:hAnsi="Arial Narrow" w:cs="Arial"/>
          <w:b/>
          <w:i/>
        </w:rPr>
        <w:t>32.2 - NETTOYAGES DE MISE EN SERVICE</w:t>
      </w:r>
    </w:p>
    <w:p w14:paraId="277084C4" w14:textId="77777777" w:rsidR="00503390" w:rsidRPr="00B47EEB" w:rsidRDefault="00503390" w:rsidP="00503390">
      <w:pPr>
        <w:spacing w:before="120"/>
        <w:ind w:right="-2"/>
        <w:jc w:val="both"/>
        <w:rPr>
          <w:rFonts w:ascii="Arial Narrow" w:eastAsia="Arial Unicode MS" w:hAnsi="Arial Narrow" w:cs="Arial"/>
        </w:rPr>
      </w:pPr>
      <w:r w:rsidRPr="00B47EEB">
        <w:rPr>
          <w:rFonts w:ascii="Arial Narrow" w:eastAsia="Arial Unicode MS" w:hAnsi="Arial Narrow" w:cs="Arial"/>
        </w:rPr>
        <w:t>Ces nettoyages intéressent toutes les parties apparentes : Sols, chapes ; * quincaillerie (boutons de porte, béquilles etc.) ; vitres et glaces</w:t>
      </w:r>
    </w:p>
    <w:p w14:paraId="22A21D4F" w14:textId="77777777" w:rsidR="00503390" w:rsidRPr="00B47EEB" w:rsidRDefault="00503390" w:rsidP="00503390">
      <w:pPr>
        <w:ind w:right="-2"/>
        <w:jc w:val="both"/>
        <w:rPr>
          <w:rFonts w:ascii="Arial Narrow" w:eastAsia="Arial Unicode MS" w:hAnsi="Arial Narrow" w:cs="Arial"/>
        </w:rPr>
      </w:pPr>
      <w:r w:rsidRPr="00B47EEB">
        <w:rPr>
          <w:rFonts w:ascii="Arial Narrow" w:eastAsia="Arial Unicode MS" w:hAnsi="Arial Narrow"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404B2BD4" w14:textId="77777777" w:rsidR="00503390" w:rsidRPr="00B47EEB" w:rsidRDefault="00503390" w:rsidP="00503390">
      <w:pPr>
        <w:rPr>
          <w:rFonts w:ascii="Arial Narrow" w:eastAsia="Arial Unicode MS" w:hAnsi="Arial Narrow" w:cs="Arial"/>
          <w:b/>
          <w:i/>
          <w:snapToGrid w:val="0"/>
        </w:rPr>
      </w:pPr>
    </w:p>
    <w:p w14:paraId="1EDD2C79" w14:textId="453F25DB" w:rsidR="00503390" w:rsidRPr="00B47EEB" w:rsidRDefault="00503390" w:rsidP="00503390">
      <w:pPr>
        <w:rPr>
          <w:rFonts w:ascii="Arial Narrow" w:hAnsi="Arial Narrow" w:cs="Arial"/>
          <w:b/>
          <w:i/>
        </w:rPr>
      </w:pPr>
      <w:r w:rsidRPr="00B47EEB">
        <w:rPr>
          <w:rFonts w:ascii="Arial Narrow" w:hAnsi="Arial Narrow" w:cs="Arial"/>
          <w:b/>
          <w:i/>
        </w:rPr>
        <w:t xml:space="preserve">CHAPITRE </w:t>
      </w:r>
      <w:r w:rsidR="00101E83" w:rsidRPr="00B47EEB">
        <w:rPr>
          <w:rFonts w:ascii="Arial Narrow" w:hAnsi="Arial Narrow" w:cs="Arial"/>
          <w:b/>
          <w:i/>
        </w:rPr>
        <w:t>I</w:t>
      </w:r>
      <w:r w:rsidRPr="00B47EEB">
        <w:rPr>
          <w:rFonts w:ascii="Arial Narrow" w:hAnsi="Arial Narrow" w:cs="Arial"/>
          <w:b/>
          <w:i/>
        </w:rPr>
        <w:t>X : PROTECTION DE L’ENVIRONNEMENT</w:t>
      </w:r>
    </w:p>
    <w:p w14:paraId="25FFEA3C" w14:textId="77777777" w:rsidR="00503390" w:rsidRPr="00B47EEB" w:rsidRDefault="00503390" w:rsidP="00503390">
      <w:pPr>
        <w:autoSpaceDE w:val="0"/>
        <w:adjustRightInd w:val="0"/>
        <w:jc w:val="both"/>
        <w:rPr>
          <w:rFonts w:ascii="Arial Narrow" w:hAnsi="Arial Narrow" w:cs="Arial"/>
        </w:rPr>
      </w:pPr>
      <w:r w:rsidRPr="00B47EEB">
        <w:rPr>
          <w:rFonts w:ascii="Arial Narrow" w:hAnsi="Arial Narrow" w:cs="Arial"/>
        </w:rPr>
        <w:t>La prise en compte de l’environnement inclut : Le respect de la législation en vigueur ;</w:t>
      </w:r>
    </w:p>
    <w:p w14:paraId="65C9D630" w14:textId="04F98408" w:rsidR="00503390" w:rsidRPr="00B47EEB" w:rsidRDefault="00503390" w:rsidP="00503390">
      <w:pPr>
        <w:autoSpaceDE w:val="0"/>
        <w:adjustRightInd w:val="0"/>
        <w:jc w:val="both"/>
        <w:rPr>
          <w:rFonts w:ascii="Arial Narrow" w:hAnsi="Arial Narrow" w:cs="Arial"/>
        </w:rPr>
      </w:pPr>
      <w:r w:rsidRPr="00B47EEB">
        <w:rPr>
          <w:rFonts w:ascii="Arial Narrow" w:hAnsi="Arial Narrow" w:cs="Arial"/>
        </w:rPr>
        <w:t xml:space="preserve"> Les démarches relatives à l’obtention des autorisations administratives nécessaires pour l’exécution de l’ouvrage ; Le respect des exigences </w:t>
      </w:r>
      <w:r w:rsidR="00101E83" w:rsidRPr="00B47EEB">
        <w:rPr>
          <w:rFonts w:ascii="Arial Narrow" w:hAnsi="Arial Narrow" w:cs="Arial"/>
        </w:rPr>
        <w:t>spécifiques ;</w:t>
      </w:r>
      <w:r w:rsidRPr="00B47EEB">
        <w:rPr>
          <w:rFonts w:ascii="Arial Narrow" w:hAnsi="Arial Narrow" w:cs="Arial"/>
        </w:rPr>
        <w:t xml:space="preserve"> La maîtrise de la législation relative à l’environnement, spécifique à l’exécution des travaux.</w:t>
      </w:r>
    </w:p>
    <w:p w14:paraId="0B2AD9D7" w14:textId="17C8A8E0" w:rsidR="00503390" w:rsidRPr="00B47EEB" w:rsidRDefault="00503390" w:rsidP="00503390">
      <w:pPr>
        <w:autoSpaceDE w:val="0"/>
        <w:adjustRightInd w:val="0"/>
        <w:jc w:val="both"/>
        <w:rPr>
          <w:rFonts w:ascii="Arial Narrow" w:hAnsi="Arial Narrow" w:cs="Arial"/>
        </w:rPr>
      </w:pPr>
      <w:r w:rsidRPr="00B47EEB">
        <w:rPr>
          <w:rFonts w:ascii="Arial Narrow" w:hAnsi="Arial Narrow" w:cs="Arial"/>
        </w:rPr>
        <w:t xml:space="preserve">Des dispositions devront être prises à l’effet de ne pas nuire aux </w:t>
      </w:r>
      <w:r w:rsidR="00101E83" w:rsidRPr="00B47EEB">
        <w:rPr>
          <w:rFonts w:ascii="Arial Narrow" w:hAnsi="Arial Narrow" w:cs="Arial"/>
        </w:rPr>
        <w:t>occupations du</w:t>
      </w:r>
      <w:r w:rsidRPr="00B47EEB">
        <w:rPr>
          <w:rFonts w:ascii="Arial Narrow" w:hAnsi="Arial Narrow" w:cs="Arial"/>
        </w:rPr>
        <w:t xml:space="preserve"> personnel administratif en service dans le camp.</w:t>
      </w:r>
    </w:p>
    <w:p w14:paraId="05F3BDE3" w14:textId="77777777" w:rsidR="00503390" w:rsidRPr="00B47EEB" w:rsidRDefault="00503390" w:rsidP="00503390">
      <w:pPr>
        <w:rPr>
          <w:rFonts w:ascii="Arial Narrow" w:hAnsi="Arial Narrow" w:cs="Arial"/>
          <w:b/>
          <w:i/>
        </w:rPr>
      </w:pPr>
    </w:p>
    <w:p w14:paraId="72C86A74" w14:textId="77777777" w:rsidR="00503390" w:rsidRPr="00B47EEB" w:rsidRDefault="00503390" w:rsidP="00503390">
      <w:pPr>
        <w:rPr>
          <w:rFonts w:ascii="Arial Narrow" w:hAnsi="Arial Narrow" w:cs="Arial"/>
          <w:b/>
          <w:i/>
        </w:rPr>
      </w:pPr>
      <w:r w:rsidRPr="00B47EEB">
        <w:rPr>
          <w:rFonts w:ascii="Arial Narrow" w:hAnsi="Arial Narrow" w:cs="Arial"/>
          <w:b/>
          <w:i/>
        </w:rPr>
        <w:t>TRAVAUX A HAUTE INTENSTE DE MAIN D’ŒUVRE (HIMO)</w:t>
      </w:r>
    </w:p>
    <w:p w14:paraId="0DA8DECD" w14:textId="77777777" w:rsidR="00503390" w:rsidRPr="00B47EEB" w:rsidRDefault="00503390" w:rsidP="00503390">
      <w:pPr>
        <w:autoSpaceDE w:val="0"/>
        <w:adjustRightInd w:val="0"/>
        <w:jc w:val="both"/>
        <w:rPr>
          <w:rFonts w:ascii="Arial Narrow" w:hAnsi="Arial Narrow" w:cs="Arial"/>
        </w:rPr>
      </w:pPr>
      <w:r w:rsidRPr="00B47EEB">
        <w:rPr>
          <w:rFonts w:ascii="Arial Narrow" w:hAnsi="Arial Narrow" w:cs="Arial"/>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14:paraId="7E8F4B00" w14:textId="57333002" w:rsidR="00934C54" w:rsidRPr="00B47EEB" w:rsidRDefault="00934C54" w:rsidP="00934C54">
      <w:pPr>
        <w:suppressAutoHyphens w:val="0"/>
        <w:autoSpaceDN/>
        <w:textAlignment w:val="auto"/>
        <w:rPr>
          <w:rFonts w:ascii="Arial Narrow" w:hAnsi="Arial Narrow" w:cs="Arial"/>
        </w:rPr>
      </w:pPr>
      <w:r w:rsidRPr="00934C54">
        <w:rPr>
          <w:rFonts w:ascii="Arial Narrow" w:hAnsi="Arial Narrow" w:cs="Arial"/>
          <w:noProof/>
        </w:rPr>
        <mc:AlternateContent>
          <mc:Choice Requires="wps">
            <w:drawing>
              <wp:anchor distT="45720" distB="45720" distL="114300" distR="114300" simplePos="0" relativeHeight="251720704" behindDoc="0" locked="0" layoutInCell="1" allowOverlap="1" wp14:anchorId="61C5A985" wp14:editId="464F6205">
                <wp:simplePos x="0" y="0"/>
                <wp:positionH relativeFrom="column">
                  <wp:posOffset>4550410</wp:posOffset>
                </wp:positionH>
                <wp:positionV relativeFrom="paragraph">
                  <wp:posOffset>322580</wp:posOffset>
                </wp:positionV>
                <wp:extent cx="1619250" cy="450850"/>
                <wp:effectExtent l="0" t="0" r="1905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50850"/>
                        </a:xfrm>
                        <a:prstGeom prst="rect">
                          <a:avLst/>
                        </a:prstGeom>
                        <a:solidFill>
                          <a:srgbClr val="FFFFFF"/>
                        </a:solidFill>
                        <a:ln w="9525">
                          <a:solidFill>
                            <a:schemeClr val="bg1"/>
                          </a:solidFill>
                          <a:miter lim="800000"/>
                          <a:headEnd/>
                          <a:tailEnd/>
                        </a:ln>
                      </wps:spPr>
                      <wps:txbx>
                        <w:txbxContent>
                          <w:p w14:paraId="02D942B9" w14:textId="195A31C2" w:rsidR="00E659E5" w:rsidRPr="00934C54" w:rsidRDefault="00E659E5" w:rsidP="00934C54">
                            <w:pPr>
                              <w:jc w:val="center"/>
                              <w:rPr>
                                <w:b/>
                                <w:bCs/>
                              </w:rPr>
                            </w:pPr>
                            <w:r w:rsidRPr="00934C54">
                              <w:rPr>
                                <w:b/>
                                <w:bCs/>
                              </w:rPr>
                              <w:t>LU ET APPROUVE</w:t>
                            </w:r>
                          </w:p>
                          <w:p w14:paraId="23F99F6C" w14:textId="355EB2AE" w:rsidR="00E659E5" w:rsidRPr="00934C54" w:rsidRDefault="00E659E5" w:rsidP="00934C54">
                            <w:pPr>
                              <w:jc w:val="center"/>
                              <w:rPr>
                                <w:b/>
                                <w:bCs/>
                              </w:rPr>
                            </w:pPr>
                            <w:r w:rsidRPr="00934C54">
                              <w:rPr>
                                <w:b/>
                                <w:bCs/>
                              </w:rPr>
                              <w:t>Le soumissionnaire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5A985" id="_x0000_t202" coordsize="21600,21600" o:spt="202" path="m,l,21600r21600,l21600,xe">
                <v:stroke joinstyle="miter"/>
                <v:path gradientshapeok="t" o:connecttype="rect"/>
              </v:shapetype>
              <v:shape id="Zone de texte 2" o:spid="_x0000_s1026" type="#_x0000_t202" style="position:absolute;margin-left:358.3pt;margin-top:25.4pt;width:127.5pt;height:35.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" strokecolor="white [3212]">
                <v:textbox>
                  <w:txbxContent>
                    <w:p w14:paraId="02D942B9" w14:textId="195A31C2" w:rsidR="00E659E5" w:rsidRPr="00934C54" w:rsidRDefault="00E659E5" w:rsidP="00934C54">
                      <w:pPr>
                        <w:jc w:val="center"/>
                        <w:rPr>
                          <w:b/>
                          <w:bCs/>
                        </w:rPr>
                      </w:pPr>
                      <w:r w:rsidRPr="00934C54">
                        <w:rPr>
                          <w:b/>
                          <w:bCs/>
                        </w:rPr>
                        <w:t>LU ET APPROUVE</w:t>
                      </w:r>
                    </w:p>
                    <w:p w14:paraId="23F99F6C" w14:textId="355EB2AE" w:rsidR="00E659E5" w:rsidRPr="00934C54" w:rsidRDefault="00E659E5" w:rsidP="00934C54">
                      <w:pPr>
                        <w:jc w:val="center"/>
                        <w:rPr>
                          <w:b/>
                          <w:bCs/>
                        </w:rPr>
                      </w:pPr>
                      <w:r w:rsidRPr="00934C54">
                        <w:rPr>
                          <w:b/>
                          <w:bCs/>
                        </w:rPr>
                        <w:t>Le soumissionnaire</w:t>
                      </w:r>
                    </w:p>
                  </w:txbxContent>
                </v:textbox>
                <w10:wrap type="square"/>
              </v:shape>
            </w:pict>
          </mc:Fallback>
        </mc:AlternateContent>
      </w:r>
      <w:r w:rsidR="007750D7" w:rsidRPr="00B47EEB">
        <w:rPr>
          <w:rFonts w:ascii="Arial Narrow" w:hAnsi="Arial Narrow" w:cs="Arial"/>
        </w:rPr>
        <w:br w:type="page"/>
      </w:r>
    </w:p>
    <w:p w14:paraId="6C74E787" w14:textId="77777777" w:rsidR="00273DD0" w:rsidRPr="00B47EEB" w:rsidRDefault="00273DD0" w:rsidP="00230C15">
      <w:pPr>
        <w:widowControl w:val="0"/>
        <w:autoSpaceDE w:val="0"/>
        <w:spacing w:line="360" w:lineRule="auto"/>
        <w:jc w:val="both"/>
        <w:rPr>
          <w:rFonts w:ascii="Arial Narrow" w:hAnsi="Arial Narrow" w:cs="Arial"/>
        </w:rPr>
      </w:pPr>
    </w:p>
    <w:p w14:paraId="5BE3299E" w14:textId="77777777" w:rsidR="00273DD0" w:rsidRPr="00B47EEB" w:rsidRDefault="00273DD0" w:rsidP="00230C15">
      <w:pPr>
        <w:widowControl w:val="0"/>
        <w:autoSpaceDE w:val="0"/>
        <w:spacing w:line="360" w:lineRule="auto"/>
        <w:jc w:val="both"/>
        <w:rPr>
          <w:rFonts w:ascii="Arial Narrow" w:hAnsi="Arial Narrow" w:cs="Arial"/>
        </w:rPr>
      </w:pPr>
    </w:p>
    <w:p w14:paraId="34C06ABD" w14:textId="77777777" w:rsidR="00273DD0" w:rsidRPr="00B47EEB" w:rsidRDefault="00273DD0" w:rsidP="00230C15">
      <w:pPr>
        <w:widowControl w:val="0"/>
        <w:autoSpaceDE w:val="0"/>
        <w:spacing w:line="360" w:lineRule="auto"/>
        <w:jc w:val="both"/>
        <w:rPr>
          <w:rFonts w:ascii="Arial Narrow" w:hAnsi="Arial Narrow" w:cs="Arial"/>
        </w:rPr>
      </w:pPr>
    </w:p>
    <w:p w14:paraId="54CBB46B" w14:textId="77777777" w:rsidR="00273DD0" w:rsidRPr="00B47EEB" w:rsidRDefault="00273DD0" w:rsidP="00230C15">
      <w:pPr>
        <w:widowControl w:val="0"/>
        <w:autoSpaceDE w:val="0"/>
        <w:spacing w:line="360" w:lineRule="auto"/>
        <w:jc w:val="both"/>
        <w:rPr>
          <w:rFonts w:ascii="Arial Narrow" w:hAnsi="Arial Narrow" w:cs="Arial"/>
        </w:rPr>
      </w:pPr>
    </w:p>
    <w:p w14:paraId="25D54BF5" w14:textId="77777777" w:rsidR="00273DD0" w:rsidRPr="00B47EEB" w:rsidRDefault="00273DD0" w:rsidP="00230C15">
      <w:pPr>
        <w:widowControl w:val="0"/>
        <w:autoSpaceDE w:val="0"/>
        <w:spacing w:line="360" w:lineRule="auto"/>
        <w:jc w:val="both"/>
        <w:rPr>
          <w:rFonts w:ascii="Arial Narrow" w:hAnsi="Arial Narrow" w:cs="Arial"/>
        </w:rPr>
      </w:pPr>
    </w:p>
    <w:p w14:paraId="02CFBCBE" w14:textId="77777777" w:rsidR="00273DD0" w:rsidRPr="00B47EEB" w:rsidRDefault="00273DD0" w:rsidP="00230C15">
      <w:pPr>
        <w:widowControl w:val="0"/>
        <w:autoSpaceDE w:val="0"/>
        <w:spacing w:line="360" w:lineRule="auto"/>
        <w:jc w:val="both"/>
        <w:rPr>
          <w:rFonts w:ascii="Arial Narrow" w:hAnsi="Arial Narrow" w:cs="Arial"/>
        </w:rPr>
      </w:pPr>
    </w:p>
    <w:p w14:paraId="7688641E" w14:textId="77777777" w:rsidR="00273DD0" w:rsidRPr="00B47EEB" w:rsidRDefault="00273DD0" w:rsidP="00230C15">
      <w:pPr>
        <w:widowControl w:val="0"/>
        <w:autoSpaceDE w:val="0"/>
        <w:spacing w:line="360" w:lineRule="auto"/>
        <w:jc w:val="both"/>
        <w:rPr>
          <w:rFonts w:ascii="Arial Narrow" w:hAnsi="Arial Narrow" w:cs="Arial"/>
        </w:rPr>
      </w:pPr>
    </w:p>
    <w:p w14:paraId="6975BB59" w14:textId="77777777" w:rsidR="00273DD0" w:rsidRPr="00B47EEB" w:rsidRDefault="00273DD0" w:rsidP="00230C15">
      <w:pPr>
        <w:widowControl w:val="0"/>
        <w:autoSpaceDE w:val="0"/>
        <w:spacing w:line="360" w:lineRule="auto"/>
        <w:jc w:val="both"/>
        <w:rPr>
          <w:rFonts w:ascii="Arial Narrow" w:hAnsi="Arial Narrow" w:cs="Arial"/>
        </w:rPr>
      </w:pPr>
    </w:p>
    <w:p w14:paraId="64A13E30" w14:textId="77777777" w:rsidR="00273DD0" w:rsidRPr="00B47EEB" w:rsidRDefault="00273DD0" w:rsidP="00230C15">
      <w:pPr>
        <w:widowControl w:val="0"/>
        <w:autoSpaceDE w:val="0"/>
        <w:spacing w:line="360" w:lineRule="auto"/>
        <w:jc w:val="both"/>
        <w:rPr>
          <w:rFonts w:ascii="Arial Narrow" w:hAnsi="Arial Narrow" w:cs="Arial"/>
        </w:rPr>
      </w:pPr>
    </w:p>
    <w:p w14:paraId="18DBB71E" w14:textId="77777777" w:rsidR="00273DD0" w:rsidRPr="00B47EEB" w:rsidRDefault="00273DD0" w:rsidP="00230C15">
      <w:pPr>
        <w:widowControl w:val="0"/>
        <w:autoSpaceDE w:val="0"/>
        <w:spacing w:line="360" w:lineRule="auto"/>
        <w:jc w:val="both"/>
        <w:rPr>
          <w:rFonts w:ascii="Arial Narrow" w:hAnsi="Arial Narrow" w:cs="Arial"/>
        </w:rPr>
      </w:pPr>
    </w:p>
    <w:p w14:paraId="400CC128" w14:textId="77777777" w:rsidR="00273DD0" w:rsidRPr="00B47EEB" w:rsidRDefault="00273DD0" w:rsidP="00230C15">
      <w:pPr>
        <w:widowControl w:val="0"/>
        <w:autoSpaceDE w:val="0"/>
        <w:spacing w:line="360" w:lineRule="auto"/>
        <w:jc w:val="both"/>
        <w:rPr>
          <w:rFonts w:ascii="Arial Narrow" w:hAnsi="Arial Narrow" w:cs="Arial"/>
        </w:rPr>
      </w:pPr>
    </w:p>
    <w:p w14:paraId="445AEB68" w14:textId="77777777" w:rsidR="00273DD0" w:rsidRPr="00B47EEB" w:rsidRDefault="00273DD0" w:rsidP="00230C15">
      <w:pPr>
        <w:widowControl w:val="0"/>
        <w:autoSpaceDE w:val="0"/>
        <w:spacing w:line="360" w:lineRule="auto"/>
        <w:jc w:val="both"/>
        <w:rPr>
          <w:rFonts w:ascii="Arial Narrow" w:hAnsi="Arial Narrow" w:cs="Arial"/>
        </w:rPr>
      </w:pPr>
    </w:p>
    <w:p w14:paraId="6F05C062" w14:textId="77777777" w:rsidR="00273DD0" w:rsidRPr="00B47EEB" w:rsidRDefault="00273DD0" w:rsidP="00230C15">
      <w:pPr>
        <w:widowControl w:val="0"/>
        <w:autoSpaceDE w:val="0"/>
        <w:spacing w:line="360" w:lineRule="auto"/>
        <w:jc w:val="both"/>
        <w:rPr>
          <w:rFonts w:ascii="Arial Narrow" w:hAnsi="Arial Narrow" w:cs="Arial"/>
        </w:rPr>
      </w:pPr>
    </w:p>
    <w:p w14:paraId="4AB25401" w14:textId="77777777" w:rsidR="00273DD0" w:rsidRPr="00B47EEB" w:rsidRDefault="00273DD0" w:rsidP="00230C15">
      <w:pPr>
        <w:widowControl w:val="0"/>
        <w:autoSpaceDE w:val="0"/>
        <w:spacing w:line="360" w:lineRule="auto"/>
        <w:jc w:val="both"/>
        <w:rPr>
          <w:rFonts w:ascii="Arial Narrow" w:hAnsi="Arial Narrow" w:cs="Arial"/>
        </w:rPr>
      </w:pPr>
    </w:p>
    <w:p w14:paraId="364D937D" w14:textId="77777777" w:rsidR="00273DD0" w:rsidRPr="00B47EEB" w:rsidRDefault="00273DD0" w:rsidP="00230C15">
      <w:pPr>
        <w:widowControl w:val="0"/>
        <w:autoSpaceDE w:val="0"/>
        <w:spacing w:line="360" w:lineRule="auto"/>
        <w:jc w:val="both"/>
        <w:rPr>
          <w:rFonts w:ascii="Arial Narrow" w:hAnsi="Arial Narrow" w:cs="Arial"/>
        </w:rPr>
      </w:pPr>
    </w:p>
    <w:p w14:paraId="591FF62E" w14:textId="77777777" w:rsidR="00273DD0" w:rsidRPr="00B47EEB" w:rsidRDefault="00273DD0" w:rsidP="00230C15">
      <w:pPr>
        <w:widowControl w:val="0"/>
        <w:autoSpaceDE w:val="0"/>
        <w:spacing w:line="360" w:lineRule="auto"/>
        <w:jc w:val="both"/>
        <w:rPr>
          <w:rFonts w:ascii="Arial Narrow" w:hAnsi="Arial Narrow" w:cs="Arial"/>
        </w:rPr>
      </w:pPr>
    </w:p>
    <w:p w14:paraId="6710CA0C" w14:textId="4B6C5123" w:rsidR="00642267" w:rsidRPr="00B47EEB"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46" w:name="_Toc390335367"/>
      <w:bookmarkStart w:id="447" w:name="_Toc390418126"/>
      <w:bookmarkStart w:id="448" w:name="_Toc97543362"/>
      <w:bookmarkStart w:id="449" w:name="_Toc97557122"/>
      <w:bookmarkStart w:id="450" w:name="_Toc157306467"/>
      <w:r w:rsidRPr="00B47EEB">
        <w:rPr>
          <w:rFonts w:ascii="Arial Narrow" w:eastAsia="Calibri" w:hAnsi="Arial Narrow" w:cs="Arial"/>
          <w:b/>
          <w:caps/>
          <w:spacing w:val="45"/>
          <w:sz w:val="36"/>
          <w:szCs w:val="36"/>
          <w:lang w:eastAsia="en-US"/>
        </w:rPr>
        <w:t xml:space="preserve">piece n°6 </w:t>
      </w:r>
    </w:p>
    <w:p w14:paraId="3A341F66" w14:textId="5AB610BA" w:rsidR="00273DD0" w:rsidRPr="00B47EEB" w:rsidRDefault="00353DCC" w:rsidP="00D77369">
      <w:pPr>
        <w:pStyle w:val="DTAOpices"/>
      </w:pPr>
      <w:r w:rsidRPr="00B47EEB">
        <w:t>Cadre du bordereau des prix unitaires</w:t>
      </w:r>
      <w:bookmarkEnd w:id="446"/>
      <w:bookmarkEnd w:id="447"/>
      <w:bookmarkEnd w:id="448"/>
      <w:bookmarkEnd w:id="449"/>
      <w:bookmarkEnd w:id="450"/>
    </w:p>
    <w:p w14:paraId="3A8DED9C" w14:textId="7CCB9F18" w:rsidR="007750D7" w:rsidRPr="00B47EEB" w:rsidRDefault="007750D7" w:rsidP="00230C15">
      <w:pPr>
        <w:pStyle w:val="TitrePieceDAO"/>
        <w:numPr>
          <w:ilvl w:val="0"/>
          <w:numId w:val="0"/>
        </w:numPr>
        <w:spacing w:line="360" w:lineRule="auto"/>
        <w:ind w:left="1212" w:hanging="360"/>
        <w:outlineLvl w:val="0"/>
        <w:rPr>
          <w:rFonts w:ascii="Arial Narrow" w:hAnsi="Arial Narrow"/>
        </w:rPr>
      </w:pPr>
    </w:p>
    <w:p w14:paraId="16CB4807" w14:textId="77777777" w:rsidR="00821566" w:rsidRPr="00B47EEB" w:rsidRDefault="007750D7" w:rsidP="00230C15">
      <w:pPr>
        <w:suppressAutoHyphens w:val="0"/>
        <w:autoSpaceDN/>
        <w:textAlignment w:val="auto"/>
        <w:rPr>
          <w:rFonts w:ascii="Arial Narrow" w:hAnsi="Arial Narrow"/>
        </w:rPr>
      </w:pPr>
      <w:r w:rsidRPr="00B47EEB">
        <w:rPr>
          <w:rFonts w:ascii="Arial Narrow" w:hAnsi="Arial Narrow"/>
        </w:rPr>
        <w:br w:type="page"/>
      </w:r>
    </w:p>
    <w:p w14:paraId="48E52073" w14:textId="77777777" w:rsidR="0015337C" w:rsidRPr="00B47EEB" w:rsidRDefault="0015337C" w:rsidP="0015337C">
      <w:pPr>
        <w:pStyle w:val="DTAOtitre"/>
      </w:pPr>
      <w:r w:rsidRPr="00B47EEB">
        <w:t>Modèle du cadre du</w:t>
      </w:r>
      <w:r w:rsidRPr="00B47EEB">
        <w:rPr>
          <w:spacing w:val="9"/>
        </w:rPr>
        <w:t xml:space="preserve"> b</w:t>
      </w:r>
      <w:r w:rsidRPr="00B47EEB">
        <w:t>ordereau des prix unitaires</w:t>
      </w:r>
    </w:p>
    <w:tbl>
      <w:tblPr>
        <w:tblW w:w="10349" w:type="dxa"/>
        <w:jc w:val="center"/>
        <w:tblCellMar>
          <w:left w:w="70" w:type="dxa"/>
          <w:right w:w="70" w:type="dxa"/>
        </w:tblCellMar>
        <w:tblLook w:val="04A0" w:firstRow="1" w:lastRow="0" w:firstColumn="1" w:lastColumn="0" w:noHBand="0" w:noVBand="1"/>
      </w:tblPr>
      <w:tblGrid>
        <w:gridCol w:w="709"/>
        <w:gridCol w:w="5245"/>
        <w:gridCol w:w="823"/>
        <w:gridCol w:w="1871"/>
        <w:gridCol w:w="1701"/>
      </w:tblGrid>
      <w:tr w:rsidR="00B47EEB" w:rsidRPr="00B47EEB" w14:paraId="58C79582" w14:textId="77777777" w:rsidTr="00B47EEB">
        <w:trPr>
          <w:trHeight w:val="810"/>
          <w:jc w:val="center"/>
        </w:trPr>
        <w:tc>
          <w:tcPr>
            <w:tcW w:w="709"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4306E40F" w14:textId="77777777" w:rsidR="00F745AA" w:rsidRPr="00B47EEB" w:rsidRDefault="00F745AA" w:rsidP="00B47EEB">
            <w:pPr>
              <w:suppressAutoHyphens w:val="0"/>
              <w:autoSpaceDN/>
              <w:textAlignment w:val="auto"/>
              <w:rPr>
                <w:rFonts w:ascii="Arial Narrow" w:hAnsi="Arial Narrow" w:cs="Calibri"/>
                <w:b/>
                <w:bCs/>
              </w:rPr>
            </w:pPr>
            <w:r w:rsidRPr="00B47EEB">
              <w:rPr>
                <w:rFonts w:ascii="Arial Narrow" w:hAnsi="Arial Narrow" w:cs="Arial"/>
                <w:b/>
                <w:bCs/>
                <w:w w:val="96"/>
              </w:rPr>
              <w:t>RIX</w:t>
            </w:r>
          </w:p>
        </w:tc>
        <w:tc>
          <w:tcPr>
            <w:tcW w:w="5245" w:type="dxa"/>
            <w:tcBorders>
              <w:top w:val="single" w:sz="4" w:space="0" w:color="auto"/>
              <w:left w:val="nil"/>
              <w:bottom w:val="single" w:sz="8" w:space="0" w:color="auto"/>
              <w:right w:val="single" w:sz="8" w:space="0" w:color="auto"/>
            </w:tcBorders>
            <w:shd w:val="clear" w:color="auto" w:fill="auto"/>
            <w:vAlign w:val="center"/>
            <w:hideMark/>
          </w:tcPr>
          <w:p w14:paraId="7A67E6EB" w14:textId="77777777" w:rsidR="00F745AA" w:rsidRPr="00B47EEB" w:rsidRDefault="00F745AA" w:rsidP="00B47EEB">
            <w:pPr>
              <w:suppressAutoHyphens w:val="0"/>
              <w:autoSpaceDN/>
              <w:textAlignment w:val="auto"/>
              <w:rPr>
                <w:rFonts w:ascii="Arial Narrow" w:hAnsi="Arial Narrow" w:cs="Calibri"/>
                <w:b/>
                <w:bCs/>
              </w:rPr>
            </w:pPr>
            <w:r w:rsidRPr="00B47EEB">
              <w:rPr>
                <w:rFonts w:ascii="Arial Narrow" w:hAnsi="Arial Narrow" w:cs="Calibri"/>
                <w:b/>
                <w:bCs/>
              </w:rPr>
              <w:t xml:space="preserve">DESIGNATION </w:t>
            </w:r>
          </w:p>
        </w:tc>
        <w:tc>
          <w:tcPr>
            <w:tcW w:w="823" w:type="dxa"/>
            <w:tcBorders>
              <w:top w:val="single" w:sz="4" w:space="0" w:color="auto"/>
              <w:left w:val="nil"/>
              <w:bottom w:val="single" w:sz="8" w:space="0" w:color="auto"/>
              <w:right w:val="single" w:sz="8" w:space="0" w:color="auto"/>
            </w:tcBorders>
            <w:shd w:val="clear" w:color="auto" w:fill="auto"/>
            <w:noWrap/>
            <w:vAlign w:val="center"/>
            <w:hideMark/>
          </w:tcPr>
          <w:p w14:paraId="7F12AC8B" w14:textId="77777777" w:rsidR="00F745AA" w:rsidRPr="00B47EEB" w:rsidRDefault="00F745AA" w:rsidP="00B47EEB">
            <w:pPr>
              <w:suppressAutoHyphens w:val="0"/>
              <w:autoSpaceDN/>
              <w:textAlignment w:val="auto"/>
              <w:rPr>
                <w:rFonts w:ascii="Arial Narrow" w:hAnsi="Arial Narrow" w:cs="Calibri"/>
                <w:b/>
                <w:bCs/>
              </w:rPr>
            </w:pPr>
            <w:r w:rsidRPr="00B47EEB">
              <w:rPr>
                <w:rFonts w:ascii="Arial Narrow" w:hAnsi="Arial Narrow" w:cs="Calibri"/>
                <w:b/>
                <w:bCs/>
              </w:rPr>
              <w:t>U</w:t>
            </w:r>
          </w:p>
        </w:tc>
        <w:tc>
          <w:tcPr>
            <w:tcW w:w="1871" w:type="dxa"/>
            <w:tcBorders>
              <w:top w:val="single" w:sz="4" w:space="0" w:color="auto"/>
              <w:left w:val="nil"/>
              <w:bottom w:val="single" w:sz="8" w:space="0" w:color="auto"/>
              <w:right w:val="single" w:sz="8" w:space="0" w:color="auto"/>
            </w:tcBorders>
            <w:shd w:val="clear" w:color="auto" w:fill="auto"/>
            <w:noWrap/>
            <w:vAlign w:val="center"/>
            <w:hideMark/>
          </w:tcPr>
          <w:p w14:paraId="0A725559" w14:textId="77777777" w:rsidR="00F745AA" w:rsidRPr="00B47EEB" w:rsidRDefault="00F745AA" w:rsidP="00B47EEB">
            <w:pPr>
              <w:suppressAutoHyphens w:val="0"/>
              <w:autoSpaceDN/>
              <w:textAlignment w:val="auto"/>
              <w:rPr>
                <w:rFonts w:ascii="Arial Narrow" w:hAnsi="Arial Narrow" w:cs="Calibri"/>
                <w:b/>
                <w:bCs/>
              </w:rPr>
            </w:pPr>
            <w:r w:rsidRPr="00B47EEB">
              <w:rPr>
                <w:rFonts w:ascii="Arial Narrow" w:hAnsi="Arial Narrow" w:cs="Calibri"/>
                <w:b/>
                <w:bCs/>
              </w:rPr>
              <w:t>PU EN CHIFFRE</w:t>
            </w:r>
          </w:p>
        </w:tc>
        <w:tc>
          <w:tcPr>
            <w:tcW w:w="1701" w:type="dxa"/>
            <w:tcBorders>
              <w:top w:val="single" w:sz="4" w:space="0" w:color="auto"/>
              <w:left w:val="nil"/>
              <w:bottom w:val="single" w:sz="8" w:space="0" w:color="auto"/>
              <w:right w:val="single" w:sz="4" w:space="0" w:color="auto"/>
            </w:tcBorders>
            <w:shd w:val="clear" w:color="auto" w:fill="auto"/>
            <w:noWrap/>
            <w:vAlign w:val="center"/>
            <w:hideMark/>
          </w:tcPr>
          <w:p w14:paraId="5F40ECC1" w14:textId="77777777" w:rsidR="00F745AA" w:rsidRPr="00B47EEB" w:rsidRDefault="00F745AA" w:rsidP="00B47EEB">
            <w:pPr>
              <w:suppressAutoHyphens w:val="0"/>
              <w:autoSpaceDN/>
              <w:textAlignment w:val="auto"/>
              <w:rPr>
                <w:rFonts w:ascii="Arial Narrow" w:hAnsi="Arial Narrow" w:cs="Calibri"/>
                <w:b/>
                <w:bCs/>
              </w:rPr>
            </w:pPr>
            <w:r w:rsidRPr="00B47EEB">
              <w:rPr>
                <w:rFonts w:ascii="Arial Narrow" w:hAnsi="Arial Narrow" w:cs="Calibri"/>
                <w:b/>
                <w:bCs/>
              </w:rPr>
              <w:t>PU EN LETTRE</w:t>
            </w:r>
          </w:p>
        </w:tc>
      </w:tr>
      <w:tr w:rsidR="00B47EEB" w:rsidRPr="00B47EEB" w14:paraId="55AFEBA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BBF7D8E"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100</w:t>
            </w:r>
          </w:p>
        </w:tc>
        <w:tc>
          <w:tcPr>
            <w:tcW w:w="5245" w:type="dxa"/>
            <w:tcBorders>
              <w:top w:val="nil"/>
              <w:left w:val="nil"/>
              <w:bottom w:val="nil"/>
              <w:right w:val="single" w:sz="8" w:space="0" w:color="auto"/>
            </w:tcBorders>
            <w:shd w:val="clear" w:color="auto" w:fill="auto"/>
            <w:vAlign w:val="bottom"/>
            <w:hideMark/>
          </w:tcPr>
          <w:p w14:paraId="7C40AEE9"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lot 100: TRAVAUX PREPARATOIRES - ETUDES</w:t>
            </w:r>
          </w:p>
        </w:tc>
        <w:tc>
          <w:tcPr>
            <w:tcW w:w="823" w:type="dxa"/>
            <w:tcBorders>
              <w:top w:val="nil"/>
              <w:left w:val="nil"/>
              <w:bottom w:val="nil"/>
              <w:right w:val="single" w:sz="8" w:space="0" w:color="auto"/>
            </w:tcBorders>
            <w:shd w:val="clear" w:color="auto" w:fill="auto"/>
            <w:noWrap/>
            <w:vAlign w:val="bottom"/>
            <w:hideMark/>
          </w:tcPr>
          <w:p w14:paraId="58832A7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AFFE60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6285E2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4FC594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8F16E4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121054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prix rémunéré au forfait:</w:t>
            </w:r>
          </w:p>
        </w:tc>
        <w:tc>
          <w:tcPr>
            <w:tcW w:w="823" w:type="dxa"/>
            <w:tcBorders>
              <w:top w:val="nil"/>
              <w:left w:val="nil"/>
              <w:bottom w:val="nil"/>
              <w:right w:val="single" w:sz="8" w:space="0" w:color="auto"/>
            </w:tcBorders>
            <w:shd w:val="clear" w:color="auto" w:fill="auto"/>
            <w:noWrap/>
            <w:vAlign w:val="bottom"/>
            <w:hideMark/>
          </w:tcPr>
          <w:p w14:paraId="2AD4E41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4400C8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82D17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81DB26E"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FFA0C1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6AF1F5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travaux d'installation de chantier y compris l'implantation d'ouvrage et étude de</w:t>
            </w:r>
          </w:p>
        </w:tc>
        <w:tc>
          <w:tcPr>
            <w:tcW w:w="823" w:type="dxa"/>
            <w:tcBorders>
              <w:top w:val="nil"/>
              <w:left w:val="nil"/>
              <w:bottom w:val="nil"/>
              <w:right w:val="single" w:sz="8" w:space="0" w:color="auto"/>
            </w:tcBorders>
            <w:shd w:val="clear" w:color="auto" w:fill="auto"/>
            <w:noWrap/>
            <w:vAlign w:val="bottom"/>
            <w:hideMark/>
          </w:tcPr>
          <w:p w14:paraId="7751CA4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7CA142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E7420D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C64599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652C7E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0CBCD9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faisabilité, plan d'exécution approuve;</w:t>
            </w:r>
          </w:p>
        </w:tc>
        <w:tc>
          <w:tcPr>
            <w:tcW w:w="823" w:type="dxa"/>
            <w:tcBorders>
              <w:top w:val="nil"/>
              <w:left w:val="nil"/>
              <w:bottom w:val="nil"/>
              <w:right w:val="single" w:sz="8" w:space="0" w:color="auto"/>
            </w:tcBorders>
            <w:shd w:val="clear" w:color="auto" w:fill="auto"/>
            <w:noWrap/>
            <w:vAlign w:val="bottom"/>
            <w:hideMark/>
          </w:tcPr>
          <w:p w14:paraId="059C2B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339AB5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66F06C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F59BC4B"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40CDA00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2B81839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travaux débroussaillage de site</w:t>
            </w:r>
          </w:p>
        </w:tc>
        <w:tc>
          <w:tcPr>
            <w:tcW w:w="823" w:type="dxa"/>
            <w:tcBorders>
              <w:top w:val="nil"/>
              <w:left w:val="nil"/>
              <w:bottom w:val="single" w:sz="8" w:space="0" w:color="auto"/>
              <w:right w:val="single" w:sz="8" w:space="0" w:color="auto"/>
            </w:tcBorders>
            <w:shd w:val="clear" w:color="auto" w:fill="auto"/>
            <w:noWrap/>
            <w:vAlign w:val="bottom"/>
            <w:hideMark/>
          </w:tcPr>
          <w:p w14:paraId="22A1F72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3A94191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5E946E5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C98BFA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0998E6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DF889FE"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sz w:val="22"/>
                <w:szCs w:val="22"/>
              </w:rPr>
              <w:t xml:space="preserve">   </w:t>
            </w:r>
            <w:r w:rsidRPr="00B47EEB">
              <w:rPr>
                <w:rFonts w:ascii="Arial Narrow" w:hAnsi="Arial Narrow" w:cs="Calibri"/>
                <w:b/>
                <w:bCs/>
                <w:sz w:val="22"/>
                <w:szCs w:val="22"/>
              </w:rPr>
              <w:t xml:space="preserve">installation de chantier </w:t>
            </w:r>
          </w:p>
        </w:tc>
        <w:tc>
          <w:tcPr>
            <w:tcW w:w="823" w:type="dxa"/>
            <w:tcBorders>
              <w:top w:val="nil"/>
              <w:left w:val="nil"/>
              <w:bottom w:val="nil"/>
              <w:right w:val="single" w:sz="8" w:space="0" w:color="auto"/>
            </w:tcBorders>
            <w:shd w:val="clear" w:color="auto" w:fill="auto"/>
            <w:noWrap/>
            <w:vAlign w:val="bottom"/>
            <w:hideMark/>
          </w:tcPr>
          <w:p w14:paraId="12D28BD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24ADA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C9EA12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D97F458"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AFDB1A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19525D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forfaitairement les frais d'installation de chantier, la construction </w:t>
            </w:r>
          </w:p>
        </w:tc>
        <w:tc>
          <w:tcPr>
            <w:tcW w:w="823" w:type="dxa"/>
            <w:tcBorders>
              <w:top w:val="nil"/>
              <w:left w:val="nil"/>
              <w:bottom w:val="nil"/>
              <w:right w:val="single" w:sz="8" w:space="0" w:color="auto"/>
            </w:tcBorders>
            <w:shd w:val="clear" w:color="auto" w:fill="auto"/>
            <w:noWrap/>
            <w:vAlign w:val="bottom"/>
            <w:hideMark/>
          </w:tcPr>
          <w:p w14:paraId="41DA731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47E111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362BA7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7E964D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985A5A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7305DF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des baraques de chantier, la fourniture et la pose de deux à trois  </w:t>
            </w:r>
          </w:p>
        </w:tc>
        <w:tc>
          <w:tcPr>
            <w:tcW w:w="823" w:type="dxa"/>
            <w:tcBorders>
              <w:top w:val="nil"/>
              <w:left w:val="nil"/>
              <w:bottom w:val="nil"/>
              <w:right w:val="single" w:sz="8" w:space="0" w:color="auto"/>
            </w:tcBorders>
            <w:shd w:val="clear" w:color="auto" w:fill="auto"/>
            <w:noWrap/>
            <w:vAlign w:val="bottom"/>
            <w:hideMark/>
          </w:tcPr>
          <w:p w14:paraId="2591C15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3B2328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649CA7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DB9CFE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FCE609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B5DAFC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panneaux de chantier suivant le modèle fourni par le maître d'ouvrage délégué et</w:t>
            </w:r>
          </w:p>
        </w:tc>
        <w:tc>
          <w:tcPr>
            <w:tcW w:w="823" w:type="dxa"/>
            <w:tcBorders>
              <w:top w:val="nil"/>
              <w:left w:val="nil"/>
              <w:bottom w:val="nil"/>
              <w:right w:val="single" w:sz="8" w:space="0" w:color="auto"/>
            </w:tcBorders>
            <w:shd w:val="clear" w:color="auto" w:fill="auto"/>
            <w:noWrap/>
            <w:vAlign w:val="bottom"/>
            <w:hideMark/>
          </w:tcPr>
          <w:p w14:paraId="342CE3B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928EAC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1C495F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AC684A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C69294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961859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toutes les obligations décrites dans le CCTP et le CCAG.</w:t>
            </w:r>
          </w:p>
        </w:tc>
        <w:tc>
          <w:tcPr>
            <w:tcW w:w="823" w:type="dxa"/>
            <w:tcBorders>
              <w:top w:val="nil"/>
              <w:left w:val="nil"/>
              <w:bottom w:val="nil"/>
              <w:right w:val="single" w:sz="8" w:space="0" w:color="auto"/>
            </w:tcBorders>
            <w:shd w:val="clear" w:color="auto" w:fill="auto"/>
            <w:noWrap/>
            <w:vAlign w:val="bottom"/>
            <w:hideMark/>
          </w:tcPr>
          <w:p w14:paraId="5D50164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47382C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E6BDB3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EC77C1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CDCF90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44A58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comprend notamment sans que cette liste soit limitative:</w:t>
            </w:r>
          </w:p>
        </w:tc>
        <w:tc>
          <w:tcPr>
            <w:tcW w:w="823" w:type="dxa"/>
            <w:tcBorders>
              <w:top w:val="nil"/>
              <w:left w:val="nil"/>
              <w:bottom w:val="nil"/>
              <w:right w:val="single" w:sz="8" w:space="0" w:color="auto"/>
            </w:tcBorders>
            <w:shd w:val="clear" w:color="auto" w:fill="auto"/>
            <w:noWrap/>
            <w:vAlign w:val="bottom"/>
            <w:hideMark/>
          </w:tcPr>
          <w:p w14:paraId="331F361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F6B09B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8617B6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E5090A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5F0C3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099CDD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bureaux, ateliers, entrepôts, baraquement de l'entreprise;</w:t>
            </w:r>
          </w:p>
        </w:tc>
        <w:tc>
          <w:tcPr>
            <w:tcW w:w="823" w:type="dxa"/>
            <w:tcBorders>
              <w:top w:val="nil"/>
              <w:left w:val="nil"/>
              <w:bottom w:val="nil"/>
              <w:right w:val="single" w:sz="8" w:space="0" w:color="auto"/>
            </w:tcBorders>
            <w:shd w:val="clear" w:color="auto" w:fill="auto"/>
            <w:noWrap/>
            <w:vAlign w:val="bottom"/>
            <w:hideMark/>
          </w:tcPr>
          <w:p w14:paraId="577B84E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8A688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7C5120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7FA347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3C9F371"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101</w:t>
            </w:r>
          </w:p>
        </w:tc>
        <w:tc>
          <w:tcPr>
            <w:tcW w:w="5245" w:type="dxa"/>
            <w:tcBorders>
              <w:top w:val="nil"/>
              <w:left w:val="nil"/>
              <w:bottom w:val="nil"/>
              <w:right w:val="single" w:sz="8" w:space="0" w:color="auto"/>
            </w:tcBorders>
            <w:shd w:val="clear" w:color="auto" w:fill="auto"/>
            <w:vAlign w:val="bottom"/>
            <w:hideMark/>
          </w:tcPr>
          <w:p w14:paraId="358D064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frais de gardiennage et de surveillance du chantier;</w:t>
            </w:r>
          </w:p>
        </w:tc>
        <w:tc>
          <w:tcPr>
            <w:tcW w:w="823" w:type="dxa"/>
            <w:tcBorders>
              <w:top w:val="nil"/>
              <w:left w:val="nil"/>
              <w:bottom w:val="nil"/>
              <w:right w:val="single" w:sz="8" w:space="0" w:color="auto"/>
            </w:tcBorders>
            <w:shd w:val="clear" w:color="auto" w:fill="auto"/>
            <w:noWrap/>
            <w:vAlign w:val="bottom"/>
            <w:hideMark/>
          </w:tcPr>
          <w:p w14:paraId="7E37800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23868E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91C912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B3671C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4BC10F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DE311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l'aménagement de l'entretien des aires de stockage de matériaux; </w:t>
            </w:r>
          </w:p>
        </w:tc>
        <w:tc>
          <w:tcPr>
            <w:tcW w:w="823" w:type="dxa"/>
            <w:tcBorders>
              <w:top w:val="nil"/>
              <w:left w:val="nil"/>
              <w:bottom w:val="nil"/>
              <w:right w:val="single" w:sz="8" w:space="0" w:color="auto"/>
            </w:tcBorders>
            <w:shd w:val="clear" w:color="auto" w:fill="auto"/>
            <w:noWrap/>
            <w:vAlign w:val="bottom"/>
            <w:hideMark/>
          </w:tcPr>
          <w:p w14:paraId="3B34387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D673F6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CF8ADF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C636B2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2B8077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901F7E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l'amenée et  le repli du matériel </w:t>
            </w:r>
          </w:p>
        </w:tc>
        <w:tc>
          <w:tcPr>
            <w:tcW w:w="823" w:type="dxa"/>
            <w:tcBorders>
              <w:top w:val="nil"/>
              <w:left w:val="nil"/>
              <w:bottom w:val="nil"/>
              <w:right w:val="single" w:sz="8" w:space="0" w:color="auto"/>
            </w:tcBorders>
            <w:shd w:val="clear" w:color="auto" w:fill="auto"/>
            <w:noWrap/>
            <w:vAlign w:val="bottom"/>
            <w:hideMark/>
          </w:tcPr>
          <w:p w14:paraId="0B8F425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1EFE42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B10BE5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CB1BFD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D124C3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20302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panneaux de chantier;</w:t>
            </w:r>
          </w:p>
        </w:tc>
        <w:tc>
          <w:tcPr>
            <w:tcW w:w="823" w:type="dxa"/>
            <w:tcBorders>
              <w:top w:val="nil"/>
              <w:left w:val="nil"/>
              <w:bottom w:val="nil"/>
              <w:right w:val="single" w:sz="8" w:space="0" w:color="auto"/>
            </w:tcBorders>
            <w:shd w:val="clear" w:color="auto" w:fill="auto"/>
            <w:noWrap/>
            <w:vAlign w:val="bottom"/>
            <w:hideMark/>
          </w:tcPr>
          <w:p w14:paraId="687529D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1D2067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150329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2D1556A"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A18A38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E46030D" w14:textId="406A454E"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toutes suggestions relatives à ces travaux ainsi que ainsi que toutes autres dispositions </w:t>
            </w:r>
          </w:p>
        </w:tc>
        <w:tc>
          <w:tcPr>
            <w:tcW w:w="823" w:type="dxa"/>
            <w:tcBorders>
              <w:top w:val="nil"/>
              <w:left w:val="nil"/>
              <w:bottom w:val="nil"/>
              <w:right w:val="single" w:sz="8" w:space="0" w:color="auto"/>
            </w:tcBorders>
            <w:shd w:val="clear" w:color="auto" w:fill="auto"/>
            <w:noWrap/>
            <w:vAlign w:val="bottom"/>
            <w:hideMark/>
          </w:tcPr>
          <w:p w14:paraId="6EEFEC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54FED9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65AC20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8624BF7"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3C68E0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344CB6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nécessaire pour le fonctionnement du chantier et amenée du matériel nécessaire au                                                                                            </w:t>
            </w:r>
          </w:p>
        </w:tc>
        <w:tc>
          <w:tcPr>
            <w:tcW w:w="823" w:type="dxa"/>
            <w:tcBorders>
              <w:top w:val="nil"/>
              <w:left w:val="nil"/>
              <w:bottom w:val="nil"/>
              <w:right w:val="single" w:sz="8" w:space="0" w:color="auto"/>
            </w:tcBorders>
            <w:shd w:val="clear" w:color="auto" w:fill="auto"/>
            <w:noWrap/>
            <w:vAlign w:val="bottom"/>
            <w:hideMark/>
          </w:tcPr>
          <w:p w14:paraId="213B6B3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F8CACB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2CAC7D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27278CD"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E09250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FDEB01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trente pour cent (20%) après démontage et repliement des installations et du matériel</w:t>
            </w:r>
          </w:p>
        </w:tc>
        <w:tc>
          <w:tcPr>
            <w:tcW w:w="823" w:type="dxa"/>
            <w:tcBorders>
              <w:top w:val="nil"/>
              <w:left w:val="nil"/>
              <w:bottom w:val="nil"/>
              <w:right w:val="single" w:sz="8" w:space="0" w:color="auto"/>
            </w:tcBorders>
            <w:shd w:val="clear" w:color="auto" w:fill="auto"/>
            <w:noWrap/>
            <w:vAlign w:val="bottom"/>
            <w:hideMark/>
          </w:tcPr>
          <w:p w14:paraId="5D16833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3B5213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6C8DA7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3E73C3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C911B5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5D22A9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démarrage des travaux</w:t>
            </w:r>
          </w:p>
        </w:tc>
        <w:tc>
          <w:tcPr>
            <w:tcW w:w="823" w:type="dxa"/>
            <w:tcBorders>
              <w:top w:val="nil"/>
              <w:left w:val="nil"/>
              <w:bottom w:val="nil"/>
              <w:right w:val="single" w:sz="8" w:space="0" w:color="auto"/>
            </w:tcBorders>
            <w:shd w:val="clear" w:color="auto" w:fill="auto"/>
            <w:noWrap/>
            <w:vAlign w:val="bottom"/>
            <w:hideMark/>
          </w:tcPr>
          <w:p w14:paraId="3AB91BB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A68A65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BC29BF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8795C4D"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8FCB9E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274C32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comprend également</w:t>
            </w:r>
          </w:p>
        </w:tc>
        <w:tc>
          <w:tcPr>
            <w:tcW w:w="823" w:type="dxa"/>
            <w:tcBorders>
              <w:top w:val="nil"/>
              <w:left w:val="nil"/>
              <w:bottom w:val="nil"/>
              <w:right w:val="single" w:sz="8" w:space="0" w:color="auto"/>
            </w:tcBorders>
            <w:shd w:val="clear" w:color="auto" w:fill="auto"/>
            <w:noWrap/>
            <w:vAlign w:val="bottom"/>
            <w:hideMark/>
          </w:tcPr>
          <w:p w14:paraId="046FD97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1F7189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F76B7E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100270B"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2D6D1D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63CCCB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les levés topographiques à l'échelle des plans d'exécution à fournir par l'entrepreneur éventuellement </w:t>
            </w:r>
          </w:p>
        </w:tc>
        <w:tc>
          <w:tcPr>
            <w:tcW w:w="823" w:type="dxa"/>
            <w:tcBorders>
              <w:top w:val="nil"/>
              <w:left w:val="nil"/>
              <w:bottom w:val="nil"/>
              <w:right w:val="single" w:sz="8" w:space="0" w:color="auto"/>
            </w:tcBorders>
            <w:shd w:val="clear" w:color="auto" w:fill="auto"/>
            <w:noWrap/>
            <w:vAlign w:val="bottom"/>
            <w:hideMark/>
          </w:tcPr>
          <w:p w14:paraId="2587723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836402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4475E7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A40F02E"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DE697B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257A66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repérage sur le terrain des profils en travers établis pour le projet et qui devront être</w:t>
            </w:r>
          </w:p>
        </w:tc>
        <w:tc>
          <w:tcPr>
            <w:tcW w:w="823" w:type="dxa"/>
            <w:tcBorders>
              <w:top w:val="nil"/>
              <w:left w:val="nil"/>
              <w:bottom w:val="nil"/>
              <w:right w:val="single" w:sz="8" w:space="0" w:color="auto"/>
            </w:tcBorders>
            <w:shd w:val="clear" w:color="auto" w:fill="auto"/>
            <w:noWrap/>
            <w:vAlign w:val="bottom"/>
            <w:hideMark/>
          </w:tcPr>
          <w:p w14:paraId="379732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E86BDF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231C43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5C612ED"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84B072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15D3E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utilisés en cours de travaux pour l'évacuation des volumes de terrassement réellement exécutés</w:t>
            </w:r>
          </w:p>
        </w:tc>
        <w:tc>
          <w:tcPr>
            <w:tcW w:w="823" w:type="dxa"/>
            <w:tcBorders>
              <w:top w:val="nil"/>
              <w:left w:val="nil"/>
              <w:bottom w:val="nil"/>
              <w:right w:val="single" w:sz="8" w:space="0" w:color="auto"/>
            </w:tcBorders>
            <w:shd w:val="clear" w:color="auto" w:fill="auto"/>
            <w:noWrap/>
            <w:vAlign w:val="bottom"/>
            <w:hideMark/>
          </w:tcPr>
          <w:p w14:paraId="31329EB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DFFCED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9AFBBD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61BE4F3"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AD0F68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D8F3AA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Plans de délimitations des emprises.</w:t>
            </w:r>
          </w:p>
        </w:tc>
        <w:tc>
          <w:tcPr>
            <w:tcW w:w="823" w:type="dxa"/>
            <w:tcBorders>
              <w:top w:val="nil"/>
              <w:left w:val="nil"/>
              <w:bottom w:val="nil"/>
              <w:right w:val="single" w:sz="8" w:space="0" w:color="auto"/>
            </w:tcBorders>
            <w:shd w:val="clear" w:color="auto" w:fill="auto"/>
            <w:noWrap/>
            <w:vAlign w:val="bottom"/>
            <w:hideMark/>
          </w:tcPr>
          <w:p w14:paraId="1AC980F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F665AD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4B7469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409D9E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72B0CC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996FC1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Plans d'exécution.</w:t>
            </w:r>
          </w:p>
        </w:tc>
        <w:tc>
          <w:tcPr>
            <w:tcW w:w="823" w:type="dxa"/>
            <w:tcBorders>
              <w:top w:val="nil"/>
              <w:left w:val="nil"/>
              <w:bottom w:val="nil"/>
              <w:right w:val="single" w:sz="8" w:space="0" w:color="auto"/>
            </w:tcBorders>
            <w:shd w:val="clear" w:color="auto" w:fill="auto"/>
            <w:noWrap/>
            <w:vAlign w:val="bottom"/>
            <w:hideMark/>
          </w:tcPr>
          <w:p w14:paraId="10522C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B92D59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B1808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F7542F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8F96BD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3AB6A7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L'étude hydrologique et hydraulique</w:t>
            </w:r>
          </w:p>
        </w:tc>
        <w:tc>
          <w:tcPr>
            <w:tcW w:w="823" w:type="dxa"/>
            <w:tcBorders>
              <w:top w:val="nil"/>
              <w:left w:val="nil"/>
              <w:bottom w:val="nil"/>
              <w:right w:val="single" w:sz="8" w:space="0" w:color="auto"/>
            </w:tcBorders>
            <w:shd w:val="clear" w:color="auto" w:fill="auto"/>
            <w:noWrap/>
            <w:vAlign w:val="bottom"/>
            <w:hideMark/>
          </w:tcPr>
          <w:p w14:paraId="3220B3E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BA22F6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801931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157A78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0977EA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EE2ED5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notes de calcul et l'établissement des plans d'exécution</w:t>
            </w:r>
          </w:p>
        </w:tc>
        <w:tc>
          <w:tcPr>
            <w:tcW w:w="823" w:type="dxa"/>
            <w:tcBorders>
              <w:top w:val="nil"/>
              <w:left w:val="nil"/>
              <w:bottom w:val="nil"/>
              <w:right w:val="single" w:sz="8" w:space="0" w:color="auto"/>
            </w:tcBorders>
            <w:shd w:val="clear" w:color="auto" w:fill="auto"/>
            <w:noWrap/>
            <w:vAlign w:val="bottom"/>
            <w:hideMark/>
          </w:tcPr>
          <w:p w14:paraId="02B700B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1A2259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48A1BC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547DA4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AC3063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6D3395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L'étude géotechnique éventuellement</w:t>
            </w:r>
          </w:p>
        </w:tc>
        <w:tc>
          <w:tcPr>
            <w:tcW w:w="823" w:type="dxa"/>
            <w:tcBorders>
              <w:top w:val="nil"/>
              <w:left w:val="nil"/>
              <w:bottom w:val="nil"/>
              <w:right w:val="single" w:sz="8" w:space="0" w:color="auto"/>
            </w:tcBorders>
            <w:shd w:val="clear" w:color="auto" w:fill="auto"/>
            <w:noWrap/>
            <w:vAlign w:val="bottom"/>
            <w:hideMark/>
          </w:tcPr>
          <w:p w14:paraId="704B76A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A13B96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1BCDB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EF67D56"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08CA0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DEC56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Toute autre étude nécessaire pour mener à bien  l'exécution des travaux ( avec la fourniture,</w:t>
            </w:r>
          </w:p>
        </w:tc>
        <w:tc>
          <w:tcPr>
            <w:tcW w:w="823" w:type="dxa"/>
            <w:tcBorders>
              <w:top w:val="nil"/>
              <w:left w:val="nil"/>
              <w:bottom w:val="nil"/>
              <w:right w:val="single" w:sz="8" w:space="0" w:color="auto"/>
            </w:tcBorders>
            <w:shd w:val="clear" w:color="auto" w:fill="auto"/>
            <w:noWrap/>
            <w:vAlign w:val="bottom"/>
            <w:hideMark/>
          </w:tcPr>
          <w:p w14:paraId="4ED0557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96B57A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60E559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5880BD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133334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442AE8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l'implantation et le nivellement des bornes des axes de références , </w:t>
            </w:r>
          </w:p>
        </w:tc>
        <w:tc>
          <w:tcPr>
            <w:tcW w:w="823" w:type="dxa"/>
            <w:tcBorders>
              <w:top w:val="nil"/>
              <w:left w:val="nil"/>
              <w:bottom w:val="nil"/>
              <w:right w:val="single" w:sz="8" w:space="0" w:color="auto"/>
            </w:tcBorders>
            <w:shd w:val="clear" w:color="auto" w:fill="auto"/>
            <w:noWrap/>
            <w:vAlign w:val="bottom"/>
            <w:hideMark/>
          </w:tcPr>
          <w:p w14:paraId="3D2EC1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5B385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31FC9A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E9C612C"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F3C3BB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4CA81F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la matérialisation des limites d'emprises et de démolitions, la conservation ou le remplacement des </w:t>
            </w:r>
          </w:p>
        </w:tc>
        <w:tc>
          <w:tcPr>
            <w:tcW w:w="823" w:type="dxa"/>
            <w:tcBorders>
              <w:top w:val="nil"/>
              <w:left w:val="nil"/>
              <w:bottom w:val="nil"/>
              <w:right w:val="single" w:sz="8" w:space="0" w:color="auto"/>
            </w:tcBorders>
            <w:shd w:val="clear" w:color="auto" w:fill="auto"/>
            <w:noWrap/>
            <w:vAlign w:val="bottom"/>
            <w:hideMark/>
          </w:tcPr>
          <w:p w14:paraId="37E8AEF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48CB8C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598B67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D62DE3D"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048B77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0B2377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repères pendant la durée des travaux.</w:t>
            </w:r>
          </w:p>
        </w:tc>
        <w:tc>
          <w:tcPr>
            <w:tcW w:w="823" w:type="dxa"/>
            <w:tcBorders>
              <w:top w:val="nil"/>
              <w:left w:val="nil"/>
              <w:bottom w:val="nil"/>
              <w:right w:val="single" w:sz="8" w:space="0" w:color="auto"/>
            </w:tcBorders>
            <w:shd w:val="clear" w:color="auto" w:fill="auto"/>
            <w:noWrap/>
            <w:vAlign w:val="bottom"/>
            <w:hideMark/>
          </w:tcPr>
          <w:p w14:paraId="000628F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75E850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022AD6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9B313D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4F4BD0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C047A7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est forfaire et comprend toutes sujétions et payable à l'approbation du projet d'exécution</w:t>
            </w:r>
          </w:p>
        </w:tc>
        <w:tc>
          <w:tcPr>
            <w:tcW w:w="823" w:type="dxa"/>
            <w:tcBorders>
              <w:top w:val="nil"/>
              <w:left w:val="nil"/>
              <w:bottom w:val="nil"/>
              <w:right w:val="single" w:sz="8" w:space="0" w:color="auto"/>
            </w:tcBorders>
            <w:shd w:val="clear" w:color="auto" w:fill="auto"/>
            <w:noWrap/>
            <w:vAlign w:val="bottom"/>
            <w:hideMark/>
          </w:tcPr>
          <w:p w14:paraId="42DB785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8A5135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FE32F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FF1F9BF"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660C9FC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0D5A8790"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Forfait : </w:t>
            </w:r>
          </w:p>
        </w:tc>
        <w:tc>
          <w:tcPr>
            <w:tcW w:w="823" w:type="dxa"/>
            <w:tcBorders>
              <w:top w:val="nil"/>
              <w:left w:val="nil"/>
              <w:bottom w:val="single" w:sz="8" w:space="0" w:color="auto"/>
              <w:right w:val="single" w:sz="8" w:space="0" w:color="auto"/>
            </w:tcBorders>
            <w:shd w:val="clear" w:color="auto" w:fill="auto"/>
            <w:noWrap/>
            <w:vAlign w:val="bottom"/>
            <w:hideMark/>
          </w:tcPr>
          <w:p w14:paraId="650F52D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FFT</w:t>
            </w:r>
          </w:p>
        </w:tc>
        <w:tc>
          <w:tcPr>
            <w:tcW w:w="1871" w:type="dxa"/>
            <w:tcBorders>
              <w:top w:val="nil"/>
              <w:left w:val="nil"/>
              <w:bottom w:val="single" w:sz="8" w:space="0" w:color="auto"/>
              <w:right w:val="single" w:sz="8" w:space="0" w:color="auto"/>
            </w:tcBorders>
            <w:shd w:val="clear" w:color="auto" w:fill="auto"/>
            <w:noWrap/>
            <w:vAlign w:val="bottom"/>
            <w:hideMark/>
          </w:tcPr>
          <w:p w14:paraId="17EAC0E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23F8195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C235B36"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10702F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50A34EC"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Débroussaillage et nettoyage du site y compris dépôt à la décharge publique</w:t>
            </w:r>
          </w:p>
        </w:tc>
        <w:tc>
          <w:tcPr>
            <w:tcW w:w="823" w:type="dxa"/>
            <w:tcBorders>
              <w:top w:val="nil"/>
              <w:left w:val="nil"/>
              <w:bottom w:val="nil"/>
              <w:right w:val="single" w:sz="8" w:space="0" w:color="auto"/>
            </w:tcBorders>
            <w:shd w:val="clear" w:color="auto" w:fill="auto"/>
            <w:noWrap/>
            <w:vAlign w:val="bottom"/>
            <w:hideMark/>
          </w:tcPr>
          <w:p w14:paraId="739CFE2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8CE066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2D8398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4F7E2D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36F13C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756F8E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au mètre carré les frais de désherbage, de dessouchage, d'abattage d'arbres,</w:t>
            </w:r>
          </w:p>
        </w:tc>
        <w:tc>
          <w:tcPr>
            <w:tcW w:w="823" w:type="dxa"/>
            <w:tcBorders>
              <w:top w:val="nil"/>
              <w:left w:val="nil"/>
              <w:bottom w:val="nil"/>
              <w:right w:val="single" w:sz="8" w:space="0" w:color="auto"/>
            </w:tcBorders>
            <w:shd w:val="clear" w:color="auto" w:fill="auto"/>
            <w:noWrap/>
            <w:vAlign w:val="bottom"/>
            <w:hideMark/>
          </w:tcPr>
          <w:p w14:paraId="2E96E1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D54C3F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7EE888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B9DED0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4C5C5AA"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102</w:t>
            </w:r>
          </w:p>
        </w:tc>
        <w:tc>
          <w:tcPr>
            <w:tcW w:w="5245" w:type="dxa"/>
            <w:tcBorders>
              <w:top w:val="nil"/>
              <w:left w:val="nil"/>
              <w:bottom w:val="nil"/>
              <w:right w:val="single" w:sz="8" w:space="0" w:color="auto"/>
            </w:tcBorders>
            <w:shd w:val="clear" w:color="auto" w:fill="auto"/>
            <w:vAlign w:val="bottom"/>
            <w:hideMark/>
          </w:tcPr>
          <w:p w14:paraId="623D051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terrassement sur l'ensemble du site de la terre végétale</w:t>
            </w:r>
          </w:p>
        </w:tc>
        <w:tc>
          <w:tcPr>
            <w:tcW w:w="823" w:type="dxa"/>
            <w:tcBorders>
              <w:top w:val="nil"/>
              <w:left w:val="nil"/>
              <w:bottom w:val="nil"/>
              <w:right w:val="single" w:sz="8" w:space="0" w:color="auto"/>
            </w:tcBorders>
            <w:shd w:val="clear" w:color="auto" w:fill="auto"/>
            <w:noWrap/>
            <w:vAlign w:val="bottom"/>
            <w:hideMark/>
          </w:tcPr>
          <w:p w14:paraId="59FA1B3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AF2626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FB69C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AD5FCC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49B175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CDBFAE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du nettoyage du site et le dépôt des ordures vers une décharge publique</w:t>
            </w:r>
          </w:p>
        </w:tc>
        <w:tc>
          <w:tcPr>
            <w:tcW w:w="823" w:type="dxa"/>
            <w:tcBorders>
              <w:top w:val="nil"/>
              <w:left w:val="nil"/>
              <w:bottom w:val="nil"/>
              <w:right w:val="single" w:sz="8" w:space="0" w:color="auto"/>
            </w:tcBorders>
            <w:shd w:val="clear" w:color="auto" w:fill="auto"/>
            <w:noWrap/>
            <w:vAlign w:val="bottom"/>
            <w:hideMark/>
          </w:tcPr>
          <w:p w14:paraId="2E34C7D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9E309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5EC71C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49A5F69"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2E4FCA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460E85EA"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Forfait: </w:t>
            </w:r>
          </w:p>
        </w:tc>
        <w:tc>
          <w:tcPr>
            <w:tcW w:w="823" w:type="dxa"/>
            <w:tcBorders>
              <w:top w:val="nil"/>
              <w:left w:val="nil"/>
              <w:bottom w:val="single" w:sz="8" w:space="0" w:color="auto"/>
              <w:right w:val="single" w:sz="8" w:space="0" w:color="auto"/>
            </w:tcBorders>
            <w:shd w:val="clear" w:color="auto" w:fill="auto"/>
            <w:noWrap/>
            <w:vAlign w:val="bottom"/>
            <w:hideMark/>
          </w:tcPr>
          <w:p w14:paraId="3634303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FFT</w:t>
            </w:r>
          </w:p>
        </w:tc>
        <w:tc>
          <w:tcPr>
            <w:tcW w:w="1871" w:type="dxa"/>
            <w:tcBorders>
              <w:top w:val="nil"/>
              <w:left w:val="nil"/>
              <w:bottom w:val="single" w:sz="8" w:space="0" w:color="auto"/>
              <w:right w:val="single" w:sz="8" w:space="0" w:color="auto"/>
            </w:tcBorders>
            <w:shd w:val="clear" w:color="auto" w:fill="auto"/>
            <w:noWrap/>
            <w:vAlign w:val="bottom"/>
            <w:hideMark/>
          </w:tcPr>
          <w:p w14:paraId="0B2B398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44BA23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92697F2"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214B13A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583E36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823" w:type="dxa"/>
            <w:tcBorders>
              <w:top w:val="nil"/>
              <w:left w:val="nil"/>
              <w:bottom w:val="single" w:sz="8" w:space="0" w:color="auto"/>
              <w:right w:val="single" w:sz="8" w:space="0" w:color="auto"/>
            </w:tcBorders>
            <w:shd w:val="clear" w:color="auto" w:fill="auto"/>
            <w:noWrap/>
            <w:vAlign w:val="bottom"/>
            <w:hideMark/>
          </w:tcPr>
          <w:p w14:paraId="65B9D87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25B35A2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6C955D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ECB592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89FEDF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A78E868"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LOT 200: TERRASSEMENTS</w:t>
            </w:r>
          </w:p>
        </w:tc>
        <w:tc>
          <w:tcPr>
            <w:tcW w:w="823" w:type="dxa"/>
            <w:tcBorders>
              <w:top w:val="nil"/>
              <w:left w:val="nil"/>
              <w:bottom w:val="nil"/>
              <w:right w:val="single" w:sz="8" w:space="0" w:color="auto"/>
            </w:tcBorders>
            <w:shd w:val="clear" w:color="auto" w:fill="auto"/>
            <w:noWrap/>
            <w:vAlign w:val="bottom"/>
            <w:hideMark/>
          </w:tcPr>
          <w:p w14:paraId="1B78C92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3C9C22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E2AE62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581A9B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A280D0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D879F2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comprend notamment sans que cette liste soit limitative:</w:t>
            </w:r>
          </w:p>
        </w:tc>
        <w:tc>
          <w:tcPr>
            <w:tcW w:w="823" w:type="dxa"/>
            <w:tcBorders>
              <w:top w:val="nil"/>
              <w:left w:val="nil"/>
              <w:bottom w:val="nil"/>
              <w:right w:val="single" w:sz="8" w:space="0" w:color="auto"/>
            </w:tcBorders>
            <w:shd w:val="clear" w:color="auto" w:fill="auto"/>
            <w:noWrap/>
            <w:vAlign w:val="bottom"/>
            <w:hideMark/>
          </w:tcPr>
          <w:p w14:paraId="66F07E9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33468C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CA3730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632421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A59A6C7"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200</w:t>
            </w:r>
          </w:p>
        </w:tc>
        <w:tc>
          <w:tcPr>
            <w:tcW w:w="5245" w:type="dxa"/>
            <w:tcBorders>
              <w:top w:val="nil"/>
              <w:left w:val="nil"/>
              <w:bottom w:val="nil"/>
              <w:right w:val="single" w:sz="8" w:space="0" w:color="auto"/>
            </w:tcBorders>
            <w:shd w:val="clear" w:color="auto" w:fill="auto"/>
            <w:vAlign w:val="bottom"/>
            <w:hideMark/>
          </w:tcPr>
          <w:p w14:paraId="5C60087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travaux de nivellement de la plate-forme;</w:t>
            </w:r>
          </w:p>
        </w:tc>
        <w:tc>
          <w:tcPr>
            <w:tcW w:w="823" w:type="dxa"/>
            <w:tcBorders>
              <w:top w:val="nil"/>
              <w:left w:val="nil"/>
              <w:bottom w:val="nil"/>
              <w:right w:val="single" w:sz="8" w:space="0" w:color="auto"/>
            </w:tcBorders>
            <w:shd w:val="clear" w:color="auto" w:fill="auto"/>
            <w:noWrap/>
            <w:vAlign w:val="bottom"/>
            <w:hideMark/>
          </w:tcPr>
          <w:p w14:paraId="6B30C37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8C7CC6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3FA58E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9C583C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11DEC2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3F8994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implantation de l'ouvrage;</w:t>
            </w:r>
          </w:p>
        </w:tc>
        <w:tc>
          <w:tcPr>
            <w:tcW w:w="823" w:type="dxa"/>
            <w:tcBorders>
              <w:top w:val="nil"/>
              <w:left w:val="nil"/>
              <w:bottom w:val="nil"/>
              <w:right w:val="single" w:sz="8" w:space="0" w:color="auto"/>
            </w:tcBorders>
            <w:shd w:val="clear" w:color="auto" w:fill="auto"/>
            <w:noWrap/>
            <w:vAlign w:val="bottom"/>
            <w:hideMark/>
          </w:tcPr>
          <w:p w14:paraId="131D638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98116D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85681F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61D3F3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95C497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47B6FF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travaux de fouilles  en rigole et de fouilles en puits;</w:t>
            </w:r>
          </w:p>
        </w:tc>
        <w:tc>
          <w:tcPr>
            <w:tcW w:w="823" w:type="dxa"/>
            <w:tcBorders>
              <w:top w:val="nil"/>
              <w:left w:val="nil"/>
              <w:bottom w:val="nil"/>
              <w:right w:val="single" w:sz="8" w:space="0" w:color="auto"/>
            </w:tcBorders>
            <w:shd w:val="clear" w:color="auto" w:fill="auto"/>
            <w:noWrap/>
            <w:vAlign w:val="bottom"/>
            <w:hideMark/>
          </w:tcPr>
          <w:p w14:paraId="2E8220E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13437A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B47A1F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78B8820"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0B0F33E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6147796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travaux de remblais de terre</w:t>
            </w:r>
          </w:p>
        </w:tc>
        <w:tc>
          <w:tcPr>
            <w:tcW w:w="823" w:type="dxa"/>
            <w:tcBorders>
              <w:top w:val="nil"/>
              <w:left w:val="nil"/>
              <w:bottom w:val="single" w:sz="8" w:space="0" w:color="auto"/>
              <w:right w:val="single" w:sz="8" w:space="0" w:color="auto"/>
            </w:tcBorders>
            <w:shd w:val="clear" w:color="auto" w:fill="auto"/>
            <w:noWrap/>
            <w:vAlign w:val="bottom"/>
            <w:hideMark/>
          </w:tcPr>
          <w:p w14:paraId="0E09B67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25A8EC3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5C7AA15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9B4B5D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EF21C7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93A4609" w14:textId="1CA10A9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Nivellement de la plateforme </w:t>
            </w:r>
          </w:p>
        </w:tc>
        <w:tc>
          <w:tcPr>
            <w:tcW w:w="823" w:type="dxa"/>
            <w:tcBorders>
              <w:top w:val="nil"/>
              <w:left w:val="nil"/>
              <w:bottom w:val="nil"/>
              <w:right w:val="single" w:sz="8" w:space="0" w:color="auto"/>
            </w:tcBorders>
            <w:shd w:val="clear" w:color="auto" w:fill="auto"/>
            <w:noWrap/>
            <w:vAlign w:val="bottom"/>
            <w:hideMark/>
          </w:tcPr>
          <w:p w14:paraId="2B9DB49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C25DF3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3F143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A2E4AF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4B1D67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57E9F9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les nivellements des surfaces soit en délai, soit en remblai, suivant les profils et</w:t>
            </w:r>
          </w:p>
        </w:tc>
        <w:tc>
          <w:tcPr>
            <w:tcW w:w="823" w:type="dxa"/>
            <w:tcBorders>
              <w:top w:val="nil"/>
              <w:left w:val="nil"/>
              <w:bottom w:val="nil"/>
              <w:right w:val="single" w:sz="8" w:space="0" w:color="auto"/>
            </w:tcBorders>
            <w:shd w:val="clear" w:color="auto" w:fill="auto"/>
            <w:noWrap/>
            <w:vAlign w:val="bottom"/>
            <w:hideMark/>
          </w:tcPr>
          <w:p w14:paraId="05BDAC2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881A8B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1321A7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13EDF8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CFE58EB"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201</w:t>
            </w:r>
          </w:p>
        </w:tc>
        <w:tc>
          <w:tcPr>
            <w:tcW w:w="5245" w:type="dxa"/>
            <w:tcBorders>
              <w:top w:val="nil"/>
              <w:left w:val="nil"/>
              <w:bottom w:val="nil"/>
              <w:right w:val="single" w:sz="8" w:space="0" w:color="auto"/>
            </w:tcBorders>
            <w:shd w:val="clear" w:color="auto" w:fill="auto"/>
            <w:vAlign w:val="bottom"/>
            <w:hideMark/>
          </w:tcPr>
          <w:p w14:paraId="24A61281" w14:textId="0A50EB85"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indications du maitre d’œuvre, nécessaires à</w:t>
            </w:r>
          </w:p>
        </w:tc>
        <w:tc>
          <w:tcPr>
            <w:tcW w:w="823" w:type="dxa"/>
            <w:tcBorders>
              <w:top w:val="nil"/>
              <w:left w:val="nil"/>
              <w:bottom w:val="nil"/>
              <w:right w:val="single" w:sz="8" w:space="0" w:color="auto"/>
            </w:tcBorders>
            <w:shd w:val="clear" w:color="auto" w:fill="auto"/>
            <w:noWrap/>
            <w:vAlign w:val="bottom"/>
            <w:hideMark/>
          </w:tcPr>
          <w:p w14:paraId="12209E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863F0B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D1672C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6D0B3A7"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4128C7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6A3C18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l'implantation des bâtiments, ouvrages et installations de chantier</w:t>
            </w:r>
          </w:p>
        </w:tc>
        <w:tc>
          <w:tcPr>
            <w:tcW w:w="823" w:type="dxa"/>
            <w:tcBorders>
              <w:top w:val="nil"/>
              <w:left w:val="nil"/>
              <w:bottom w:val="nil"/>
              <w:right w:val="single" w:sz="8" w:space="0" w:color="auto"/>
            </w:tcBorders>
            <w:shd w:val="clear" w:color="auto" w:fill="auto"/>
            <w:noWrap/>
            <w:vAlign w:val="bottom"/>
            <w:hideMark/>
          </w:tcPr>
          <w:p w14:paraId="2344C53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04DBE8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192C65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63B2EB0"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1F88EDA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6311ED4B"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carré: </w:t>
            </w:r>
          </w:p>
        </w:tc>
        <w:tc>
          <w:tcPr>
            <w:tcW w:w="823" w:type="dxa"/>
            <w:tcBorders>
              <w:top w:val="nil"/>
              <w:left w:val="nil"/>
              <w:bottom w:val="single" w:sz="8" w:space="0" w:color="auto"/>
              <w:right w:val="single" w:sz="8" w:space="0" w:color="auto"/>
            </w:tcBorders>
            <w:shd w:val="clear" w:color="auto" w:fill="auto"/>
            <w:noWrap/>
            <w:vAlign w:val="bottom"/>
            <w:hideMark/>
          </w:tcPr>
          <w:p w14:paraId="41C936F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5F4F01C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75039A1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C575B2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77AD09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DA1ACC4"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Implantation de l’ouvrage ;</w:t>
            </w:r>
          </w:p>
        </w:tc>
        <w:tc>
          <w:tcPr>
            <w:tcW w:w="823" w:type="dxa"/>
            <w:tcBorders>
              <w:top w:val="nil"/>
              <w:left w:val="nil"/>
              <w:bottom w:val="nil"/>
              <w:right w:val="single" w:sz="8" w:space="0" w:color="auto"/>
            </w:tcBorders>
            <w:shd w:val="clear" w:color="auto" w:fill="auto"/>
            <w:noWrap/>
            <w:vAlign w:val="bottom"/>
            <w:hideMark/>
          </w:tcPr>
          <w:p w14:paraId="4E6DA89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FEA0E2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12D27A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DA9F5E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E50E26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00B41B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L'implantation proprement dite.</w:t>
            </w:r>
          </w:p>
        </w:tc>
        <w:tc>
          <w:tcPr>
            <w:tcW w:w="823" w:type="dxa"/>
            <w:tcBorders>
              <w:top w:val="nil"/>
              <w:left w:val="nil"/>
              <w:bottom w:val="nil"/>
              <w:right w:val="single" w:sz="8" w:space="0" w:color="auto"/>
            </w:tcBorders>
            <w:shd w:val="clear" w:color="auto" w:fill="auto"/>
            <w:noWrap/>
            <w:vAlign w:val="bottom"/>
            <w:hideMark/>
          </w:tcPr>
          <w:p w14:paraId="7AE50CA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0244B2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B63C5D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03D7CF0"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C4B006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45C0BD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comprend les frais pour l'établissement du projet d'exécution conformément aux </w:t>
            </w:r>
          </w:p>
        </w:tc>
        <w:tc>
          <w:tcPr>
            <w:tcW w:w="823" w:type="dxa"/>
            <w:tcBorders>
              <w:top w:val="nil"/>
              <w:left w:val="nil"/>
              <w:bottom w:val="nil"/>
              <w:right w:val="single" w:sz="8" w:space="0" w:color="auto"/>
            </w:tcBorders>
            <w:shd w:val="clear" w:color="auto" w:fill="auto"/>
            <w:noWrap/>
            <w:vAlign w:val="bottom"/>
            <w:hideMark/>
          </w:tcPr>
          <w:p w14:paraId="4A3F4AC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92501B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BC0D8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0CB89E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1EEDB0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3548AB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prescriptions du CCTP et du CCAG</w:t>
            </w:r>
          </w:p>
        </w:tc>
        <w:tc>
          <w:tcPr>
            <w:tcW w:w="823" w:type="dxa"/>
            <w:tcBorders>
              <w:top w:val="nil"/>
              <w:left w:val="nil"/>
              <w:bottom w:val="nil"/>
              <w:right w:val="single" w:sz="8" w:space="0" w:color="auto"/>
            </w:tcBorders>
            <w:shd w:val="clear" w:color="auto" w:fill="auto"/>
            <w:noWrap/>
            <w:vAlign w:val="bottom"/>
            <w:hideMark/>
          </w:tcPr>
          <w:p w14:paraId="7D5A175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43D8F4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8ADDB8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C2733B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B7573A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3E28B4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comprend:</w:t>
            </w:r>
          </w:p>
        </w:tc>
        <w:tc>
          <w:tcPr>
            <w:tcW w:w="823" w:type="dxa"/>
            <w:tcBorders>
              <w:top w:val="nil"/>
              <w:left w:val="nil"/>
              <w:bottom w:val="nil"/>
              <w:right w:val="single" w:sz="8" w:space="0" w:color="auto"/>
            </w:tcBorders>
            <w:shd w:val="clear" w:color="auto" w:fill="auto"/>
            <w:noWrap/>
            <w:vAlign w:val="bottom"/>
            <w:hideMark/>
          </w:tcPr>
          <w:p w14:paraId="350548A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6C11B2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93BF4B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8CD295D"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6F7F8A1"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202</w:t>
            </w:r>
          </w:p>
        </w:tc>
        <w:tc>
          <w:tcPr>
            <w:tcW w:w="5245" w:type="dxa"/>
            <w:tcBorders>
              <w:top w:val="nil"/>
              <w:left w:val="nil"/>
              <w:bottom w:val="nil"/>
              <w:right w:val="single" w:sz="8" w:space="0" w:color="auto"/>
            </w:tcBorders>
            <w:shd w:val="clear" w:color="auto" w:fill="auto"/>
            <w:vAlign w:val="bottom"/>
            <w:hideMark/>
          </w:tcPr>
          <w:p w14:paraId="620A09C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levés topographiques à l'échelle des plans d'exécution à fournir par l'entrepreneur éventuellement</w:t>
            </w:r>
          </w:p>
        </w:tc>
        <w:tc>
          <w:tcPr>
            <w:tcW w:w="823" w:type="dxa"/>
            <w:tcBorders>
              <w:top w:val="nil"/>
              <w:left w:val="nil"/>
              <w:bottom w:val="nil"/>
              <w:right w:val="single" w:sz="8" w:space="0" w:color="auto"/>
            </w:tcBorders>
            <w:shd w:val="clear" w:color="auto" w:fill="auto"/>
            <w:noWrap/>
            <w:vAlign w:val="bottom"/>
            <w:hideMark/>
          </w:tcPr>
          <w:p w14:paraId="362640E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495CD4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1F1802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15668E7"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1B8912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0A6549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repérage topographique à l'échelle des plans d'exécution à fournir par l'entrepreneur éventuellement</w:t>
            </w:r>
          </w:p>
        </w:tc>
        <w:tc>
          <w:tcPr>
            <w:tcW w:w="823" w:type="dxa"/>
            <w:tcBorders>
              <w:top w:val="nil"/>
              <w:left w:val="nil"/>
              <w:bottom w:val="nil"/>
              <w:right w:val="single" w:sz="8" w:space="0" w:color="auto"/>
            </w:tcBorders>
            <w:shd w:val="clear" w:color="auto" w:fill="auto"/>
            <w:noWrap/>
            <w:vAlign w:val="bottom"/>
            <w:hideMark/>
          </w:tcPr>
          <w:p w14:paraId="3809397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4EE850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D729F4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60D16F0"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B03192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0E969C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Le repérage sur le terrain des profils en travers établis pour le projet et qui devront être utilisés </w:t>
            </w:r>
          </w:p>
        </w:tc>
        <w:tc>
          <w:tcPr>
            <w:tcW w:w="823" w:type="dxa"/>
            <w:tcBorders>
              <w:top w:val="nil"/>
              <w:left w:val="nil"/>
              <w:bottom w:val="nil"/>
              <w:right w:val="single" w:sz="8" w:space="0" w:color="auto"/>
            </w:tcBorders>
            <w:shd w:val="clear" w:color="auto" w:fill="auto"/>
            <w:noWrap/>
            <w:vAlign w:val="bottom"/>
            <w:hideMark/>
          </w:tcPr>
          <w:p w14:paraId="158AD08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96DB1F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051328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5F44B25"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F35D0E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E9BEDF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en cours de travaux pour  l'évacuation des volumes de terrassement réellement exécutés</w:t>
            </w:r>
          </w:p>
        </w:tc>
        <w:tc>
          <w:tcPr>
            <w:tcW w:w="823" w:type="dxa"/>
            <w:tcBorders>
              <w:top w:val="nil"/>
              <w:left w:val="nil"/>
              <w:bottom w:val="nil"/>
              <w:right w:val="single" w:sz="8" w:space="0" w:color="auto"/>
            </w:tcBorders>
            <w:shd w:val="clear" w:color="auto" w:fill="auto"/>
            <w:noWrap/>
            <w:vAlign w:val="bottom"/>
            <w:hideMark/>
          </w:tcPr>
          <w:p w14:paraId="1F059BA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53093C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3A32CA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230054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7F3B3C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B45350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Plans de délimitations des emprises</w:t>
            </w:r>
          </w:p>
        </w:tc>
        <w:tc>
          <w:tcPr>
            <w:tcW w:w="823" w:type="dxa"/>
            <w:tcBorders>
              <w:top w:val="nil"/>
              <w:left w:val="nil"/>
              <w:bottom w:val="nil"/>
              <w:right w:val="single" w:sz="8" w:space="0" w:color="auto"/>
            </w:tcBorders>
            <w:shd w:val="clear" w:color="auto" w:fill="auto"/>
            <w:noWrap/>
            <w:vAlign w:val="bottom"/>
            <w:hideMark/>
          </w:tcPr>
          <w:p w14:paraId="591150C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8548AF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E648AD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1D6EA6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747F33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E4BB26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Plans d'exécution</w:t>
            </w:r>
          </w:p>
        </w:tc>
        <w:tc>
          <w:tcPr>
            <w:tcW w:w="823" w:type="dxa"/>
            <w:tcBorders>
              <w:top w:val="nil"/>
              <w:left w:val="nil"/>
              <w:bottom w:val="nil"/>
              <w:right w:val="single" w:sz="8" w:space="0" w:color="auto"/>
            </w:tcBorders>
            <w:shd w:val="clear" w:color="auto" w:fill="auto"/>
            <w:noWrap/>
            <w:vAlign w:val="bottom"/>
            <w:hideMark/>
          </w:tcPr>
          <w:p w14:paraId="4907A5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572A2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9C6FCA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825850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CEC696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494A6C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L'étude hydrologique et hydraulique</w:t>
            </w:r>
          </w:p>
        </w:tc>
        <w:tc>
          <w:tcPr>
            <w:tcW w:w="823" w:type="dxa"/>
            <w:tcBorders>
              <w:top w:val="nil"/>
              <w:left w:val="nil"/>
              <w:bottom w:val="nil"/>
              <w:right w:val="single" w:sz="8" w:space="0" w:color="auto"/>
            </w:tcBorders>
            <w:shd w:val="clear" w:color="auto" w:fill="auto"/>
            <w:noWrap/>
            <w:vAlign w:val="bottom"/>
            <w:hideMark/>
          </w:tcPr>
          <w:p w14:paraId="15CE0A3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C6A9A2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0A795A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715F46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26C66E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3B5A42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notes de calcul et l'établissement des plans d'exécution</w:t>
            </w:r>
          </w:p>
        </w:tc>
        <w:tc>
          <w:tcPr>
            <w:tcW w:w="823" w:type="dxa"/>
            <w:tcBorders>
              <w:top w:val="nil"/>
              <w:left w:val="nil"/>
              <w:bottom w:val="nil"/>
              <w:right w:val="single" w:sz="8" w:space="0" w:color="auto"/>
            </w:tcBorders>
            <w:shd w:val="clear" w:color="auto" w:fill="auto"/>
            <w:noWrap/>
            <w:vAlign w:val="bottom"/>
            <w:hideMark/>
          </w:tcPr>
          <w:p w14:paraId="0A6686D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A50B6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56ECF5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2FCF6D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04D260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AB8868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l'étude géographique éventuellement</w:t>
            </w:r>
          </w:p>
        </w:tc>
        <w:tc>
          <w:tcPr>
            <w:tcW w:w="823" w:type="dxa"/>
            <w:tcBorders>
              <w:top w:val="nil"/>
              <w:left w:val="nil"/>
              <w:bottom w:val="nil"/>
              <w:right w:val="single" w:sz="8" w:space="0" w:color="auto"/>
            </w:tcBorders>
            <w:shd w:val="clear" w:color="auto" w:fill="auto"/>
            <w:noWrap/>
            <w:vAlign w:val="bottom"/>
            <w:hideMark/>
          </w:tcPr>
          <w:p w14:paraId="140DB46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CCF62E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B11552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6571415"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D95593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58C49AE" w14:textId="6ED18505"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Toute autre étude nécessaire pour mener a bien l'exécution des travaux (avec la fourniture, </w:t>
            </w:r>
          </w:p>
        </w:tc>
        <w:tc>
          <w:tcPr>
            <w:tcW w:w="823" w:type="dxa"/>
            <w:tcBorders>
              <w:top w:val="nil"/>
              <w:left w:val="nil"/>
              <w:bottom w:val="nil"/>
              <w:right w:val="single" w:sz="8" w:space="0" w:color="auto"/>
            </w:tcBorders>
            <w:shd w:val="clear" w:color="auto" w:fill="auto"/>
            <w:noWrap/>
            <w:vAlign w:val="bottom"/>
            <w:hideMark/>
          </w:tcPr>
          <w:p w14:paraId="61F3629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11B090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5367C9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825331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5AA584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30A40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l'implantation et le nivellement des bornes des axes de référence</w:t>
            </w:r>
          </w:p>
        </w:tc>
        <w:tc>
          <w:tcPr>
            <w:tcW w:w="823" w:type="dxa"/>
            <w:tcBorders>
              <w:top w:val="nil"/>
              <w:left w:val="nil"/>
              <w:bottom w:val="nil"/>
              <w:right w:val="single" w:sz="8" w:space="0" w:color="auto"/>
            </w:tcBorders>
            <w:shd w:val="clear" w:color="auto" w:fill="auto"/>
            <w:noWrap/>
            <w:vAlign w:val="bottom"/>
            <w:hideMark/>
          </w:tcPr>
          <w:p w14:paraId="1B521BB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7FD65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F248C4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1ECC9E5"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625C9E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2BF86D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matérialisation des limites d'emprises et de démolitions, la conservation ou le remplacement</w:t>
            </w:r>
          </w:p>
        </w:tc>
        <w:tc>
          <w:tcPr>
            <w:tcW w:w="823" w:type="dxa"/>
            <w:tcBorders>
              <w:top w:val="nil"/>
              <w:left w:val="nil"/>
              <w:bottom w:val="nil"/>
              <w:right w:val="single" w:sz="8" w:space="0" w:color="auto"/>
            </w:tcBorders>
            <w:shd w:val="clear" w:color="auto" w:fill="auto"/>
            <w:noWrap/>
            <w:vAlign w:val="bottom"/>
            <w:hideMark/>
          </w:tcPr>
          <w:p w14:paraId="48A5FEB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328927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68686C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DE34BF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40A34F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69F2C0C" w14:textId="7AB0F4E1"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des repères pendant la durée des travaux</w:t>
            </w:r>
          </w:p>
        </w:tc>
        <w:tc>
          <w:tcPr>
            <w:tcW w:w="823" w:type="dxa"/>
            <w:tcBorders>
              <w:top w:val="nil"/>
              <w:left w:val="nil"/>
              <w:bottom w:val="nil"/>
              <w:right w:val="single" w:sz="8" w:space="0" w:color="auto"/>
            </w:tcBorders>
            <w:shd w:val="clear" w:color="auto" w:fill="auto"/>
            <w:noWrap/>
            <w:vAlign w:val="bottom"/>
            <w:hideMark/>
          </w:tcPr>
          <w:p w14:paraId="736977F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02B192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07043B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5DC42B5"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3E6970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03BD70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est forfait comprend toutes sujétions et payable à l'approbation du projet d'exécution</w:t>
            </w:r>
          </w:p>
        </w:tc>
        <w:tc>
          <w:tcPr>
            <w:tcW w:w="823" w:type="dxa"/>
            <w:tcBorders>
              <w:top w:val="nil"/>
              <w:left w:val="nil"/>
              <w:bottom w:val="nil"/>
              <w:right w:val="single" w:sz="8" w:space="0" w:color="auto"/>
            </w:tcBorders>
            <w:shd w:val="clear" w:color="auto" w:fill="auto"/>
            <w:noWrap/>
            <w:vAlign w:val="bottom"/>
            <w:hideMark/>
          </w:tcPr>
          <w:p w14:paraId="12B432C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60DE2D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DC3A6A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442AD59"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7DF7F9E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2D3A5507"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Forfait :</w:t>
            </w:r>
          </w:p>
        </w:tc>
        <w:tc>
          <w:tcPr>
            <w:tcW w:w="823" w:type="dxa"/>
            <w:tcBorders>
              <w:top w:val="nil"/>
              <w:left w:val="nil"/>
              <w:bottom w:val="single" w:sz="8" w:space="0" w:color="auto"/>
              <w:right w:val="single" w:sz="8" w:space="0" w:color="auto"/>
            </w:tcBorders>
            <w:shd w:val="clear" w:color="auto" w:fill="auto"/>
            <w:noWrap/>
            <w:vAlign w:val="bottom"/>
            <w:hideMark/>
          </w:tcPr>
          <w:p w14:paraId="31DCC62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FF</w:t>
            </w:r>
          </w:p>
        </w:tc>
        <w:tc>
          <w:tcPr>
            <w:tcW w:w="1871" w:type="dxa"/>
            <w:tcBorders>
              <w:top w:val="nil"/>
              <w:left w:val="nil"/>
              <w:bottom w:val="single" w:sz="8" w:space="0" w:color="auto"/>
              <w:right w:val="single" w:sz="8" w:space="0" w:color="auto"/>
            </w:tcBorders>
            <w:shd w:val="clear" w:color="auto" w:fill="auto"/>
            <w:noWrap/>
            <w:vAlign w:val="bottom"/>
            <w:hideMark/>
          </w:tcPr>
          <w:p w14:paraId="7DABCE5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4317D49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3EB8BB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D00EDA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7AABE1E"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Fouilles en Rigoles et en puits</w:t>
            </w:r>
          </w:p>
        </w:tc>
        <w:tc>
          <w:tcPr>
            <w:tcW w:w="823" w:type="dxa"/>
            <w:tcBorders>
              <w:top w:val="nil"/>
              <w:left w:val="nil"/>
              <w:bottom w:val="nil"/>
              <w:right w:val="single" w:sz="8" w:space="0" w:color="auto"/>
            </w:tcBorders>
            <w:shd w:val="clear" w:color="auto" w:fill="auto"/>
            <w:noWrap/>
            <w:vAlign w:val="bottom"/>
            <w:hideMark/>
          </w:tcPr>
          <w:p w14:paraId="6C4C6E8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B39CF3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3CE7F0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67ACFCB"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E5C3F28"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203</w:t>
            </w:r>
          </w:p>
        </w:tc>
        <w:tc>
          <w:tcPr>
            <w:tcW w:w="5245" w:type="dxa"/>
            <w:tcBorders>
              <w:top w:val="nil"/>
              <w:left w:val="nil"/>
              <w:bottom w:val="nil"/>
              <w:right w:val="single" w:sz="8" w:space="0" w:color="auto"/>
            </w:tcBorders>
            <w:shd w:val="clear" w:color="auto" w:fill="auto"/>
            <w:vAlign w:val="bottom"/>
            <w:hideMark/>
          </w:tcPr>
          <w:p w14:paraId="53EF9A2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les travaux d'évacuation des fouilles tant en puits pour les semelles qu'en </w:t>
            </w:r>
          </w:p>
        </w:tc>
        <w:tc>
          <w:tcPr>
            <w:tcW w:w="823" w:type="dxa"/>
            <w:tcBorders>
              <w:top w:val="nil"/>
              <w:left w:val="nil"/>
              <w:bottom w:val="nil"/>
              <w:right w:val="single" w:sz="8" w:space="0" w:color="auto"/>
            </w:tcBorders>
            <w:shd w:val="clear" w:color="auto" w:fill="auto"/>
            <w:noWrap/>
            <w:vAlign w:val="bottom"/>
            <w:hideMark/>
          </w:tcPr>
          <w:p w14:paraId="29FA96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D6B8FE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27C52A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C5F4C2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08268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5EC001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rigoles ou tranchées pour les maçonneries de fondation</w:t>
            </w:r>
          </w:p>
        </w:tc>
        <w:tc>
          <w:tcPr>
            <w:tcW w:w="823" w:type="dxa"/>
            <w:tcBorders>
              <w:top w:val="nil"/>
              <w:left w:val="nil"/>
              <w:bottom w:val="nil"/>
              <w:right w:val="single" w:sz="8" w:space="0" w:color="auto"/>
            </w:tcBorders>
            <w:shd w:val="clear" w:color="auto" w:fill="auto"/>
            <w:noWrap/>
            <w:vAlign w:val="bottom"/>
            <w:hideMark/>
          </w:tcPr>
          <w:p w14:paraId="39CCA04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A2D1AB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F67637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62E26A7"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5EF96D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21E6DE3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Le mètre cube</w:t>
            </w:r>
            <w:r w:rsidRPr="00B47EEB">
              <w:rPr>
                <w:rFonts w:ascii="Arial Narrow" w:hAnsi="Arial Narrow" w:cs="Calibri"/>
                <w:sz w:val="22"/>
                <w:szCs w:val="22"/>
              </w:rPr>
              <w:t xml:space="preserve">: </w:t>
            </w:r>
          </w:p>
        </w:tc>
        <w:tc>
          <w:tcPr>
            <w:tcW w:w="823" w:type="dxa"/>
            <w:tcBorders>
              <w:top w:val="nil"/>
              <w:left w:val="nil"/>
              <w:bottom w:val="single" w:sz="8" w:space="0" w:color="auto"/>
              <w:right w:val="single" w:sz="8" w:space="0" w:color="auto"/>
            </w:tcBorders>
            <w:shd w:val="clear" w:color="auto" w:fill="auto"/>
            <w:noWrap/>
            <w:vAlign w:val="bottom"/>
            <w:hideMark/>
          </w:tcPr>
          <w:p w14:paraId="30E796A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m3</w:t>
            </w:r>
          </w:p>
        </w:tc>
        <w:tc>
          <w:tcPr>
            <w:tcW w:w="1871" w:type="dxa"/>
            <w:tcBorders>
              <w:top w:val="nil"/>
              <w:left w:val="nil"/>
              <w:bottom w:val="single" w:sz="8" w:space="0" w:color="auto"/>
              <w:right w:val="single" w:sz="8" w:space="0" w:color="auto"/>
            </w:tcBorders>
            <w:shd w:val="clear" w:color="auto" w:fill="auto"/>
            <w:noWrap/>
            <w:vAlign w:val="bottom"/>
            <w:hideMark/>
          </w:tcPr>
          <w:p w14:paraId="3F8A969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42C04B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D75F79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38DC72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11E385A"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Remblai de terre nivellement autour des fondations y compris compactage</w:t>
            </w:r>
          </w:p>
        </w:tc>
        <w:tc>
          <w:tcPr>
            <w:tcW w:w="823" w:type="dxa"/>
            <w:tcBorders>
              <w:top w:val="nil"/>
              <w:left w:val="nil"/>
              <w:bottom w:val="nil"/>
              <w:right w:val="single" w:sz="8" w:space="0" w:color="auto"/>
            </w:tcBorders>
            <w:shd w:val="clear" w:color="auto" w:fill="auto"/>
            <w:noWrap/>
            <w:vAlign w:val="bottom"/>
            <w:hideMark/>
          </w:tcPr>
          <w:p w14:paraId="3F64A0F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28046D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E2ADD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727336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1A7A5C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78ED7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les travaux de remblaiement autour  des fondations en dessous du dallage et</w:t>
            </w:r>
          </w:p>
        </w:tc>
        <w:tc>
          <w:tcPr>
            <w:tcW w:w="823" w:type="dxa"/>
            <w:tcBorders>
              <w:top w:val="nil"/>
              <w:left w:val="nil"/>
              <w:bottom w:val="nil"/>
              <w:right w:val="single" w:sz="8" w:space="0" w:color="auto"/>
            </w:tcBorders>
            <w:shd w:val="clear" w:color="auto" w:fill="auto"/>
            <w:noWrap/>
            <w:vAlign w:val="bottom"/>
            <w:hideMark/>
          </w:tcPr>
          <w:p w14:paraId="7DF887A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27982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A92A7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E439DC5"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5EB67CF"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204</w:t>
            </w:r>
          </w:p>
        </w:tc>
        <w:tc>
          <w:tcPr>
            <w:tcW w:w="5245" w:type="dxa"/>
            <w:tcBorders>
              <w:top w:val="nil"/>
              <w:left w:val="nil"/>
              <w:bottom w:val="nil"/>
              <w:right w:val="single" w:sz="8" w:space="0" w:color="auto"/>
            </w:tcBorders>
            <w:shd w:val="clear" w:color="auto" w:fill="auto"/>
            <w:vAlign w:val="bottom"/>
            <w:hideMark/>
          </w:tcPr>
          <w:p w14:paraId="22FA3A0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l'estrade avec des provenant d'emprunt et éventuellement  la purge, le criblage, l'amené à pied </w:t>
            </w:r>
          </w:p>
        </w:tc>
        <w:tc>
          <w:tcPr>
            <w:tcW w:w="823" w:type="dxa"/>
            <w:tcBorders>
              <w:top w:val="nil"/>
              <w:left w:val="nil"/>
              <w:bottom w:val="nil"/>
              <w:right w:val="single" w:sz="8" w:space="0" w:color="auto"/>
            </w:tcBorders>
            <w:shd w:val="clear" w:color="auto" w:fill="auto"/>
            <w:noWrap/>
            <w:vAlign w:val="bottom"/>
            <w:hideMark/>
          </w:tcPr>
          <w:p w14:paraId="74900EF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59B8C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B5B72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D5E38E8"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308542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192126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d'œuvre, la mise en œuvre   par couches successives de 20 cm y compris arrosage compactage </w:t>
            </w:r>
          </w:p>
        </w:tc>
        <w:tc>
          <w:tcPr>
            <w:tcW w:w="823" w:type="dxa"/>
            <w:tcBorders>
              <w:top w:val="nil"/>
              <w:left w:val="nil"/>
              <w:bottom w:val="nil"/>
              <w:right w:val="single" w:sz="8" w:space="0" w:color="auto"/>
            </w:tcBorders>
            <w:shd w:val="clear" w:color="auto" w:fill="auto"/>
            <w:noWrap/>
            <w:vAlign w:val="bottom"/>
            <w:hideMark/>
          </w:tcPr>
          <w:p w14:paraId="5BD7A00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A23EEE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F90497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F5846E0"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2BA19B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87937A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toutes sujétions spéciales        de bomme exécution dans les règles de l'art et </w:t>
            </w:r>
          </w:p>
        </w:tc>
        <w:tc>
          <w:tcPr>
            <w:tcW w:w="823" w:type="dxa"/>
            <w:tcBorders>
              <w:top w:val="nil"/>
              <w:left w:val="nil"/>
              <w:bottom w:val="nil"/>
              <w:right w:val="single" w:sz="8" w:space="0" w:color="auto"/>
            </w:tcBorders>
            <w:shd w:val="clear" w:color="auto" w:fill="auto"/>
            <w:noWrap/>
            <w:vAlign w:val="bottom"/>
            <w:hideMark/>
          </w:tcPr>
          <w:p w14:paraId="6D58E8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6C9E64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A94F3C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65EC379"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48A3BA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4C3099EF"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cube : </w:t>
            </w:r>
          </w:p>
        </w:tc>
        <w:tc>
          <w:tcPr>
            <w:tcW w:w="823" w:type="dxa"/>
            <w:tcBorders>
              <w:top w:val="nil"/>
              <w:left w:val="nil"/>
              <w:bottom w:val="single" w:sz="8" w:space="0" w:color="auto"/>
              <w:right w:val="single" w:sz="8" w:space="0" w:color="auto"/>
            </w:tcBorders>
            <w:shd w:val="clear" w:color="auto" w:fill="auto"/>
            <w:noWrap/>
            <w:vAlign w:val="bottom"/>
            <w:hideMark/>
          </w:tcPr>
          <w:p w14:paraId="7F8E491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m3</w:t>
            </w:r>
          </w:p>
        </w:tc>
        <w:tc>
          <w:tcPr>
            <w:tcW w:w="1871" w:type="dxa"/>
            <w:tcBorders>
              <w:top w:val="nil"/>
              <w:left w:val="nil"/>
              <w:bottom w:val="single" w:sz="8" w:space="0" w:color="auto"/>
              <w:right w:val="single" w:sz="8" w:space="0" w:color="auto"/>
            </w:tcBorders>
            <w:shd w:val="clear" w:color="auto" w:fill="auto"/>
            <w:noWrap/>
            <w:vAlign w:val="bottom"/>
            <w:hideMark/>
          </w:tcPr>
          <w:p w14:paraId="10975E2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A03299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6A3687A"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000000" w:fill="BFBFBF"/>
            <w:noWrap/>
            <w:vAlign w:val="bottom"/>
            <w:hideMark/>
          </w:tcPr>
          <w:p w14:paraId="7C7DAEF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000000" w:fill="BFBFBF"/>
            <w:vAlign w:val="bottom"/>
            <w:hideMark/>
          </w:tcPr>
          <w:p w14:paraId="7CAEAB9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823" w:type="dxa"/>
            <w:tcBorders>
              <w:top w:val="nil"/>
              <w:left w:val="nil"/>
              <w:bottom w:val="single" w:sz="8" w:space="0" w:color="auto"/>
              <w:right w:val="single" w:sz="8" w:space="0" w:color="auto"/>
            </w:tcBorders>
            <w:shd w:val="clear" w:color="000000" w:fill="BFBFBF"/>
            <w:noWrap/>
            <w:vAlign w:val="bottom"/>
            <w:hideMark/>
          </w:tcPr>
          <w:p w14:paraId="53F9F34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000000" w:fill="BFBFBF"/>
            <w:noWrap/>
            <w:vAlign w:val="bottom"/>
            <w:hideMark/>
          </w:tcPr>
          <w:p w14:paraId="36F7F8B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000000" w:fill="BFBFBF"/>
            <w:noWrap/>
            <w:vAlign w:val="bottom"/>
            <w:hideMark/>
          </w:tcPr>
          <w:p w14:paraId="620E38B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3A23EF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5EBE48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5AB6244"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LOT 300 : FONDATION </w:t>
            </w:r>
          </w:p>
        </w:tc>
        <w:tc>
          <w:tcPr>
            <w:tcW w:w="823" w:type="dxa"/>
            <w:tcBorders>
              <w:top w:val="nil"/>
              <w:left w:val="nil"/>
              <w:bottom w:val="nil"/>
              <w:right w:val="single" w:sz="8" w:space="0" w:color="auto"/>
            </w:tcBorders>
            <w:shd w:val="clear" w:color="auto" w:fill="auto"/>
            <w:noWrap/>
            <w:vAlign w:val="bottom"/>
            <w:hideMark/>
          </w:tcPr>
          <w:p w14:paraId="2AE5A64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728573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1A5E07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6C1D2D3"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256EAB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B78406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comprend notamment sans que cette liste soit limitative</w:t>
            </w:r>
          </w:p>
        </w:tc>
        <w:tc>
          <w:tcPr>
            <w:tcW w:w="823" w:type="dxa"/>
            <w:tcBorders>
              <w:top w:val="nil"/>
              <w:left w:val="nil"/>
              <w:bottom w:val="nil"/>
              <w:right w:val="single" w:sz="8" w:space="0" w:color="auto"/>
            </w:tcBorders>
            <w:shd w:val="clear" w:color="auto" w:fill="auto"/>
            <w:noWrap/>
            <w:vAlign w:val="bottom"/>
            <w:hideMark/>
          </w:tcPr>
          <w:p w14:paraId="2F4BB74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6C2824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F0B7C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9CFCCA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4C1A677"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300</w:t>
            </w:r>
          </w:p>
        </w:tc>
        <w:tc>
          <w:tcPr>
            <w:tcW w:w="5245" w:type="dxa"/>
            <w:tcBorders>
              <w:top w:val="nil"/>
              <w:left w:val="nil"/>
              <w:bottom w:val="nil"/>
              <w:right w:val="single" w:sz="8" w:space="0" w:color="auto"/>
            </w:tcBorders>
            <w:shd w:val="clear" w:color="auto" w:fill="auto"/>
            <w:vAlign w:val="bottom"/>
            <w:hideMark/>
          </w:tcPr>
          <w:p w14:paraId="441C1DD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béton de propreté ;</w:t>
            </w:r>
          </w:p>
        </w:tc>
        <w:tc>
          <w:tcPr>
            <w:tcW w:w="823" w:type="dxa"/>
            <w:tcBorders>
              <w:top w:val="nil"/>
              <w:left w:val="nil"/>
              <w:bottom w:val="nil"/>
              <w:right w:val="single" w:sz="8" w:space="0" w:color="auto"/>
            </w:tcBorders>
            <w:shd w:val="clear" w:color="auto" w:fill="auto"/>
            <w:noWrap/>
            <w:vAlign w:val="bottom"/>
            <w:hideMark/>
          </w:tcPr>
          <w:p w14:paraId="05B094B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2454C3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78A25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6F386C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3EAACC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CF3627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maçonneries en agglos de 20*20*40 bourré;</w:t>
            </w:r>
          </w:p>
        </w:tc>
        <w:tc>
          <w:tcPr>
            <w:tcW w:w="823" w:type="dxa"/>
            <w:tcBorders>
              <w:top w:val="nil"/>
              <w:left w:val="nil"/>
              <w:bottom w:val="nil"/>
              <w:right w:val="single" w:sz="8" w:space="0" w:color="auto"/>
            </w:tcBorders>
            <w:shd w:val="clear" w:color="auto" w:fill="auto"/>
            <w:noWrap/>
            <w:vAlign w:val="bottom"/>
            <w:hideMark/>
          </w:tcPr>
          <w:p w14:paraId="2016AD4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102627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388821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5F0712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786FCE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0A00320" w14:textId="64DA4E99"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Béton armé dosé 350 kg/m3 pour semelles, poteaux et chainage </w:t>
            </w:r>
          </w:p>
        </w:tc>
        <w:tc>
          <w:tcPr>
            <w:tcW w:w="823" w:type="dxa"/>
            <w:tcBorders>
              <w:top w:val="nil"/>
              <w:left w:val="nil"/>
              <w:bottom w:val="nil"/>
              <w:right w:val="single" w:sz="8" w:space="0" w:color="auto"/>
            </w:tcBorders>
            <w:shd w:val="clear" w:color="auto" w:fill="auto"/>
            <w:noWrap/>
            <w:vAlign w:val="bottom"/>
            <w:hideMark/>
          </w:tcPr>
          <w:p w14:paraId="45A4D61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FB606B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52DB7C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0D21351"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143215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60660C8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Dallage en béton dosé à 250kg/m3 </w:t>
            </w:r>
          </w:p>
        </w:tc>
        <w:tc>
          <w:tcPr>
            <w:tcW w:w="823" w:type="dxa"/>
            <w:tcBorders>
              <w:top w:val="nil"/>
              <w:left w:val="nil"/>
              <w:bottom w:val="single" w:sz="8" w:space="0" w:color="auto"/>
              <w:right w:val="single" w:sz="8" w:space="0" w:color="auto"/>
            </w:tcBorders>
            <w:shd w:val="clear" w:color="auto" w:fill="auto"/>
            <w:noWrap/>
            <w:vAlign w:val="bottom"/>
            <w:hideMark/>
          </w:tcPr>
          <w:p w14:paraId="45FC179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7322200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7F335F0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8AD6B66"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63C010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700A4CB" w14:textId="6A6B21CE"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Béton de propreté dosé à 150kg/m3 (de CPJ ou équivalent) (ép.: 5cm) devant servir de pré radier</w:t>
            </w:r>
          </w:p>
        </w:tc>
        <w:tc>
          <w:tcPr>
            <w:tcW w:w="823" w:type="dxa"/>
            <w:tcBorders>
              <w:top w:val="nil"/>
              <w:left w:val="nil"/>
              <w:bottom w:val="nil"/>
              <w:right w:val="single" w:sz="8" w:space="0" w:color="auto"/>
            </w:tcBorders>
            <w:shd w:val="clear" w:color="auto" w:fill="auto"/>
            <w:noWrap/>
            <w:vAlign w:val="bottom"/>
            <w:hideMark/>
          </w:tcPr>
          <w:p w14:paraId="3EBEB02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47888A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F20641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CA4F00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FFE111A"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301</w:t>
            </w:r>
          </w:p>
        </w:tc>
        <w:tc>
          <w:tcPr>
            <w:tcW w:w="5245" w:type="dxa"/>
            <w:tcBorders>
              <w:top w:val="nil"/>
              <w:left w:val="nil"/>
              <w:bottom w:val="nil"/>
              <w:right w:val="single" w:sz="8" w:space="0" w:color="auto"/>
            </w:tcBorders>
            <w:shd w:val="clear" w:color="auto" w:fill="auto"/>
            <w:vAlign w:val="bottom"/>
            <w:hideMark/>
          </w:tcPr>
          <w:p w14:paraId="30E3059D" w14:textId="3EB25E6A"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 sous les semelles, sous les maçonneries y compris toutes sujétions</w:t>
            </w:r>
          </w:p>
        </w:tc>
        <w:tc>
          <w:tcPr>
            <w:tcW w:w="823" w:type="dxa"/>
            <w:tcBorders>
              <w:top w:val="nil"/>
              <w:left w:val="nil"/>
              <w:bottom w:val="nil"/>
              <w:right w:val="single" w:sz="8" w:space="0" w:color="auto"/>
            </w:tcBorders>
            <w:shd w:val="clear" w:color="auto" w:fill="auto"/>
            <w:noWrap/>
            <w:vAlign w:val="bottom"/>
            <w:hideMark/>
          </w:tcPr>
          <w:p w14:paraId="105B127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0E0C63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A21C5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F6F540F"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E98A6F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14A1F9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élaboré pour le règlement des travaux de bétonnage dosé à 150kg de </w:t>
            </w:r>
          </w:p>
        </w:tc>
        <w:tc>
          <w:tcPr>
            <w:tcW w:w="823" w:type="dxa"/>
            <w:tcBorders>
              <w:top w:val="nil"/>
              <w:left w:val="nil"/>
              <w:bottom w:val="nil"/>
              <w:right w:val="single" w:sz="8" w:space="0" w:color="auto"/>
            </w:tcBorders>
            <w:shd w:val="clear" w:color="auto" w:fill="auto"/>
            <w:noWrap/>
            <w:vAlign w:val="bottom"/>
            <w:hideMark/>
          </w:tcPr>
          <w:p w14:paraId="53AA66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B2A3DD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E946EE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BDEEB4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CF8898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5C013B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ciment par mètre cube de béton comprend:</w:t>
            </w:r>
          </w:p>
        </w:tc>
        <w:tc>
          <w:tcPr>
            <w:tcW w:w="823" w:type="dxa"/>
            <w:tcBorders>
              <w:top w:val="nil"/>
              <w:left w:val="nil"/>
              <w:bottom w:val="nil"/>
              <w:right w:val="single" w:sz="8" w:space="0" w:color="auto"/>
            </w:tcBorders>
            <w:shd w:val="clear" w:color="auto" w:fill="auto"/>
            <w:noWrap/>
            <w:vAlign w:val="bottom"/>
            <w:hideMark/>
          </w:tcPr>
          <w:p w14:paraId="54C07AD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735688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6F764B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68E002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1F53B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7FB00D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fournitures de tous les composants du béton:</w:t>
            </w:r>
          </w:p>
        </w:tc>
        <w:tc>
          <w:tcPr>
            <w:tcW w:w="823" w:type="dxa"/>
            <w:tcBorders>
              <w:top w:val="nil"/>
              <w:left w:val="nil"/>
              <w:bottom w:val="nil"/>
              <w:right w:val="single" w:sz="8" w:space="0" w:color="auto"/>
            </w:tcBorders>
            <w:shd w:val="clear" w:color="auto" w:fill="auto"/>
            <w:noWrap/>
            <w:vAlign w:val="bottom"/>
            <w:hideMark/>
          </w:tcPr>
          <w:p w14:paraId="135B354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D17DF7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7E425E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61583C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0A9BD9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ADA9A9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fabrications avec malaxage mécanique ou manuel;</w:t>
            </w:r>
          </w:p>
        </w:tc>
        <w:tc>
          <w:tcPr>
            <w:tcW w:w="823" w:type="dxa"/>
            <w:tcBorders>
              <w:top w:val="nil"/>
              <w:left w:val="nil"/>
              <w:bottom w:val="nil"/>
              <w:right w:val="single" w:sz="8" w:space="0" w:color="auto"/>
            </w:tcBorders>
            <w:shd w:val="clear" w:color="auto" w:fill="auto"/>
            <w:noWrap/>
            <w:vAlign w:val="bottom"/>
            <w:hideMark/>
          </w:tcPr>
          <w:p w14:paraId="1F68E20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5B309B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088AB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695776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26C720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55E89F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coffrage et décoffrages éventuellement;</w:t>
            </w:r>
          </w:p>
        </w:tc>
        <w:tc>
          <w:tcPr>
            <w:tcW w:w="823" w:type="dxa"/>
            <w:tcBorders>
              <w:top w:val="nil"/>
              <w:left w:val="nil"/>
              <w:bottom w:val="nil"/>
              <w:right w:val="single" w:sz="8" w:space="0" w:color="auto"/>
            </w:tcBorders>
            <w:shd w:val="clear" w:color="auto" w:fill="auto"/>
            <w:noWrap/>
            <w:vAlign w:val="bottom"/>
            <w:hideMark/>
          </w:tcPr>
          <w:p w14:paraId="46DFE7B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6C9B57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344845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7D44C4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F11E7E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CF9978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et la mise en œuvre, toutes sujétions comprises</w:t>
            </w:r>
          </w:p>
        </w:tc>
        <w:tc>
          <w:tcPr>
            <w:tcW w:w="823" w:type="dxa"/>
            <w:tcBorders>
              <w:top w:val="nil"/>
              <w:left w:val="nil"/>
              <w:bottom w:val="nil"/>
              <w:right w:val="single" w:sz="8" w:space="0" w:color="auto"/>
            </w:tcBorders>
            <w:shd w:val="clear" w:color="auto" w:fill="auto"/>
            <w:noWrap/>
            <w:vAlign w:val="bottom"/>
            <w:hideMark/>
          </w:tcPr>
          <w:p w14:paraId="6E37DCE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02189B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1AD13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A7176D3"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26805A1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250D6466"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Le mètre cube de béton :</w:t>
            </w:r>
          </w:p>
        </w:tc>
        <w:tc>
          <w:tcPr>
            <w:tcW w:w="823" w:type="dxa"/>
            <w:tcBorders>
              <w:top w:val="nil"/>
              <w:left w:val="nil"/>
              <w:bottom w:val="single" w:sz="8" w:space="0" w:color="auto"/>
              <w:right w:val="single" w:sz="8" w:space="0" w:color="auto"/>
            </w:tcBorders>
            <w:shd w:val="clear" w:color="auto" w:fill="auto"/>
            <w:noWrap/>
            <w:vAlign w:val="bottom"/>
            <w:hideMark/>
          </w:tcPr>
          <w:p w14:paraId="0DD1657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m3</w:t>
            </w:r>
          </w:p>
        </w:tc>
        <w:tc>
          <w:tcPr>
            <w:tcW w:w="1871" w:type="dxa"/>
            <w:tcBorders>
              <w:top w:val="nil"/>
              <w:left w:val="nil"/>
              <w:bottom w:val="single" w:sz="8" w:space="0" w:color="auto"/>
              <w:right w:val="single" w:sz="8" w:space="0" w:color="auto"/>
            </w:tcBorders>
            <w:shd w:val="clear" w:color="auto" w:fill="auto"/>
            <w:noWrap/>
            <w:vAlign w:val="bottom"/>
            <w:hideMark/>
          </w:tcPr>
          <w:p w14:paraId="352D3EF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23D6972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E1AFE6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DE87DA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B2A4DF6"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Maçonnerie d'agglos de 20*20*40 bourrées</w:t>
            </w:r>
          </w:p>
        </w:tc>
        <w:tc>
          <w:tcPr>
            <w:tcW w:w="823" w:type="dxa"/>
            <w:tcBorders>
              <w:top w:val="nil"/>
              <w:left w:val="nil"/>
              <w:bottom w:val="nil"/>
              <w:right w:val="single" w:sz="8" w:space="0" w:color="auto"/>
            </w:tcBorders>
            <w:shd w:val="clear" w:color="auto" w:fill="auto"/>
            <w:noWrap/>
            <w:vAlign w:val="bottom"/>
            <w:hideMark/>
          </w:tcPr>
          <w:p w14:paraId="70FD90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A9AE9C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406A5F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DA5AE66"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C9E9C4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BDED23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règle la réalisation du mètre carré de mur en agglos pleins.Il comprend</w:t>
            </w:r>
          </w:p>
        </w:tc>
        <w:tc>
          <w:tcPr>
            <w:tcW w:w="823" w:type="dxa"/>
            <w:tcBorders>
              <w:top w:val="nil"/>
              <w:left w:val="nil"/>
              <w:bottom w:val="nil"/>
              <w:right w:val="single" w:sz="8" w:space="0" w:color="auto"/>
            </w:tcBorders>
            <w:shd w:val="clear" w:color="auto" w:fill="auto"/>
            <w:noWrap/>
            <w:vAlign w:val="bottom"/>
            <w:hideMark/>
          </w:tcPr>
          <w:p w14:paraId="4E339A9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CBF64E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58FEDE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F9F3893"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8205AD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C49D78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fournitures de matériaux</w:t>
            </w:r>
          </w:p>
        </w:tc>
        <w:tc>
          <w:tcPr>
            <w:tcW w:w="823" w:type="dxa"/>
            <w:tcBorders>
              <w:top w:val="nil"/>
              <w:left w:val="nil"/>
              <w:bottom w:val="nil"/>
              <w:right w:val="single" w:sz="8" w:space="0" w:color="auto"/>
            </w:tcBorders>
            <w:shd w:val="clear" w:color="auto" w:fill="auto"/>
            <w:noWrap/>
            <w:vAlign w:val="bottom"/>
            <w:hideMark/>
          </w:tcPr>
          <w:p w14:paraId="27DD2AD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AC105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9F6E4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F85C99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A4A4A9F"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302</w:t>
            </w:r>
          </w:p>
        </w:tc>
        <w:tc>
          <w:tcPr>
            <w:tcW w:w="5245" w:type="dxa"/>
            <w:tcBorders>
              <w:top w:val="nil"/>
              <w:left w:val="nil"/>
              <w:bottom w:val="nil"/>
              <w:right w:val="single" w:sz="8" w:space="0" w:color="auto"/>
            </w:tcBorders>
            <w:shd w:val="clear" w:color="auto" w:fill="auto"/>
            <w:vAlign w:val="bottom"/>
            <w:hideMark/>
          </w:tcPr>
          <w:p w14:paraId="0F1DB33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moulage des agglomérés</w:t>
            </w:r>
          </w:p>
        </w:tc>
        <w:tc>
          <w:tcPr>
            <w:tcW w:w="823" w:type="dxa"/>
            <w:tcBorders>
              <w:top w:val="nil"/>
              <w:left w:val="nil"/>
              <w:bottom w:val="nil"/>
              <w:right w:val="single" w:sz="8" w:space="0" w:color="auto"/>
            </w:tcBorders>
            <w:shd w:val="clear" w:color="auto" w:fill="auto"/>
            <w:noWrap/>
            <w:vAlign w:val="bottom"/>
            <w:hideMark/>
          </w:tcPr>
          <w:p w14:paraId="01703B5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9A1389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904FDB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BE6F58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A929E1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5C786B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jointoiement des agglomérés</w:t>
            </w:r>
          </w:p>
        </w:tc>
        <w:tc>
          <w:tcPr>
            <w:tcW w:w="823" w:type="dxa"/>
            <w:tcBorders>
              <w:top w:val="nil"/>
              <w:left w:val="nil"/>
              <w:bottom w:val="nil"/>
              <w:right w:val="single" w:sz="8" w:space="0" w:color="auto"/>
            </w:tcBorders>
            <w:shd w:val="clear" w:color="auto" w:fill="auto"/>
            <w:noWrap/>
            <w:vAlign w:val="bottom"/>
            <w:hideMark/>
          </w:tcPr>
          <w:p w14:paraId="6288C4D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3F4778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49B10F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50B2FC8"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36650F8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5E12B58B"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le mètre carré :</w:t>
            </w:r>
          </w:p>
        </w:tc>
        <w:tc>
          <w:tcPr>
            <w:tcW w:w="823" w:type="dxa"/>
            <w:tcBorders>
              <w:top w:val="nil"/>
              <w:left w:val="nil"/>
              <w:bottom w:val="single" w:sz="8" w:space="0" w:color="auto"/>
              <w:right w:val="single" w:sz="8" w:space="0" w:color="auto"/>
            </w:tcBorders>
            <w:shd w:val="clear" w:color="auto" w:fill="auto"/>
            <w:noWrap/>
            <w:vAlign w:val="bottom"/>
            <w:hideMark/>
          </w:tcPr>
          <w:p w14:paraId="0ECB721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2DE5632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5418C35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C12230B"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934EE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EB0DB28" w14:textId="40F323E3"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Béton armé dosé à 350 kg/m3 (de CPJ ou équivalent) pour semelles, poteaux et chainage; </w:t>
            </w:r>
          </w:p>
        </w:tc>
        <w:tc>
          <w:tcPr>
            <w:tcW w:w="823" w:type="dxa"/>
            <w:tcBorders>
              <w:top w:val="nil"/>
              <w:left w:val="nil"/>
              <w:bottom w:val="nil"/>
              <w:right w:val="single" w:sz="8" w:space="0" w:color="auto"/>
            </w:tcBorders>
            <w:shd w:val="clear" w:color="auto" w:fill="auto"/>
            <w:noWrap/>
            <w:vAlign w:val="bottom"/>
            <w:hideMark/>
          </w:tcPr>
          <w:p w14:paraId="11D48D5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23FD7C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6454F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491F6B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ED714B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C439C42"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   y compris ferraillage, coffrage et mise en œuvre toutes    sujétions</w:t>
            </w:r>
          </w:p>
        </w:tc>
        <w:tc>
          <w:tcPr>
            <w:tcW w:w="823" w:type="dxa"/>
            <w:tcBorders>
              <w:top w:val="nil"/>
              <w:left w:val="nil"/>
              <w:bottom w:val="nil"/>
              <w:right w:val="single" w:sz="8" w:space="0" w:color="auto"/>
            </w:tcBorders>
            <w:shd w:val="clear" w:color="auto" w:fill="auto"/>
            <w:noWrap/>
            <w:vAlign w:val="bottom"/>
            <w:hideMark/>
          </w:tcPr>
          <w:p w14:paraId="38CE64A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0F7F18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2F9648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4854B20"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EB1BCD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3A75EF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les travaux de bétonnage dosé à 350kg de ciment par mètre cube de béton;</w:t>
            </w:r>
          </w:p>
        </w:tc>
        <w:tc>
          <w:tcPr>
            <w:tcW w:w="823" w:type="dxa"/>
            <w:tcBorders>
              <w:top w:val="nil"/>
              <w:left w:val="nil"/>
              <w:bottom w:val="nil"/>
              <w:right w:val="single" w:sz="8" w:space="0" w:color="auto"/>
            </w:tcBorders>
            <w:shd w:val="clear" w:color="auto" w:fill="auto"/>
            <w:noWrap/>
            <w:vAlign w:val="bottom"/>
            <w:hideMark/>
          </w:tcPr>
          <w:p w14:paraId="46F2631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BCF9EB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70922B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A92E0A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89FEE81"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303</w:t>
            </w:r>
          </w:p>
        </w:tc>
        <w:tc>
          <w:tcPr>
            <w:tcW w:w="5245" w:type="dxa"/>
            <w:tcBorders>
              <w:top w:val="nil"/>
              <w:left w:val="nil"/>
              <w:bottom w:val="nil"/>
              <w:right w:val="single" w:sz="8" w:space="0" w:color="auto"/>
            </w:tcBorders>
            <w:shd w:val="clear" w:color="auto" w:fill="auto"/>
            <w:vAlign w:val="bottom"/>
            <w:hideMark/>
          </w:tcPr>
          <w:p w14:paraId="3A8DA99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il comprend      les fournitures de tous les composants du béton: </w:t>
            </w:r>
          </w:p>
        </w:tc>
        <w:tc>
          <w:tcPr>
            <w:tcW w:w="823" w:type="dxa"/>
            <w:tcBorders>
              <w:top w:val="nil"/>
              <w:left w:val="nil"/>
              <w:bottom w:val="nil"/>
              <w:right w:val="single" w:sz="8" w:space="0" w:color="auto"/>
            </w:tcBorders>
            <w:shd w:val="clear" w:color="auto" w:fill="auto"/>
            <w:noWrap/>
            <w:vAlign w:val="bottom"/>
            <w:hideMark/>
          </w:tcPr>
          <w:p w14:paraId="67AF36A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7D0A51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A5A704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EFC4E1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FC09C9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B4327DD" w14:textId="0D941A38"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(sable, gravier, ciment, eau, armatures et adjuvant éventuellement)</w:t>
            </w:r>
          </w:p>
        </w:tc>
        <w:tc>
          <w:tcPr>
            <w:tcW w:w="823" w:type="dxa"/>
            <w:tcBorders>
              <w:top w:val="nil"/>
              <w:left w:val="nil"/>
              <w:bottom w:val="nil"/>
              <w:right w:val="single" w:sz="8" w:space="0" w:color="auto"/>
            </w:tcBorders>
            <w:shd w:val="clear" w:color="auto" w:fill="auto"/>
            <w:noWrap/>
            <w:vAlign w:val="bottom"/>
            <w:hideMark/>
          </w:tcPr>
          <w:p w14:paraId="1A5D242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241927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89D8B7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0C7367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04BB9F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42B1A9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fabrications avec malaxage mécanique ou manuel;</w:t>
            </w:r>
          </w:p>
        </w:tc>
        <w:tc>
          <w:tcPr>
            <w:tcW w:w="823" w:type="dxa"/>
            <w:tcBorders>
              <w:top w:val="nil"/>
              <w:left w:val="nil"/>
              <w:bottom w:val="nil"/>
              <w:right w:val="single" w:sz="8" w:space="0" w:color="auto"/>
            </w:tcBorders>
            <w:shd w:val="clear" w:color="auto" w:fill="auto"/>
            <w:noWrap/>
            <w:vAlign w:val="bottom"/>
            <w:hideMark/>
          </w:tcPr>
          <w:p w14:paraId="24A8F50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0CD721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49E1CE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A91557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580434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4A2A7E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façonnage des armatures</w:t>
            </w:r>
          </w:p>
        </w:tc>
        <w:tc>
          <w:tcPr>
            <w:tcW w:w="823" w:type="dxa"/>
            <w:tcBorders>
              <w:top w:val="nil"/>
              <w:left w:val="nil"/>
              <w:bottom w:val="nil"/>
              <w:right w:val="single" w:sz="8" w:space="0" w:color="auto"/>
            </w:tcBorders>
            <w:shd w:val="clear" w:color="auto" w:fill="auto"/>
            <w:noWrap/>
            <w:vAlign w:val="bottom"/>
            <w:hideMark/>
          </w:tcPr>
          <w:p w14:paraId="1F112FD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1648DE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9A42E4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68D088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4882B4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6F1A22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coffrages et décoffrages</w:t>
            </w:r>
          </w:p>
        </w:tc>
        <w:tc>
          <w:tcPr>
            <w:tcW w:w="823" w:type="dxa"/>
            <w:tcBorders>
              <w:top w:val="nil"/>
              <w:left w:val="nil"/>
              <w:bottom w:val="nil"/>
              <w:right w:val="single" w:sz="8" w:space="0" w:color="auto"/>
            </w:tcBorders>
            <w:shd w:val="clear" w:color="auto" w:fill="auto"/>
            <w:noWrap/>
            <w:vAlign w:val="bottom"/>
            <w:hideMark/>
          </w:tcPr>
          <w:p w14:paraId="0EE69E1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04ABB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DFDA41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49FB06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B8C2A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B3E074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mise en œuvre, toutes sujétions comprises</w:t>
            </w:r>
          </w:p>
        </w:tc>
        <w:tc>
          <w:tcPr>
            <w:tcW w:w="823" w:type="dxa"/>
            <w:tcBorders>
              <w:top w:val="nil"/>
              <w:left w:val="nil"/>
              <w:bottom w:val="nil"/>
              <w:right w:val="single" w:sz="8" w:space="0" w:color="auto"/>
            </w:tcBorders>
            <w:shd w:val="clear" w:color="auto" w:fill="auto"/>
            <w:noWrap/>
            <w:vAlign w:val="bottom"/>
            <w:hideMark/>
          </w:tcPr>
          <w:p w14:paraId="25AB39B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4D2F1E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B9740D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1E72BA6"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4D403F8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34D12602"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le mètre cube de béton :</w:t>
            </w:r>
          </w:p>
        </w:tc>
        <w:tc>
          <w:tcPr>
            <w:tcW w:w="823" w:type="dxa"/>
            <w:tcBorders>
              <w:top w:val="nil"/>
              <w:left w:val="nil"/>
              <w:bottom w:val="single" w:sz="8" w:space="0" w:color="auto"/>
              <w:right w:val="single" w:sz="8" w:space="0" w:color="auto"/>
            </w:tcBorders>
            <w:shd w:val="clear" w:color="auto" w:fill="auto"/>
            <w:noWrap/>
            <w:vAlign w:val="bottom"/>
            <w:hideMark/>
          </w:tcPr>
          <w:p w14:paraId="56ABF5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m3</w:t>
            </w:r>
          </w:p>
        </w:tc>
        <w:tc>
          <w:tcPr>
            <w:tcW w:w="1871" w:type="dxa"/>
            <w:tcBorders>
              <w:top w:val="nil"/>
              <w:left w:val="nil"/>
              <w:bottom w:val="single" w:sz="8" w:space="0" w:color="auto"/>
              <w:right w:val="single" w:sz="8" w:space="0" w:color="auto"/>
            </w:tcBorders>
            <w:shd w:val="clear" w:color="auto" w:fill="auto"/>
            <w:noWrap/>
            <w:vAlign w:val="bottom"/>
            <w:hideMark/>
          </w:tcPr>
          <w:p w14:paraId="1DE36F9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393C1B1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86CA25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C825C4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01B6CAF"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Béton armé de forme dosé à 350kg/m3 ép. : 8cm pour dallage</w:t>
            </w:r>
          </w:p>
        </w:tc>
        <w:tc>
          <w:tcPr>
            <w:tcW w:w="823" w:type="dxa"/>
            <w:tcBorders>
              <w:top w:val="nil"/>
              <w:left w:val="nil"/>
              <w:bottom w:val="nil"/>
              <w:right w:val="single" w:sz="8" w:space="0" w:color="auto"/>
            </w:tcBorders>
            <w:shd w:val="clear" w:color="auto" w:fill="auto"/>
            <w:noWrap/>
            <w:vAlign w:val="bottom"/>
            <w:hideMark/>
          </w:tcPr>
          <w:p w14:paraId="57253B5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A6209D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E204E6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B70FC05"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A9C53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A36473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élaboré pour le règlement des travaux de bétonnage dosé à 300kg de ciment par mètre cube</w:t>
            </w:r>
          </w:p>
        </w:tc>
        <w:tc>
          <w:tcPr>
            <w:tcW w:w="823" w:type="dxa"/>
            <w:tcBorders>
              <w:top w:val="nil"/>
              <w:left w:val="nil"/>
              <w:bottom w:val="nil"/>
              <w:right w:val="single" w:sz="8" w:space="0" w:color="auto"/>
            </w:tcBorders>
            <w:shd w:val="clear" w:color="auto" w:fill="auto"/>
            <w:noWrap/>
            <w:vAlign w:val="bottom"/>
            <w:hideMark/>
          </w:tcPr>
          <w:p w14:paraId="5F56C03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E185FB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81C944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0B3991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8814DA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38D6AB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d'agrégats comprend   les fournitures de tous les composants du béton;</w:t>
            </w:r>
          </w:p>
        </w:tc>
        <w:tc>
          <w:tcPr>
            <w:tcW w:w="823" w:type="dxa"/>
            <w:tcBorders>
              <w:top w:val="nil"/>
              <w:left w:val="nil"/>
              <w:bottom w:val="nil"/>
              <w:right w:val="single" w:sz="8" w:space="0" w:color="auto"/>
            </w:tcBorders>
            <w:shd w:val="clear" w:color="auto" w:fill="auto"/>
            <w:noWrap/>
            <w:vAlign w:val="bottom"/>
            <w:hideMark/>
          </w:tcPr>
          <w:p w14:paraId="2343E74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F0BEE0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7B8341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FF0355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5050AC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D7B650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acier (diamètre 5.5 avec maille de 20*20)</w:t>
            </w:r>
          </w:p>
        </w:tc>
        <w:tc>
          <w:tcPr>
            <w:tcW w:w="823" w:type="dxa"/>
            <w:tcBorders>
              <w:top w:val="nil"/>
              <w:left w:val="nil"/>
              <w:bottom w:val="nil"/>
              <w:right w:val="single" w:sz="8" w:space="0" w:color="auto"/>
            </w:tcBorders>
            <w:shd w:val="clear" w:color="auto" w:fill="auto"/>
            <w:noWrap/>
            <w:vAlign w:val="bottom"/>
            <w:hideMark/>
          </w:tcPr>
          <w:p w14:paraId="31E0D87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9DC921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DDE30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CF100A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D3C3B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AD0F8D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fabrications du béton avec malaxage mécanique ou manuel;</w:t>
            </w:r>
          </w:p>
        </w:tc>
        <w:tc>
          <w:tcPr>
            <w:tcW w:w="823" w:type="dxa"/>
            <w:tcBorders>
              <w:top w:val="nil"/>
              <w:left w:val="nil"/>
              <w:bottom w:val="nil"/>
              <w:right w:val="single" w:sz="8" w:space="0" w:color="auto"/>
            </w:tcBorders>
            <w:shd w:val="clear" w:color="auto" w:fill="auto"/>
            <w:noWrap/>
            <w:vAlign w:val="bottom"/>
            <w:hideMark/>
          </w:tcPr>
          <w:p w14:paraId="1DE6C6A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96045F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D6814C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52A44ED"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4B3375A"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304</w:t>
            </w:r>
          </w:p>
        </w:tc>
        <w:tc>
          <w:tcPr>
            <w:tcW w:w="5245" w:type="dxa"/>
            <w:tcBorders>
              <w:top w:val="nil"/>
              <w:left w:val="nil"/>
              <w:bottom w:val="nil"/>
              <w:right w:val="single" w:sz="8" w:space="0" w:color="auto"/>
            </w:tcBorders>
            <w:shd w:val="clear" w:color="auto" w:fill="auto"/>
            <w:vAlign w:val="bottom"/>
            <w:hideMark/>
          </w:tcPr>
          <w:p w14:paraId="0A5F370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et la mise en œuvre, toutes sujétions comprises</w:t>
            </w:r>
          </w:p>
        </w:tc>
        <w:tc>
          <w:tcPr>
            <w:tcW w:w="823" w:type="dxa"/>
            <w:tcBorders>
              <w:top w:val="nil"/>
              <w:left w:val="nil"/>
              <w:bottom w:val="nil"/>
              <w:right w:val="single" w:sz="8" w:space="0" w:color="auto"/>
            </w:tcBorders>
            <w:shd w:val="clear" w:color="auto" w:fill="auto"/>
            <w:noWrap/>
            <w:vAlign w:val="bottom"/>
            <w:hideMark/>
          </w:tcPr>
          <w:p w14:paraId="01CE343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EB6492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220F38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55A2245"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1A3004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54D946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également au mètre carré l'exécution d'une couche de sablage y compris fourniture, </w:t>
            </w:r>
          </w:p>
        </w:tc>
        <w:tc>
          <w:tcPr>
            <w:tcW w:w="823" w:type="dxa"/>
            <w:tcBorders>
              <w:top w:val="nil"/>
              <w:left w:val="nil"/>
              <w:bottom w:val="nil"/>
              <w:right w:val="single" w:sz="8" w:space="0" w:color="auto"/>
            </w:tcBorders>
            <w:shd w:val="clear" w:color="auto" w:fill="auto"/>
            <w:noWrap/>
            <w:vAlign w:val="bottom"/>
            <w:hideMark/>
          </w:tcPr>
          <w:p w14:paraId="7C42341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2D6257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C66F88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1E603E7"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DE1A43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4664C3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transport et épandage du matériau avant la mise  en œuvre du dallage armé, conformément</w:t>
            </w:r>
          </w:p>
        </w:tc>
        <w:tc>
          <w:tcPr>
            <w:tcW w:w="823" w:type="dxa"/>
            <w:tcBorders>
              <w:top w:val="nil"/>
              <w:left w:val="nil"/>
              <w:bottom w:val="nil"/>
              <w:right w:val="single" w:sz="8" w:space="0" w:color="auto"/>
            </w:tcBorders>
            <w:shd w:val="clear" w:color="auto" w:fill="auto"/>
            <w:noWrap/>
            <w:vAlign w:val="bottom"/>
            <w:hideMark/>
          </w:tcPr>
          <w:p w14:paraId="7387B41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81416A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5B668F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51B332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030A10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49EDAA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aux spécifications techniques</w:t>
            </w:r>
          </w:p>
        </w:tc>
        <w:tc>
          <w:tcPr>
            <w:tcW w:w="823" w:type="dxa"/>
            <w:tcBorders>
              <w:top w:val="nil"/>
              <w:left w:val="nil"/>
              <w:bottom w:val="nil"/>
              <w:right w:val="single" w:sz="8" w:space="0" w:color="auto"/>
            </w:tcBorders>
            <w:shd w:val="clear" w:color="auto" w:fill="auto"/>
            <w:noWrap/>
            <w:vAlign w:val="bottom"/>
            <w:hideMark/>
          </w:tcPr>
          <w:p w14:paraId="5D37AA6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B9070C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F427F5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17195CF"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F8601C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2FF52B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nettoyage et/ou le balayage préalable au moyen d'un balai mécanique ou manuel des</w:t>
            </w:r>
          </w:p>
        </w:tc>
        <w:tc>
          <w:tcPr>
            <w:tcW w:w="823" w:type="dxa"/>
            <w:tcBorders>
              <w:top w:val="nil"/>
              <w:left w:val="nil"/>
              <w:bottom w:val="nil"/>
              <w:right w:val="single" w:sz="8" w:space="0" w:color="auto"/>
            </w:tcBorders>
            <w:shd w:val="clear" w:color="auto" w:fill="auto"/>
            <w:noWrap/>
            <w:vAlign w:val="bottom"/>
            <w:hideMark/>
          </w:tcPr>
          <w:p w14:paraId="4814F00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649033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A0CA06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6139BA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D8D079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669A43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surfaces à imprégner</w:t>
            </w:r>
          </w:p>
        </w:tc>
        <w:tc>
          <w:tcPr>
            <w:tcW w:w="823" w:type="dxa"/>
            <w:tcBorders>
              <w:top w:val="nil"/>
              <w:left w:val="nil"/>
              <w:bottom w:val="nil"/>
              <w:right w:val="single" w:sz="8" w:space="0" w:color="auto"/>
            </w:tcBorders>
            <w:shd w:val="clear" w:color="auto" w:fill="auto"/>
            <w:noWrap/>
            <w:vAlign w:val="bottom"/>
            <w:hideMark/>
          </w:tcPr>
          <w:p w14:paraId="6DCEBDA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F4FB04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F2A553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D49F4C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94862B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8FFCDA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la fourniture, le chargement le transport au lieu de mise en œuvre, quelle que soit la distance </w:t>
            </w:r>
          </w:p>
        </w:tc>
        <w:tc>
          <w:tcPr>
            <w:tcW w:w="823" w:type="dxa"/>
            <w:tcBorders>
              <w:top w:val="nil"/>
              <w:left w:val="nil"/>
              <w:bottom w:val="nil"/>
              <w:right w:val="single" w:sz="8" w:space="0" w:color="auto"/>
            </w:tcBorders>
            <w:shd w:val="clear" w:color="auto" w:fill="auto"/>
            <w:noWrap/>
            <w:vAlign w:val="bottom"/>
            <w:hideMark/>
          </w:tcPr>
          <w:p w14:paraId="6881BBA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409387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0C8AAB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C1D51E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93FC53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E7DB54B" w14:textId="294DCA79"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et le déchargement l’épandage du sable sur une épaisseur de 5 cm </w:t>
            </w:r>
          </w:p>
        </w:tc>
        <w:tc>
          <w:tcPr>
            <w:tcW w:w="823" w:type="dxa"/>
            <w:tcBorders>
              <w:top w:val="nil"/>
              <w:left w:val="nil"/>
              <w:bottom w:val="nil"/>
              <w:right w:val="single" w:sz="8" w:space="0" w:color="auto"/>
            </w:tcBorders>
            <w:shd w:val="clear" w:color="auto" w:fill="auto"/>
            <w:noWrap/>
            <w:vAlign w:val="bottom"/>
            <w:hideMark/>
          </w:tcPr>
          <w:p w14:paraId="67A0EC6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39B02A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CC2114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38D9B30"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BDC73A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34D618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mise en place d'un film polyane de 200 microns dans les conditions prévues au CCTP</w:t>
            </w:r>
          </w:p>
        </w:tc>
        <w:tc>
          <w:tcPr>
            <w:tcW w:w="823" w:type="dxa"/>
            <w:tcBorders>
              <w:top w:val="nil"/>
              <w:left w:val="nil"/>
              <w:bottom w:val="nil"/>
              <w:right w:val="single" w:sz="8" w:space="0" w:color="auto"/>
            </w:tcBorders>
            <w:shd w:val="clear" w:color="auto" w:fill="auto"/>
            <w:noWrap/>
            <w:vAlign w:val="bottom"/>
            <w:hideMark/>
          </w:tcPr>
          <w:p w14:paraId="3AA330B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18FB61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14873C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B56A96B"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A8765B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756F3A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s'applique au mètre carré de surface traitée toutes suggestions comprises</w:t>
            </w:r>
          </w:p>
        </w:tc>
        <w:tc>
          <w:tcPr>
            <w:tcW w:w="823" w:type="dxa"/>
            <w:tcBorders>
              <w:top w:val="nil"/>
              <w:left w:val="nil"/>
              <w:bottom w:val="nil"/>
              <w:right w:val="single" w:sz="8" w:space="0" w:color="auto"/>
            </w:tcBorders>
            <w:shd w:val="clear" w:color="auto" w:fill="auto"/>
            <w:noWrap/>
            <w:vAlign w:val="bottom"/>
            <w:hideMark/>
          </w:tcPr>
          <w:p w14:paraId="3DCF22E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E7A660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8A84B1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8253CE5"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46AE60D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2AC4D79E"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Le mètre carré :</w:t>
            </w:r>
          </w:p>
        </w:tc>
        <w:tc>
          <w:tcPr>
            <w:tcW w:w="823" w:type="dxa"/>
            <w:tcBorders>
              <w:top w:val="nil"/>
              <w:left w:val="nil"/>
              <w:bottom w:val="single" w:sz="8" w:space="0" w:color="auto"/>
              <w:right w:val="single" w:sz="8" w:space="0" w:color="auto"/>
            </w:tcBorders>
            <w:shd w:val="clear" w:color="auto" w:fill="auto"/>
            <w:noWrap/>
            <w:vAlign w:val="bottom"/>
            <w:hideMark/>
          </w:tcPr>
          <w:p w14:paraId="5C9089E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300699D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0849894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6662DF3" w14:textId="77777777" w:rsidTr="00B47EEB">
        <w:trPr>
          <w:trHeight w:val="315"/>
          <w:jc w:val="center"/>
        </w:trPr>
        <w:tc>
          <w:tcPr>
            <w:tcW w:w="709" w:type="dxa"/>
            <w:tcBorders>
              <w:top w:val="nil"/>
              <w:left w:val="single" w:sz="4" w:space="0" w:color="auto"/>
              <w:bottom w:val="single" w:sz="8" w:space="0" w:color="auto"/>
              <w:right w:val="nil"/>
            </w:tcBorders>
            <w:shd w:val="clear" w:color="000000" w:fill="BFBFBF"/>
            <w:noWrap/>
            <w:vAlign w:val="bottom"/>
            <w:hideMark/>
          </w:tcPr>
          <w:p w14:paraId="179DE29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nil"/>
            </w:tcBorders>
            <w:shd w:val="clear" w:color="000000" w:fill="BFBFBF"/>
            <w:vAlign w:val="bottom"/>
            <w:hideMark/>
          </w:tcPr>
          <w:p w14:paraId="1F0A02E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823" w:type="dxa"/>
            <w:tcBorders>
              <w:top w:val="nil"/>
              <w:left w:val="nil"/>
              <w:bottom w:val="single" w:sz="8" w:space="0" w:color="auto"/>
              <w:right w:val="nil"/>
            </w:tcBorders>
            <w:shd w:val="clear" w:color="000000" w:fill="BFBFBF"/>
            <w:noWrap/>
            <w:vAlign w:val="bottom"/>
            <w:hideMark/>
          </w:tcPr>
          <w:p w14:paraId="5E1D7E0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nil"/>
            </w:tcBorders>
            <w:shd w:val="clear" w:color="000000" w:fill="BFBFBF"/>
            <w:noWrap/>
            <w:vAlign w:val="bottom"/>
            <w:hideMark/>
          </w:tcPr>
          <w:p w14:paraId="2C77C76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000000" w:fill="BFBFBF"/>
            <w:noWrap/>
            <w:vAlign w:val="bottom"/>
            <w:hideMark/>
          </w:tcPr>
          <w:p w14:paraId="0A29887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E7F87D7"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8FDBDD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969810E"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LOT 400: MACONNERIE - ELEVATION </w:t>
            </w:r>
          </w:p>
        </w:tc>
        <w:tc>
          <w:tcPr>
            <w:tcW w:w="823" w:type="dxa"/>
            <w:tcBorders>
              <w:top w:val="nil"/>
              <w:left w:val="nil"/>
              <w:bottom w:val="nil"/>
              <w:right w:val="single" w:sz="8" w:space="0" w:color="auto"/>
            </w:tcBorders>
            <w:shd w:val="clear" w:color="auto" w:fill="auto"/>
            <w:noWrap/>
            <w:vAlign w:val="bottom"/>
            <w:hideMark/>
          </w:tcPr>
          <w:p w14:paraId="6F88D1A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EDFA5C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4E84A8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77FAF9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D8B0D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A8F3C5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comprend notamment sans que cette liste soit limitative</w:t>
            </w:r>
          </w:p>
        </w:tc>
        <w:tc>
          <w:tcPr>
            <w:tcW w:w="823" w:type="dxa"/>
            <w:tcBorders>
              <w:top w:val="nil"/>
              <w:left w:val="nil"/>
              <w:bottom w:val="nil"/>
              <w:right w:val="single" w:sz="8" w:space="0" w:color="auto"/>
            </w:tcBorders>
            <w:shd w:val="clear" w:color="auto" w:fill="auto"/>
            <w:noWrap/>
            <w:vAlign w:val="bottom"/>
            <w:hideMark/>
          </w:tcPr>
          <w:p w14:paraId="340B519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145E23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10492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EE4242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880F346"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400</w:t>
            </w:r>
          </w:p>
        </w:tc>
        <w:tc>
          <w:tcPr>
            <w:tcW w:w="5245" w:type="dxa"/>
            <w:tcBorders>
              <w:top w:val="nil"/>
              <w:left w:val="nil"/>
              <w:bottom w:val="nil"/>
              <w:right w:val="single" w:sz="8" w:space="0" w:color="auto"/>
            </w:tcBorders>
            <w:shd w:val="clear" w:color="auto" w:fill="auto"/>
            <w:vAlign w:val="bottom"/>
            <w:hideMark/>
          </w:tcPr>
          <w:p w14:paraId="1601AB1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maçonneries en agglos de 15*20*40;</w:t>
            </w:r>
          </w:p>
        </w:tc>
        <w:tc>
          <w:tcPr>
            <w:tcW w:w="823" w:type="dxa"/>
            <w:tcBorders>
              <w:top w:val="nil"/>
              <w:left w:val="nil"/>
              <w:bottom w:val="nil"/>
              <w:right w:val="single" w:sz="8" w:space="0" w:color="auto"/>
            </w:tcBorders>
            <w:shd w:val="clear" w:color="auto" w:fill="auto"/>
            <w:noWrap/>
            <w:vAlign w:val="bottom"/>
            <w:hideMark/>
          </w:tcPr>
          <w:p w14:paraId="590D189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6767D5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AB3CD9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7D2E7ED"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14AD7E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F48E7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les travaux d'enduit au mortier de ciment </w:t>
            </w:r>
          </w:p>
        </w:tc>
        <w:tc>
          <w:tcPr>
            <w:tcW w:w="823" w:type="dxa"/>
            <w:tcBorders>
              <w:top w:val="nil"/>
              <w:left w:val="nil"/>
              <w:bottom w:val="nil"/>
              <w:right w:val="single" w:sz="8" w:space="0" w:color="auto"/>
            </w:tcBorders>
            <w:shd w:val="clear" w:color="auto" w:fill="auto"/>
            <w:noWrap/>
            <w:vAlign w:val="bottom"/>
            <w:hideMark/>
          </w:tcPr>
          <w:p w14:paraId="7AE1F5E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9A4053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46A29D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BB5D735"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2118675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4041FC5A" w14:textId="1DADD4F0"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Béton armé dosé) 350 kg/m3 pour poteaux, linteau, chainage et poutre;</w:t>
            </w:r>
          </w:p>
        </w:tc>
        <w:tc>
          <w:tcPr>
            <w:tcW w:w="823" w:type="dxa"/>
            <w:tcBorders>
              <w:top w:val="nil"/>
              <w:left w:val="nil"/>
              <w:bottom w:val="single" w:sz="8" w:space="0" w:color="auto"/>
              <w:right w:val="single" w:sz="8" w:space="0" w:color="auto"/>
            </w:tcBorders>
            <w:shd w:val="clear" w:color="auto" w:fill="auto"/>
            <w:noWrap/>
            <w:vAlign w:val="bottom"/>
            <w:hideMark/>
          </w:tcPr>
          <w:p w14:paraId="3E7AF0E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0D795A9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0395FA7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927BD8D"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A0DE66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24C77E1"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Maçonnerie d'agglos de 15*20*40</w:t>
            </w:r>
          </w:p>
        </w:tc>
        <w:tc>
          <w:tcPr>
            <w:tcW w:w="823" w:type="dxa"/>
            <w:tcBorders>
              <w:top w:val="nil"/>
              <w:left w:val="nil"/>
              <w:bottom w:val="nil"/>
              <w:right w:val="single" w:sz="8" w:space="0" w:color="auto"/>
            </w:tcBorders>
            <w:shd w:val="clear" w:color="auto" w:fill="auto"/>
            <w:noWrap/>
            <w:vAlign w:val="bottom"/>
            <w:hideMark/>
          </w:tcPr>
          <w:p w14:paraId="4A9F956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7347A9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351188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8D99A6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49FAC6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CA4DD2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règle la réalisation du mètre carré de mur en agglos creux</w:t>
            </w:r>
          </w:p>
        </w:tc>
        <w:tc>
          <w:tcPr>
            <w:tcW w:w="823" w:type="dxa"/>
            <w:tcBorders>
              <w:top w:val="nil"/>
              <w:left w:val="nil"/>
              <w:bottom w:val="nil"/>
              <w:right w:val="single" w:sz="8" w:space="0" w:color="auto"/>
            </w:tcBorders>
            <w:shd w:val="clear" w:color="auto" w:fill="auto"/>
            <w:noWrap/>
            <w:vAlign w:val="bottom"/>
            <w:hideMark/>
          </w:tcPr>
          <w:p w14:paraId="1BC4174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CBEB66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B6911B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3F80C1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F065EF3"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401</w:t>
            </w:r>
          </w:p>
        </w:tc>
        <w:tc>
          <w:tcPr>
            <w:tcW w:w="5245" w:type="dxa"/>
            <w:tcBorders>
              <w:top w:val="nil"/>
              <w:left w:val="nil"/>
              <w:bottom w:val="nil"/>
              <w:right w:val="single" w:sz="8" w:space="0" w:color="auto"/>
            </w:tcBorders>
            <w:shd w:val="clear" w:color="auto" w:fill="auto"/>
            <w:vAlign w:val="bottom"/>
            <w:hideMark/>
          </w:tcPr>
          <w:p w14:paraId="62758D2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comprend:</w:t>
            </w:r>
          </w:p>
        </w:tc>
        <w:tc>
          <w:tcPr>
            <w:tcW w:w="823" w:type="dxa"/>
            <w:tcBorders>
              <w:top w:val="nil"/>
              <w:left w:val="nil"/>
              <w:bottom w:val="nil"/>
              <w:right w:val="single" w:sz="8" w:space="0" w:color="auto"/>
            </w:tcBorders>
            <w:shd w:val="clear" w:color="auto" w:fill="auto"/>
            <w:noWrap/>
            <w:vAlign w:val="bottom"/>
            <w:hideMark/>
          </w:tcPr>
          <w:p w14:paraId="52B616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E7B792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1E2C6F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410CE7D"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DF4625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36E505F" w14:textId="737FAB5A"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fournitures de matériaux</w:t>
            </w:r>
          </w:p>
        </w:tc>
        <w:tc>
          <w:tcPr>
            <w:tcW w:w="823" w:type="dxa"/>
            <w:tcBorders>
              <w:top w:val="nil"/>
              <w:left w:val="nil"/>
              <w:bottom w:val="nil"/>
              <w:right w:val="single" w:sz="8" w:space="0" w:color="auto"/>
            </w:tcBorders>
            <w:shd w:val="clear" w:color="auto" w:fill="auto"/>
            <w:noWrap/>
            <w:vAlign w:val="bottom"/>
            <w:hideMark/>
          </w:tcPr>
          <w:p w14:paraId="3A0E040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6BD979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26DA99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15C0A1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3CE855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4DD9AF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moulage des agglomérés;</w:t>
            </w:r>
          </w:p>
        </w:tc>
        <w:tc>
          <w:tcPr>
            <w:tcW w:w="823" w:type="dxa"/>
            <w:tcBorders>
              <w:top w:val="nil"/>
              <w:left w:val="nil"/>
              <w:bottom w:val="nil"/>
              <w:right w:val="single" w:sz="8" w:space="0" w:color="auto"/>
            </w:tcBorders>
            <w:shd w:val="clear" w:color="auto" w:fill="auto"/>
            <w:noWrap/>
            <w:vAlign w:val="bottom"/>
            <w:hideMark/>
          </w:tcPr>
          <w:p w14:paraId="248FD3F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CC2C44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6F1B2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030333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2FAFA2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15B8B0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le jointoiement des agglomérés </w:t>
            </w:r>
          </w:p>
        </w:tc>
        <w:tc>
          <w:tcPr>
            <w:tcW w:w="823" w:type="dxa"/>
            <w:tcBorders>
              <w:top w:val="nil"/>
              <w:left w:val="nil"/>
              <w:bottom w:val="nil"/>
              <w:right w:val="single" w:sz="8" w:space="0" w:color="auto"/>
            </w:tcBorders>
            <w:shd w:val="clear" w:color="auto" w:fill="auto"/>
            <w:noWrap/>
            <w:vAlign w:val="bottom"/>
            <w:hideMark/>
          </w:tcPr>
          <w:p w14:paraId="2FF246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C7D8E2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7C3DE3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3A240CE"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4429224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791546E6"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carré : </w:t>
            </w:r>
          </w:p>
        </w:tc>
        <w:tc>
          <w:tcPr>
            <w:tcW w:w="823" w:type="dxa"/>
            <w:tcBorders>
              <w:top w:val="nil"/>
              <w:left w:val="nil"/>
              <w:bottom w:val="single" w:sz="8" w:space="0" w:color="auto"/>
              <w:right w:val="single" w:sz="8" w:space="0" w:color="auto"/>
            </w:tcBorders>
            <w:shd w:val="clear" w:color="auto" w:fill="auto"/>
            <w:noWrap/>
            <w:vAlign w:val="bottom"/>
            <w:hideMark/>
          </w:tcPr>
          <w:p w14:paraId="404DD3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04B6B4C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70421EB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AACF91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29CFA5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B3C13AE"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Enduit ordinaire sur Murs au mortier de ciment dosé à 400kg /m3</w:t>
            </w:r>
          </w:p>
        </w:tc>
        <w:tc>
          <w:tcPr>
            <w:tcW w:w="823" w:type="dxa"/>
            <w:tcBorders>
              <w:top w:val="nil"/>
              <w:left w:val="nil"/>
              <w:bottom w:val="nil"/>
              <w:right w:val="single" w:sz="8" w:space="0" w:color="auto"/>
            </w:tcBorders>
            <w:shd w:val="clear" w:color="auto" w:fill="auto"/>
            <w:noWrap/>
            <w:vAlign w:val="bottom"/>
            <w:hideMark/>
          </w:tcPr>
          <w:p w14:paraId="1ACB9F4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0AB237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07B710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8694856"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8DD648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066D2E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l'exécution sur les faces extérieure des murs y compris le soubassement, d'enduits </w:t>
            </w:r>
          </w:p>
        </w:tc>
        <w:tc>
          <w:tcPr>
            <w:tcW w:w="823" w:type="dxa"/>
            <w:tcBorders>
              <w:top w:val="nil"/>
              <w:left w:val="nil"/>
              <w:bottom w:val="nil"/>
              <w:right w:val="single" w:sz="8" w:space="0" w:color="auto"/>
            </w:tcBorders>
            <w:shd w:val="clear" w:color="auto" w:fill="auto"/>
            <w:noWrap/>
            <w:vAlign w:val="bottom"/>
            <w:hideMark/>
          </w:tcPr>
          <w:p w14:paraId="73B5E0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37D0B9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F3326E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F5BB46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A08D6D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02700E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au mortier de ciment dosé à 350kg/m3    dans les conditions prévues au CCTP</w:t>
            </w:r>
          </w:p>
        </w:tc>
        <w:tc>
          <w:tcPr>
            <w:tcW w:w="823" w:type="dxa"/>
            <w:tcBorders>
              <w:top w:val="nil"/>
              <w:left w:val="nil"/>
              <w:bottom w:val="nil"/>
              <w:right w:val="single" w:sz="8" w:space="0" w:color="auto"/>
            </w:tcBorders>
            <w:shd w:val="clear" w:color="auto" w:fill="auto"/>
            <w:noWrap/>
            <w:vAlign w:val="bottom"/>
            <w:hideMark/>
          </w:tcPr>
          <w:p w14:paraId="7359542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4FD967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F82FE1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9FDF3B7"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C2444F5"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402</w:t>
            </w:r>
          </w:p>
        </w:tc>
        <w:tc>
          <w:tcPr>
            <w:tcW w:w="5245" w:type="dxa"/>
            <w:tcBorders>
              <w:top w:val="nil"/>
              <w:left w:val="nil"/>
              <w:bottom w:val="nil"/>
              <w:right w:val="single" w:sz="8" w:space="0" w:color="auto"/>
            </w:tcBorders>
            <w:shd w:val="clear" w:color="auto" w:fill="auto"/>
            <w:vAlign w:val="bottom"/>
            <w:hideMark/>
          </w:tcPr>
          <w:p w14:paraId="067642C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Il s'applique au mètre carré de mise en œuvre </w:t>
            </w:r>
          </w:p>
        </w:tc>
        <w:tc>
          <w:tcPr>
            <w:tcW w:w="823" w:type="dxa"/>
            <w:tcBorders>
              <w:top w:val="nil"/>
              <w:left w:val="nil"/>
              <w:bottom w:val="nil"/>
              <w:right w:val="single" w:sz="8" w:space="0" w:color="auto"/>
            </w:tcBorders>
            <w:shd w:val="clear" w:color="auto" w:fill="auto"/>
            <w:noWrap/>
            <w:vAlign w:val="bottom"/>
            <w:hideMark/>
          </w:tcPr>
          <w:p w14:paraId="01EB67C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EF87D8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DF48E2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F0342AD"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6E7B77E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11B33974"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carré : </w:t>
            </w:r>
          </w:p>
        </w:tc>
        <w:tc>
          <w:tcPr>
            <w:tcW w:w="823" w:type="dxa"/>
            <w:tcBorders>
              <w:top w:val="nil"/>
              <w:left w:val="nil"/>
              <w:bottom w:val="single" w:sz="8" w:space="0" w:color="auto"/>
              <w:right w:val="single" w:sz="8" w:space="0" w:color="auto"/>
            </w:tcBorders>
            <w:shd w:val="clear" w:color="auto" w:fill="auto"/>
            <w:noWrap/>
            <w:vAlign w:val="bottom"/>
            <w:hideMark/>
          </w:tcPr>
          <w:p w14:paraId="23AFBF8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2853743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249E111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7C052D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B21C91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A2BE3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Plancher plein sur hall et terrasse</w:t>
            </w:r>
          </w:p>
        </w:tc>
        <w:tc>
          <w:tcPr>
            <w:tcW w:w="823" w:type="dxa"/>
            <w:tcBorders>
              <w:top w:val="nil"/>
              <w:left w:val="nil"/>
              <w:bottom w:val="nil"/>
              <w:right w:val="single" w:sz="8" w:space="0" w:color="auto"/>
            </w:tcBorders>
            <w:shd w:val="clear" w:color="auto" w:fill="auto"/>
            <w:noWrap/>
            <w:vAlign w:val="bottom"/>
            <w:hideMark/>
          </w:tcPr>
          <w:p w14:paraId="00B51AD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ED295D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FCA879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A49AE2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836072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BBD13D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règle la réalisation du mètre carré du plancher à corps plein</w:t>
            </w:r>
          </w:p>
        </w:tc>
        <w:tc>
          <w:tcPr>
            <w:tcW w:w="823" w:type="dxa"/>
            <w:tcBorders>
              <w:top w:val="nil"/>
              <w:left w:val="nil"/>
              <w:bottom w:val="nil"/>
              <w:right w:val="single" w:sz="8" w:space="0" w:color="auto"/>
            </w:tcBorders>
            <w:shd w:val="clear" w:color="auto" w:fill="auto"/>
            <w:noWrap/>
            <w:vAlign w:val="bottom"/>
            <w:hideMark/>
          </w:tcPr>
          <w:p w14:paraId="2FB02E8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4F6973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313D11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BF3EF3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7AB1AF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A360E7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comprend:</w:t>
            </w:r>
          </w:p>
        </w:tc>
        <w:tc>
          <w:tcPr>
            <w:tcW w:w="823" w:type="dxa"/>
            <w:tcBorders>
              <w:top w:val="nil"/>
              <w:left w:val="nil"/>
              <w:bottom w:val="nil"/>
              <w:right w:val="single" w:sz="8" w:space="0" w:color="auto"/>
            </w:tcBorders>
            <w:shd w:val="clear" w:color="auto" w:fill="auto"/>
            <w:noWrap/>
            <w:vAlign w:val="bottom"/>
            <w:hideMark/>
          </w:tcPr>
          <w:p w14:paraId="46D5761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6205D8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2B0994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C7538E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82DB97A"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403</w:t>
            </w:r>
          </w:p>
        </w:tc>
        <w:tc>
          <w:tcPr>
            <w:tcW w:w="5245" w:type="dxa"/>
            <w:tcBorders>
              <w:top w:val="nil"/>
              <w:left w:val="nil"/>
              <w:bottom w:val="nil"/>
              <w:right w:val="single" w:sz="8" w:space="0" w:color="auto"/>
            </w:tcBorders>
            <w:shd w:val="clear" w:color="auto" w:fill="auto"/>
            <w:vAlign w:val="bottom"/>
            <w:hideMark/>
          </w:tcPr>
          <w:p w14:paraId="5D31275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me coulage des poutres et les remontés de ces poutres</w:t>
            </w:r>
          </w:p>
        </w:tc>
        <w:tc>
          <w:tcPr>
            <w:tcW w:w="823" w:type="dxa"/>
            <w:tcBorders>
              <w:top w:val="nil"/>
              <w:left w:val="nil"/>
              <w:bottom w:val="nil"/>
              <w:right w:val="single" w:sz="8" w:space="0" w:color="auto"/>
            </w:tcBorders>
            <w:shd w:val="clear" w:color="auto" w:fill="auto"/>
            <w:noWrap/>
            <w:vAlign w:val="bottom"/>
            <w:hideMark/>
          </w:tcPr>
          <w:p w14:paraId="41BFA41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0065AD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ED7160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F25A40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814C3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F98CC7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ferraillage des armatures en compression et en tentions</w:t>
            </w:r>
          </w:p>
        </w:tc>
        <w:tc>
          <w:tcPr>
            <w:tcW w:w="823" w:type="dxa"/>
            <w:tcBorders>
              <w:top w:val="nil"/>
              <w:left w:val="nil"/>
              <w:bottom w:val="nil"/>
              <w:right w:val="single" w:sz="8" w:space="0" w:color="auto"/>
            </w:tcBorders>
            <w:shd w:val="clear" w:color="auto" w:fill="auto"/>
            <w:noWrap/>
            <w:vAlign w:val="bottom"/>
            <w:hideMark/>
          </w:tcPr>
          <w:p w14:paraId="53E9A63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59B28E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C7E2A3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767B9F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21318C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1AA81E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Le ferraillage des treillis soudé </w:t>
            </w:r>
          </w:p>
        </w:tc>
        <w:tc>
          <w:tcPr>
            <w:tcW w:w="823" w:type="dxa"/>
            <w:tcBorders>
              <w:top w:val="nil"/>
              <w:left w:val="nil"/>
              <w:bottom w:val="nil"/>
              <w:right w:val="single" w:sz="8" w:space="0" w:color="auto"/>
            </w:tcBorders>
            <w:shd w:val="clear" w:color="auto" w:fill="auto"/>
            <w:noWrap/>
            <w:vAlign w:val="bottom"/>
            <w:hideMark/>
          </w:tcPr>
          <w:p w14:paraId="15456AA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31A7C2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A1A20C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563AA3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155625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3AA6CE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bétonnage de la dalle sur une épaisseur de 10cm</w:t>
            </w:r>
          </w:p>
        </w:tc>
        <w:tc>
          <w:tcPr>
            <w:tcW w:w="823" w:type="dxa"/>
            <w:tcBorders>
              <w:top w:val="nil"/>
              <w:left w:val="nil"/>
              <w:bottom w:val="nil"/>
              <w:right w:val="single" w:sz="8" w:space="0" w:color="auto"/>
            </w:tcBorders>
            <w:shd w:val="clear" w:color="auto" w:fill="auto"/>
            <w:noWrap/>
            <w:vAlign w:val="bottom"/>
            <w:hideMark/>
          </w:tcPr>
          <w:p w14:paraId="0C200CA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492CB8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E9782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5001E3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B860D3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0B606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coffrage, étais  et raidisseur de fond du planche</w:t>
            </w:r>
          </w:p>
        </w:tc>
        <w:tc>
          <w:tcPr>
            <w:tcW w:w="823" w:type="dxa"/>
            <w:tcBorders>
              <w:top w:val="nil"/>
              <w:left w:val="nil"/>
              <w:bottom w:val="nil"/>
              <w:right w:val="single" w:sz="8" w:space="0" w:color="auto"/>
            </w:tcBorders>
            <w:shd w:val="clear" w:color="auto" w:fill="auto"/>
            <w:noWrap/>
            <w:vAlign w:val="bottom"/>
            <w:hideMark/>
          </w:tcPr>
          <w:p w14:paraId="421A5DC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88B77C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97FC04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369761C"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5094D7B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79243AE1"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Le mètre carré :</w:t>
            </w:r>
          </w:p>
        </w:tc>
        <w:tc>
          <w:tcPr>
            <w:tcW w:w="823" w:type="dxa"/>
            <w:tcBorders>
              <w:top w:val="nil"/>
              <w:left w:val="nil"/>
              <w:bottom w:val="single" w:sz="8" w:space="0" w:color="auto"/>
              <w:right w:val="single" w:sz="8" w:space="0" w:color="auto"/>
            </w:tcBorders>
            <w:shd w:val="clear" w:color="auto" w:fill="auto"/>
            <w:noWrap/>
            <w:vAlign w:val="bottom"/>
            <w:hideMark/>
          </w:tcPr>
          <w:p w14:paraId="7DF3BAC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0A524E6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2975A2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127420A"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FE4ED0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C654196" w14:textId="63CD251A"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Béton armé dosé 350 kg/m3 pur (de CPJ ou équivalent) pour poteaux, linteaux, chainage et poutre; </w:t>
            </w:r>
          </w:p>
        </w:tc>
        <w:tc>
          <w:tcPr>
            <w:tcW w:w="823" w:type="dxa"/>
            <w:tcBorders>
              <w:top w:val="nil"/>
              <w:left w:val="nil"/>
              <w:bottom w:val="nil"/>
              <w:right w:val="single" w:sz="8" w:space="0" w:color="auto"/>
            </w:tcBorders>
            <w:shd w:val="clear" w:color="auto" w:fill="auto"/>
            <w:noWrap/>
            <w:vAlign w:val="bottom"/>
            <w:hideMark/>
          </w:tcPr>
          <w:p w14:paraId="33920B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4DDAD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76036E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875DBC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A1D58B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2E15195"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y compris ferraillage; coffrage et mise en œuvre toutes sujétion</w:t>
            </w:r>
          </w:p>
        </w:tc>
        <w:tc>
          <w:tcPr>
            <w:tcW w:w="823" w:type="dxa"/>
            <w:tcBorders>
              <w:top w:val="nil"/>
              <w:left w:val="nil"/>
              <w:bottom w:val="nil"/>
              <w:right w:val="single" w:sz="8" w:space="0" w:color="auto"/>
            </w:tcBorders>
            <w:shd w:val="clear" w:color="auto" w:fill="auto"/>
            <w:noWrap/>
            <w:vAlign w:val="bottom"/>
            <w:hideMark/>
          </w:tcPr>
          <w:p w14:paraId="1903603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18F532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2761E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6366A70"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C7D06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367D43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les travaux de bétonnage dosé à 350kg de ciment par mètre cube de béton;</w:t>
            </w:r>
          </w:p>
        </w:tc>
        <w:tc>
          <w:tcPr>
            <w:tcW w:w="823" w:type="dxa"/>
            <w:tcBorders>
              <w:top w:val="nil"/>
              <w:left w:val="nil"/>
              <w:bottom w:val="nil"/>
              <w:right w:val="single" w:sz="8" w:space="0" w:color="auto"/>
            </w:tcBorders>
            <w:shd w:val="clear" w:color="auto" w:fill="auto"/>
            <w:noWrap/>
            <w:vAlign w:val="bottom"/>
            <w:hideMark/>
          </w:tcPr>
          <w:p w14:paraId="314477A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AAF145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9AB285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8D1DDDD"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09E41AE"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404</w:t>
            </w:r>
          </w:p>
        </w:tc>
        <w:tc>
          <w:tcPr>
            <w:tcW w:w="5245" w:type="dxa"/>
            <w:tcBorders>
              <w:top w:val="nil"/>
              <w:left w:val="nil"/>
              <w:bottom w:val="nil"/>
              <w:right w:val="single" w:sz="8" w:space="0" w:color="auto"/>
            </w:tcBorders>
            <w:shd w:val="clear" w:color="auto" w:fill="auto"/>
            <w:vAlign w:val="bottom"/>
            <w:hideMark/>
          </w:tcPr>
          <w:p w14:paraId="524A4E68" w14:textId="596E40BB"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il comprend: les fournitures de tous les composants du béton </w:t>
            </w:r>
          </w:p>
        </w:tc>
        <w:tc>
          <w:tcPr>
            <w:tcW w:w="823" w:type="dxa"/>
            <w:tcBorders>
              <w:top w:val="nil"/>
              <w:left w:val="nil"/>
              <w:bottom w:val="nil"/>
              <w:right w:val="single" w:sz="8" w:space="0" w:color="auto"/>
            </w:tcBorders>
            <w:shd w:val="clear" w:color="auto" w:fill="auto"/>
            <w:noWrap/>
            <w:vAlign w:val="bottom"/>
            <w:hideMark/>
          </w:tcPr>
          <w:p w14:paraId="07AECD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808549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2A180A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CD4D76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639348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BA15007" w14:textId="69B98066"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(sable, gravier, ciment, eau, armatures et adjuvant éventuellement);</w:t>
            </w:r>
          </w:p>
        </w:tc>
        <w:tc>
          <w:tcPr>
            <w:tcW w:w="823" w:type="dxa"/>
            <w:tcBorders>
              <w:top w:val="nil"/>
              <w:left w:val="nil"/>
              <w:bottom w:val="nil"/>
              <w:right w:val="single" w:sz="8" w:space="0" w:color="auto"/>
            </w:tcBorders>
            <w:shd w:val="clear" w:color="auto" w:fill="auto"/>
            <w:noWrap/>
            <w:vAlign w:val="bottom"/>
            <w:hideMark/>
          </w:tcPr>
          <w:p w14:paraId="1687D15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377DF2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8B903D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374DFB3"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C592A4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3B853D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fabrications avec malaxage mécanique ou manuel;</w:t>
            </w:r>
          </w:p>
        </w:tc>
        <w:tc>
          <w:tcPr>
            <w:tcW w:w="823" w:type="dxa"/>
            <w:tcBorders>
              <w:top w:val="nil"/>
              <w:left w:val="nil"/>
              <w:bottom w:val="nil"/>
              <w:right w:val="single" w:sz="8" w:space="0" w:color="auto"/>
            </w:tcBorders>
            <w:shd w:val="clear" w:color="auto" w:fill="auto"/>
            <w:noWrap/>
            <w:vAlign w:val="bottom"/>
            <w:hideMark/>
          </w:tcPr>
          <w:p w14:paraId="71753BB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980C8C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CA43AE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1E50D5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5B6B4D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D4360C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façonnage des armatures;</w:t>
            </w:r>
          </w:p>
        </w:tc>
        <w:tc>
          <w:tcPr>
            <w:tcW w:w="823" w:type="dxa"/>
            <w:tcBorders>
              <w:top w:val="nil"/>
              <w:left w:val="nil"/>
              <w:bottom w:val="nil"/>
              <w:right w:val="single" w:sz="8" w:space="0" w:color="auto"/>
            </w:tcBorders>
            <w:shd w:val="clear" w:color="auto" w:fill="auto"/>
            <w:noWrap/>
            <w:vAlign w:val="bottom"/>
            <w:hideMark/>
          </w:tcPr>
          <w:p w14:paraId="3CE4D4F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1CAC85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B73BB4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46D4F6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B3E1F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93CB18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coffrages et décoffrages</w:t>
            </w:r>
          </w:p>
        </w:tc>
        <w:tc>
          <w:tcPr>
            <w:tcW w:w="823" w:type="dxa"/>
            <w:tcBorders>
              <w:top w:val="nil"/>
              <w:left w:val="nil"/>
              <w:bottom w:val="nil"/>
              <w:right w:val="single" w:sz="8" w:space="0" w:color="auto"/>
            </w:tcBorders>
            <w:shd w:val="clear" w:color="auto" w:fill="auto"/>
            <w:noWrap/>
            <w:vAlign w:val="bottom"/>
            <w:hideMark/>
          </w:tcPr>
          <w:p w14:paraId="0873EDB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272BB7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68E194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78A968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08AFCC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F0F3AB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mise en œuvre, toutes sujétions comprises</w:t>
            </w:r>
          </w:p>
        </w:tc>
        <w:tc>
          <w:tcPr>
            <w:tcW w:w="823" w:type="dxa"/>
            <w:tcBorders>
              <w:top w:val="nil"/>
              <w:left w:val="nil"/>
              <w:bottom w:val="nil"/>
              <w:right w:val="single" w:sz="8" w:space="0" w:color="auto"/>
            </w:tcBorders>
            <w:shd w:val="clear" w:color="auto" w:fill="auto"/>
            <w:noWrap/>
            <w:vAlign w:val="bottom"/>
            <w:hideMark/>
          </w:tcPr>
          <w:p w14:paraId="564CB76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824CF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733568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16B9BE2"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0ABCFEE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0F8B993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Le mètre cube de béton </w:t>
            </w:r>
            <w:r w:rsidRPr="00B47EEB">
              <w:rPr>
                <w:rFonts w:ascii="Arial Narrow" w:hAnsi="Arial Narrow" w:cs="Calibri"/>
                <w:sz w:val="22"/>
                <w:szCs w:val="22"/>
              </w:rPr>
              <w:t>:</w:t>
            </w:r>
          </w:p>
        </w:tc>
        <w:tc>
          <w:tcPr>
            <w:tcW w:w="823" w:type="dxa"/>
            <w:tcBorders>
              <w:top w:val="nil"/>
              <w:left w:val="nil"/>
              <w:bottom w:val="single" w:sz="8" w:space="0" w:color="auto"/>
              <w:right w:val="single" w:sz="8" w:space="0" w:color="auto"/>
            </w:tcBorders>
            <w:shd w:val="clear" w:color="auto" w:fill="auto"/>
            <w:noWrap/>
            <w:vAlign w:val="bottom"/>
            <w:hideMark/>
          </w:tcPr>
          <w:p w14:paraId="7980CC4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m3</w:t>
            </w:r>
          </w:p>
        </w:tc>
        <w:tc>
          <w:tcPr>
            <w:tcW w:w="1871" w:type="dxa"/>
            <w:tcBorders>
              <w:top w:val="nil"/>
              <w:left w:val="nil"/>
              <w:bottom w:val="single" w:sz="8" w:space="0" w:color="auto"/>
              <w:right w:val="single" w:sz="8" w:space="0" w:color="auto"/>
            </w:tcBorders>
            <w:shd w:val="clear" w:color="auto" w:fill="auto"/>
            <w:noWrap/>
            <w:vAlign w:val="bottom"/>
            <w:hideMark/>
          </w:tcPr>
          <w:p w14:paraId="5D28E98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05949D8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C71476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847F92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C2E350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Cheneaux y compris une couche d'étanchéité</w:t>
            </w:r>
          </w:p>
        </w:tc>
        <w:tc>
          <w:tcPr>
            <w:tcW w:w="823" w:type="dxa"/>
            <w:tcBorders>
              <w:top w:val="nil"/>
              <w:left w:val="nil"/>
              <w:bottom w:val="nil"/>
              <w:right w:val="single" w:sz="8" w:space="0" w:color="auto"/>
            </w:tcBorders>
            <w:shd w:val="clear" w:color="auto" w:fill="auto"/>
            <w:noWrap/>
            <w:vAlign w:val="bottom"/>
            <w:hideMark/>
          </w:tcPr>
          <w:p w14:paraId="23B4D13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ACB00F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8F2248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F5F0BF7"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0CD493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E7F3E3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règle la réalisation du mètre carré des cheneaux avec une couche d'étanchéités</w:t>
            </w:r>
          </w:p>
        </w:tc>
        <w:tc>
          <w:tcPr>
            <w:tcW w:w="823" w:type="dxa"/>
            <w:tcBorders>
              <w:top w:val="nil"/>
              <w:left w:val="nil"/>
              <w:bottom w:val="nil"/>
              <w:right w:val="single" w:sz="8" w:space="0" w:color="auto"/>
            </w:tcBorders>
            <w:shd w:val="clear" w:color="auto" w:fill="auto"/>
            <w:noWrap/>
            <w:vAlign w:val="bottom"/>
            <w:hideMark/>
          </w:tcPr>
          <w:p w14:paraId="02829F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829B0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25B307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80A499D"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C5AC83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1BEC1E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comprend:</w:t>
            </w:r>
          </w:p>
        </w:tc>
        <w:tc>
          <w:tcPr>
            <w:tcW w:w="823" w:type="dxa"/>
            <w:tcBorders>
              <w:top w:val="nil"/>
              <w:left w:val="nil"/>
              <w:bottom w:val="nil"/>
              <w:right w:val="single" w:sz="8" w:space="0" w:color="auto"/>
            </w:tcBorders>
            <w:shd w:val="clear" w:color="auto" w:fill="auto"/>
            <w:noWrap/>
            <w:vAlign w:val="bottom"/>
            <w:hideMark/>
          </w:tcPr>
          <w:p w14:paraId="6E2103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386634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59C4B8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74C042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DB7087D"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405</w:t>
            </w:r>
          </w:p>
        </w:tc>
        <w:tc>
          <w:tcPr>
            <w:tcW w:w="5245" w:type="dxa"/>
            <w:tcBorders>
              <w:top w:val="nil"/>
              <w:left w:val="nil"/>
              <w:bottom w:val="nil"/>
              <w:right w:val="single" w:sz="8" w:space="0" w:color="auto"/>
            </w:tcBorders>
            <w:shd w:val="clear" w:color="auto" w:fill="auto"/>
            <w:vAlign w:val="bottom"/>
            <w:hideMark/>
          </w:tcPr>
          <w:p w14:paraId="21CD984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ferraillage des armatures en compression et en tentions</w:t>
            </w:r>
          </w:p>
        </w:tc>
        <w:tc>
          <w:tcPr>
            <w:tcW w:w="823" w:type="dxa"/>
            <w:tcBorders>
              <w:top w:val="nil"/>
              <w:left w:val="nil"/>
              <w:bottom w:val="nil"/>
              <w:right w:val="single" w:sz="8" w:space="0" w:color="auto"/>
            </w:tcBorders>
            <w:shd w:val="clear" w:color="auto" w:fill="auto"/>
            <w:noWrap/>
            <w:vAlign w:val="bottom"/>
            <w:hideMark/>
          </w:tcPr>
          <w:p w14:paraId="6758833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9AF76A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B67C70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D37ED4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A48427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12B3B4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le ferraillage des treillis soudé </w:t>
            </w:r>
          </w:p>
        </w:tc>
        <w:tc>
          <w:tcPr>
            <w:tcW w:w="823" w:type="dxa"/>
            <w:tcBorders>
              <w:top w:val="nil"/>
              <w:left w:val="nil"/>
              <w:bottom w:val="nil"/>
              <w:right w:val="single" w:sz="8" w:space="0" w:color="auto"/>
            </w:tcBorders>
            <w:shd w:val="clear" w:color="auto" w:fill="auto"/>
            <w:noWrap/>
            <w:vAlign w:val="bottom"/>
            <w:hideMark/>
          </w:tcPr>
          <w:p w14:paraId="428D0CE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83496B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485D48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6A20C33"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597992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3DA985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bétonnage des cheneaux sur une épaisseur de 5cm et sur une hauteur de 50cm</w:t>
            </w:r>
          </w:p>
        </w:tc>
        <w:tc>
          <w:tcPr>
            <w:tcW w:w="823" w:type="dxa"/>
            <w:tcBorders>
              <w:top w:val="nil"/>
              <w:left w:val="nil"/>
              <w:bottom w:val="nil"/>
              <w:right w:val="single" w:sz="8" w:space="0" w:color="auto"/>
            </w:tcBorders>
            <w:shd w:val="clear" w:color="auto" w:fill="auto"/>
            <w:noWrap/>
            <w:vAlign w:val="bottom"/>
            <w:hideMark/>
          </w:tcPr>
          <w:p w14:paraId="641376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9C3984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FB6E5F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3377FB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1BAF2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C06EF6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coffrage étais et raidisseur de fond des cheneaux</w:t>
            </w:r>
          </w:p>
        </w:tc>
        <w:tc>
          <w:tcPr>
            <w:tcW w:w="823" w:type="dxa"/>
            <w:tcBorders>
              <w:top w:val="nil"/>
              <w:left w:val="nil"/>
              <w:bottom w:val="nil"/>
              <w:right w:val="single" w:sz="8" w:space="0" w:color="auto"/>
            </w:tcBorders>
            <w:shd w:val="clear" w:color="auto" w:fill="auto"/>
            <w:noWrap/>
            <w:vAlign w:val="bottom"/>
            <w:hideMark/>
          </w:tcPr>
          <w:p w14:paraId="211B12F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6B371B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D1D2C4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3A21D52"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332C9CD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51892DC8"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le mètre carré :</w:t>
            </w:r>
          </w:p>
        </w:tc>
        <w:tc>
          <w:tcPr>
            <w:tcW w:w="823" w:type="dxa"/>
            <w:tcBorders>
              <w:top w:val="nil"/>
              <w:left w:val="nil"/>
              <w:bottom w:val="single" w:sz="8" w:space="0" w:color="auto"/>
              <w:right w:val="single" w:sz="8" w:space="0" w:color="auto"/>
            </w:tcBorders>
            <w:shd w:val="clear" w:color="auto" w:fill="auto"/>
            <w:noWrap/>
            <w:vAlign w:val="bottom"/>
            <w:hideMark/>
          </w:tcPr>
          <w:p w14:paraId="16AE376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3490843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272E3B3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882497B" w14:textId="77777777" w:rsidTr="00B47EEB">
        <w:trPr>
          <w:trHeight w:val="315"/>
          <w:jc w:val="center"/>
        </w:trPr>
        <w:tc>
          <w:tcPr>
            <w:tcW w:w="709" w:type="dxa"/>
            <w:tcBorders>
              <w:top w:val="nil"/>
              <w:left w:val="single" w:sz="4" w:space="0" w:color="auto"/>
              <w:bottom w:val="single" w:sz="8" w:space="0" w:color="auto"/>
              <w:right w:val="nil"/>
            </w:tcBorders>
            <w:shd w:val="clear" w:color="000000" w:fill="BFBFBF"/>
            <w:noWrap/>
            <w:vAlign w:val="bottom"/>
            <w:hideMark/>
          </w:tcPr>
          <w:p w14:paraId="6D4BAE0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nil"/>
            </w:tcBorders>
            <w:shd w:val="clear" w:color="000000" w:fill="BFBFBF"/>
            <w:vAlign w:val="bottom"/>
            <w:hideMark/>
          </w:tcPr>
          <w:p w14:paraId="0B610BB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823" w:type="dxa"/>
            <w:tcBorders>
              <w:top w:val="nil"/>
              <w:left w:val="nil"/>
              <w:bottom w:val="single" w:sz="8" w:space="0" w:color="auto"/>
              <w:right w:val="nil"/>
            </w:tcBorders>
            <w:shd w:val="clear" w:color="000000" w:fill="BFBFBF"/>
            <w:noWrap/>
            <w:vAlign w:val="bottom"/>
            <w:hideMark/>
          </w:tcPr>
          <w:p w14:paraId="250AD04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nil"/>
            </w:tcBorders>
            <w:shd w:val="clear" w:color="000000" w:fill="BFBFBF"/>
            <w:noWrap/>
            <w:vAlign w:val="bottom"/>
            <w:hideMark/>
          </w:tcPr>
          <w:p w14:paraId="2AE5367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000000" w:fill="BFBFBF"/>
            <w:noWrap/>
            <w:vAlign w:val="bottom"/>
            <w:hideMark/>
          </w:tcPr>
          <w:p w14:paraId="36676B0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4B03F1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949CE4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F7B1E10"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LOT 500: CHARPENTE - COUVERTURE</w:t>
            </w:r>
          </w:p>
        </w:tc>
        <w:tc>
          <w:tcPr>
            <w:tcW w:w="823" w:type="dxa"/>
            <w:tcBorders>
              <w:top w:val="nil"/>
              <w:left w:val="nil"/>
              <w:bottom w:val="nil"/>
              <w:right w:val="single" w:sz="8" w:space="0" w:color="auto"/>
            </w:tcBorders>
            <w:shd w:val="clear" w:color="auto" w:fill="auto"/>
            <w:noWrap/>
            <w:vAlign w:val="bottom"/>
            <w:hideMark/>
          </w:tcPr>
          <w:p w14:paraId="513CFBF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B9C113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D4E6CC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061C6F7"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8727BE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B0724A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comprend notamment sans que cette liste soit limitative</w:t>
            </w:r>
          </w:p>
        </w:tc>
        <w:tc>
          <w:tcPr>
            <w:tcW w:w="823" w:type="dxa"/>
            <w:tcBorders>
              <w:top w:val="nil"/>
              <w:left w:val="nil"/>
              <w:bottom w:val="nil"/>
              <w:right w:val="single" w:sz="8" w:space="0" w:color="auto"/>
            </w:tcBorders>
            <w:shd w:val="clear" w:color="auto" w:fill="auto"/>
            <w:noWrap/>
            <w:vAlign w:val="bottom"/>
            <w:hideMark/>
          </w:tcPr>
          <w:p w14:paraId="1C150FA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F073B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39042D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60D546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21AD1C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9EF06F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fermes;</w:t>
            </w:r>
          </w:p>
        </w:tc>
        <w:tc>
          <w:tcPr>
            <w:tcW w:w="823" w:type="dxa"/>
            <w:tcBorders>
              <w:top w:val="nil"/>
              <w:left w:val="nil"/>
              <w:bottom w:val="nil"/>
              <w:right w:val="single" w:sz="8" w:space="0" w:color="auto"/>
            </w:tcBorders>
            <w:shd w:val="clear" w:color="auto" w:fill="auto"/>
            <w:noWrap/>
            <w:vAlign w:val="bottom"/>
            <w:hideMark/>
          </w:tcPr>
          <w:p w14:paraId="11EB81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2D1464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182128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124F1D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86BD652"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500</w:t>
            </w:r>
          </w:p>
        </w:tc>
        <w:tc>
          <w:tcPr>
            <w:tcW w:w="5245" w:type="dxa"/>
            <w:tcBorders>
              <w:top w:val="nil"/>
              <w:left w:val="nil"/>
              <w:bottom w:val="nil"/>
              <w:right w:val="single" w:sz="8" w:space="0" w:color="auto"/>
            </w:tcBorders>
            <w:shd w:val="clear" w:color="auto" w:fill="auto"/>
            <w:vAlign w:val="bottom"/>
            <w:hideMark/>
          </w:tcPr>
          <w:p w14:paraId="5C0A0A8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pannes et latte</w:t>
            </w:r>
          </w:p>
        </w:tc>
        <w:tc>
          <w:tcPr>
            <w:tcW w:w="823" w:type="dxa"/>
            <w:tcBorders>
              <w:top w:val="nil"/>
              <w:left w:val="nil"/>
              <w:bottom w:val="nil"/>
              <w:right w:val="single" w:sz="8" w:space="0" w:color="auto"/>
            </w:tcBorders>
            <w:shd w:val="clear" w:color="auto" w:fill="auto"/>
            <w:noWrap/>
            <w:vAlign w:val="bottom"/>
            <w:hideMark/>
          </w:tcPr>
          <w:p w14:paraId="084328A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37A497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560E4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EC89A5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15D9D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F69F83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plafond;</w:t>
            </w:r>
          </w:p>
        </w:tc>
        <w:tc>
          <w:tcPr>
            <w:tcW w:w="823" w:type="dxa"/>
            <w:tcBorders>
              <w:top w:val="nil"/>
              <w:left w:val="nil"/>
              <w:bottom w:val="nil"/>
              <w:right w:val="single" w:sz="8" w:space="0" w:color="auto"/>
            </w:tcBorders>
            <w:shd w:val="clear" w:color="auto" w:fill="auto"/>
            <w:noWrap/>
            <w:vAlign w:val="bottom"/>
            <w:hideMark/>
          </w:tcPr>
          <w:p w14:paraId="1F63FA4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98572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F828F8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E1875F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0D5B7E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1FDBB1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tôle bac alu</w:t>
            </w:r>
          </w:p>
        </w:tc>
        <w:tc>
          <w:tcPr>
            <w:tcW w:w="823" w:type="dxa"/>
            <w:tcBorders>
              <w:top w:val="nil"/>
              <w:left w:val="nil"/>
              <w:bottom w:val="nil"/>
              <w:right w:val="single" w:sz="8" w:space="0" w:color="auto"/>
            </w:tcBorders>
            <w:shd w:val="clear" w:color="auto" w:fill="auto"/>
            <w:noWrap/>
            <w:vAlign w:val="bottom"/>
            <w:hideMark/>
          </w:tcPr>
          <w:p w14:paraId="0E00346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8E750B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D0FB17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9D558AE"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0B72DDC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50B3BD3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tôle faitière</w:t>
            </w:r>
          </w:p>
        </w:tc>
        <w:tc>
          <w:tcPr>
            <w:tcW w:w="823" w:type="dxa"/>
            <w:tcBorders>
              <w:top w:val="nil"/>
              <w:left w:val="nil"/>
              <w:bottom w:val="single" w:sz="8" w:space="0" w:color="auto"/>
              <w:right w:val="single" w:sz="8" w:space="0" w:color="auto"/>
            </w:tcBorders>
            <w:shd w:val="clear" w:color="auto" w:fill="auto"/>
            <w:noWrap/>
            <w:vAlign w:val="bottom"/>
            <w:hideMark/>
          </w:tcPr>
          <w:p w14:paraId="1A6DD1B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021386A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422112A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B15A67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8B7C4A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D012D44"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Fermes en bastings de 3*15 en bois dur traité</w:t>
            </w:r>
          </w:p>
        </w:tc>
        <w:tc>
          <w:tcPr>
            <w:tcW w:w="823" w:type="dxa"/>
            <w:tcBorders>
              <w:top w:val="nil"/>
              <w:left w:val="nil"/>
              <w:bottom w:val="nil"/>
              <w:right w:val="single" w:sz="8" w:space="0" w:color="auto"/>
            </w:tcBorders>
            <w:shd w:val="clear" w:color="auto" w:fill="auto"/>
            <w:noWrap/>
            <w:vAlign w:val="bottom"/>
            <w:hideMark/>
          </w:tcPr>
          <w:p w14:paraId="51324C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1A6854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C5319E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4E89BE9"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89FB3CA"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501</w:t>
            </w:r>
          </w:p>
        </w:tc>
        <w:tc>
          <w:tcPr>
            <w:tcW w:w="5245" w:type="dxa"/>
            <w:tcBorders>
              <w:top w:val="nil"/>
              <w:left w:val="nil"/>
              <w:bottom w:val="nil"/>
              <w:right w:val="single" w:sz="8" w:space="0" w:color="auto"/>
            </w:tcBorders>
            <w:shd w:val="clear" w:color="auto" w:fill="auto"/>
            <w:vAlign w:val="bottom"/>
            <w:hideMark/>
          </w:tcPr>
          <w:p w14:paraId="51C12BB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mise en œuvre de  la ferme en bois dur de section 3*15, traité au carbonyle ou </w:t>
            </w:r>
          </w:p>
        </w:tc>
        <w:tc>
          <w:tcPr>
            <w:tcW w:w="823" w:type="dxa"/>
            <w:tcBorders>
              <w:top w:val="nil"/>
              <w:left w:val="nil"/>
              <w:bottom w:val="nil"/>
              <w:right w:val="single" w:sz="8" w:space="0" w:color="auto"/>
            </w:tcBorders>
            <w:shd w:val="clear" w:color="auto" w:fill="auto"/>
            <w:noWrap/>
            <w:vAlign w:val="bottom"/>
            <w:hideMark/>
          </w:tcPr>
          <w:p w14:paraId="7AB600E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34ED6A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28D61A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FD2BE3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AB21BE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DE43F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autre fongicide ou choix de la maitrise d'œuvre ;il tient compte de</w:t>
            </w:r>
          </w:p>
        </w:tc>
        <w:tc>
          <w:tcPr>
            <w:tcW w:w="823" w:type="dxa"/>
            <w:tcBorders>
              <w:top w:val="nil"/>
              <w:left w:val="nil"/>
              <w:bottom w:val="nil"/>
              <w:right w:val="single" w:sz="8" w:space="0" w:color="auto"/>
            </w:tcBorders>
            <w:shd w:val="clear" w:color="auto" w:fill="auto"/>
            <w:noWrap/>
            <w:vAlign w:val="bottom"/>
            <w:hideMark/>
          </w:tcPr>
          <w:p w14:paraId="385AB8F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B7793C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56E342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AA93CC7"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2D810D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60B897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du bois sec de qualité et sujétions nécessaires pour permettre sa mise en œuvre</w:t>
            </w:r>
          </w:p>
        </w:tc>
        <w:tc>
          <w:tcPr>
            <w:tcW w:w="823" w:type="dxa"/>
            <w:tcBorders>
              <w:top w:val="nil"/>
              <w:left w:val="nil"/>
              <w:bottom w:val="nil"/>
              <w:right w:val="single" w:sz="8" w:space="0" w:color="auto"/>
            </w:tcBorders>
            <w:shd w:val="clear" w:color="auto" w:fill="auto"/>
            <w:noWrap/>
            <w:vAlign w:val="bottom"/>
            <w:hideMark/>
          </w:tcPr>
          <w:p w14:paraId="73A6316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9C2986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95DB30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EDF76F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98D6B1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152588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et sa fonctionnalité dans un délai très long</w:t>
            </w:r>
          </w:p>
        </w:tc>
        <w:tc>
          <w:tcPr>
            <w:tcW w:w="823" w:type="dxa"/>
            <w:tcBorders>
              <w:top w:val="nil"/>
              <w:left w:val="nil"/>
              <w:bottom w:val="nil"/>
              <w:right w:val="single" w:sz="8" w:space="0" w:color="auto"/>
            </w:tcBorders>
            <w:shd w:val="clear" w:color="auto" w:fill="auto"/>
            <w:noWrap/>
            <w:vAlign w:val="bottom"/>
            <w:hideMark/>
          </w:tcPr>
          <w:p w14:paraId="4F1B009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9F2A0F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C16B9B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E0B7A80"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DE411F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191EC9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des éléments pour ses liaisons, sa fixation sur les différents de supports</w:t>
            </w:r>
          </w:p>
        </w:tc>
        <w:tc>
          <w:tcPr>
            <w:tcW w:w="823" w:type="dxa"/>
            <w:tcBorders>
              <w:top w:val="nil"/>
              <w:left w:val="nil"/>
              <w:bottom w:val="nil"/>
              <w:right w:val="single" w:sz="8" w:space="0" w:color="auto"/>
            </w:tcBorders>
            <w:shd w:val="clear" w:color="auto" w:fill="auto"/>
            <w:noWrap/>
            <w:vAlign w:val="bottom"/>
            <w:hideMark/>
          </w:tcPr>
          <w:p w14:paraId="462E888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2380F1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BA8993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C852D0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96759F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CF32DE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fourniture du fongicide</w:t>
            </w:r>
          </w:p>
        </w:tc>
        <w:tc>
          <w:tcPr>
            <w:tcW w:w="823" w:type="dxa"/>
            <w:tcBorders>
              <w:top w:val="nil"/>
              <w:left w:val="nil"/>
              <w:bottom w:val="nil"/>
              <w:right w:val="single" w:sz="8" w:space="0" w:color="auto"/>
            </w:tcBorders>
            <w:shd w:val="clear" w:color="auto" w:fill="auto"/>
            <w:noWrap/>
            <w:vAlign w:val="bottom"/>
            <w:hideMark/>
          </w:tcPr>
          <w:p w14:paraId="1835A4B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CFD664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049DBE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445972F"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C1CC9F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77D1D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son entreposage avant son utilisation pour les éventuels contrôle de la maitrise d'œuvre</w:t>
            </w:r>
          </w:p>
        </w:tc>
        <w:tc>
          <w:tcPr>
            <w:tcW w:w="823" w:type="dxa"/>
            <w:tcBorders>
              <w:top w:val="nil"/>
              <w:left w:val="nil"/>
              <w:bottom w:val="nil"/>
              <w:right w:val="single" w:sz="8" w:space="0" w:color="auto"/>
            </w:tcBorders>
            <w:shd w:val="clear" w:color="auto" w:fill="auto"/>
            <w:noWrap/>
            <w:vAlign w:val="bottom"/>
            <w:hideMark/>
          </w:tcPr>
          <w:p w14:paraId="25DA675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6BA85C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CAB576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443A670"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CC5D4E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C85217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prix de charpente comprendront implicitement toutes les sujétions d'exécution</w:t>
            </w:r>
          </w:p>
        </w:tc>
        <w:tc>
          <w:tcPr>
            <w:tcW w:w="823" w:type="dxa"/>
            <w:tcBorders>
              <w:top w:val="nil"/>
              <w:left w:val="nil"/>
              <w:bottom w:val="nil"/>
              <w:right w:val="single" w:sz="8" w:space="0" w:color="auto"/>
            </w:tcBorders>
            <w:shd w:val="clear" w:color="auto" w:fill="auto"/>
            <w:noWrap/>
            <w:vAlign w:val="bottom"/>
            <w:hideMark/>
          </w:tcPr>
          <w:p w14:paraId="3A61CEF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54E83F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028B20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EFB165F"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625511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74874424"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cube: </w:t>
            </w:r>
          </w:p>
        </w:tc>
        <w:tc>
          <w:tcPr>
            <w:tcW w:w="823" w:type="dxa"/>
            <w:tcBorders>
              <w:top w:val="nil"/>
              <w:left w:val="nil"/>
              <w:bottom w:val="single" w:sz="8" w:space="0" w:color="auto"/>
              <w:right w:val="single" w:sz="8" w:space="0" w:color="auto"/>
            </w:tcBorders>
            <w:shd w:val="clear" w:color="auto" w:fill="auto"/>
            <w:noWrap/>
            <w:vAlign w:val="bottom"/>
            <w:hideMark/>
          </w:tcPr>
          <w:p w14:paraId="044E1D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m3</w:t>
            </w:r>
          </w:p>
        </w:tc>
        <w:tc>
          <w:tcPr>
            <w:tcW w:w="1871" w:type="dxa"/>
            <w:tcBorders>
              <w:top w:val="nil"/>
              <w:left w:val="nil"/>
              <w:bottom w:val="single" w:sz="8" w:space="0" w:color="auto"/>
              <w:right w:val="single" w:sz="8" w:space="0" w:color="auto"/>
            </w:tcBorders>
            <w:shd w:val="clear" w:color="auto" w:fill="auto"/>
            <w:noWrap/>
            <w:vAlign w:val="bottom"/>
            <w:hideMark/>
          </w:tcPr>
          <w:p w14:paraId="43DC08F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6B4FC9B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5C2401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1963C1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B8B0DE6"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Pannes et latte </w:t>
            </w:r>
          </w:p>
        </w:tc>
        <w:tc>
          <w:tcPr>
            <w:tcW w:w="823" w:type="dxa"/>
            <w:tcBorders>
              <w:top w:val="nil"/>
              <w:left w:val="nil"/>
              <w:bottom w:val="nil"/>
              <w:right w:val="single" w:sz="8" w:space="0" w:color="auto"/>
            </w:tcBorders>
            <w:shd w:val="clear" w:color="auto" w:fill="auto"/>
            <w:noWrap/>
            <w:vAlign w:val="bottom"/>
            <w:hideMark/>
          </w:tcPr>
          <w:p w14:paraId="50A1137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E7466B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29553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8E9E56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82239C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410603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mise en œuvre des pannes en bois dur de section 5*8 traité au carbonyle ou autre </w:t>
            </w:r>
          </w:p>
        </w:tc>
        <w:tc>
          <w:tcPr>
            <w:tcW w:w="823" w:type="dxa"/>
            <w:tcBorders>
              <w:top w:val="nil"/>
              <w:left w:val="nil"/>
              <w:bottom w:val="nil"/>
              <w:right w:val="single" w:sz="8" w:space="0" w:color="auto"/>
            </w:tcBorders>
            <w:shd w:val="clear" w:color="auto" w:fill="auto"/>
            <w:noWrap/>
            <w:vAlign w:val="bottom"/>
            <w:hideMark/>
          </w:tcPr>
          <w:p w14:paraId="7346EEC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343EE6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01D238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6CAD1E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011FFE7"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502</w:t>
            </w:r>
          </w:p>
        </w:tc>
        <w:tc>
          <w:tcPr>
            <w:tcW w:w="5245" w:type="dxa"/>
            <w:tcBorders>
              <w:top w:val="nil"/>
              <w:left w:val="nil"/>
              <w:bottom w:val="nil"/>
              <w:right w:val="single" w:sz="8" w:space="0" w:color="auto"/>
            </w:tcBorders>
            <w:shd w:val="clear" w:color="auto" w:fill="auto"/>
            <w:vAlign w:val="bottom"/>
            <w:hideMark/>
          </w:tcPr>
          <w:p w14:paraId="6D92FAD6" w14:textId="18FD6CD4"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fongicide au choix de la maitrise d’œuvre, il tient compte     de </w:t>
            </w:r>
          </w:p>
        </w:tc>
        <w:tc>
          <w:tcPr>
            <w:tcW w:w="823" w:type="dxa"/>
            <w:tcBorders>
              <w:top w:val="nil"/>
              <w:left w:val="nil"/>
              <w:bottom w:val="nil"/>
              <w:right w:val="single" w:sz="8" w:space="0" w:color="auto"/>
            </w:tcBorders>
            <w:shd w:val="clear" w:color="auto" w:fill="auto"/>
            <w:noWrap/>
            <w:vAlign w:val="bottom"/>
            <w:hideMark/>
          </w:tcPr>
          <w:p w14:paraId="3AADCD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8A793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FDCDB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61D4DCA"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DE2DC7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330836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du bois sec de qualité et sujétions nécessaires pour permettre sa mise en œuvre et sa</w:t>
            </w:r>
          </w:p>
        </w:tc>
        <w:tc>
          <w:tcPr>
            <w:tcW w:w="823" w:type="dxa"/>
            <w:tcBorders>
              <w:top w:val="nil"/>
              <w:left w:val="nil"/>
              <w:bottom w:val="nil"/>
              <w:right w:val="single" w:sz="8" w:space="0" w:color="auto"/>
            </w:tcBorders>
            <w:shd w:val="clear" w:color="auto" w:fill="auto"/>
            <w:noWrap/>
            <w:vAlign w:val="bottom"/>
            <w:hideMark/>
          </w:tcPr>
          <w:p w14:paraId="472D7C1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6FDE28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4E952E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F5F6D7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D3E26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44D9C3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fonctionnalité dans un délai très long</w:t>
            </w:r>
          </w:p>
        </w:tc>
        <w:tc>
          <w:tcPr>
            <w:tcW w:w="823" w:type="dxa"/>
            <w:tcBorders>
              <w:top w:val="nil"/>
              <w:left w:val="nil"/>
              <w:bottom w:val="nil"/>
              <w:right w:val="single" w:sz="8" w:space="0" w:color="auto"/>
            </w:tcBorders>
            <w:shd w:val="clear" w:color="auto" w:fill="auto"/>
            <w:noWrap/>
            <w:vAlign w:val="bottom"/>
            <w:hideMark/>
          </w:tcPr>
          <w:p w14:paraId="306E004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70CB28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D28C02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1B4C8C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AF7EA1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3DB54A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des éléments pour ses liaisons, sa fixation sur les différents de supports</w:t>
            </w:r>
          </w:p>
        </w:tc>
        <w:tc>
          <w:tcPr>
            <w:tcW w:w="823" w:type="dxa"/>
            <w:tcBorders>
              <w:top w:val="nil"/>
              <w:left w:val="nil"/>
              <w:bottom w:val="nil"/>
              <w:right w:val="single" w:sz="8" w:space="0" w:color="auto"/>
            </w:tcBorders>
            <w:shd w:val="clear" w:color="auto" w:fill="auto"/>
            <w:noWrap/>
            <w:vAlign w:val="bottom"/>
            <w:hideMark/>
          </w:tcPr>
          <w:p w14:paraId="204C947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4E9743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B1C8F5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A634FC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F86C2E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FF0A8A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fourniture du fongicide</w:t>
            </w:r>
          </w:p>
        </w:tc>
        <w:tc>
          <w:tcPr>
            <w:tcW w:w="823" w:type="dxa"/>
            <w:tcBorders>
              <w:top w:val="nil"/>
              <w:left w:val="nil"/>
              <w:bottom w:val="nil"/>
              <w:right w:val="single" w:sz="8" w:space="0" w:color="auto"/>
            </w:tcBorders>
            <w:shd w:val="clear" w:color="auto" w:fill="auto"/>
            <w:noWrap/>
            <w:vAlign w:val="bottom"/>
            <w:hideMark/>
          </w:tcPr>
          <w:p w14:paraId="5E83157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5DB474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84B43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0ECE9CE"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EF9343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9557D3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son entreposage avant son utilisation pour les éventuels contrôle de la maitrise d'œuvre</w:t>
            </w:r>
          </w:p>
        </w:tc>
        <w:tc>
          <w:tcPr>
            <w:tcW w:w="823" w:type="dxa"/>
            <w:tcBorders>
              <w:top w:val="nil"/>
              <w:left w:val="nil"/>
              <w:bottom w:val="nil"/>
              <w:right w:val="single" w:sz="8" w:space="0" w:color="auto"/>
            </w:tcBorders>
            <w:shd w:val="clear" w:color="auto" w:fill="auto"/>
            <w:noWrap/>
            <w:vAlign w:val="bottom"/>
            <w:hideMark/>
          </w:tcPr>
          <w:p w14:paraId="1FB1B9C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03067A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C0618A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CA6F9EF"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BD266F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1C4F78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prix de charpente comprendront implicitement toutes les sujétions d'exécution</w:t>
            </w:r>
          </w:p>
        </w:tc>
        <w:tc>
          <w:tcPr>
            <w:tcW w:w="823" w:type="dxa"/>
            <w:tcBorders>
              <w:top w:val="nil"/>
              <w:left w:val="nil"/>
              <w:bottom w:val="nil"/>
              <w:right w:val="single" w:sz="8" w:space="0" w:color="auto"/>
            </w:tcBorders>
            <w:shd w:val="clear" w:color="auto" w:fill="auto"/>
            <w:noWrap/>
            <w:vAlign w:val="bottom"/>
            <w:hideMark/>
          </w:tcPr>
          <w:p w14:paraId="5C59FD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34C7B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81805E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1731CB8"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6CCF2B3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62B93A8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Le mètre cube:</w:t>
            </w:r>
            <w:r w:rsidRPr="00B47EEB">
              <w:rPr>
                <w:rFonts w:ascii="Arial Narrow" w:hAnsi="Arial Narrow" w:cs="Calibri"/>
                <w:sz w:val="22"/>
                <w:szCs w:val="22"/>
              </w:rPr>
              <w:t xml:space="preserve"> </w:t>
            </w:r>
          </w:p>
        </w:tc>
        <w:tc>
          <w:tcPr>
            <w:tcW w:w="823" w:type="dxa"/>
            <w:tcBorders>
              <w:top w:val="nil"/>
              <w:left w:val="nil"/>
              <w:bottom w:val="single" w:sz="8" w:space="0" w:color="auto"/>
              <w:right w:val="single" w:sz="8" w:space="0" w:color="auto"/>
            </w:tcBorders>
            <w:shd w:val="clear" w:color="auto" w:fill="auto"/>
            <w:noWrap/>
            <w:vAlign w:val="bottom"/>
            <w:hideMark/>
          </w:tcPr>
          <w:p w14:paraId="77069E8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m3</w:t>
            </w:r>
          </w:p>
        </w:tc>
        <w:tc>
          <w:tcPr>
            <w:tcW w:w="1871" w:type="dxa"/>
            <w:tcBorders>
              <w:top w:val="nil"/>
              <w:left w:val="nil"/>
              <w:bottom w:val="single" w:sz="8" w:space="0" w:color="auto"/>
              <w:right w:val="single" w:sz="8" w:space="0" w:color="auto"/>
            </w:tcBorders>
            <w:shd w:val="clear" w:color="auto" w:fill="auto"/>
            <w:noWrap/>
            <w:vAlign w:val="bottom"/>
            <w:hideMark/>
          </w:tcPr>
          <w:p w14:paraId="53FBE92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022C1D7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9D82390"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821AB6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EB9F9EA"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Plafond en contreplaqué à peindre sur ossature en bois préalablement traité ao carbonyle ou produit similaire</w:t>
            </w:r>
          </w:p>
        </w:tc>
        <w:tc>
          <w:tcPr>
            <w:tcW w:w="823" w:type="dxa"/>
            <w:tcBorders>
              <w:top w:val="nil"/>
              <w:left w:val="nil"/>
              <w:bottom w:val="nil"/>
              <w:right w:val="single" w:sz="8" w:space="0" w:color="auto"/>
            </w:tcBorders>
            <w:shd w:val="clear" w:color="auto" w:fill="auto"/>
            <w:noWrap/>
            <w:vAlign w:val="bottom"/>
            <w:hideMark/>
          </w:tcPr>
          <w:p w14:paraId="6FB5823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1523E4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B2C9EE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457962E"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3D90EA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914C1A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les travaux relatifs à la réalisation d'un mètre carré de faux plafond en contreplaqué</w:t>
            </w:r>
          </w:p>
        </w:tc>
        <w:tc>
          <w:tcPr>
            <w:tcW w:w="823" w:type="dxa"/>
            <w:tcBorders>
              <w:top w:val="nil"/>
              <w:left w:val="nil"/>
              <w:bottom w:val="nil"/>
              <w:right w:val="single" w:sz="8" w:space="0" w:color="auto"/>
            </w:tcBorders>
            <w:shd w:val="clear" w:color="auto" w:fill="auto"/>
            <w:noWrap/>
            <w:vAlign w:val="bottom"/>
            <w:hideMark/>
          </w:tcPr>
          <w:p w14:paraId="4C556C4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428708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E71F1D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4C45BE3"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F292AB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9589DAC" w14:textId="63A42B3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de 4mm. Il tient compte de  la fourniture du bois sec de qualité pour le solivage et sujétions </w:t>
            </w:r>
          </w:p>
        </w:tc>
        <w:tc>
          <w:tcPr>
            <w:tcW w:w="823" w:type="dxa"/>
            <w:tcBorders>
              <w:top w:val="nil"/>
              <w:left w:val="nil"/>
              <w:bottom w:val="nil"/>
              <w:right w:val="single" w:sz="8" w:space="0" w:color="auto"/>
            </w:tcBorders>
            <w:shd w:val="clear" w:color="auto" w:fill="auto"/>
            <w:noWrap/>
            <w:vAlign w:val="bottom"/>
            <w:hideMark/>
          </w:tcPr>
          <w:p w14:paraId="07A5BE9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C8E021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EF33EF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5209C95"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C05BD3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3382E0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nécessaires pour permettre   sa mise en œuvre et sa fonctionnalité   dans un délai très long</w:t>
            </w:r>
          </w:p>
        </w:tc>
        <w:tc>
          <w:tcPr>
            <w:tcW w:w="823" w:type="dxa"/>
            <w:tcBorders>
              <w:top w:val="nil"/>
              <w:left w:val="nil"/>
              <w:bottom w:val="nil"/>
              <w:right w:val="single" w:sz="8" w:space="0" w:color="auto"/>
            </w:tcBorders>
            <w:shd w:val="clear" w:color="auto" w:fill="auto"/>
            <w:noWrap/>
            <w:vAlign w:val="bottom"/>
            <w:hideMark/>
          </w:tcPr>
          <w:p w14:paraId="1D4AE7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D98ABF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509697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27FFB5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F23AE2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6DC3C6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la fourniture des contre plaqués </w:t>
            </w:r>
          </w:p>
        </w:tc>
        <w:tc>
          <w:tcPr>
            <w:tcW w:w="823" w:type="dxa"/>
            <w:tcBorders>
              <w:top w:val="nil"/>
              <w:left w:val="nil"/>
              <w:bottom w:val="nil"/>
              <w:right w:val="single" w:sz="8" w:space="0" w:color="auto"/>
            </w:tcBorders>
            <w:shd w:val="clear" w:color="auto" w:fill="auto"/>
            <w:noWrap/>
            <w:vAlign w:val="bottom"/>
            <w:hideMark/>
          </w:tcPr>
          <w:p w14:paraId="3A06CE8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22EF6D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EBFE34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6A279CC"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2D9B71B"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503</w:t>
            </w:r>
          </w:p>
        </w:tc>
        <w:tc>
          <w:tcPr>
            <w:tcW w:w="5245" w:type="dxa"/>
            <w:tcBorders>
              <w:top w:val="nil"/>
              <w:left w:val="nil"/>
              <w:bottom w:val="nil"/>
              <w:right w:val="single" w:sz="8" w:space="0" w:color="auto"/>
            </w:tcBorders>
            <w:shd w:val="clear" w:color="auto" w:fill="auto"/>
            <w:vAlign w:val="bottom"/>
            <w:hideMark/>
          </w:tcPr>
          <w:p w14:paraId="25526EB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des éléments pour leurs liaisons, leur fixation sur les différents de supports</w:t>
            </w:r>
          </w:p>
        </w:tc>
        <w:tc>
          <w:tcPr>
            <w:tcW w:w="823" w:type="dxa"/>
            <w:tcBorders>
              <w:top w:val="nil"/>
              <w:left w:val="nil"/>
              <w:bottom w:val="nil"/>
              <w:right w:val="single" w:sz="8" w:space="0" w:color="auto"/>
            </w:tcBorders>
            <w:shd w:val="clear" w:color="auto" w:fill="auto"/>
            <w:noWrap/>
            <w:vAlign w:val="bottom"/>
            <w:hideMark/>
          </w:tcPr>
          <w:p w14:paraId="666EF9B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A6FA08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76E1E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DE44AF5"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227507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946B8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fourniture des éléments du fongicide pour le traitement des bois pour solivage</w:t>
            </w:r>
          </w:p>
        </w:tc>
        <w:tc>
          <w:tcPr>
            <w:tcW w:w="823" w:type="dxa"/>
            <w:tcBorders>
              <w:top w:val="nil"/>
              <w:left w:val="nil"/>
              <w:bottom w:val="nil"/>
              <w:right w:val="single" w:sz="8" w:space="0" w:color="auto"/>
            </w:tcBorders>
            <w:shd w:val="clear" w:color="auto" w:fill="auto"/>
            <w:noWrap/>
            <w:vAlign w:val="bottom"/>
            <w:hideMark/>
          </w:tcPr>
          <w:p w14:paraId="591D12D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B69CB7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4AFF8B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99366A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A1C7CB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1EA091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pose des couvre joints autour des lambris</w:t>
            </w:r>
          </w:p>
        </w:tc>
        <w:tc>
          <w:tcPr>
            <w:tcW w:w="823" w:type="dxa"/>
            <w:tcBorders>
              <w:top w:val="nil"/>
              <w:left w:val="nil"/>
              <w:bottom w:val="nil"/>
              <w:right w:val="single" w:sz="8" w:space="0" w:color="auto"/>
            </w:tcBorders>
            <w:shd w:val="clear" w:color="auto" w:fill="auto"/>
            <w:noWrap/>
            <w:vAlign w:val="bottom"/>
            <w:hideMark/>
          </w:tcPr>
          <w:p w14:paraId="1A6ACA0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DD5949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5B205B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5A82C49"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6D4D3B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DCB6AF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prix de faux plafond en contre-plaqué comprendront implicitement toutes les sujétions</w:t>
            </w:r>
          </w:p>
        </w:tc>
        <w:tc>
          <w:tcPr>
            <w:tcW w:w="823" w:type="dxa"/>
            <w:tcBorders>
              <w:top w:val="nil"/>
              <w:left w:val="nil"/>
              <w:bottom w:val="nil"/>
              <w:right w:val="single" w:sz="8" w:space="0" w:color="auto"/>
            </w:tcBorders>
            <w:shd w:val="clear" w:color="auto" w:fill="auto"/>
            <w:noWrap/>
            <w:vAlign w:val="bottom"/>
            <w:hideMark/>
          </w:tcPr>
          <w:p w14:paraId="7FD3BB9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8D016F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20E322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C546689"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2FB7C5F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383329B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d'exécution dudit ouvrage</w:t>
            </w:r>
          </w:p>
          <w:p w14:paraId="1DD525A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Le mètre carré :</w:t>
            </w:r>
            <w:r w:rsidRPr="00B47EEB">
              <w:rPr>
                <w:rFonts w:ascii="Arial Narrow" w:hAnsi="Arial Narrow" w:cs="Calibri"/>
                <w:sz w:val="22"/>
                <w:szCs w:val="22"/>
              </w:rPr>
              <w:t xml:space="preserve"> </w:t>
            </w:r>
          </w:p>
        </w:tc>
        <w:tc>
          <w:tcPr>
            <w:tcW w:w="823" w:type="dxa"/>
            <w:tcBorders>
              <w:top w:val="nil"/>
              <w:left w:val="nil"/>
              <w:bottom w:val="single" w:sz="8" w:space="0" w:color="auto"/>
              <w:right w:val="single" w:sz="8" w:space="0" w:color="auto"/>
            </w:tcBorders>
            <w:shd w:val="clear" w:color="auto" w:fill="auto"/>
            <w:noWrap/>
            <w:vAlign w:val="bottom"/>
            <w:hideMark/>
          </w:tcPr>
          <w:p w14:paraId="15126A6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7E880EF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44B2D9A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BF98F58"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CEE563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E6E1130"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Fourniture et pose de couverture des tôles bac alu 5/10ème y compris accessoires</w:t>
            </w:r>
          </w:p>
        </w:tc>
        <w:tc>
          <w:tcPr>
            <w:tcW w:w="823" w:type="dxa"/>
            <w:tcBorders>
              <w:top w:val="nil"/>
              <w:left w:val="nil"/>
              <w:bottom w:val="nil"/>
              <w:right w:val="single" w:sz="8" w:space="0" w:color="auto"/>
            </w:tcBorders>
            <w:shd w:val="clear" w:color="auto" w:fill="auto"/>
            <w:noWrap/>
            <w:vAlign w:val="bottom"/>
            <w:hideMark/>
          </w:tcPr>
          <w:p w14:paraId="2F96218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D8FF4C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6AE68D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CCCFE2F"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FFD117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A94BF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les travaux relatifs à la réalisation des couvertures des tôles bac alu </w:t>
            </w:r>
          </w:p>
        </w:tc>
        <w:tc>
          <w:tcPr>
            <w:tcW w:w="823" w:type="dxa"/>
            <w:tcBorders>
              <w:top w:val="nil"/>
              <w:left w:val="nil"/>
              <w:bottom w:val="nil"/>
              <w:right w:val="single" w:sz="8" w:space="0" w:color="auto"/>
            </w:tcBorders>
            <w:shd w:val="clear" w:color="auto" w:fill="auto"/>
            <w:noWrap/>
            <w:vAlign w:val="bottom"/>
            <w:hideMark/>
          </w:tcPr>
          <w:p w14:paraId="0779E81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AC9C57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9AA7EB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B457D9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F4055F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22FFA78" w14:textId="19545769"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5/10ème au mètre carré: il tient compte de</w:t>
            </w:r>
          </w:p>
        </w:tc>
        <w:tc>
          <w:tcPr>
            <w:tcW w:w="823" w:type="dxa"/>
            <w:tcBorders>
              <w:top w:val="nil"/>
              <w:left w:val="nil"/>
              <w:bottom w:val="nil"/>
              <w:right w:val="single" w:sz="8" w:space="0" w:color="auto"/>
            </w:tcBorders>
            <w:shd w:val="clear" w:color="auto" w:fill="auto"/>
            <w:noWrap/>
            <w:vAlign w:val="bottom"/>
            <w:hideMark/>
          </w:tcPr>
          <w:p w14:paraId="45A8977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FC7DA8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117DB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4D45F21"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3EF77B9"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504</w:t>
            </w:r>
          </w:p>
        </w:tc>
        <w:tc>
          <w:tcPr>
            <w:tcW w:w="5245" w:type="dxa"/>
            <w:tcBorders>
              <w:top w:val="nil"/>
              <w:left w:val="nil"/>
              <w:bottom w:val="nil"/>
              <w:right w:val="single" w:sz="8" w:space="0" w:color="auto"/>
            </w:tcBorders>
            <w:shd w:val="clear" w:color="auto" w:fill="auto"/>
            <w:vAlign w:val="bottom"/>
            <w:hideMark/>
          </w:tcPr>
          <w:p w14:paraId="74D0CFD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la fourniture de la couverture en tôle bac alu et sujétions nécessaires pour permettre sa mise </w:t>
            </w:r>
          </w:p>
        </w:tc>
        <w:tc>
          <w:tcPr>
            <w:tcW w:w="823" w:type="dxa"/>
            <w:tcBorders>
              <w:top w:val="nil"/>
              <w:left w:val="nil"/>
              <w:bottom w:val="nil"/>
              <w:right w:val="single" w:sz="8" w:space="0" w:color="auto"/>
            </w:tcBorders>
            <w:shd w:val="clear" w:color="auto" w:fill="auto"/>
            <w:noWrap/>
            <w:vAlign w:val="bottom"/>
            <w:hideMark/>
          </w:tcPr>
          <w:p w14:paraId="09C270E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3731DD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24BE67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934027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2526C5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F1379B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en œuvre et sa fonctionnaire dans un délai très long</w:t>
            </w:r>
          </w:p>
        </w:tc>
        <w:tc>
          <w:tcPr>
            <w:tcW w:w="823" w:type="dxa"/>
            <w:tcBorders>
              <w:top w:val="nil"/>
              <w:left w:val="nil"/>
              <w:bottom w:val="nil"/>
              <w:right w:val="single" w:sz="8" w:space="0" w:color="auto"/>
            </w:tcBorders>
            <w:shd w:val="clear" w:color="auto" w:fill="auto"/>
            <w:noWrap/>
            <w:vAlign w:val="bottom"/>
            <w:hideMark/>
          </w:tcPr>
          <w:p w14:paraId="5931EE3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B8DD5B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B4C4D0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90E237E"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B4EC7B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851DFCC" w14:textId="3EC4F7A8"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des éléments pour ses liaisons, sa fixation sur les différents de supports</w:t>
            </w:r>
          </w:p>
        </w:tc>
        <w:tc>
          <w:tcPr>
            <w:tcW w:w="823" w:type="dxa"/>
            <w:tcBorders>
              <w:top w:val="nil"/>
              <w:left w:val="nil"/>
              <w:bottom w:val="nil"/>
              <w:right w:val="single" w:sz="8" w:space="0" w:color="auto"/>
            </w:tcBorders>
            <w:shd w:val="clear" w:color="auto" w:fill="auto"/>
            <w:noWrap/>
            <w:vAlign w:val="bottom"/>
            <w:hideMark/>
          </w:tcPr>
          <w:p w14:paraId="7803872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A64A85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29A6B2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1793F6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E746E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3C289B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fourniture de l'antirouille de couleur du choix de la maitrise d'œuvre </w:t>
            </w:r>
          </w:p>
        </w:tc>
        <w:tc>
          <w:tcPr>
            <w:tcW w:w="823" w:type="dxa"/>
            <w:tcBorders>
              <w:top w:val="nil"/>
              <w:left w:val="nil"/>
              <w:bottom w:val="nil"/>
              <w:right w:val="single" w:sz="8" w:space="0" w:color="auto"/>
            </w:tcBorders>
            <w:shd w:val="clear" w:color="auto" w:fill="auto"/>
            <w:noWrap/>
            <w:vAlign w:val="bottom"/>
            <w:hideMark/>
          </w:tcPr>
          <w:p w14:paraId="59291D0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94C35B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BB59DF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A5AFDCC"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382413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70D8D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prix de la couverture comprendront implicitement toutes les sujétions de sa mise en œuvre</w:t>
            </w:r>
          </w:p>
        </w:tc>
        <w:tc>
          <w:tcPr>
            <w:tcW w:w="823" w:type="dxa"/>
            <w:tcBorders>
              <w:top w:val="nil"/>
              <w:left w:val="nil"/>
              <w:bottom w:val="nil"/>
              <w:right w:val="single" w:sz="8" w:space="0" w:color="auto"/>
            </w:tcBorders>
            <w:shd w:val="clear" w:color="auto" w:fill="auto"/>
            <w:noWrap/>
            <w:vAlign w:val="bottom"/>
            <w:hideMark/>
          </w:tcPr>
          <w:p w14:paraId="5DF7D81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82961B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6976DC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467D5AD"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3FC7762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620C26A8"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carré : </w:t>
            </w:r>
          </w:p>
        </w:tc>
        <w:tc>
          <w:tcPr>
            <w:tcW w:w="823" w:type="dxa"/>
            <w:tcBorders>
              <w:top w:val="nil"/>
              <w:left w:val="nil"/>
              <w:bottom w:val="single" w:sz="8" w:space="0" w:color="auto"/>
              <w:right w:val="single" w:sz="8" w:space="0" w:color="auto"/>
            </w:tcBorders>
            <w:shd w:val="clear" w:color="auto" w:fill="auto"/>
            <w:noWrap/>
            <w:vAlign w:val="bottom"/>
            <w:hideMark/>
          </w:tcPr>
          <w:p w14:paraId="0733E43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6CC7862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3D731E8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9D2EB5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E7D082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DAE330E"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Fourniture et pose de faitière pour tôle bac alu</w:t>
            </w:r>
          </w:p>
        </w:tc>
        <w:tc>
          <w:tcPr>
            <w:tcW w:w="823" w:type="dxa"/>
            <w:tcBorders>
              <w:top w:val="nil"/>
              <w:left w:val="nil"/>
              <w:bottom w:val="nil"/>
              <w:right w:val="single" w:sz="8" w:space="0" w:color="auto"/>
            </w:tcBorders>
            <w:shd w:val="clear" w:color="auto" w:fill="auto"/>
            <w:noWrap/>
            <w:vAlign w:val="bottom"/>
            <w:hideMark/>
          </w:tcPr>
          <w:p w14:paraId="5EE9821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F309CA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6F7570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F08A537"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B9AE76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0AC5E3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les travaux relatifs à  la réalisation des  faitières pour tomes bac au mètre linéaire</w:t>
            </w:r>
          </w:p>
        </w:tc>
        <w:tc>
          <w:tcPr>
            <w:tcW w:w="823" w:type="dxa"/>
            <w:tcBorders>
              <w:top w:val="nil"/>
              <w:left w:val="nil"/>
              <w:bottom w:val="nil"/>
              <w:right w:val="single" w:sz="8" w:space="0" w:color="auto"/>
            </w:tcBorders>
            <w:shd w:val="clear" w:color="auto" w:fill="auto"/>
            <w:noWrap/>
            <w:vAlign w:val="bottom"/>
            <w:hideMark/>
          </w:tcPr>
          <w:p w14:paraId="3FA7513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0E3F17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3B3427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E62135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9B729B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2C8193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tient compte de</w:t>
            </w:r>
          </w:p>
        </w:tc>
        <w:tc>
          <w:tcPr>
            <w:tcW w:w="823" w:type="dxa"/>
            <w:tcBorders>
              <w:top w:val="nil"/>
              <w:left w:val="nil"/>
              <w:bottom w:val="nil"/>
              <w:right w:val="single" w:sz="8" w:space="0" w:color="auto"/>
            </w:tcBorders>
            <w:shd w:val="clear" w:color="auto" w:fill="auto"/>
            <w:noWrap/>
            <w:vAlign w:val="bottom"/>
            <w:hideMark/>
          </w:tcPr>
          <w:p w14:paraId="417B19C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A9800B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460532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A01C1FB"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38D0890"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505</w:t>
            </w:r>
          </w:p>
        </w:tc>
        <w:tc>
          <w:tcPr>
            <w:tcW w:w="5245" w:type="dxa"/>
            <w:tcBorders>
              <w:top w:val="nil"/>
              <w:left w:val="nil"/>
              <w:bottom w:val="nil"/>
              <w:right w:val="single" w:sz="8" w:space="0" w:color="auto"/>
            </w:tcBorders>
            <w:shd w:val="clear" w:color="auto" w:fill="auto"/>
            <w:vAlign w:val="bottom"/>
            <w:hideMark/>
          </w:tcPr>
          <w:p w14:paraId="448E3DE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 la faitière en tôle bac et sujétions nécessaires pour  permettre sa mise  en œuvre</w:t>
            </w:r>
          </w:p>
        </w:tc>
        <w:tc>
          <w:tcPr>
            <w:tcW w:w="823" w:type="dxa"/>
            <w:tcBorders>
              <w:top w:val="nil"/>
              <w:left w:val="nil"/>
              <w:bottom w:val="nil"/>
              <w:right w:val="single" w:sz="8" w:space="0" w:color="auto"/>
            </w:tcBorders>
            <w:shd w:val="clear" w:color="auto" w:fill="auto"/>
            <w:noWrap/>
            <w:vAlign w:val="bottom"/>
            <w:hideMark/>
          </w:tcPr>
          <w:p w14:paraId="1FE891B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82BF7E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9D2E0A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F38AE9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07BAD6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3B8F02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et sa fonctionnalité dans délai très long</w:t>
            </w:r>
          </w:p>
        </w:tc>
        <w:tc>
          <w:tcPr>
            <w:tcW w:w="823" w:type="dxa"/>
            <w:tcBorders>
              <w:top w:val="nil"/>
              <w:left w:val="nil"/>
              <w:bottom w:val="nil"/>
              <w:right w:val="single" w:sz="8" w:space="0" w:color="auto"/>
            </w:tcBorders>
            <w:shd w:val="clear" w:color="auto" w:fill="auto"/>
            <w:noWrap/>
            <w:vAlign w:val="bottom"/>
            <w:hideMark/>
          </w:tcPr>
          <w:p w14:paraId="38E22C4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7C8D83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F1C641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C0D6ACA" w14:textId="77777777" w:rsidTr="00B47EEB">
        <w:trPr>
          <w:trHeight w:val="315"/>
          <w:jc w:val="center"/>
        </w:trPr>
        <w:tc>
          <w:tcPr>
            <w:tcW w:w="709" w:type="dxa"/>
            <w:tcBorders>
              <w:top w:val="nil"/>
              <w:left w:val="single" w:sz="4" w:space="0" w:color="auto"/>
              <w:bottom w:val="nil"/>
              <w:right w:val="single" w:sz="8" w:space="0" w:color="auto"/>
            </w:tcBorders>
            <w:shd w:val="clear" w:color="auto" w:fill="auto"/>
            <w:noWrap/>
            <w:vAlign w:val="bottom"/>
            <w:hideMark/>
          </w:tcPr>
          <w:p w14:paraId="0C8E570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BACA923" w14:textId="1836E172"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des éléments pour ses liaisons, fixation sur les différents du support</w:t>
            </w:r>
          </w:p>
        </w:tc>
        <w:tc>
          <w:tcPr>
            <w:tcW w:w="823" w:type="dxa"/>
            <w:tcBorders>
              <w:top w:val="nil"/>
              <w:left w:val="nil"/>
              <w:bottom w:val="nil"/>
              <w:right w:val="single" w:sz="8" w:space="0" w:color="auto"/>
            </w:tcBorders>
            <w:shd w:val="clear" w:color="auto" w:fill="auto"/>
            <w:noWrap/>
            <w:vAlign w:val="bottom"/>
            <w:hideMark/>
          </w:tcPr>
          <w:p w14:paraId="39E1938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DE4BC5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B1B295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4563D3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9C670D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CE2ECE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fourniture de l'antirouille de couleur du choix de la maitrise d'œuvre </w:t>
            </w:r>
          </w:p>
        </w:tc>
        <w:tc>
          <w:tcPr>
            <w:tcW w:w="823" w:type="dxa"/>
            <w:tcBorders>
              <w:top w:val="nil"/>
              <w:left w:val="nil"/>
              <w:bottom w:val="nil"/>
              <w:right w:val="single" w:sz="8" w:space="0" w:color="auto"/>
            </w:tcBorders>
            <w:shd w:val="clear" w:color="auto" w:fill="auto"/>
            <w:noWrap/>
            <w:vAlign w:val="bottom"/>
            <w:hideMark/>
          </w:tcPr>
          <w:p w14:paraId="38A8024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06B86B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81C64D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3DF8286"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B77330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6EDA1C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prix de la faitière comprendront implicitement toutes les sujétions de sa mise en œuvre</w:t>
            </w:r>
          </w:p>
        </w:tc>
        <w:tc>
          <w:tcPr>
            <w:tcW w:w="823" w:type="dxa"/>
            <w:tcBorders>
              <w:top w:val="nil"/>
              <w:left w:val="nil"/>
              <w:bottom w:val="nil"/>
              <w:right w:val="single" w:sz="8" w:space="0" w:color="auto"/>
            </w:tcBorders>
            <w:shd w:val="clear" w:color="auto" w:fill="auto"/>
            <w:noWrap/>
            <w:vAlign w:val="bottom"/>
            <w:hideMark/>
          </w:tcPr>
          <w:p w14:paraId="15635FE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061EA7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76CCC1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49CFB12"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409F308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3615DA27"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linéaire : </w:t>
            </w:r>
          </w:p>
        </w:tc>
        <w:tc>
          <w:tcPr>
            <w:tcW w:w="823" w:type="dxa"/>
            <w:tcBorders>
              <w:top w:val="nil"/>
              <w:left w:val="nil"/>
              <w:bottom w:val="single" w:sz="8" w:space="0" w:color="auto"/>
              <w:right w:val="single" w:sz="8" w:space="0" w:color="auto"/>
            </w:tcBorders>
            <w:shd w:val="clear" w:color="auto" w:fill="auto"/>
            <w:noWrap/>
            <w:vAlign w:val="bottom"/>
            <w:hideMark/>
          </w:tcPr>
          <w:p w14:paraId="7F5ED09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ml</w:t>
            </w:r>
          </w:p>
        </w:tc>
        <w:tc>
          <w:tcPr>
            <w:tcW w:w="1871" w:type="dxa"/>
            <w:tcBorders>
              <w:top w:val="nil"/>
              <w:left w:val="nil"/>
              <w:bottom w:val="single" w:sz="8" w:space="0" w:color="auto"/>
              <w:right w:val="single" w:sz="8" w:space="0" w:color="auto"/>
            </w:tcBorders>
            <w:shd w:val="clear" w:color="auto" w:fill="auto"/>
            <w:noWrap/>
            <w:vAlign w:val="bottom"/>
            <w:hideMark/>
          </w:tcPr>
          <w:p w14:paraId="737573E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7BEBEAD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D95AA81"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558A79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5226C0E" w14:textId="496270CA"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Rive en tôles lisses en alu (sur ossature en bois préalablement traité au carbonyle ou produit similaire)</w:t>
            </w:r>
          </w:p>
        </w:tc>
        <w:tc>
          <w:tcPr>
            <w:tcW w:w="823" w:type="dxa"/>
            <w:tcBorders>
              <w:top w:val="nil"/>
              <w:left w:val="nil"/>
              <w:bottom w:val="nil"/>
              <w:right w:val="single" w:sz="8" w:space="0" w:color="auto"/>
            </w:tcBorders>
            <w:shd w:val="clear" w:color="auto" w:fill="auto"/>
            <w:noWrap/>
            <w:vAlign w:val="bottom"/>
            <w:hideMark/>
          </w:tcPr>
          <w:p w14:paraId="349815E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98CF6F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FEB36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8BA9980"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1BAFB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D6027A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les travaux relatifs à la réalisation d'un mètre carré de faux plafond en tôles lisses.</w:t>
            </w:r>
          </w:p>
        </w:tc>
        <w:tc>
          <w:tcPr>
            <w:tcW w:w="823" w:type="dxa"/>
            <w:tcBorders>
              <w:top w:val="nil"/>
              <w:left w:val="nil"/>
              <w:bottom w:val="nil"/>
              <w:right w:val="single" w:sz="8" w:space="0" w:color="auto"/>
            </w:tcBorders>
            <w:shd w:val="clear" w:color="auto" w:fill="auto"/>
            <w:noWrap/>
            <w:vAlign w:val="bottom"/>
            <w:hideMark/>
          </w:tcPr>
          <w:p w14:paraId="1CDE79C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DF38D9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38C4ED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7ACA49F"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99FB133"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506</w:t>
            </w:r>
          </w:p>
        </w:tc>
        <w:tc>
          <w:tcPr>
            <w:tcW w:w="5245" w:type="dxa"/>
            <w:tcBorders>
              <w:top w:val="nil"/>
              <w:left w:val="nil"/>
              <w:bottom w:val="nil"/>
              <w:right w:val="single" w:sz="8" w:space="0" w:color="auto"/>
            </w:tcBorders>
            <w:shd w:val="clear" w:color="auto" w:fill="auto"/>
            <w:vAlign w:val="bottom"/>
            <w:hideMark/>
          </w:tcPr>
          <w:p w14:paraId="4E5DA20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Il tient compte de    la fourniture du bois sec de qualité pour le solivage et sujétions nécessaires</w:t>
            </w:r>
          </w:p>
        </w:tc>
        <w:tc>
          <w:tcPr>
            <w:tcW w:w="823" w:type="dxa"/>
            <w:tcBorders>
              <w:top w:val="nil"/>
              <w:left w:val="nil"/>
              <w:bottom w:val="nil"/>
              <w:right w:val="single" w:sz="8" w:space="0" w:color="auto"/>
            </w:tcBorders>
            <w:shd w:val="clear" w:color="auto" w:fill="auto"/>
            <w:noWrap/>
            <w:vAlign w:val="bottom"/>
            <w:hideMark/>
          </w:tcPr>
          <w:p w14:paraId="791CEE3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5EB4C0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ED0B49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5EE874B"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53468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69C3F7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pour permettre sa mise en œuvre et sa fonctionnalité     dans un délai très long</w:t>
            </w:r>
          </w:p>
        </w:tc>
        <w:tc>
          <w:tcPr>
            <w:tcW w:w="823" w:type="dxa"/>
            <w:tcBorders>
              <w:top w:val="nil"/>
              <w:left w:val="nil"/>
              <w:bottom w:val="nil"/>
              <w:right w:val="single" w:sz="8" w:space="0" w:color="auto"/>
            </w:tcBorders>
            <w:shd w:val="clear" w:color="auto" w:fill="auto"/>
            <w:noWrap/>
            <w:vAlign w:val="bottom"/>
            <w:hideMark/>
          </w:tcPr>
          <w:p w14:paraId="233AB7C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EAA26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0A49B8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BDCFA7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AC9238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16420A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 tôle lisse</w:t>
            </w:r>
          </w:p>
        </w:tc>
        <w:tc>
          <w:tcPr>
            <w:tcW w:w="823" w:type="dxa"/>
            <w:tcBorders>
              <w:top w:val="nil"/>
              <w:left w:val="nil"/>
              <w:bottom w:val="nil"/>
              <w:right w:val="single" w:sz="8" w:space="0" w:color="auto"/>
            </w:tcBorders>
            <w:shd w:val="clear" w:color="auto" w:fill="auto"/>
            <w:noWrap/>
            <w:vAlign w:val="bottom"/>
            <w:hideMark/>
          </w:tcPr>
          <w:p w14:paraId="394636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5A312E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C18BB7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961E049"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7812AC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151F631" w14:textId="3C228611"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des éléments pour leurs liaisons, leur fixation sur les différents de supports</w:t>
            </w:r>
          </w:p>
        </w:tc>
        <w:tc>
          <w:tcPr>
            <w:tcW w:w="823" w:type="dxa"/>
            <w:tcBorders>
              <w:top w:val="nil"/>
              <w:left w:val="nil"/>
              <w:bottom w:val="nil"/>
              <w:right w:val="single" w:sz="8" w:space="0" w:color="auto"/>
            </w:tcBorders>
            <w:shd w:val="clear" w:color="auto" w:fill="auto"/>
            <w:noWrap/>
            <w:vAlign w:val="bottom"/>
            <w:hideMark/>
          </w:tcPr>
          <w:p w14:paraId="705EABF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AF7E77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376A34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A39EA4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AE62B0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B0DBBE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fourniture du fongicide pour le traitement des bois pour solivage</w:t>
            </w:r>
          </w:p>
        </w:tc>
        <w:tc>
          <w:tcPr>
            <w:tcW w:w="823" w:type="dxa"/>
            <w:tcBorders>
              <w:top w:val="nil"/>
              <w:left w:val="nil"/>
              <w:bottom w:val="nil"/>
              <w:right w:val="single" w:sz="8" w:space="0" w:color="auto"/>
            </w:tcBorders>
            <w:shd w:val="clear" w:color="auto" w:fill="auto"/>
            <w:noWrap/>
            <w:vAlign w:val="bottom"/>
            <w:hideMark/>
          </w:tcPr>
          <w:p w14:paraId="58EF74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546C15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67539D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BE36E69"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ADD0CC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D3FA1C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les prix de faux plafond en tôles lisses comprendront implicitement toutes les sujétions </w:t>
            </w:r>
          </w:p>
        </w:tc>
        <w:tc>
          <w:tcPr>
            <w:tcW w:w="823" w:type="dxa"/>
            <w:tcBorders>
              <w:top w:val="nil"/>
              <w:left w:val="nil"/>
              <w:bottom w:val="nil"/>
              <w:right w:val="single" w:sz="8" w:space="0" w:color="auto"/>
            </w:tcBorders>
            <w:shd w:val="clear" w:color="auto" w:fill="auto"/>
            <w:noWrap/>
            <w:vAlign w:val="bottom"/>
            <w:hideMark/>
          </w:tcPr>
          <w:p w14:paraId="0D2E42B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2C102E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199FF4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22A451E"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2F0F724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7EA02C1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d'exécution dudit ouvrage</w:t>
            </w:r>
          </w:p>
          <w:p w14:paraId="61C7DD62"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Le mètre carré :</w:t>
            </w:r>
          </w:p>
        </w:tc>
        <w:tc>
          <w:tcPr>
            <w:tcW w:w="823" w:type="dxa"/>
            <w:tcBorders>
              <w:top w:val="nil"/>
              <w:left w:val="nil"/>
              <w:bottom w:val="single" w:sz="8" w:space="0" w:color="auto"/>
              <w:right w:val="single" w:sz="8" w:space="0" w:color="auto"/>
            </w:tcBorders>
            <w:shd w:val="clear" w:color="auto" w:fill="auto"/>
            <w:noWrap/>
            <w:vAlign w:val="bottom"/>
            <w:hideMark/>
          </w:tcPr>
          <w:p w14:paraId="4B84E03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439AF2E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2A66507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9822554" w14:textId="77777777" w:rsidTr="00B47EEB">
        <w:trPr>
          <w:trHeight w:val="315"/>
          <w:jc w:val="center"/>
        </w:trPr>
        <w:tc>
          <w:tcPr>
            <w:tcW w:w="709" w:type="dxa"/>
            <w:tcBorders>
              <w:top w:val="nil"/>
              <w:left w:val="single" w:sz="4" w:space="0" w:color="auto"/>
              <w:bottom w:val="single" w:sz="8" w:space="0" w:color="auto"/>
              <w:right w:val="nil"/>
            </w:tcBorders>
            <w:shd w:val="clear" w:color="000000" w:fill="BFBFBF"/>
            <w:noWrap/>
            <w:vAlign w:val="bottom"/>
            <w:hideMark/>
          </w:tcPr>
          <w:p w14:paraId="1AAA5FD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nil"/>
            </w:tcBorders>
            <w:shd w:val="clear" w:color="000000" w:fill="BFBFBF"/>
            <w:vAlign w:val="bottom"/>
            <w:hideMark/>
          </w:tcPr>
          <w:p w14:paraId="152BDA6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823" w:type="dxa"/>
            <w:tcBorders>
              <w:top w:val="nil"/>
              <w:left w:val="nil"/>
              <w:bottom w:val="single" w:sz="8" w:space="0" w:color="auto"/>
              <w:right w:val="nil"/>
            </w:tcBorders>
            <w:shd w:val="clear" w:color="000000" w:fill="BFBFBF"/>
            <w:noWrap/>
            <w:vAlign w:val="bottom"/>
            <w:hideMark/>
          </w:tcPr>
          <w:p w14:paraId="4E6681B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nil"/>
            </w:tcBorders>
            <w:shd w:val="clear" w:color="000000" w:fill="BFBFBF"/>
            <w:noWrap/>
            <w:vAlign w:val="bottom"/>
            <w:hideMark/>
          </w:tcPr>
          <w:p w14:paraId="4D8A998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000000" w:fill="BFBFBF"/>
            <w:noWrap/>
            <w:vAlign w:val="bottom"/>
            <w:hideMark/>
          </w:tcPr>
          <w:p w14:paraId="5930A04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A8464C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0DED7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FF70310"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LOT 600 : MENUSIERIE BOIS ET ALU</w:t>
            </w:r>
          </w:p>
        </w:tc>
        <w:tc>
          <w:tcPr>
            <w:tcW w:w="823" w:type="dxa"/>
            <w:tcBorders>
              <w:top w:val="nil"/>
              <w:left w:val="nil"/>
              <w:bottom w:val="nil"/>
              <w:right w:val="single" w:sz="8" w:space="0" w:color="auto"/>
            </w:tcBorders>
            <w:shd w:val="clear" w:color="auto" w:fill="auto"/>
            <w:noWrap/>
            <w:vAlign w:val="bottom"/>
            <w:hideMark/>
          </w:tcPr>
          <w:p w14:paraId="123D3EF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2A5BF3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BA52B8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3A165FE"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41B65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A0F3B2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Fourniture et pose des portes en bois plein (avec cadre) y compris toutes sujétions</w:t>
            </w:r>
          </w:p>
        </w:tc>
        <w:tc>
          <w:tcPr>
            <w:tcW w:w="823" w:type="dxa"/>
            <w:tcBorders>
              <w:top w:val="nil"/>
              <w:left w:val="nil"/>
              <w:bottom w:val="nil"/>
              <w:right w:val="single" w:sz="8" w:space="0" w:color="auto"/>
            </w:tcBorders>
            <w:shd w:val="clear" w:color="auto" w:fill="auto"/>
            <w:noWrap/>
            <w:vAlign w:val="bottom"/>
            <w:hideMark/>
          </w:tcPr>
          <w:p w14:paraId="755DFDB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1DC5E6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E1E835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68644DD"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1D27C8C"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600</w:t>
            </w:r>
          </w:p>
        </w:tc>
        <w:tc>
          <w:tcPr>
            <w:tcW w:w="5245" w:type="dxa"/>
            <w:tcBorders>
              <w:top w:val="nil"/>
              <w:left w:val="nil"/>
              <w:bottom w:val="nil"/>
              <w:right w:val="single" w:sz="8" w:space="0" w:color="auto"/>
            </w:tcBorders>
            <w:shd w:val="clear" w:color="auto" w:fill="auto"/>
            <w:vAlign w:val="bottom"/>
            <w:hideMark/>
          </w:tcPr>
          <w:p w14:paraId="0300ADF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la fourniture et la pose des portes en bois y compris deux couches de</w:t>
            </w:r>
          </w:p>
        </w:tc>
        <w:tc>
          <w:tcPr>
            <w:tcW w:w="823" w:type="dxa"/>
            <w:tcBorders>
              <w:top w:val="nil"/>
              <w:left w:val="nil"/>
              <w:bottom w:val="nil"/>
              <w:right w:val="single" w:sz="8" w:space="0" w:color="auto"/>
            </w:tcBorders>
            <w:shd w:val="clear" w:color="auto" w:fill="auto"/>
            <w:noWrap/>
            <w:vAlign w:val="bottom"/>
            <w:hideMark/>
          </w:tcPr>
          <w:p w14:paraId="4C1EFC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BC02F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6E8A81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094B48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80CB48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A760AD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peinture toutes suggestions     il comprend</w:t>
            </w:r>
          </w:p>
        </w:tc>
        <w:tc>
          <w:tcPr>
            <w:tcW w:w="823" w:type="dxa"/>
            <w:tcBorders>
              <w:top w:val="nil"/>
              <w:left w:val="nil"/>
              <w:bottom w:val="nil"/>
              <w:right w:val="single" w:sz="8" w:space="0" w:color="auto"/>
            </w:tcBorders>
            <w:shd w:val="clear" w:color="auto" w:fill="auto"/>
            <w:noWrap/>
            <w:vAlign w:val="bottom"/>
            <w:hideMark/>
          </w:tcPr>
          <w:p w14:paraId="3D89A5E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4AE6EA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2D8C1E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63B407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3DF976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3C059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portes en bois</w:t>
            </w:r>
          </w:p>
        </w:tc>
        <w:tc>
          <w:tcPr>
            <w:tcW w:w="823" w:type="dxa"/>
            <w:tcBorders>
              <w:top w:val="nil"/>
              <w:left w:val="nil"/>
              <w:bottom w:val="nil"/>
              <w:right w:val="single" w:sz="8" w:space="0" w:color="auto"/>
            </w:tcBorders>
            <w:shd w:val="clear" w:color="auto" w:fill="auto"/>
            <w:noWrap/>
            <w:vAlign w:val="bottom"/>
            <w:hideMark/>
          </w:tcPr>
          <w:p w14:paraId="752C0E3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62A2F6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B69004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0DB9F52"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3A24C4F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2FA4DFE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fenêtres en bois y/c grille antivol et châssis naco vitré</w:t>
            </w:r>
          </w:p>
        </w:tc>
        <w:tc>
          <w:tcPr>
            <w:tcW w:w="823" w:type="dxa"/>
            <w:tcBorders>
              <w:top w:val="nil"/>
              <w:left w:val="nil"/>
              <w:bottom w:val="single" w:sz="8" w:space="0" w:color="auto"/>
              <w:right w:val="single" w:sz="8" w:space="0" w:color="auto"/>
            </w:tcBorders>
            <w:shd w:val="clear" w:color="auto" w:fill="auto"/>
            <w:noWrap/>
            <w:vAlign w:val="bottom"/>
            <w:hideMark/>
          </w:tcPr>
          <w:p w14:paraId="632E157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79F9E4F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02D2ED0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2545053"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47C0A1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59B3A12"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Porte en bois avec 1 battant de 80*220 </w:t>
            </w:r>
          </w:p>
        </w:tc>
        <w:tc>
          <w:tcPr>
            <w:tcW w:w="823" w:type="dxa"/>
            <w:tcBorders>
              <w:top w:val="nil"/>
              <w:left w:val="nil"/>
              <w:bottom w:val="nil"/>
              <w:right w:val="single" w:sz="8" w:space="0" w:color="auto"/>
            </w:tcBorders>
            <w:shd w:val="clear" w:color="auto" w:fill="auto"/>
            <w:noWrap/>
            <w:vAlign w:val="bottom"/>
          </w:tcPr>
          <w:p w14:paraId="7F0F7CBB" w14:textId="77777777" w:rsidR="00F745AA" w:rsidRPr="00B47EEB" w:rsidRDefault="00F745AA" w:rsidP="00B47EEB">
            <w:pPr>
              <w:suppressAutoHyphens w:val="0"/>
              <w:autoSpaceDN/>
              <w:textAlignment w:val="auto"/>
              <w:rPr>
                <w:rFonts w:ascii="Arial Narrow" w:hAnsi="Arial Narrow" w:cs="Calibri"/>
                <w:sz w:val="22"/>
                <w:szCs w:val="22"/>
              </w:rPr>
            </w:pPr>
          </w:p>
        </w:tc>
        <w:tc>
          <w:tcPr>
            <w:tcW w:w="1871" w:type="dxa"/>
            <w:tcBorders>
              <w:top w:val="nil"/>
              <w:left w:val="nil"/>
              <w:bottom w:val="nil"/>
              <w:right w:val="single" w:sz="8" w:space="0" w:color="auto"/>
            </w:tcBorders>
            <w:shd w:val="clear" w:color="auto" w:fill="auto"/>
            <w:noWrap/>
            <w:vAlign w:val="bottom"/>
            <w:hideMark/>
          </w:tcPr>
          <w:p w14:paraId="10311AF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6E4CB3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704A99F"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079A501B"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601</w:t>
            </w:r>
          </w:p>
        </w:tc>
        <w:tc>
          <w:tcPr>
            <w:tcW w:w="5245" w:type="dxa"/>
            <w:tcBorders>
              <w:top w:val="nil"/>
              <w:left w:val="nil"/>
              <w:bottom w:val="single" w:sz="8" w:space="0" w:color="auto"/>
              <w:right w:val="single" w:sz="8" w:space="0" w:color="auto"/>
            </w:tcBorders>
            <w:shd w:val="clear" w:color="auto" w:fill="auto"/>
            <w:vAlign w:val="bottom"/>
            <w:hideMark/>
          </w:tcPr>
          <w:p w14:paraId="45FFC804" w14:textId="77777777" w:rsidR="00F745AA" w:rsidRPr="00B47EEB" w:rsidRDefault="00F745AA" w:rsidP="00B47EEB">
            <w:pPr>
              <w:suppressAutoHyphens w:val="0"/>
              <w:autoSpaceDN/>
              <w:textAlignment w:val="auto"/>
              <w:rPr>
                <w:rFonts w:ascii="Arial Narrow" w:hAnsi="Arial Narrow" w:cs="Calibri"/>
                <w:b/>
                <w:bCs/>
                <w:sz w:val="22"/>
                <w:szCs w:val="22"/>
              </w:rPr>
            </w:pPr>
          </w:p>
          <w:p w14:paraId="00A921BD"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L’unité : </w:t>
            </w:r>
          </w:p>
        </w:tc>
        <w:tc>
          <w:tcPr>
            <w:tcW w:w="823" w:type="dxa"/>
            <w:tcBorders>
              <w:top w:val="nil"/>
              <w:left w:val="nil"/>
              <w:bottom w:val="single" w:sz="8" w:space="0" w:color="auto"/>
              <w:right w:val="single" w:sz="8" w:space="0" w:color="auto"/>
            </w:tcBorders>
            <w:shd w:val="clear" w:color="auto" w:fill="auto"/>
            <w:noWrap/>
            <w:vAlign w:val="bottom"/>
            <w:hideMark/>
          </w:tcPr>
          <w:p w14:paraId="738012C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135DEC5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54159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3A4543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8EBE47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CA7BF48"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Porte en bois avec 1 battant de 70*220 </w:t>
            </w:r>
          </w:p>
          <w:p w14:paraId="7A620D23" w14:textId="77777777" w:rsidR="00F745AA" w:rsidRPr="00B47EEB" w:rsidRDefault="00F745AA" w:rsidP="00B47EEB">
            <w:pPr>
              <w:suppressAutoHyphens w:val="0"/>
              <w:autoSpaceDN/>
              <w:textAlignment w:val="auto"/>
              <w:rPr>
                <w:rFonts w:ascii="Arial Narrow" w:hAnsi="Arial Narrow" w:cs="Calibri"/>
                <w:b/>
                <w:bCs/>
                <w:sz w:val="22"/>
                <w:szCs w:val="22"/>
              </w:rPr>
            </w:pPr>
          </w:p>
        </w:tc>
        <w:tc>
          <w:tcPr>
            <w:tcW w:w="823" w:type="dxa"/>
            <w:tcBorders>
              <w:top w:val="nil"/>
              <w:left w:val="nil"/>
              <w:bottom w:val="nil"/>
              <w:right w:val="single" w:sz="8" w:space="0" w:color="auto"/>
            </w:tcBorders>
            <w:shd w:val="clear" w:color="auto" w:fill="auto"/>
            <w:noWrap/>
            <w:vAlign w:val="bottom"/>
          </w:tcPr>
          <w:p w14:paraId="1E9EEBC8" w14:textId="77777777" w:rsidR="00F745AA" w:rsidRPr="00B47EEB" w:rsidRDefault="00F745AA" w:rsidP="00B47EEB">
            <w:pPr>
              <w:suppressAutoHyphens w:val="0"/>
              <w:autoSpaceDN/>
              <w:textAlignment w:val="auto"/>
              <w:rPr>
                <w:rFonts w:ascii="Arial Narrow" w:hAnsi="Arial Narrow" w:cs="Calibri"/>
                <w:sz w:val="22"/>
                <w:szCs w:val="22"/>
              </w:rPr>
            </w:pPr>
          </w:p>
        </w:tc>
        <w:tc>
          <w:tcPr>
            <w:tcW w:w="1871" w:type="dxa"/>
            <w:tcBorders>
              <w:top w:val="nil"/>
              <w:left w:val="nil"/>
              <w:bottom w:val="nil"/>
              <w:right w:val="single" w:sz="8" w:space="0" w:color="auto"/>
            </w:tcBorders>
            <w:shd w:val="clear" w:color="auto" w:fill="auto"/>
            <w:noWrap/>
            <w:vAlign w:val="bottom"/>
            <w:hideMark/>
          </w:tcPr>
          <w:p w14:paraId="51C8191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47690F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68F6B5A"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624048FA"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602</w:t>
            </w:r>
          </w:p>
        </w:tc>
        <w:tc>
          <w:tcPr>
            <w:tcW w:w="5245" w:type="dxa"/>
            <w:tcBorders>
              <w:top w:val="nil"/>
              <w:left w:val="nil"/>
              <w:bottom w:val="single" w:sz="8" w:space="0" w:color="auto"/>
              <w:right w:val="single" w:sz="8" w:space="0" w:color="auto"/>
            </w:tcBorders>
            <w:shd w:val="clear" w:color="auto" w:fill="auto"/>
            <w:vAlign w:val="bottom"/>
            <w:hideMark/>
          </w:tcPr>
          <w:p w14:paraId="573C8E16"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L’unité : </w:t>
            </w:r>
          </w:p>
        </w:tc>
        <w:tc>
          <w:tcPr>
            <w:tcW w:w="823" w:type="dxa"/>
            <w:tcBorders>
              <w:top w:val="nil"/>
              <w:left w:val="nil"/>
              <w:bottom w:val="single" w:sz="8" w:space="0" w:color="auto"/>
              <w:right w:val="single" w:sz="8" w:space="0" w:color="auto"/>
            </w:tcBorders>
            <w:shd w:val="clear" w:color="auto" w:fill="auto"/>
            <w:noWrap/>
            <w:vAlign w:val="bottom"/>
            <w:hideMark/>
          </w:tcPr>
          <w:p w14:paraId="4923D81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7F255B4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572C38E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0153B1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7164472"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603</w:t>
            </w:r>
          </w:p>
        </w:tc>
        <w:tc>
          <w:tcPr>
            <w:tcW w:w="5245" w:type="dxa"/>
            <w:tcBorders>
              <w:top w:val="nil"/>
              <w:left w:val="nil"/>
              <w:bottom w:val="nil"/>
              <w:right w:val="single" w:sz="8" w:space="0" w:color="auto"/>
            </w:tcBorders>
            <w:shd w:val="clear" w:color="auto" w:fill="auto"/>
            <w:vAlign w:val="bottom"/>
            <w:hideMark/>
          </w:tcPr>
          <w:p w14:paraId="0C4CA0B6"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Porte en alu coulissant à 2 vantaux y/c  cadre en alude 120*220</w:t>
            </w:r>
          </w:p>
          <w:p w14:paraId="72BE0AAE"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7FACA79F" w14:textId="77777777" w:rsidR="00F745AA" w:rsidRPr="00B47EEB" w:rsidRDefault="00F745AA" w:rsidP="00B47EEB">
            <w:pPr>
              <w:suppressAutoHyphens w:val="0"/>
              <w:autoSpaceDN/>
              <w:textAlignment w:val="auto"/>
              <w:rPr>
                <w:rFonts w:ascii="Arial Narrow" w:hAnsi="Arial Narrow" w:cs="Calibri"/>
                <w:sz w:val="22"/>
                <w:szCs w:val="22"/>
              </w:rPr>
            </w:pPr>
          </w:p>
        </w:tc>
        <w:tc>
          <w:tcPr>
            <w:tcW w:w="1871" w:type="dxa"/>
            <w:tcBorders>
              <w:top w:val="nil"/>
              <w:left w:val="nil"/>
              <w:bottom w:val="nil"/>
              <w:right w:val="single" w:sz="8" w:space="0" w:color="auto"/>
            </w:tcBorders>
            <w:shd w:val="clear" w:color="auto" w:fill="auto"/>
            <w:noWrap/>
            <w:vAlign w:val="bottom"/>
            <w:hideMark/>
          </w:tcPr>
          <w:p w14:paraId="1DA78D0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FDB032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3A974AE"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5989FE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1DF2D0E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L'unité:</w:t>
            </w:r>
            <w:r w:rsidRPr="00B47EEB">
              <w:rPr>
                <w:rFonts w:ascii="Arial Narrow" w:hAnsi="Arial Narrow" w:cs="Calibri"/>
                <w:sz w:val="22"/>
                <w:szCs w:val="22"/>
              </w:rPr>
              <w:t xml:space="preserve"> </w:t>
            </w:r>
          </w:p>
        </w:tc>
        <w:tc>
          <w:tcPr>
            <w:tcW w:w="823" w:type="dxa"/>
            <w:tcBorders>
              <w:top w:val="nil"/>
              <w:left w:val="nil"/>
              <w:bottom w:val="single" w:sz="8" w:space="0" w:color="auto"/>
              <w:right w:val="single" w:sz="8" w:space="0" w:color="auto"/>
            </w:tcBorders>
            <w:shd w:val="clear" w:color="auto" w:fill="auto"/>
            <w:noWrap/>
            <w:vAlign w:val="bottom"/>
            <w:hideMark/>
          </w:tcPr>
          <w:p w14:paraId="0745DD7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1E4D7E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DF38E5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F8F14C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6EE0A75"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604</w:t>
            </w:r>
          </w:p>
        </w:tc>
        <w:tc>
          <w:tcPr>
            <w:tcW w:w="5245" w:type="dxa"/>
            <w:tcBorders>
              <w:top w:val="nil"/>
              <w:left w:val="nil"/>
              <w:bottom w:val="nil"/>
              <w:right w:val="single" w:sz="8" w:space="0" w:color="auto"/>
            </w:tcBorders>
            <w:shd w:val="clear" w:color="auto" w:fill="auto"/>
            <w:vAlign w:val="bottom"/>
            <w:hideMark/>
          </w:tcPr>
          <w:p w14:paraId="6513FCC6"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ENS fenêtre en antivol et avec cadre en alu y/c vitré de 100*110</w:t>
            </w:r>
          </w:p>
          <w:p w14:paraId="4AD522B4"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6DA12702" w14:textId="77777777" w:rsidR="00F745AA" w:rsidRPr="00B47EEB" w:rsidRDefault="00F745AA" w:rsidP="00B47EEB">
            <w:pPr>
              <w:suppressAutoHyphens w:val="0"/>
              <w:autoSpaceDN/>
              <w:textAlignment w:val="auto"/>
              <w:rPr>
                <w:rFonts w:ascii="Arial Narrow" w:hAnsi="Arial Narrow" w:cs="Calibri"/>
                <w:sz w:val="22"/>
                <w:szCs w:val="22"/>
              </w:rPr>
            </w:pPr>
          </w:p>
        </w:tc>
        <w:tc>
          <w:tcPr>
            <w:tcW w:w="1871" w:type="dxa"/>
            <w:tcBorders>
              <w:top w:val="nil"/>
              <w:left w:val="nil"/>
              <w:bottom w:val="nil"/>
              <w:right w:val="single" w:sz="8" w:space="0" w:color="auto"/>
            </w:tcBorders>
            <w:shd w:val="clear" w:color="auto" w:fill="auto"/>
            <w:noWrap/>
            <w:vAlign w:val="bottom"/>
            <w:hideMark/>
          </w:tcPr>
          <w:p w14:paraId="5A626CD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CF64A5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28B1DB7"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0F1D8F2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7C08C797"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L'unité: </w:t>
            </w:r>
          </w:p>
        </w:tc>
        <w:tc>
          <w:tcPr>
            <w:tcW w:w="823" w:type="dxa"/>
            <w:tcBorders>
              <w:top w:val="nil"/>
              <w:left w:val="nil"/>
              <w:bottom w:val="single" w:sz="8" w:space="0" w:color="auto"/>
              <w:right w:val="single" w:sz="8" w:space="0" w:color="auto"/>
            </w:tcBorders>
            <w:shd w:val="clear" w:color="auto" w:fill="auto"/>
            <w:noWrap/>
            <w:vAlign w:val="bottom"/>
            <w:hideMark/>
          </w:tcPr>
          <w:p w14:paraId="77DDED8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17EF4A9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520E1D6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EC146A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DFF9D6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246E498"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ENS fenêtre en antivol et avec cadre en alu y/c vitré de 1,50*110</w:t>
            </w:r>
          </w:p>
          <w:p w14:paraId="34BC7A14" w14:textId="77777777" w:rsidR="00F745AA" w:rsidRPr="00B47EEB" w:rsidRDefault="00F745AA" w:rsidP="00B47EEB">
            <w:pPr>
              <w:suppressAutoHyphens w:val="0"/>
              <w:autoSpaceDN/>
              <w:textAlignment w:val="auto"/>
              <w:rPr>
                <w:rFonts w:ascii="Arial Narrow" w:hAnsi="Arial Narrow" w:cs="Calibri"/>
                <w:b/>
                <w:bCs/>
                <w:sz w:val="22"/>
                <w:szCs w:val="22"/>
              </w:rPr>
            </w:pPr>
          </w:p>
        </w:tc>
        <w:tc>
          <w:tcPr>
            <w:tcW w:w="823" w:type="dxa"/>
            <w:tcBorders>
              <w:top w:val="nil"/>
              <w:left w:val="nil"/>
              <w:bottom w:val="nil"/>
              <w:right w:val="single" w:sz="8" w:space="0" w:color="auto"/>
            </w:tcBorders>
            <w:shd w:val="clear" w:color="auto" w:fill="auto"/>
            <w:noWrap/>
            <w:vAlign w:val="bottom"/>
            <w:hideMark/>
          </w:tcPr>
          <w:p w14:paraId="3DA42975" w14:textId="77777777" w:rsidR="00F745AA" w:rsidRPr="00B47EEB" w:rsidRDefault="00F745AA" w:rsidP="00B47EEB">
            <w:pPr>
              <w:suppressAutoHyphens w:val="0"/>
              <w:autoSpaceDN/>
              <w:textAlignment w:val="auto"/>
              <w:rPr>
                <w:rFonts w:ascii="Arial Narrow" w:hAnsi="Arial Narrow" w:cs="Calibri"/>
                <w:sz w:val="22"/>
                <w:szCs w:val="22"/>
              </w:rPr>
            </w:pPr>
          </w:p>
        </w:tc>
        <w:tc>
          <w:tcPr>
            <w:tcW w:w="1871" w:type="dxa"/>
            <w:tcBorders>
              <w:top w:val="nil"/>
              <w:left w:val="nil"/>
              <w:bottom w:val="nil"/>
              <w:right w:val="single" w:sz="8" w:space="0" w:color="auto"/>
            </w:tcBorders>
            <w:shd w:val="clear" w:color="auto" w:fill="auto"/>
            <w:noWrap/>
            <w:vAlign w:val="bottom"/>
            <w:hideMark/>
          </w:tcPr>
          <w:p w14:paraId="5DD73F5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5A53A7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BAB4071"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67C0DA9F"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605</w:t>
            </w:r>
          </w:p>
        </w:tc>
        <w:tc>
          <w:tcPr>
            <w:tcW w:w="5245" w:type="dxa"/>
            <w:tcBorders>
              <w:top w:val="nil"/>
              <w:left w:val="nil"/>
              <w:bottom w:val="single" w:sz="8" w:space="0" w:color="auto"/>
              <w:right w:val="single" w:sz="8" w:space="0" w:color="auto"/>
            </w:tcBorders>
            <w:shd w:val="clear" w:color="auto" w:fill="auto"/>
            <w:vAlign w:val="bottom"/>
            <w:hideMark/>
          </w:tcPr>
          <w:p w14:paraId="6C8FF10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L'unité :</w:t>
            </w:r>
            <w:r w:rsidRPr="00B47EEB">
              <w:rPr>
                <w:rFonts w:ascii="Arial Narrow" w:hAnsi="Arial Narrow" w:cs="Calibri"/>
                <w:sz w:val="22"/>
                <w:szCs w:val="22"/>
              </w:rPr>
              <w:t xml:space="preserve"> </w:t>
            </w:r>
          </w:p>
        </w:tc>
        <w:tc>
          <w:tcPr>
            <w:tcW w:w="823" w:type="dxa"/>
            <w:tcBorders>
              <w:top w:val="nil"/>
              <w:left w:val="nil"/>
              <w:bottom w:val="single" w:sz="8" w:space="0" w:color="auto"/>
              <w:right w:val="single" w:sz="8" w:space="0" w:color="auto"/>
            </w:tcBorders>
            <w:shd w:val="clear" w:color="auto" w:fill="auto"/>
            <w:noWrap/>
            <w:vAlign w:val="bottom"/>
            <w:hideMark/>
          </w:tcPr>
          <w:p w14:paraId="691FAA7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7EDC2F6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6012C8B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49D5BD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3D403B9"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606</w:t>
            </w:r>
          </w:p>
        </w:tc>
        <w:tc>
          <w:tcPr>
            <w:tcW w:w="5245" w:type="dxa"/>
            <w:tcBorders>
              <w:top w:val="nil"/>
              <w:left w:val="nil"/>
              <w:bottom w:val="nil"/>
              <w:right w:val="single" w:sz="8" w:space="0" w:color="auto"/>
            </w:tcBorders>
            <w:shd w:val="clear" w:color="auto" w:fill="auto"/>
            <w:vAlign w:val="bottom"/>
            <w:hideMark/>
          </w:tcPr>
          <w:p w14:paraId="779F8D6C"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ENS fenêtre en antivol et avec cadre en alu y/c vitré de 2,00*110</w:t>
            </w:r>
          </w:p>
          <w:p w14:paraId="3F01516F"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309DEA10" w14:textId="77777777" w:rsidR="00F745AA" w:rsidRPr="00B47EEB" w:rsidRDefault="00F745AA" w:rsidP="00B47EEB">
            <w:pPr>
              <w:suppressAutoHyphens w:val="0"/>
              <w:autoSpaceDN/>
              <w:textAlignment w:val="auto"/>
              <w:rPr>
                <w:rFonts w:ascii="Arial Narrow" w:hAnsi="Arial Narrow" w:cs="Calibri"/>
                <w:sz w:val="22"/>
                <w:szCs w:val="22"/>
              </w:rPr>
            </w:pPr>
          </w:p>
        </w:tc>
        <w:tc>
          <w:tcPr>
            <w:tcW w:w="1871" w:type="dxa"/>
            <w:tcBorders>
              <w:top w:val="nil"/>
              <w:left w:val="nil"/>
              <w:bottom w:val="nil"/>
              <w:right w:val="single" w:sz="8" w:space="0" w:color="auto"/>
            </w:tcBorders>
            <w:shd w:val="clear" w:color="auto" w:fill="auto"/>
            <w:noWrap/>
            <w:vAlign w:val="bottom"/>
            <w:hideMark/>
          </w:tcPr>
          <w:p w14:paraId="3529406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A97978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0E68B42"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53D9A86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601ECBD7"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L'unité : </w:t>
            </w:r>
          </w:p>
        </w:tc>
        <w:tc>
          <w:tcPr>
            <w:tcW w:w="823" w:type="dxa"/>
            <w:tcBorders>
              <w:top w:val="nil"/>
              <w:left w:val="nil"/>
              <w:bottom w:val="single" w:sz="8" w:space="0" w:color="auto"/>
              <w:right w:val="single" w:sz="8" w:space="0" w:color="auto"/>
            </w:tcBorders>
            <w:shd w:val="clear" w:color="auto" w:fill="auto"/>
            <w:noWrap/>
            <w:vAlign w:val="bottom"/>
            <w:hideMark/>
          </w:tcPr>
          <w:p w14:paraId="187ECF1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53DAC8D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0B56ED9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C2EFB9A"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47793A0B"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607</w:t>
            </w:r>
          </w:p>
        </w:tc>
        <w:tc>
          <w:tcPr>
            <w:tcW w:w="5245" w:type="dxa"/>
            <w:tcBorders>
              <w:top w:val="nil"/>
              <w:left w:val="nil"/>
              <w:bottom w:val="single" w:sz="8" w:space="0" w:color="auto"/>
              <w:right w:val="single" w:sz="8" w:space="0" w:color="auto"/>
            </w:tcBorders>
            <w:shd w:val="clear" w:color="auto" w:fill="auto"/>
            <w:vAlign w:val="bottom"/>
            <w:hideMark/>
          </w:tcPr>
          <w:p w14:paraId="10B4946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Portes métalliques de 120*220: </w:t>
            </w:r>
          </w:p>
          <w:p w14:paraId="7AAD4C04" w14:textId="77777777" w:rsidR="00F745AA" w:rsidRPr="00B47EEB" w:rsidRDefault="00F745AA" w:rsidP="00B47EEB">
            <w:pPr>
              <w:suppressAutoHyphens w:val="0"/>
              <w:autoSpaceDN/>
              <w:textAlignment w:val="auto"/>
              <w:rPr>
                <w:rFonts w:ascii="Arial Narrow" w:hAnsi="Arial Narrow" w:cs="Calibri"/>
                <w:sz w:val="22"/>
                <w:szCs w:val="22"/>
              </w:rPr>
            </w:pPr>
          </w:p>
          <w:p w14:paraId="654A1C2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L'unité :</w:t>
            </w:r>
          </w:p>
        </w:tc>
        <w:tc>
          <w:tcPr>
            <w:tcW w:w="823" w:type="dxa"/>
            <w:tcBorders>
              <w:top w:val="nil"/>
              <w:left w:val="nil"/>
              <w:bottom w:val="single" w:sz="8" w:space="0" w:color="auto"/>
              <w:right w:val="single" w:sz="8" w:space="0" w:color="auto"/>
            </w:tcBorders>
            <w:shd w:val="clear" w:color="auto" w:fill="auto"/>
            <w:noWrap/>
            <w:vAlign w:val="bottom"/>
            <w:hideMark/>
          </w:tcPr>
          <w:p w14:paraId="6727EBB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018BF2D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70EF6CD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33DA38A"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1770842"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608</w:t>
            </w:r>
          </w:p>
        </w:tc>
        <w:tc>
          <w:tcPr>
            <w:tcW w:w="5245" w:type="dxa"/>
            <w:tcBorders>
              <w:top w:val="nil"/>
              <w:left w:val="nil"/>
              <w:bottom w:val="nil"/>
              <w:right w:val="single" w:sz="8" w:space="0" w:color="auto"/>
            </w:tcBorders>
            <w:shd w:val="clear" w:color="auto" w:fill="auto"/>
            <w:vAlign w:val="bottom"/>
            <w:hideMark/>
          </w:tcPr>
          <w:p w14:paraId="6E84802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Balcon en fer forgé y/c toutes sujétions</w:t>
            </w:r>
            <w:r w:rsidRPr="00B47EEB">
              <w:rPr>
                <w:rFonts w:ascii="Arial Narrow" w:hAnsi="Arial Narrow" w:cs="Calibri"/>
                <w:sz w:val="22"/>
                <w:szCs w:val="22"/>
              </w:rPr>
              <w:t xml:space="preserve"> : </w:t>
            </w:r>
          </w:p>
          <w:p w14:paraId="6C3435A5"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29FAFC0B" w14:textId="77777777" w:rsidR="00F745AA" w:rsidRPr="00B47EEB" w:rsidRDefault="00F745AA" w:rsidP="00B47EEB">
            <w:pPr>
              <w:suppressAutoHyphens w:val="0"/>
              <w:autoSpaceDN/>
              <w:textAlignment w:val="auto"/>
              <w:rPr>
                <w:rFonts w:ascii="Arial Narrow" w:hAnsi="Arial Narrow" w:cs="Calibri"/>
                <w:sz w:val="22"/>
                <w:szCs w:val="22"/>
              </w:rPr>
            </w:pPr>
          </w:p>
          <w:p w14:paraId="1CA40AA4" w14:textId="77777777" w:rsidR="00F745AA" w:rsidRPr="00B47EEB" w:rsidRDefault="00F745AA" w:rsidP="00B47EEB">
            <w:pPr>
              <w:suppressAutoHyphens w:val="0"/>
              <w:autoSpaceDN/>
              <w:textAlignment w:val="auto"/>
              <w:rPr>
                <w:rFonts w:ascii="Arial Narrow" w:hAnsi="Arial Narrow" w:cs="Calibri"/>
                <w:sz w:val="22"/>
                <w:szCs w:val="22"/>
              </w:rPr>
            </w:pPr>
          </w:p>
        </w:tc>
        <w:tc>
          <w:tcPr>
            <w:tcW w:w="1871" w:type="dxa"/>
            <w:tcBorders>
              <w:top w:val="nil"/>
              <w:left w:val="nil"/>
              <w:bottom w:val="nil"/>
              <w:right w:val="single" w:sz="8" w:space="0" w:color="auto"/>
            </w:tcBorders>
            <w:shd w:val="clear" w:color="auto" w:fill="auto"/>
            <w:noWrap/>
            <w:vAlign w:val="bottom"/>
            <w:hideMark/>
          </w:tcPr>
          <w:p w14:paraId="5C38E47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DA237A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C34648F"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0EB79C8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34FBE39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L'unité :</w:t>
            </w:r>
          </w:p>
        </w:tc>
        <w:tc>
          <w:tcPr>
            <w:tcW w:w="823" w:type="dxa"/>
            <w:tcBorders>
              <w:top w:val="nil"/>
              <w:left w:val="nil"/>
              <w:bottom w:val="single" w:sz="8" w:space="0" w:color="auto"/>
              <w:right w:val="single" w:sz="8" w:space="0" w:color="auto"/>
            </w:tcBorders>
            <w:shd w:val="clear" w:color="auto" w:fill="auto"/>
            <w:noWrap/>
            <w:vAlign w:val="bottom"/>
            <w:hideMark/>
          </w:tcPr>
          <w:p w14:paraId="3E580DA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ml</w:t>
            </w:r>
          </w:p>
        </w:tc>
        <w:tc>
          <w:tcPr>
            <w:tcW w:w="1871" w:type="dxa"/>
            <w:tcBorders>
              <w:top w:val="nil"/>
              <w:left w:val="nil"/>
              <w:bottom w:val="single" w:sz="8" w:space="0" w:color="auto"/>
              <w:right w:val="single" w:sz="8" w:space="0" w:color="auto"/>
            </w:tcBorders>
            <w:shd w:val="clear" w:color="auto" w:fill="auto"/>
            <w:noWrap/>
            <w:vAlign w:val="bottom"/>
            <w:hideMark/>
          </w:tcPr>
          <w:p w14:paraId="5311613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5CCA69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84CFA22" w14:textId="77777777" w:rsidTr="00B47EEB">
        <w:trPr>
          <w:trHeight w:val="315"/>
          <w:jc w:val="center"/>
        </w:trPr>
        <w:tc>
          <w:tcPr>
            <w:tcW w:w="709" w:type="dxa"/>
            <w:tcBorders>
              <w:top w:val="nil"/>
              <w:left w:val="single" w:sz="4" w:space="0" w:color="auto"/>
              <w:bottom w:val="single" w:sz="8" w:space="0" w:color="auto"/>
              <w:right w:val="nil"/>
            </w:tcBorders>
            <w:shd w:val="clear" w:color="000000" w:fill="BFBFBF"/>
            <w:noWrap/>
            <w:vAlign w:val="bottom"/>
            <w:hideMark/>
          </w:tcPr>
          <w:p w14:paraId="6102B78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nil"/>
            </w:tcBorders>
            <w:shd w:val="clear" w:color="000000" w:fill="BFBFBF"/>
            <w:vAlign w:val="bottom"/>
            <w:hideMark/>
          </w:tcPr>
          <w:p w14:paraId="4046F63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823" w:type="dxa"/>
            <w:tcBorders>
              <w:top w:val="nil"/>
              <w:left w:val="nil"/>
              <w:bottom w:val="single" w:sz="8" w:space="0" w:color="auto"/>
              <w:right w:val="nil"/>
            </w:tcBorders>
            <w:shd w:val="clear" w:color="000000" w:fill="BFBFBF"/>
            <w:noWrap/>
            <w:vAlign w:val="bottom"/>
            <w:hideMark/>
          </w:tcPr>
          <w:p w14:paraId="7D600C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nil"/>
            </w:tcBorders>
            <w:shd w:val="clear" w:color="000000" w:fill="BFBFBF"/>
            <w:noWrap/>
            <w:vAlign w:val="bottom"/>
            <w:hideMark/>
          </w:tcPr>
          <w:p w14:paraId="68BA019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000000" w:fill="BFBFBF"/>
            <w:noWrap/>
            <w:vAlign w:val="bottom"/>
            <w:hideMark/>
          </w:tcPr>
          <w:p w14:paraId="42DB0B4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97E16C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C24EBE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F7AD8EE"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LOT 700 : ELECTRICITE</w:t>
            </w:r>
          </w:p>
        </w:tc>
        <w:tc>
          <w:tcPr>
            <w:tcW w:w="823" w:type="dxa"/>
            <w:tcBorders>
              <w:top w:val="nil"/>
              <w:left w:val="nil"/>
              <w:bottom w:val="nil"/>
              <w:right w:val="single" w:sz="8" w:space="0" w:color="auto"/>
            </w:tcBorders>
            <w:shd w:val="clear" w:color="auto" w:fill="auto"/>
            <w:noWrap/>
            <w:vAlign w:val="bottom"/>
            <w:hideMark/>
          </w:tcPr>
          <w:p w14:paraId="06E0FE6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08C640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4E6134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6186567"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53CDE6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B2CA1D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la fourniture et la pose des équipements électrique, il comprend:</w:t>
            </w:r>
          </w:p>
        </w:tc>
        <w:tc>
          <w:tcPr>
            <w:tcW w:w="823" w:type="dxa"/>
            <w:tcBorders>
              <w:top w:val="nil"/>
              <w:left w:val="nil"/>
              <w:bottom w:val="nil"/>
              <w:right w:val="single" w:sz="8" w:space="0" w:color="auto"/>
            </w:tcBorders>
            <w:shd w:val="clear" w:color="auto" w:fill="auto"/>
            <w:noWrap/>
            <w:vAlign w:val="bottom"/>
            <w:hideMark/>
          </w:tcPr>
          <w:p w14:paraId="2A48BE4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3B833E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CAC392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35D246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0F7060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FAED359" w14:textId="68485E4F"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tubes flexibles orange (02 rouleaux)</w:t>
            </w:r>
          </w:p>
        </w:tc>
        <w:tc>
          <w:tcPr>
            <w:tcW w:w="823" w:type="dxa"/>
            <w:tcBorders>
              <w:top w:val="nil"/>
              <w:left w:val="nil"/>
              <w:bottom w:val="nil"/>
              <w:right w:val="single" w:sz="8" w:space="0" w:color="auto"/>
            </w:tcBorders>
            <w:shd w:val="clear" w:color="auto" w:fill="auto"/>
            <w:noWrap/>
            <w:vAlign w:val="bottom"/>
            <w:hideMark/>
          </w:tcPr>
          <w:p w14:paraId="40EEB58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0B6DEB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28B418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9E1E3B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74AF0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10A1FBF" w14:textId="626D668B"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câble VGV (02 rouleaux)</w:t>
            </w:r>
          </w:p>
        </w:tc>
        <w:tc>
          <w:tcPr>
            <w:tcW w:w="823" w:type="dxa"/>
            <w:tcBorders>
              <w:top w:val="nil"/>
              <w:left w:val="nil"/>
              <w:bottom w:val="nil"/>
              <w:right w:val="single" w:sz="8" w:space="0" w:color="auto"/>
            </w:tcBorders>
            <w:shd w:val="clear" w:color="auto" w:fill="auto"/>
            <w:noWrap/>
            <w:vAlign w:val="bottom"/>
            <w:hideMark/>
          </w:tcPr>
          <w:p w14:paraId="0C70C63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D701D8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12A2BD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AAB9BE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9E9342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2819141" w14:textId="075A5070"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fils TH (02 rouleaux)</w:t>
            </w:r>
          </w:p>
        </w:tc>
        <w:tc>
          <w:tcPr>
            <w:tcW w:w="823" w:type="dxa"/>
            <w:tcBorders>
              <w:top w:val="nil"/>
              <w:left w:val="nil"/>
              <w:bottom w:val="nil"/>
              <w:right w:val="single" w:sz="8" w:space="0" w:color="auto"/>
            </w:tcBorders>
            <w:shd w:val="clear" w:color="auto" w:fill="auto"/>
            <w:noWrap/>
            <w:vAlign w:val="bottom"/>
            <w:hideMark/>
          </w:tcPr>
          <w:p w14:paraId="6FAE5E7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F6A5B1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E3537D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FCF1E9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487D4E4"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700</w:t>
            </w:r>
          </w:p>
        </w:tc>
        <w:tc>
          <w:tcPr>
            <w:tcW w:w="5245" w:type="dxa"/>
            <w:tcBorders>
              <w:top w:val="nil"/>
              <w:left w:val="nil"/>
              <w:bottom w:val="nil"/>
              <w:right w:val="single" w:sz="8" w:space="0" w:color="auto"/>
            </w:tcBorders>
            <w:shd w:val="clear" w:color="auto" w:fill="auto"/>
            <w:vAlign w:val="bottom"/>
            <w:hideMark/>
          </w:tcPr>
          <w:p w14:paraId="69FEF39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réglettes  de 120 (16)</w:t>
            </w:r>
          </w:p>
          <w:p w14:paraId="74D49E2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réglettes de 60 (04)</w:t>
            </w:r>
          </w:p>
        </w:tc>
        <w:tc>
          <w:tcPr>
            <w:tcW w:w="823" w:type="dxa"/>
            <w:tcBorders>
              <w:top w:val="nil"/>
              <w:left w:val="nil"/>
              <w:bottom w:val="nil"/>
              <w:right w:val="single" w:sz="8" w:space="0" w:color="auto"/>
            </w:tcBorders>
            <w:shd w:val="clear" w:color="auto" w:fill="auto"/>
            <w:noWrap/>
            <w:vAlign w:val="bottom"/>
            <w:hideMark/>
          </w:tcPr>
          <w:p w14:paraId="1BC35ED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11AF5F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25AC89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088D5E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7D5E59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3D6B8E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hublots ronds (04)</w:t>
            </w:r>
          </w:p>
        </w:tc>
        <w:tc>
          <w:tcPr>
            <w:tcW w:w="823" w:type="dxa"/>
            <w:tcBorders>
              <w:top w:val="nil"/>
              <w:left w:val="nil"/>
              <w:bottom w:val="nil"/>
              <w:right w:val="single" w:sz="8" w:space="0" w:color="auto"/>
            </w:tcBorders>
            <w:shd w:val="clear" w:color="auto" w:fill="auto"/>
            <w:noWrap/>
            <w:vAlign w:val="bottom"/>
            <w:hideMark/>
          </w:tcPr>
          <w:p w14:paraId="2F80ACA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66CF6C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D444E9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BB1A41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C828B8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72EC17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interrupteurs (28)</w:t>
            </w:r>
          </w:p>
        </w:tc>
        <w:tc>
          <w:tcPr>
            <w:tcW w:w="823" w:type="dxa"/>
            <w:tcBorders>
              <w:top w:val="nil"/>
              <w:left w:val="nil"/>
              <w:bottom w:val="nil"/>
              <w:right w:val="single" w:sz="8" w:space="0" w:color="auto"/>
            </w:tcBorders>
            <w:shd w:val="clear" w:color="auto" w:fill="auto"/>
            <w:noWrap/>
            <w:vAlign w:val="bottom"/>
            <w:hideMark/>
          </w:tcPr>
          <w:p w14:paraId="47C181E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5A2065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3D9F5A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97E2F4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8EFF3F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86E679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prises de courant (22)</w:t>
            </w:r>
          </w:p>
        </w:tc>
        <w:tc>
          <w:tcPr>
            <w:tcW w:w="823" w:type="dxa"/>
            <w:tcBorders>
              <w:top w:val="nil"/>
              <w:left w:val="nil"/>
              <w:bottom w:val="nil"/>
              <w:right w:val="single" w:sz="8" w:space="0" w:color="auto"/>
            </w:tcBorders>
            <w:shd w:val="clear" w:color="auto" w:fill="auto"/>
            <w:noWrap/>
            <w:vAlign w:val="bottom"/>
            <w:hideMark/>
          </w:tcPr>
          <w:p w14:paraId="0E894CE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456DD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372E31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A11576F"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78E8E6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19D134F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attaches</w:t>
            </w:r>
          </w:p>
        </w:tc>
        <w:tc>
          <w:tcPr>
            <w:tcW w:w="823" w:type="dxa"/>
            <w:tcBorders>
              <w:top w:val="nil"/>
              <w:left w:val="nil"/>
              <w:bottom w:val="single" w:sz="8" w:space="0" w:color="auto"/>
              <w:right w:val="single" w:sz="8" w:space="0" w:color="auto"/>
            </w:tcBorders>
            <w:shd w:val="clear" w:color="auto" w:fill="auto"/>
            <w:noWrap/>
            <w:vAlign w:val="bottom"/>
            <w:hideMark/>
          </w:tcPr>
          <w:p w14:paraId="09E9AB6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6460F5F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76C9E2D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AD21C3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6540FA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1EA04DD"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Electrification complète</w:t>
            </w:r>
          </w:p>
        </w:tc>
        <w:tc>
          <w:tcPr>
            <w:tcW w:w="823" w:type="dxa"/>
            <w:tcBorders>
              <w:top w:val="nil"/>
              <w:left w:val="nil"/>
              <w:bottom w:val="nil"/>
              <w:right w:val="single" w:sz="8" w:space="0" w:color="auto"/>
            </w:tcBorders>
            <w:shd w:val="clear" w:color="auto" w:fill="auto"/>
            <w:noWrap/>
            <w:vAlign w:val="bottom"/>
            <w:hideMark/>
          </w:tcPr>
          <w:p w14:paraId="29C961C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DB92B2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3B8FD1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68EE6B2"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9925BE7"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701</w:t>
            </w:r>
          </w:p>
        </w:tc>
        <w:tc>
          <w:tcPr>
            <w:tcW w:w="5245" w:type="dxa"/>
            <w:tcBorders>
              <w:top w:val="nil"/>
              <w:left w:val="nil"/>
              <w:bottom w:val="nil"/>
              <w:right w:val="single" w:sz="8" w:space="0" w:color="auto"/>
            </w:tcBorders>
            <w:shd w:val="clear" w:color="auto" w:fill="auto"/>
            <w:vAlign w:val="bottom"/>
            <w:hideMark/>
          </w:tcPr>
          <w:p w14:paraId="0EDC7D8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la fourniture et la pose des fourreaux de différent diamètre</w:t>
            </w:r>
          </w:p>
        </w:tc>
        <w:tc>
          <w:tcPr>
            <w:tcW w:w="823" w:type="dxa"/>
            <w:tcBorders>
              <w:top w:val="nil"/>
              <w:left w:val="nil"/>
              <w:bottom w:val="nil"/>
              <w:right w:val="single" w:sz="8" w:space="0" w:color="auto"/>
            </w:tcBorders>
            <w:shd w:val="clear" w:color="auto" w:fill="auto"/>
            <w:noWrap/>
            <w:vAlign w:val="bottom"/>
            <w:hideMark/>
          </w:tcPr>
          <w:p w14:paraId="3BC9020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960B4A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DFEE47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48509A8"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335091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4AB7E31"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021503C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B3ECB4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30A12E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36A7430"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1ED039AA"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3540FB1C"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Forfait</w:t>
            </w:r>
          </w:p>
        </w:tc>
        <w:tc>
          <w:tcPr>
            <w:tcW w:w="823" w:type="dxa"/>
            <w:tcBorders>
              <w:top w:val="nil"/>
              <w:left w:val="nil"/>
              <w:bottom w:val="single" w:sz="8" w:space="0" w:color="auto"/>
              <w:right w:val="single" w:sz="8" w:space="0" w:color="auto"/>
            </w:tcBorders>
            <w:shd w:val="clear" w:color="auto" w:fill="auto"/>
            <w:noWrap/>
            <w:vAlign w:val="bottom"/>
            <w:hideMark/>
          </w:tcPr>
          <w:p w14:paraId="18EE3E8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Fft</w:t>
            </w:r>
          </w:p>
        </w:tc>
        <w:tc>
          <w:tcPr>
            <w:tcW w:w="1871" w:type="dxa"/>
            <w:tcBorders>
              <w:top w:val="nil"/>
              <w:left w:val="nil"/>
              <w:bottom w:val="single" w:sz="8" w:space="0" w:color="auto"/>
              <w:right w:val="single" w:sz="8" w:space="0" w:color="auto"/>
            </w:tcBorders>
            <w:shd w:val="clear" w:color="auto" w:fill="auto"/>
            <w:noWrap/>
            <w:vAlign w:val="bottom"/>
            <w:hideMark/>
          </w:tcPr>
          <w:p w14:paraId="06E1CDB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F9C8A1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936777C" w14:textId="77777777" w:rsidTr="00B47EEB">
        <w:trPr>
          <w:trHeight w:val="315"/>
          <w:jc w:val="center"/>
        </w:trPr>
        <w:tc>
          <w:tcPr>
            <w:tcW w:w="709" w:type="dxa"/>
            <w:tcBorders>
              <w:top w:val="nil"/>
              <w:left w:val="single" w:sz="4" w:space="0" w:color="auto"/>
              <w:bottom w:val="single" w:sz="8" w:space="0" w:color="auto"/>
              <w:right w:val="nil"/>
            </w:tcBorders>
            <w:shd w:val="clear" w:color="000000" w:fill="BFBFBF"/>
            <w:noWrap/>
            <w:vAlign w:val="bottom"/>
            <w:hideMark/>
          </w:tcPr>
          <w:p w14:paraId="35F83B7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nil"/>
            </w:tcBorders>
            <w:shd w:val="clear" w:color="000000" w:fill="BFBFBF"/>
            <w:vAlign w:val="bottom"/>
            <w:hideMark/>
          </w:tcPr>
          <w:p w14:paraId="0F0F136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823" w:type="dxa"/>
            <w:tcBorders>
              <w:top w:val="nil"/>
              <w:left w:val="nil"/>
              <w:bottom w:val="single" w:sz="8" w:space="0" w:color="auto"/>
              <w:right w:val="nil"/>
            </w:tcBorders>
            <w:shd w:val="clear" w:color="000000" w:fill="BFBFBF"/>
            <w:noWrap/>
            <w:vAlign w:val="bottom"/>
            <w:hideMark/>
          </w:tcPr>
          <w:p w14:paraId="506782C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nil"/>
            </w:tcBorders>
            <w:shd w:val="clear" w:color="000000" w:fill="BFBFBF"/>
            <w:noWrap/>
            <w:vAlign w:val="bottom"/>
            <w:hideMark/>
          </w:tcPr>
          <w:p w14:paraId="2E11B10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000000" w:fill="BFBFBF"/>
            <w:noWrap/>
            <w:vAlign w:val="bottom"/>
            <w:hideMark/>
          </w:tcPr>
          <w:p w14:paraId="77C199C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7BF473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992AF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B60F191"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LOT 800 : PEINTURE</w:t>
            </w:r>
          </w:p>
        </w:tc>
        <w:tc>
          <w:tcPr>
            <w:tcW w:w="823" w:type="dxa"/>
            <w:tcBorders>
              <w:top w:val="nil"/>
              <w:left w:val="nil"/>
              <w:bottom w:val="nil"/>
              <w:right w:val="single" w:sz="8" w:space="0" w:color="auto"/>
            </w:tcBorders>
            <w:shd w:val="clear" w:color="auto" w:fill="auto"/>
            <w:noWrap/>
            <w:vAlign w:val="bottom"/>
            <w:hideMark/>
          </w:tcPr>
          <w:p w14:paraId="4120230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8EC140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3C9975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38D0BA3"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01C9AD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46D265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les travaux de peinture suivant les conditions générales prévues dans le CCTP, </w:t>
            </w:r>
          </w:p>
        </w:tc>
        <w:tc>
          <w:tcPr>
            <w:tcW w:w="823" w:type="dxa"/>
            <w:tcBorders>
              <w:top w:val="nil"/>
              <w:left w:val="nil"/>
              <w:bottom w:val="nil"/>
              <w:right w:val="single" w:sz="8" w:space="0" w:color="auto"/>
            </w:tcBorders>
            <w:shd w:val="clear" w:color="auto" w:fill="auto"/>
            <w:noWrap/>
            <w:vAlign w:val="bottom"/>
            <w:hideMark/>
          </w:tcPr>
          <w:p w14:paraId="5A64913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F242BB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9AD2C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51F9ECD"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5044A1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09B91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au mètre carré (m2) y compris    la préparation des surfaces à peindre</w:t>
            </w:r>
          </w:p>
        </w:tc>
        <w:tc>
          <w:tcPr>
            <w:tcW w:w="823" w:type="dxa"/>
            <w:tcBorders>
              <w:top w:val="nil"/>
              <w:left w:val="nil"/>
              <w:bottom w:val="nil"/>
              <w:right w:val="single" w:sz="8" w:space="0" w:color="auto"/>
            </w:tcBorders>
            <w:shd w:val="clear" w:color="auto" w:fill="auto"/>
            <w:noWrap/>
            <w:vAlign w:val="bottom"/>
            <w:hideMark/>
          </w:tcPr>
          <w:p w14:paraId="1B3439F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DA074E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FB16FE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EC0AA4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91C182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5D78F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comprend</w:t>
            </w:r>
          </w:p>
        </w:tc>
        <w:tc>
          <w:tcPr>
            <w:tcW w:w="823" w:type="dxa"/>
            <w:tcBorders>
              <w:top w:val="nil"/>
              <w:left w:val="nil"/>
              <w:bottom w:val="nil"/>
              <w:right w:val="single" w:sz="8" w:space="0" w:color="auto"/>
            </w:tcBorders>
            <w:shd w:val="clear" w:color="auto" w:fill="auto"/>
            <w:noWrap/>
            <w:vAlign w:val="bottom"/>
            <w:hideMark/>
          </w:tcPr>
          <w:p w14:paraId="09B35F3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158BB5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417C3D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7E4E6E7"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05249B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FE2504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plafond</w:t>
            </w:r>
          </w:p>
        </w:tc>
        <w:tc>
          <w:tcPr>
            <w:tcW w:w="823" w:type="dxa"/>
            <w:tcBorders>
              <w:top w:val="nil"/>
              <w:left w:val="nil"/>
              <w:bottom w:val="nil"/>
              <w:right w:val="single" w:sz="8" w:space="0" w:color="auto"/>
            </w:tcBorders>
            <w:shd w:val="clear" w:color="auto" w:fill="auto"/>
            <w:noWrap/>
            <w:vAlign w:val="bottom"/>
            <w:hideMark/>
          </w:tcPr>
          <w:p w14:paraId="382EEED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B8C89C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98ED74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52821D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37B034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139D96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murs extérieur</w:t>
            </w:r>
          </w:p>
        </w:tc>
        <w:tc>
          <w:tcPr>
            <w:tcW w:w="823" w:type="dxa"/>
            <w:tcBorders>
              <w:top w:val="nil"/>
              <w:left w:val="nil"/>
              <w:bottom w:val="nil"/>
              <w:right w:val="single" w:sz="8" w:space="0" w:color="auto"/>
            </w:tcBorders>
            <w:shd w:val="clear" w:color="auto" w:fill="auto"/>
            <w:noWrap/>
            <w:vAlign w:val="bottom"/>
            <w:hideMark/>
          </w:tcPr>
          <w:p w14:paraId="4356A5C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E2391B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5994CE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BD1B33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FA732D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C560DA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murs intérieur</w:t>
            </w:r>
          </w:p>
        </w:tc>
        <w:tc>
          <w:tcPr>
            <w:tcW w:w="823" w:type="dxa"/>
            <w:tcBorders>
              <w:top w:val="nil"/>
              <w:left w:val="nil"/>
              <w:bottom w:val="nil"/>
              <w:right w:val="single" w:sz="8" w:space="0" w:color="auto"/>
            </w:tcBorders>
            <w:shd w:val="clear" w:color="auto" w:fill="auto"/>
            <w:noWrap/>
            <w:vAlign w:val="bottom"/>
            <w:hideMark/>
          </w:tcPr>
          <w:p w14:paraId="4C56148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D5DA77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CEDDA0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C395356"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76D5A7D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7D95A36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menuiserie bois et métallique</w:t>
            </w:r>
          </w:p>
        </w:tc>
        <w:tc>
          <w:tcPr>
            <w:tcW w:w="823" w:type="dxa"/>
            <w:tcBorders>
              <w:top w:val="nil"/>
              <w:left w:val="nil"/>
              <w:bottom w:val="single" w:sz="8" w:space="0" w:color="auto"/>
              <w:right w:val="single" w:sz="8" w:space="0" w:color="auto"/>
            </w:tcBorders>
            <w:shd w:val="clear" w:color="auto" w:fill="auto"/>
            <w:noWrap/>
            <w:vAlign w:val="bottom"/>
            <w:hideMark/>
          </w:tcPr>
          <w:p w14:paraId="70AB53D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77BCC88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2064F5E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307F635"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E3EF69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086CB5B" w14:textId="763B8F2C"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Plafond (vermis cellulosique) et peinture type pantex 1300 en deux couches sur impression</w:t>
            </w:r>
            <w:r w:rsidRPr="00B47EEB">
              <w:rPr>
                <w:rFonts w:ascii="Arial Narrow" w:hAnsi="Arial Narrow" w:cs="Calibri"/>
                <w:sz w:val="22"/>
                <w:szCs w:val="22"/>
              </w:rPr>
              <w:t xml:space="preserve">, fourniture, </w:t>
            </w:r>
          </w:p>
        </w:tc>
        <w:tc>
          <w:tcPr>
            <w:tcW w:w="823" w:type="dxa"/>
            <w:tcBorders>
              <w:top w:val="nil"/>
              <w:left w:val="nil"/>
              <w:bottom w:val="nil"/>
              <w:right w:val="single" w:sz="8" w:space="0" w:color="auto"/>
            </w:tcBorders>
            <w:shd w:val="clear" w:color="auto" w:fill="auto"/>
            <w:noWrap/>
            <w:vAlign w:val="bottom"/>
            <w:hideMark/>
          </w:tcPr>
          <w:p w14:paraId="7E344D5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7887A1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9C0C31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4AEEBAC"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37D2E57"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801</w:t>
            </w:r>
          </w:p>
        </w:tc>
        <w:tc>
          <w:tcPr>
            <w:tcW w:w="5245" w:type="dxa"/>
            <w:tcBorders>
              <w:top w:val="nil"/>
              <w:left w:val="nil"/>
              <w:bottom w:val="nil"/>
              <w:right w:val="single" w:sz="8" w:space="0" w:color="auto"/>
            </w:tcBorders>
            <w:shd w:val="clear" w:color="auto" w:fill="auto"/>
            <w:vAlign w:val="bottom"/>
            <w:hideMark/>
          </w:tcPr>
          <w:p w14:paraId="14678657" w14:textId="5504E59E"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Échafaudage, travaux préparatoire et toutes sujétions spéciales d'exécution et mise en œuvre selon les règles de l'art</w:t>
            </w:r>
          </w:p>
        </w:tc>
        <w:tc>
          <w:tcPr>
            <w:tcW w:w="823" w:type="dxa"/>
            <w:tcBorders>
              <w:top w:val="nil"/>
              <w:left w:val="nil"/>
              <w:bottom w:val="nil"/>
              <w:right w:val="single" w:sz="8" w:space="0" w:color="auto"/>
            </w:tcBorders>
            <w:shd w:val="clear" w:color="auto" w:fill="auto"/>
            <w:noWrap/>
            <w:vAlign w:val="bottom"/>
            <w:hideMark/>
          </w:tcPr>
          <w:p w14:paraId="62997D1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55FB74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40667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4DA9126"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759416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4D2C3D11" w14:textId="77777777" w:rsidR="00F745AA" w:rsidRPr="00B47EEB" w:rsidRDefault="00F745AA" w:rsidP="00B47EEB">
            <w:pPr>
              <w:suppressAutoHyphens w:val="0"/>
              <w:autoSpaceDN/>
              <w:textAlignment w:val="auto"/>
              <w:rPr>
                <w:rFonts w:ascii="Arial Narrow" w:hAnsi="Arial Narrow" w:cs="Calibri"/>
                <w:b/>
                <w:bCs/>
                <w:sz w:val="22"/>
                <w:szCs w:val="22"/>
              </w:rPr>
            </w:pPr>
          </w:p>
          <w:p w14:paraId="352F9250"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carré : </w:t>
            </w:r>
          </w:p>
        </w:tc>
        <w:tc>
          <w:tcPr>
            <w:tcW w:w="823" w:type="dxa"/>
            <w:tcBorders>
              <w:top w:val="nil"/>
              <w:left w:val="nil"/>
              <w:bottom w:val="single" w:sz="8" w:space="0" w:color="auto"/>
              <w:right w:val="single" w:sz="8" w:space="0" w:color="auto"/>
            </w:tcBorders>
            <w:shd w:val="clear" w:color="auto" w:fill="auto"/>
            <w:noWrap/>
            <w:vAlign w:val="bottom"/>
            <w:hideMark/>
          </w:tcPr>
          <w:p w14:paraId="7D0CD86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70D7FE3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293FEFA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B4058B3"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FFF155B"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802</w:t>
            </w:r>
          </w:p>
        </w:tc>
        <w:tc>
          <w:tcPr>
            <w:tcW w:w="5245" w:type="dxa"/>
            <w:tcBorders>
              <w:top w:val="nil"/>
              <w:left w:val="nil"/>
              <w:bottom w:val="nil"/>
              <w:right w:val="single" w:sz="8" w:space="0" w:color="auto"/>
            </w:tcBorders>
            <w:shd w:val="clear" w:color="auto" w:fill="auto"/>
            <w:vAlign w:val="bottom"/>
            <w:hideMark/>
          </w:tcPr>
          <w:p w14:paraId="17E3008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 xml:space="preserve">Fourniture et application peinture ( vinylique type pantex1300 ou équivalent) </w:t>
            </w:r>
            <w:r w:rsidRPr="00B47EEB">
              <w:rPr>
                <w:rFonts w:ascii="Arial Narrow" w:hAnsi="Arial Narrow" w:cs="Calibri"/>
                <w:sz w:val="22"/>
                <w:szCs w:val="22"/>
              </w:rPr>
              <w:t xml:space="preserve">sur murs extérieurs </w:t>
            </w:r>
          </w:p>
        </w:tc>
        <w:tc>
          <w:tcPr>
            <w:tcW w:w="823" w:type="dxa"/>
            <w:tcBorders>
              <w:top w:val="nil"/>
              <w:left w:val="nil"/>
              <w:bottom w:val="nil"/>
              <w:right w:val="single" w:sz="8" w:space="0" w:color="auto"/>
            </w:tcBorders>
            <w:shd w:val="clear" w:color="auto" w:fill="auto"/>
            <w:noWrap/>
            <w:vAlign w:val="bottom"/>
            <w:hideMark/>
          </w:tcPr>
          <w:p w14:paraId="7A9804E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501AF5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CAFB1A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D2B42B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E97818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54FE75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en deux couches sur impression, fourniture,</w:t>
            </w:r>
          </w:p>
        </w:tc>
        <w:tc>
          <w:tcPr>
            <w:tcW w:w="823" w:type="dxa"/>
            <w:tcBorders>
              <w:top w:val="nil"/>
              <w:left w:val="nil"/>
              <w:bottom w:val="nil"/>
              <w:right w:val="single" w:sz="8" w:space="0" w:color="auto"/>
            </w:tcBorders>
            <w:shd w:val="clear" w:color="auto" w:fill="auto"/>
            <w:noWrap/>
            <w:vAlign w:val="bottom"/>
            <w:hideMark/>
          </w:tcPr>
          <w:p w14:paraId="456BA8C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E3704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FAA23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E72BD9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FAA390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05A61E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échafaudage, travaux préparatoire et toutes sujétions spéciales d'exécution et de mise en </w:t>
            </w:r>
          </w:p>
        </w:tc>
        <w:tc>
          <w:tcPr>
            <w:tcW w:w="823" w:type="dxa"/>
            <w:tcBorders>
              <w:top w:val="nil"/>
              <w:left w:val="nil"/>
              <w:bottom w:val="nil"/>
              <w:right w:val="single" w:sz="8" w:space="0" w:color="auto"/>
            </w:tcBorders>
            <w:shd w:val="clear" w:color="auto" w:fill="auto"/>
            <w:noWrap/>
            <w:vAlign w:val="bottom"/>
            <w:hideMark/>
          </w:tcPr>
          <w:p w14:paraId="566B137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4D6A4C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97B68D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771428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2DFA1B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84AF5B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œuvre selon les règles de l'art</w:t>
            </w:r>
          </w:p>
        </w:tc>
        <w:tc>
          <w:tcPr>
            <w:tcW w:w="823" w:type="dxa"/>
            <w:tcBorders>
              <w:top w:val="nil"/>
              <w:left w:val="nil"/>
              <w:bottom w:val="nil"/>
              <w:right w:val="single" w:sz="8" w:space="0" w:color="auto"/>
            </w:tcBorders>
            <w:shd w:val="clear" w:color="auto" w:fill="auto"/>
            <w:noWrap/>
            <w:vAlign w:val="bottom"/>
            <w:hideMark/>
          </w:tcPr>
          <w:p w14:paraId="4EC1555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9F3854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E4CE81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A649B92" w14:textId="77777777" w:rsidTr="00B47EEB">
        <w:trPr>
          <w:trHeight w:val="28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3F1306E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57FC59B4" w14:textId="77777777" w:rsidR="00F745AA" w:rsidRPr="00B47EEB" w:rsidRDefault="00F745AA" w:rsidP="00B47EEB">
            <w:pPr>
              <w:suppressAutoHyphens w:val="0"/>
              <w:autoSpaceDN/>
              <w:textAlignment w:val="auto"/>
              <w:rPr>
                <w:rFonts w:ascii="Arial Narrow" w:hAnsi="Arial Narrow" w:cs="Calibri"/>
                <w:b/>
                <w:bCs/>
                <w:sz w:val="22"/>
                <w:szCs w:val="22"/>
              </w:rPr>
            </w:pPr>
          </w:p>
          <w:p w14:paraId="070A386B"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carré : </w:t>
            </w:r>
          </w:p>
        </w:tc>
        <w:tc>
          <w:tcPr>
            <w:tcW w:w="823" w:type="dxa"/>
            <w:tcBorders>
              <w:top w:val="nil"/>
              <w:left w:val="nil"/>
              <w:bottom w:val="single" w:sz="8" w:space="0" w:color="auto"/>
              <w:right w:val="single" w:sz="8" w:space="0" w:color="auto"/>
            </w:tcBorders>
            <w:shd w:val="clear" w:color="auto" w:fill="auto"/>
            <w:noWrap/>
            <w:vAlign w:val="bottom"/>
            <w:hideMark/>
          </w:tcPr>
          <w:p w14:paraId="2E23152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12F00A9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DD2C88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75BC53D"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0B0FB6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0AA075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Fourniture et application peinture ( vinylique type pantex800 ou équivalent</w:t>
            </w:r>
            <w:r w:rsidRPr="00B47EEB">
              <w:rPr>
                <w:rFonts w:ascii="Arial Narrow" w:hAnsi="Arial Narrow" w:cs="Calibri"/>
                <w:sz w:val="22"/>
                <w:szCs w:val="22"/>
              </w:rPr>
              <w:t xml:space="preserve">) sur murs intérieurs en </w:t>
            </w:r>
          </w:p>
        </w:tc>
        <w:tc>
          <w:tcPr>
            <w:tcW w:w="823" w:type="dxa"/>
            <w:tcBorders>
              <w:top w:val="nil"/>
              <w:left w:val="nil"/>
              <w:bottom w:val="nil"/>
              <w:right w:val="single" w:sz="8" w:space="0" w:color="auto"/>
            </w:tcBorders>
            <w:shd w:val="clear" w:color="auto" w:fill="auto"/>
            <w:noWrap/>
            <w:vAlign w:val="bottom"/>
            <w:hideMark/>
          </w:tcPr>
          <w:p w14:paraId="75E996A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D44BDD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134883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972886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6AA5B7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0831DA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deux couches sur impression, fourniture,</w:t>
            </w:r>
          </w:p>
        </w:tc>
        <w:tc>
          <w:tcPr>
            <w:tcW w:w="823" w:type="dxa"/>
            <w:tcBorders>
              <w:top w:val="nil"/>
              <w:left w:val="nil"/>
              <w:bottom w:val="nil"/>
              <w:right w:val="single" w:sz="8" w:space="0" w:color="auto"/>
            </w:tcBorders>
            <w:shd w:val="clear" w:color="auto" w:fill="auto"/>
            <w:noWrap/>
            <w:vAlign w:val="bottom"/>
            <w:hideMark/>
          </w:tcPr>
          <w:p w14:paraId="31153F1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7227B1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0D93FD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057F412"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9E694F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DEE2D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échafaudage travaux préparatoire et toutes sujétions spéciales d'exécution et de mise en œuvre</w:t>
            </w:r>
          </w:p>
        </w:tc>
        <w:tc>
          <w:tcPr>
            <w:tcW w:w="823" w:type="dxa"/>
            <w:tcBorders>
              <w:top w:val="nil"/>
              <w:left w:val="nil"/>
              <w:bottom w:val="nil"/>
              <w:right w:val="single" w:sz="8" w:space="0" w:color="auto"/>
            </w:tcBorders>
            <w:shd w:val="clear" w:color="auto" w:fill="auto"/>
            <w:noWrap/>
            <w:vAlign w:val="bottom"/>
            <w:hideMark/>
          </w:tcPr>
          <w:p w14:paraId="254D1E8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A98A09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C55BD9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53B922D"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93B2DA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E544F9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selon les règles de l'art</w:t>
            </w:r>
          </w:p>
        </w:tc>
        <w:tc>
          <w:tcPr>
            <w:tcW w:w="823" w:type="dxa"/>
            <w:tcBorders>
              <w:top w:val="nil"/>
              <w:left w:val="nil"/>
              <w:bottom w:val="nil"/>
              <w:right w:val="single" w:sz="8" w:space="0" w:color="auto"/>
            </w:tcBorders>
            <w:shd w:val="clear" w:color="auto" w:fill="auto"/>
            <w:noWrap/>
            <w:vAlign w:val="bottom"/>
            <w:hideMark/>
          </w:tcPr>
          <w:p w14:paraId="737D41F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758AE3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01F8B9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875BDE0"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79638C28"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803</w:t>
            </w:r>
          </w:p>
        </w:tc>
        <w:tc>
          <w:tcPr>
            <w:tcW w:w="5245" w:type="dxa"/>
            <w:tcBorders>
              <w:top w:val="nil"/>
              <w:left w:val="nil"/>
              <w:bottom w:val="single" w:sz="8" w:space="0" w:color="auto"/>
              <w:right w:val="single" w:sz="8" w:space="0" w:color="auto"/>
            </w:tcBorders>
            <w:shd w:val="clear" w:color="auto" w:fill="auto"/>
            <w:vAlign w:val="bottom"/>
            <w:hideMark/>
          </w:tcPr>
          <w:p w14:paraId="7B04C321" w14:textId="77777777" w:rsidR="00F745AA" w:rsidRPr="00B47EEB" w:rsidRDefault="00F745AA" w:rsidP="00B47EEB">
            <w:pPr>
              <w:suppressAutoHyphens w:val="0"/>
              <w:autoSpaceDN/>
              <w:textAlignment w:val="auto"/>
              <w:rPr>
                <w:rFonts w:ascii="Arial Narrow" w:hAnsi="Arial Narrow" w:cs="Calibri"/>
                <w:b/>
                <w:bCs/>
                <w:sz w:val="22"/>
                <w:szCs w:val="22"/>
              </w:rPr>
            </w:pPr>
          </w:p>
          <w:p w14:paraId="00BEB8B6"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le mètre carré :</w:t>
            </w:r>
          </w:p>
        </w:tc>
        <w:tc>
          <w:tcPr>
            <w:tcW w:w="823" w:type="dxa"/>
            <w:tcBorders>
              <w:top w:val="nil"/>
              <w:left w:val="nil"/>
              <w:bottom w:val="single" w:sz="8" w:space="0" w:color="auto"/>
              <w:right w:val="single" w:sz="8" w:space="0" w:color="auto"/>
            </w:tcBorders>
            <w:shd w:val="clear" w:color="auto" w:fill="auto"/>
            <w:noWrap/>
            <w:vAlign w:val="bottom"/>
            <w:hideMark/>
          </w:tcPr>
          <w:p w14:paraId="2FC0CB0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1238914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F29FA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3F0A9A8"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802098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134B616"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Fourniture et application peinture laquée glycérophtalique type pant inox SR9 (ou équivalent) </w:t>
            </w:r>
          </w:p>
        </w:tc>
        <w:tc>
          <w:tcPr>
            <w:tcW w:w="823" w:type="dxa"/>
            <w:tcBorders>
              <w:top w:val="nil"/>
              <w:left w:val="nil"/>
              <w:bottom w:val="nil"/>
              <w:right w:val="single" w:sz="8" w:space="0" w:color="auto"/>
            </w:tcBorders>
            <w:shd w:val="clear" w:color="auto" w:fill="auto"/>
            <w:noWrap/>
            <w:vAlign w:val="bottom"/>
            <w:hideMark/>
          </w:tcPr>
          <w:p w14:paraId="2E3A159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55B83D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2DDD99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2FF1A5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2A94FEC"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804</w:t>
            </w:r>
          </w:p>
        </w:tc>
        <w:tc>
          <w:tcPr>
            <w:tcW w:w="5245" w:type="dxa"/>
            <w:tcBorders>
              <w:top w:val="nil"/>
              <w:left w:val="nil"/>
              <w:bottom w:val="nil"/>
              <w:right w:val="single" w:sz="8" w:space="0" w:color="auto"/>
            </w:tcBorders>
            <w:shd w:val="clear" w:color="auto" w:fill="auto"/>
            <w:vAlign w:val="bottom"/>
            <w:hideMark/>
          </w:tcPr>
          <w:p w14:paraId="246BEBED" w14:textId="1FC605DF"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sur toutes les parties métalliques, bois et plinthe, fourniture,</w:t>
            </w:r>
          </w:p>
        </w:tc>
        <w:tc>
          <w:tcPr>
            <w:tcW w:w="823" w:type="dxa"/>
            <w:tcBorders>
              <w:top w:val="nil"/>
              <w:left w:val="nil"/>
              <w:bottom w:val="nil"/>
              <w:right w:val="single" w:sz="8" w:space="0" w:color="auto"/>
            </w:tcBorders>
            <w:shd w:val="clear" w:color="auto" w:fill="auto"/>
            <w:noWrap/>
            <w:vAlign w:val="bottom"/>
            <w:hideMark/>
          </w:tcPr>
          <w:p w14:paraId="5B4698B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E5EB35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2124C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A744C3D"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FA2C76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2C8E36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échafaudage, travaux préparatoires, ponçage, l'application de l'anti rouille, rebouchage et toutes </w:t>
            </w:r>
          </w:p>
        </w:tc>
        <w:tc>
          <w:tcPr>
            <w:tcW w:w="823" w:type="dxa"/>
            <w:tcBorders>
              <w:top w:val="nil"/>
              <w:left w:val="nil"/>
              <w:bottom w:val="nil"/>
              <w:right w:val="single" w:sz="8" w:space="0" w:color="auto"/>
            </w:tcBorders>
            <w:shd w:val="clear" w:color="auto" w:fill="auto"/>
            <w:noWrap/>
            <w:vAlign w:val="bottom"/>
            <w:hideMark/>
          </w:tcPr>
          <w:p w14:paraId="3FC7F11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4787B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D1C870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EA1E66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A9DAB4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DC1C5C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sujétions spéciales d'exécution et mise en œuvre selon les règles de l'art</w:t>
            </w:r>
          </w:p>
        </w:tc>
        <w:tc>
          <w:tcPr>
            <w:tcW w:w="823" w:type="dxa"/>
            <w:tcBorders>
              <w:top w:val="nil"/>
              <w:left w:val="nil"/>
              <w:bottom w:val="nil"/>
              <w:right w:val="single" w:sz="8" w:space="0" w:color="auto"/>
            </w:tcBorders>
            <w:shd w:val="clear" w:color="auto" w:fill="auto"/>
            <w:noWrap/>
            <w:vAlign w:val="bottom"/>
            <w:hideMark/>
          </w:tcPr>
          <w:p w14:paraId="1DCE039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36D9C7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F175EF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0FE35A4"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041075E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0688D8A6"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carré : </w:t>
            </w:r>
          </w:p>
        </w:tc>
        <w:tc>
          <w:tcPr>
            <w:tcW w:w="823" w:type="dxa"/>
            <w:tcBorders>
              <w:top w:val="nil"/>
              <w:left w:val="nil"/>
              <w:bottom w:val="single" w:sz="8" w:space="0" w:color="auto"/>
              <w:right w:val="single" w:sz="8" w:space="0" w:color="auto"/>
            </w:tcBorders>
            <w:shd w:val="clear" w:color="auto" w:fill="auto"/>
            <w:noWrap/>
            <w:vAlign w:val="bottom"/>
            <w:hideMark/>
          </w:tcPr>
          <w:p w14:paraId="4AEBF9B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59D8087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4FCAC5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80B56C3" w14:textId="77777777" w:rsidTr="00B47EEB">
        <w:trPr>
          <w:trHeight w:val="315"/>
          <w:jc w:val="center"/>
        </w:trPr>
        <w:tc>
          <w:tcPr>
            <w:tcW w:w="709" w:type="dxa"/>
            <w:tcBorders>
              <w:top w:val="nil"/>
              <w:left w:val="single" w:sz="4" w:space="0" w:color="auto"/>
              <w:bottom w:val="single" w:sz="8" w:space="0" w:color="auto"/>
              <w:right w:val="nil"/>
            </w:tcBorders>
            <w:shd w:val="clear" w:color="000000" w:fill="BFBFBF"/>
            <w:noWrap/>
            <w:vAlign w:val="bottom"/>
            <w:hideMark/>
          </w:tcPr>
          <w:p w14:paraId="235CA50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nil"/>
            </w:tcBorders>
            <w:shd w:val="clear" w:color="000000" w:fill="BFBFBF"/>
            <w:vAlign w:val="bottom"/>
            <w:hideMark/>
          </w:tcPr>
          <w:p w14:paraId="3434C0B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823" w:type="dxa"/>
            <w:tcBorders>
              <w:top w:val="nil"/>
              <w:left w:val="nil"/>
              <w:bottom w:val="single" w:sz="8" w:space="0" w:color="auto"/>
              <w:right w:val="nil"/>
            </w:tcBorders>
            <w:shd w:val="clear" w:color="000000" w:fill="BFBFBF"/>
            <w:noWrap/>
            <w:vAlign w:val="bottom"/>
            <w:hideMark/>
          </w:tcPr>
          <w:p w14:paraId="66D1C98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nil"/>
            </w:tcBorders>
            <w:shd w:val="clear" w:color="000000" w:fill="BFBFBF"/>
            <w:noWrap/>
            <w:vAlign w:val="bottom"/>
            <w:hideMark/>
          </w:tcPr>
          <w:p w14:paraId="192E125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000000" w:fill="BFBFBF"/>
            <w:noWrap/>
            <w:vAlign w:val="bottom"/>
            <w:hideMark/>
          </w:tcPr>
          <w:p w14:paraId="178297E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2215528"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360C2D63"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900</w:t>
            </w:r>
          </w:p>
        </w:tc>
        <w:tc>
          <w:tcPr>
            <w:tcW w:w="5245" w:type="dxa"/>
            <w:tcBorders>
              <w:top w:val="nil"/>
              <w:left w:val="nil"/>
              <w:bottom w:val="single" w:sz="8" w:space="0" w:color="auto"/>
              <w:right w:val="single" w:sz="8" w:space="0" w:color="auto"/>
            </w:tcBorders>
            <w:shd w:val="clear" w:color="auto" w:fill="auto"/>
            <w:vAlign w:val="bottom"/>
            <w:hideMark/>
          </w:tcPr>
          <w:p w14:paraId="0C3611CC" w14:textId="2D883885"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LOT 900 : PLOMBERIE SANITAIRE</w:t>
            </w:r>
          </w:p>
        </w:tc>
        <w:tc>
          <w:tcPr>
            <w:tcW w:w="823" w:type="dxa"/>
            <w:tcBorders>
              <w:top w:val="nil"/>
              <w:left w:val="nil"/>
              <w:bottom w:val="single" w:sz="8" w:space="0" w:color="auto"/>
              <w:right w:val="single" w:sz="8" w:space="0" w:color="auto"/>
            </w:tcBorders>
            <w:shd w:val="clear" w:color="auto" w:fill="auto"/>
            <w:noWrap/>
            <w:vAlign w:val="bottom"/>
            <w:hideMark/>
          </w:tcPr>
          <w:p w14:paraId="115588F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19752F8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3FABEFF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58A2A1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3CCC07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10156E6" w14:textId="0D62D6A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Fourniture et pose de siège WC (chasse-basse) </w:t>
            </w:r>
          </w:p>
        </w:tc>
        <w:tc>
          <w:tcPr>
            <w:tcW w:w="823" w:type="dxa"/>
            <w:tcBorders>
              <w:top w:val="nil"/>
              <w:left w:val="nil"/>
              <w:bottom w:val="nil"/>
              <w:right w:val="single" w:sz="8" w:space="0" w:color="auto"/>
            </w:tcBorders>
            <w:shd w:val="clear" w:color="auto" w:fill="auto"/>
            <w:noWrap/>
            <w:vAlign w:val="bottom"/>
            <w:hideMark/>
          </w:tcPr>
          <w:p w14:paraId="1B6F871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09DD5B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21CCA4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684A838"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07CA13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840DEE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la fourniture, la pose et le raccordement des sièges  WC (chasse basse) y compris </w:t>
            </w:r>
          </w:p>
        </w:tc>
        <w:tc>
          <w:tcPr>
            <w:tcW w:w="823" w:type="dxa"/>
            <w:tcBorders>
              <w:top w:val="nil"/>
              <w:left w:val="nil"/>
              <w:bottom w:val="nil"/>
              <w:right w:val="single" w:sz="8" w:space="0" w:color="auto"/>
            </w:tcBorders>
            <w:shd w:val="clear" w:color="auto" w:fill="auto"/>
            <w:noWrap/>
            <w:vAlign w:val="bottom"/>
            <w:hideMark/>
          </w:tcPr>
          <w:p w14:paraId="1BB3C7F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B0B213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506876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94B0293"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A36629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370B9E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Raccords de scellement nécessaires et toutes sujétions pour ensemble   des bâtiments</w:t>
            </w:r>
          </w:p>
        </w:tc>
        <w:tc>
          <w:tcPr>
            <w:tcW w:w="823" w:type="dxa"/>
            <w:tcBorders>
              <w:top w:val="nil"/>
              <w:left w:val="nil"/>
              <w:bottom w:val="nil"/>
              <w:right w:val="single" w:sz="8" w:space="0" w:color="auto"/>
            </w:tcBorders>
            <w:shd w:val="clear" w:color="auto" w:fill="auto"/>
            <w:noWrap/>
            <w:vAlign w:val="bottom"/>
            <w:hideMark/>
          </w:tcPr>
          <w:p w14:paraId="4697DF1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B55E34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8FDBD1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090837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DAEB398"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901</w:t>
            </w:r>
          </w:p>
        </w:tc>
        <w:tc>
          <w:tcPr>
            <w:tcW w:w="5245" w:type="dxa"/>
            <w:tcBorders>
              <w:top w:val="nil"/>
              <w:left w:val="nil"/>
              <w:bottom w:val="nil"/>
              <w:right w:val="single" w:sz="8" w:space="0" w:color="auto"/>
            </w:tcBorders>
            <w:shd w:val="clear" w:color="auto" w:fill="auto"/>
            <w:vAlign w:val="bottom"/>
            <w:hideMark/>
          </w:tcPr>
          <w:p w14:paraId="422CA12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s'applique à l'unité</w:t>
            </w:r>
          </w:p>
          <w:p w14:paraId="452FA505"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4FDA85B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D4869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DFA25F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4A238E8"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7311937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045472CA"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L'unité :</w:t>
            </w:r>
          </w:p>
        </w:tc>
        <w:tc>
          <w:tcPr>
            <w:tcW w:w="823" w:type="dxa"/>
            <w:tcBorders>
              <w:top w:val="nil"/>
              <w:left w:val="nil"/>
              <w:bottom w:val="single" w:sz="8" w:space="0" w:color="auto"/>
              <w:right w:val="single" w:sz="8" w:space="0" w:color="auto"/>
            </w:tcBorders>
            <w:shd w:val="clear" w:color="auto" w:fill="auto"/>
            <w:noWrap/>
            <w:vAlign w:val="bottom"/>
            <w:hideMark/>
          </w:tcPr>
          <w:p w14:paraId="36C4686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27E61A0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4181338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409B29F"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2E6DC99D"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902</w:t>
            </w:r>
          </w:p>
        </w:tc>
        <w:tc>
          <w:tcPr>
            <w:tcW w:w="5245" w:type="dxa"/>
            <w:tcBorders>
              <w:top w:val="nil"/>
              <w:left w:val="nil"/>
              <w:bottom w:val="single" w:sz="8" w:space="0" w:color="auto"/>
              <w:right w:val="single" w:sz="8" w:space="0" w:color="auto"/>
            </w:tcBorders>
            <w:shd w:val="clear" w:color="auto" w:fill="auto"/>
            <w:vAlign w:val="bottom"/>
            <w:hideMark/>
          </w:tcPr>
          <w:p w14:paraId="44DC61C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Fourniture et pose siphon y/c toutes sujétions</w:t>
            </w:r>
            <w:r w:rsidRPr="00B47EEB">
              <w:rPr>
                <w:rFonts w:ascii="Arial Narrow" w:hAnsi="Arial Narrow" w:cs="Calibri"/>
                <w:sz w:val="22"/>
                <w:szCs w:val="22"/>
              </w:rPr>
              <w:t xml:space="preserve"> </w:t>
            </w:r>
          </w:p>
          <w:p w14:paraId="559EFB29" w14:textId="77777777" w:rsidR="00F745AA" w:rsidRPr="00B47EEB" w:rsidRDefault="00F745AA" w:rsidP="00B47EEB">
            <w:pPr>
              <w:suppressAutoHyphens w:val="0"/>
              <w:autoSpaceDN/>
              <w:textAlignment w:val="auto"/>
              <w:rPr>
                <w:rFonts w:ascii="Arial Narrow" w:hAnsi="Arial Narrow" w:cs="Calibri"/>
                <w:sz w:val="22"/>
                <w:szCs w:val="22"/>
              </w:rPr>
            </w:pPr>
          </w:p>
          <w:p w14:paraId="4F1629C3"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L’unité : </w:t>
            </w:r>
          </w:p>
        </w:tc>
        <w:tc>
          <w:tcPr>
            <w:tcW w:w="823" w:type="dxa"/>
            <w:tcBorders>
              <w:top w:val="nil"/>
              <w:left w:val="nil"/>
              <w:bottom w:val="single" w:sz="8" w:space="0" w:color="auto"/>
              <w:right w:val="single" w:sz="8" w:space="0" w:color="auto"/>
            </w:tcBorders>
            <w:shd w:val="clear" w:color="auto" w:fill="auto"/>
            <w:noWrap/>
            <w:vAlign w:val="bottom"/>
            <w:hideMark/>
          </w:tcPr>
          <w:p w14:paraId="204CFDD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44B2554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087E658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7F041BD"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33168203"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903</w:t>
            </w:r>
          </w:p>
        </w:tc>
        <w:tc>
          <w:tcPr>
            <w:tcW w:w="5245" w:type="dxa"/>
            <w:tcBorders>
              <w:top w:val="nil"/>
              <w:left w:val="nil"/>
              <w:bottom w:val="single" w:sz="8" w:space="0" w:color="auto"/>
              <w:right w:val="single" w:sz="8" w:space="0" w:color="auto"/>
            </w:tcBorders>
            <w:shd w:val="clear" w:color="auto" w:fill="auto"/>
            <w:vAlign w:val="bottom"/>
            <w:hideMark/>
          </w:tcPr>
          <w:p w14:paraId="0186777F"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Fourniture et pose de porte serviette et savon </w:t>
            </w:r>
          </w:p>
          <w:p w14:paraId="1EA304C7" w14:textId="77777777" w:rsidR="00F745AA" w:rsidRPr="00B47EEB" w:rsidRDefault="00F745AA" w:rsidP="00B47EEB">
            <w:pPr>
              <w:suppressAutoHyphens w:val="0"/>
              <w:autoSpaceDN/>
              <w:textAlignment w:val="auto"/>
              <w:rPr>
                <w:rFonts w:ascii="Arial Narrow" w:hAnsi="Arial Narrow" w:cs="Calibri"/>
                <w:b/>
                <w:bCs/>
                <w:sz w:val="22"/>
                <w:szCs w:val="22"/>
              </w:rPr>
            </w:pPr>
          </w:p>
          <w:p w14:paraId="6EFAFE43"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L’unité : </w:t>
            </w:r>
          </w:p>
        </w:tc>
        <w:tc>
          <w:tcPr>
            <w:tcW w:w="823" w:type="dxa"/>
            <w:tcBorders>
              <w:top w:val="nil"/>
              <w:left w:val="nil"/>
              <w:bottom w:val="single" w:sz="8" w:space="0" w:color="auto"/>
              <w:right w:val="single" w:sz="8" w:space="0" w:color="auto"/>
            </w:tcBorders>
            <w:shd w:val="clear" w:color="auto" w:fill="auto"/>
            <w:noWrap/>
            <w:vAlign w:val="bottom"/>
            <w:hideMark/>
          </w:tcPr>
          <w:p w14:paraId="2DF94FF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507E272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2B1BEC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92425E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716D60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21D0F92"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Construction fosses septique </w:t>
            </w:r>
          </w:p>
        </w:tc>
        <w:tc>
          <w:tcPr>
            <w:tcW w:w="823" w:type="dxa"/>
            <w:tcBorders>
              <w:top w:val="nil"/>
              <w:left w:val="nil"/>
              <w:bottom w:val="nil"/>
              <w:right w:val="single" w:sz="8" w:space="0" w:color="auto"/>
            </w:tcBorders>
            <w:shd w:val="clear" w:color="auto" w:fill="auto"/>
            <w:noWrap/>
            <w:vAlign w:val="bottom"/>
            <w:hideMark/>
          </w:tcPr>
          <w:p w14:paraId="5FEB561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2537CF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7EDCED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9AF1EB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ACE0F8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E37031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à l'unité les travaux de construction de la fosse septique il comprend:</w:t>
            </w:r>
          </w:p>
        </w:tc>
        <w:tc>
          <w:tcPr>
            <w:tcW w:w="823" w:type="dxa"/>
            <w:tcBorders>
              <w:top w:val="nil"/>
              <w:left w:val="nil"/>
              <w:bottom w:val="nil"/>
              <w:right w:val="single" w:sz="8" w:space="0" w:color="auto"/>
            </w:tcBorders>
            <w:shd w:val="clear" w:color="auto" w:fill="auto"/>
            <w:noWrap/>
            <w:vAlign w:val="bottom"/>
            <w:hideMark/>
          </w:tcPr>
          <w:p w14:paraId="6F7D662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8C51B9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CBF80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7423972"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E39CD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A863B7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fouilles exécutées pour la réalisation de la fosse septique y compris toutes sujétions:</w:t>
            </w:r>
          </w:p>
        </w:tc>
        <w:tc>
          <w:tcPr>
            <w:tcW w:w="823" w:type="dxa"/>
            <w:tcBorders>
              <w:top w:val="nil"/>
              <w:left w:val="nil"/>
              <w:bottom w:val="nil"/>
              <w:right w:val="single" w:sz="8" w:space="0" w:color="auto"/>
            </w:tcBorders>
            <w:shd w:val="clear" w:color="auto" w:fill="auto"/>
            <w:noWrap/>
            <w:vAlign w:val="bottom"/>
            <w:hideMark/>
          </w:tcPr>
          <w:p w14:paraId="0AA365E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988E82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43F9BA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85550B3"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2A2889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05F7302" w14:textId="3651313C"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fournitures de tous les composants du béton (sable, gravier, ciment, eau, armatures et adjuvant</w:t>
            </w:r>
          </w:p>
        </w:tc>
        <w:tc>
          <w:tcPr>
            <w:tcW w:w="823" w:type="dxa"/>
            <w:tcBorders>
              <w:top w:val="nil"/>
              <w:left w:val="nil"/>
              <w:bottom w:val="nil"/>
              <w:right w:val="single" w:sz="8" w:space="0" w:color="auto"/>
            </w:tcBorders>
            <w:shd w:val="clear" w:color="auto" w:fill="auto"/>
            <w:noWrap/>
            <w:vAlign w:val="bottom"/>
            <w:hideMark/>
          </w:tcPr>
          <w:p w14:paraId="08CBDF4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0409E0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9FC1F9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C092DE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C05E99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9DF751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éventuellement)   les fabrications avec malaxage mécanique ou manuel</w:t>
            </w:r>
          </w:p>
        </w:tc>
        <w:tc>
          <w:tcPr>
            <w:tcW w:w="823" w:type="dxa"/>
            <w:tcBorders>
              <w:top w:val="nil"/>
              <w:left w:val="nil"/>
              <w:bottom w:val="nil"/>
              <w:right w:val="single" w:sz="8" w:space="0" w:color="auto"/>
            </w:tcBorders>
            <w:shd w:val="clear" w:color="auto" w:fill="auto"/>
            <w:noWrap/>
            <w:vAlign w:val="bottom"/>
            <w:hideMark/>
          </w:tcPr>
          <w:p w14:paraId="5C9CADF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1CB44D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E1D7B1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A1ABEE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731E496"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904</w:t>
            </w:r>
          </w:p>
        </w:tc>
        <w:tc>
          <w:tcPr>
            <w:tcW w:w="5245" w:type="dxa"/>
            <w:tcBorders>
              <w:top w:val="nil"/>
              <w:left w:val="nil"/>
              <w:bottom w:val="nil"/>
              <w:right w:val="single" w:sz="8" w:space="0" w:color="auto"/>
            </w:tcBorders>
            <w:shd w:val="clear" w:color="auto" w:fill="auto"/>
            <w:vAlign w:val="bottom"/>
            <w:hideMark/>
          </w:tcPr>
          <w:p w14:paraId="201B0BD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façonnage des armatures</w:t>
            </w:r>
          </w:p>
        </w:tc>
        <w:tc>
          <w:tcPr>
            <w:tcW w:w="823" w:type="dxa"/>
            <w:tcBorders>
              <w:top w:val="nil"/>
              <w:left w:val="nil"/>
              <w:bottom w:val="nil"/>
              <w:right w:val="single" w:sz="8" w:space="0" w:color="auto"/>
            </w:tcBorders>
            <w:shd w:val="clear" w:color="auto" w:fill="auto"/>
            <w:noWrap/>
            <w:vAlign w:val="bottom"/>
            <w:hideMark/>
          </w:tcPr>
          <w:p w14:paraId="48A2C7B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7D3CA2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2FF603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731ACB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F1967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C9AE4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coffrages et décoffrages</w:t>
            </w:r>
          </w:p>
        </w:tc>
        <w:tc>
          <w:tcPr>
            <w:tcW w:w="823" w:type="dxa"/>
            <w:tcBorders>
              <w:top w:val="nil"/>
              <w:left w:val="nil"/>
              <w:bottom w:val="nil"/>
              <w:right w:val="single" w:sz="8" w:space="0" w:color="auto"/>
            </w:tcBorders>
            <w:shd w:val="clear" w:color="auto" w:fill="auto"/>
            <w:noWrap/>
            <w:vAlign w:val="bottom"/>
            <w:hideMark/>
          </w:tcPr>
          <w:p w14:paraId="3D4A80E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E3FBB2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DFB27C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0C1FEB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7BC0E3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47A727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mise en œuvre, toutes sujétions comprises</w:t>
            </w:r>
          </w:p>
          <w:p w14:paraId="4885AC80"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4B37749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9812A7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B45D32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2C34936"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4D55AF3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6B307B31"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l'unité : </w:t>
            </w:r>
          </w:p>
        </w:tc>
        <w:tc>
          <w:tcPr>
            <w:tcW w:w="823" w:type="dxa"/>
            <w:tcBorders>
              <w:top w:val="nil"/>
              <w:left w:val="nil"/>
              <w:bottom w:val="single" w:sz="8" w:space="0" w:color="auto"/>
              <w:right w:val="single" w:sz="8" w:space="0" w:color="auto"/>
            </w:tcBorders>
            <w:shd w:val="clear" w:color="auto" w:fill="auto"/>
            <w:noWrap/>
            <w:vAlign w:val="bottom"/>
            <w:hideMark/>
          </w:tcPr>
          <w:p w14:paraId="3DF3044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2EF907C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22ABC57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E307CD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8DC747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C6B9BAC"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Construction du puisard</w:t>
            </w:r>
          </w:p>
        </w:tc>
        <w:tc>
          <w:tcPr>
            <w:tcW w:w="823" w:type="dxa"/>
            <w:tcBorders>
              <w:top w:val="nil"/>
              <w:left w:val="nil"/>
              <w:bottom w:val="nil"/>
              <w:right w:val="single" w:sz="8" w:space="0" w:color="auto"/>
            </w:tcBorders>
            <w:shd w:val="clear" w:color="auto" w:fill="auto"/>
            <w:noWrap/>
            <w:vAlign w:val="bottom"/>
            <w:hideMark/>
          </w:tcPr>
          <w:p w14:paraId="173FC4B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4697E6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E2360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0034DE7"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532658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96CC31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à l'unité les travaux de construction du puisard il comprend:</w:t>
            </w:r>
          </w:p>
        </w:tc>
        <w:tc>
          <w:tcPr>
            <w:tcW w:w="823" w:type="dxa"/>
            <w:tcBorders>
              <w:top w:val="nil"/>
              <w:left w:val="nil"/>
              <w:bottom w:val="nil"/>
              <w:right w:val="single" w:sz="8" w:space="0" w:color="auto"/>
            </w:tcBorders>
            <w:shd w:val="clear" w:color="auto" w:fill="auto"/>
            <w:noWrap/>
            <w:vAlign w:val="bottom"/>
            <w:hideMark/>
          </w:tcPr>
          <w:p w14:paraId="4C84BF8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BB4F2D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7D4F68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5065926"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9D03FC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52AA8B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fouilles exécutées pour la réalisation du puisard y compris toutes sujétions:</w:t>
            </w:r>
          </w:p>
        </w:tc>
        <w:tc>
          <w:tcPr>
            <w:tcW w:w="823" w:type="dxa"/>
            <w:tcBorders>
              <w:top w:val="nil"/>
              <w:left w:val="nil"/>
              <w:bottom w:val="nil"/>
              <w:right w:val="single" w:sz="8" w:space="0" w:color="auto"/>
            </w:tcBorders>
            <w:shd w:val="clear" w:color="auto" w:fill="auto"/>
            <w:noWrap/>
            <w:vAlign w:val="bottom"/>
            <w:hideMark/>
          </w:tcPr>
          <w:p w14:paraId="0097CAB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A481A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B3B17A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6D24F37"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F96E29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A7FA83F" w14:textId="5491E268"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les fournitures de tous les composants du béton (sable, gravier, ciment, eau, armatures et adjuvant </w:t>
            </w:r>
          </w:p>
        </w:tc>
        <w:tc>
          <w:tcPr>
            <w:tcW w:w="823" w:type="dxa"/>
            <w:tcBorders>
              <w:top w:val="nil"/>
              <w:left w:val="nil"/>
              <w:bottom w:val="nil"/>
              <w:right w:val="single" w:sz="8" w:space="0" w:color="auto"/>
            </w:tcBorders>
            <w:shd w:val="clear" w:color="auto" w:fill="auto"/>
            <w:noWrap/>
            <w:vAlign w:val="bottom"/>
            <w:hideMark/>
          </w:tcPr>
          <w:p w14:paraId="0E66809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D5FAC2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A5CD7D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C85C21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D35DC95"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905</w:t>
            </w:r>
          </w:p>
        </w:tc>
        <w:tc>
          <w:tcPr>
            <w:tcW w:w="5245" w:type="dxa"/>
            <w:tcBorders>
              <w:top w:val="nil"/>
              <w:left w:val="nil"/>
              <w:bottom w:val="nil"/>
              <w:right w:val="single" w:sz="8" w:space="0" w:color="auto"/>
            </w:tcBorders>
            <w:shd w:val="clear" w:color="auto" w:fill="auto"/>
            <w:vAlign w:val="bottom"/>
            <w:hideMark/>
          </w:tcPr>
          <w:p w14:paraId="665BED4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éventuellement) les fabrications avec malaxage mécanique ou manuel</w:t>
            </w:r>
          </w:p>
        </w:tc>
        <w:tc>
          <w:tcPr>
            <w:tcW w:w="823" w:type="dxa"/>
            <w:tcBorders>
              <w:top w:val="nil"/>
              <w:left w:val="nil"/>
              <w:bottom w:val="nil"/>
              <w:right w:val="single" w:sz="8" w:space="0" w:color="auto"/>
            </w:tcBorders>
            <w:shd w:val="clear" w:color="auto" w:fill="auto"/>
            <w:noWrap/>
            <w:vAlign w:val="bottom"/>
            <w:hideMark/>
          </w:tcPr>
          <w:p w14:paraId="6FABDDD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F6A81C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400C4A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FD4CED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274C54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4C0059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façonnage des armatures</w:t>
            </w:r>
          </w:p>
        </w:tc>
        <w:tc>
          <w:tcPr>
            <w:tcW w:w="823" w:type="dxa"/>
            <w:tcBorders>
              <w:top w:val="nil"/>
              <w:left w:val="nil"/>
              <w:bottom w:val="nil"/>
              <w:right w:val="single" w:sz="8" w:space="0" w:color="auto"/>
            </w:tcBorders>
            <w:shd w:val="clear" w:color="auto" w:fill="auto"/>
            <w:noWrap/>
            <w:vAlign w:val="bottom"/>
            <w:hideMark/>
          </w:tcPr>
          <w:p w14:paraId="25A417F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3379CC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786F79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91629E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20F10E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70833D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coffrages et décoffrages</w:t>
            </w:r>
          </w:p>
        </w:tc>
        <w:tc>
          <w:tcPr>
            <w:tcW w:w="823" w:type="dxa"/>
            <w:tcBorders>
              <w:top w:val="nil"/>
              <w:left w:val="nil"/>
              <w:bottom w:val="nil"/>
              <w:right w:val="single" w:sz="8" w:space="0" w:color="auto"/>
            </w:tcBorders>
            <w:shd w:val="clear" w:color="auto" w:fill="auto"/>
            <w:noWrap/>
            <w:vAlign w:val="bottom"/>
            <w:hideMark/>
          </w:tcPr>
          <w:p w14:paraId="50B9118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6E3174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100DC7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8FB63C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253567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22A011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mise en œuvre, toutes sujétions comprises</w:t>
            </w:r>
          </w:p>
        </w:tc>
        <w:tc>
          <w:tcPr>
            <w:tcW w:w="823" w:type="dxa"/>
            <w:tcBorders>
              <w:top w:val="nil"/>
              <w:left w:val="nil"/>
              <w:bottom w:val="nil"/>
              <w:right w:val="single" w:sz="8" w:space="0" w:color="auto"/>
            </w:tcBorders>
            <w:shd w:val="clear" w:color="auto" w:fill="auto"/>
            <w:noWrap/>
            <w:vAlign w:val="bottom"/>
            <w:hideMark/>
          </w:tcPr>
          <w:p w14:paraId="607940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6B6CF3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E3817F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2E74DFB"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3F2F79F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1B680807" w14:textId="77777777" w:rsidR="00F745AA" w:rsidRPr="00B47EEB" w:rsidRDefault="00F745AA" w:rsidP="00B47EEB">
            <w:pPr>
              <w:suppressAutoHyphens w:val="0"/>
              <w:autoSpaceDN/>
              <w:textAlignment w:val="auto"/>
              <w:rPr>
                <w:rFonts w:ascii="Arial Narrow" w:hAnsi="Arial Narrow" w:cs="Calibri"/>
                <w:b/>
                <w:bCs/>
                <w:sz w:val="22"/>
                <w:szCs w:val="22"/>
              </w:rPr>
            </w:pPr>
          </w:p>
          <w:p w14:paraId="0108A699"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L’unité : </w:t>
            </w:r>
          </w:p>
        </w:tc>
        <w:tc>
          <w:tcPr>
            <w:tcW w:w="823" w:type="dxa"/>
            <w:tcBorders>
              <w:top w:val="nil"/>
              <w:left w:val="nil"/>
              <w:bottom w:val="single" w:sz="8" w:space="0" w:color="auto"/>
              <w:right w:val="single" w:sz="8" w:space="0" w:color="auto"/>
            </w:tcBorders>
            <w:shd w:val="clear" w:color="auto" w:fill="auto"/>
            <w:noWrap/>
            <w:vAlign w:val="bottom"/>
            <w:hideMark/>
          </w:tcPr>
          <w:p w14:paraId="43EBFBF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4F2D4DE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81183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6C085C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EA77FA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ADA2CD2"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Construction des regards de visite</w:t>
            </w:r>
          </w:p>
        </w:tc>
        <w:tc>
          <w:tcPr>
            <w:tcW w:w="823" w:type="dxa"/>
            <w:tcBorders>
              <w:top w:val="nil"/>
              <w:left w:val="nil"/>
              <w:bottom w:val="nil"/>
              <w:right w:val="single" w:sz="8" w:space="0" w:color="auto"/>
            </w:tcBorders>
            <w:shd w:val="clear" w:color="auto" w:fill="auto"/>
            <w:noWrap/>
            <w:vAlign w:val="bottom"/>
            <w:hideMark/>
          </w:tcPr>
          <w:p w14:paraId="4EF662B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D3696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22EC17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DC7851F"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2D9598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74C139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à l'unité les travaux de construction des regards de visite, il comprend:</w:t>
            </w:r>
          </w:p>
        </w:tc>
        <w:tc>
          <w:tcPr>
            <w:tcW w:w="823" w:type="dxa"/>
            <w:tcBorders>
              <w:top w:val="nil"/>
              <w:left w:val="nil"/>
              <w:bottom w:val="nil"/>
              <w:right w:val="single" w:sz="8" w:space="0" w:color="auto"/>
            </w:tcBorders>
            <w:shd w:val="clear" w:color="auto" w:fill="auto"/>
            <w:noWrap/>
            <w:vAlign w:val="bottom"/>
            <w:hideMark/>
          </w:tcPr>
          <w:p w14:paraId="2C9769C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7C1074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340F36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5DD6633"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A4ADF0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55A4D8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fouilles exécutées pour la réalisation du regard y compris toutes sujétions</w:t>
            </w:r>
          </w:p>
        </w:tc>
        <w:tc>
          <w:tcPr>
            <w:tcW w:w="823" w:type="dxa"/>
            <w:tcBorders>
              <w:top w:val="nil"/>
              <w:left w:val="nil"/>
              <w:bottom w:val="nil"/>
              <w:right w:val="single" w:sz="8" w:space="0" w:color="auto"/>
            </w:tcBorders>
            <w:shd w:val="clear" w:color="auto" w:fill="auto"/>
            <w:noWrap/>
            <w:vAlign w:val="bottom"/>
            <w:hideMark/>
          </w:tcPr>
          <w:p w14:paraId="045D334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684C8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F02B4C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974BD21"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9A65F55"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906</w:t>
            </w:r>
          </w:p>
        </w:tc>
        <w:tc>
          <w:tcPr>
            <w:tcW w:w="5245" w:type="dxa"/>
            <w:tcBorders>
              <w:top w:val="nil"/>
              <w:left w:val="nil"/>
              <w:bottom w:val="nil"/>
              <w:right w:val="single" w:sz="8" w:space="0" w:color="auto"/>
            </w:tcBorders>
            <w:shd w:val="clear" w:color="auto" w:fill="auto"/>
            <w:vAlign w:val="bottom"/>
            <w:hideMark/>
          </w:tcPr>
          <w:p w14:paraId="2EA4318C" w14:textId="64A53273"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fournitures de tous les composants du béton (sable, gravier, ciment, eau, armatures</w:t>
            </w:r>
          </w:p>
        </w:tc>
        <w:tc>
          <w:tcPr>
            <w:tcW w:w="823" w:type="dxa"/>
            <w:tcBorders>
              <w:top w:val="nil"/>
              <w:left w:val="nil"/>
              <w:bottom w:val="nil"/>
              <w:right w:val="single" w:sz="8" w:space="0" w:color="auto"/>
            </w:tcBorders>
            <w:shd w:val="clear" w:color="auto" w:fill="auto"/>
            <w:noWrap/>
            <w:vAlign w:val="bottom"/>
            <w:hideMark/>
          </w:tcPr>
          <w:p w14:paraId="6C0D906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F691F9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EED1CB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ABA2638"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E886A7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26A0C8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et adjuvant éventuellement)</w:t>
            </w:r>
          </w:p>
        </w:tc>
        <w:tc>
          <w:tcPr>
            <w:tcW w:w="823" w:type="dxa"/>
            <w:tcBorders>
              <w:top w:val="nil"/>
              <w:left w:val="nil"/>
              <w:bottom w:val="nil"/>
              <w:right w:val="single" w:sz="8" w:space="0" w:color="auto"/>
            </w:tcBorders>
            <w:shd w:val="clear" w:color="auto" w:fill="auto"/>
            <w:noWrap/>
            <w:vAlign w:val="bottom"/>
            <w:hideMark/>
          </w:tcPr>
          <w:p w14:paraId="696FB66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DB5E7D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68BC2B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251F10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2592B9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1E9A2B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fabrications avec malaxage mécanique ou manuel</w:t>
            </w:r>
          </w:p>
        </w:tc>
        <w:tc>
          <w:tcPr>
            <w:tcW w:w="823" w:type="dxa"/>
            <w:tcBorders>
              <w:top w:val="nil"/>
              <w:left w:val="nil"/>
              <w:bottom w:val="nil"/>
              <w:right w:val="single" w:sz="8" w:space="0" w:color="auto"/>
            </w:tcBorders>
            <w:shd w:val="clear" w:color="auto" w:fill="auto"/>
            <w:noWrap/>
            <w:vAlign w:val="bottom"/>
            <w:hideMark/>
          </w:tcPr>
          <w:p w14:paraId="3B13E0B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4A0494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4274A1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137AD17"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C996F5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552355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façonnage des armatures</w:t>
            </w:r>
          </w:p>
        </w:tc>
        <w:tc>
          <w:tcPr>
            <w:tcW w:w="823" w:type="dxa"/>
            <w:tcBorders>
              <w:top w:val="nil"/>
              <w:left w:val="nil"/>
              <w:bottom w:val="nil"/>
              <w:right w:val="single" w:sz="8" w:space="0" w:color="auto"/>
            </w:tcBorders>
            <w:shd w:val="clear" w:color="auto" w:fill="auto"/>
            <w:noWrap/>
            <w:vAlign w:val="bottom"/>
            <w:hideMark/>
          </w:tcPr>
          <w:p w14:paraId="3DD58D1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493A66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F642DA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44778D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FF8345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FFC66C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coffrages et décoffrages</w:t>
            </w:r>
          </w:p>
        </w:tc>
        <w:tc>
          <w:tcPr>
            <w:tcW w:w="823" w:type="dxa"/>
            <w:tcBorders>
              <w:top w:val="nil"/>
              <w:left w:val="nil"/>
              <w:bottom w:val="nil"/>
              <w:right w:val="single" w:sz="8" w:space="0" w:color="auto"/>
            </w:tcBorders>
            <w:shd w:val="clear" w:color="auto" w:fill="auto"/>
            <w:noWrap/>
            <w:vAlign w:val="bottom"/>
            <w:hideMark/>
          </w:tcPr>
          <w:p w14:paraId="410018F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BCB985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CA1550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9CC7EF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4F453C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C3FF56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mise en œuvre, toutes sujétions comprises</w:t>
            </w:r>
          </w:p>
        </w:tc>
        <w:tc>
          <w:tcPr>
            <w:tcW w:w="823" w:type="dxa"/>
            <w:tcBorders>
              <w:top w:val="nil"/>
              <w:left w:val="nil"/>
              <w:bottom w:val="nil"/>
              <w:right w:val="single" w:sz="8" w:space="0" w:color="auto"/>
            </w:tcBorders>
            <w:shd w:val="clear" w:color="auto" w:fill="auto"/>
            <w:noWrap/>
            <w:vAlign w:val="bottom"/>
            <w:hideMark/>
          </w:tcPr>
          <w:p w14:paraId="0CB65C0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AF4D8F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E359CC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B9DCC5D"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152EDF0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422F1CEF" w14:textId="77777777" w:rsidR="00F745AA" w:rsidRPr="00B47EEB" w:rsidRDefault="00F745AA" w:rsidP="00B47EEB">
            <w:pPr>
              <w:suppressAutoHyphens w:val="0"/>
              <w:autoSpaceDN/>
              <w:textAlignment w:val="auto"/>
              <w:rPr>
                <w:rFonts w:ascii="Arial Narrow" w:hAnsi="Arial Narrow" w:cs="Calibri"/>
                <w:b/>
                <w:bCs/>
                <w:sz w:val="22"/>
                <w:szCs w:val="22"/>
              </w:rPr>
            </w:pPr>
          </w:p>
          <w:p w14:paraId="2475CD4D"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L’unité : </w:t>
            </w:r>
          </w:p>
        </w:tc>
        <w:tc>
          <w:tcPr>
            <w:tcW w:w="823" w:type="dxa"/>
            <w:tcBorders>
              <w:top w:val="nil"/>
              <w:left w:val="nil"/>
              <w:bottom w:val="single" w:sz="8" w:space="0" w:color="auto"/>
              <w:right w:val="single" w:sz="8" w:space="0" w:color="auto"/>
            </w:tcBorders>
            <w:shd w:val="clear" w:color="auto" w:fill="auto"/>
            <w:noWrap/>
            <w:vAlign w:val="bottom"/>
            <w:hideMark/>
          </w:tcPr>
          <w:p w14:paraId="5651B99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1849E60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660A139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2993ECD"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FB5DD1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EEF4B8A"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Tuyauterie en PVC de tout diamètre pour évacuation EV</w:t>
            </w:r>
          </w:p>
        </w:tc>
        <w:tc>
          <w:tcPr>
            <w:tcW w:w="823" w:type="dxa"/>
            <w:tcBorders>
              <w:top w:val="nil"/>
              <w:left w:val="nil"/>
              <w:bottom w:val="nil"/>
              <w:right w:val="single" w:sz="8" w:space="0" w:color="auto"/>
            </w:tcBorders>
            <w:shd w:val="clear" w:color="auto" w:fill="auto"/>
            <w:noWrap/>
            <w:vAlign w:val="bottom"/>
            <w:hideMark/>
          </w:tcPr>
          <w:p w14:paraId="1D31CFF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B04009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3983E4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9923B6D"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C0AE34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8BD624C" w14:textId="4CE679A1"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la fourniture, les fouilles, la pose et le raccordement des canalisations en PVC </w:t>
            </w:r>
          </w:p>
        </w:tc>
        <w:tc>
          <w:tcPr>
            <w:tcW w:w="823" w:type="dxa"/>
            <w:tcBorders>
              <w:top w:val="nil"/>
              <w:left w:val="nil"/>
              <w:bottom w:val="nil"/>
              <w:right w:val="single" w:sz="8" w:space="0" w:color="auto"/>
            </w:tcBorders>
            <w:shd w:val="clear" w:color="auto" w:fill="auto"/>
            <w:noWrap/>
            <w:vAlign w:val="bottom"/>
            <w:hideMark/>
          </w:tcPr>
          <w:p w14:paraId="7470F01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BB7DDE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7C8B34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6CB783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9FEAADF"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907</w:t>
            </w:r>
          </w:p>
        </w:tc>
        <w:tc>
          <w:tcPr>
            <w:tcW w:w="5245" w:type="dxa"/>
            <w:tcBorders>
              <w:top w:val="nil"/>
              <w:left w:val="nil"/>
              <w:bottom w:val="nil"/>
              <w:right w:val="single" w:sz="8" w:space="0" w:color="auto"/>
            </w:tcBorders>
            <w:shd w:val="clear" w:color="auto" w:fill="auto"/>
            <w:vAlign w:val="bottom"/>
            <w:hideMark/>
          </w:tcPr>
          <w:p w14:paraId="39EE2AF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de diamètre 100cm pour évacuation NFE-NFM1 ou</w:t>
            </w:r>
          </w:p>
        </w:tc>
        <w:tc>
          <w:tcPr>
            <w:tcW w:w="823" w:type="dxa"/>
            <w:tcBorders>
              <w:top w:val="nil"/>
              <w:left w:val="nil"/>
              <w:bottom w:val="nil"/>
              <w:right w:val="single" w:sz="8" w:space="0" w:color="auto"/>
            </w:tcBorders>
            <w:shd w:val="clear" w:color="auto" w:fill="auto"/>
            <w:noWrap/>
            <w:vAlign w:val="bottom"/>
            <w:hideMark/>
          </w:tcPr>
          <w:p w14:paraId="00F32C9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C031F3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ED1197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AE2C2D9"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6D0714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596CF0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équivalent y compris supports, raccords, couche de sable, grillage avertisseur et toutes sujétions</w:t>
            </w:r>
          </w:p>
        </w:tc>
        <w:tc>
          <w:tcPr>
            <w:tcW w:w="823" w:type="dxa"/>
            <w:tcBorders>
              <w:top w:val="nil"/>
              <w:left w:val="nil"/>
              <w:bottom w:val="nil"/>
              <w:right w:val="single" w:sz="8" w:space="0" w:color="auto"/>
            </w:tcBorders>
            <w:shd w:val="clear" w:color="auto" w:fill="auto"/>
            <w:noWrap/>
            <w:vAlign w:val="bottom"/>
            <w:hideMark/>
          </w:tcPr>
          <w:p w14:paraId="2591A47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F5EA63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D1C89E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4B4056E"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859E2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B557F1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s'applique au mètre linéaire et suivant les différents diamètres mis en œuvre</w:t>
            </w:r>
          </w:p>
          <w:p w14:paraId="59F9417D"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4A5231B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E4A73D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94A5BE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063FA40"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1941315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750FA5E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w:t>
            </w:r>
            <w:r w:rsidRPr="00B47EEB">
              <w:rPr>
                <w:rFonts w:ascii="Arial Narrow" w:hAnsi="Arial Narrow" w:cs="Calibri"/>
                <w:b/>
                <w:bCs/>
                <w:sz w:val="22"/>
                <w:szCs w:val="22"/>
              </w:rPr>
              <w:t>le mètre  linéaire</w:t>
            </w:r>
            <w:r w:rsidRPr="00B47EEB">
              <w:rPr>
                <w:rFonts w:ascii="Arial Narrow" w:hAnsi="Arial Narrow" w:cs="Calibri"/>
                <w:sz w:val="22"/>
                <w:szCs w:val="22"/>
              </w:rPr>
              <w:t> :</w:t>
            </w:r>
          </w:p>
        </w:tc>
        <w:tc>
          <w:tcPr>
            <w:tcW w:w="823" w:type="dxa"/>
            <w:tcBorders>
              <w:top w:val="nil"/>
              <w:left w:val="nil"/>
              <w:bottom w:val="single" w:sz="8" w:space="0" w:color="auto"/>
              <w:right w:val="single" w:sz="8" w:space="0" w:color="auto"/>
            </w:tcBorders>
            <w:shd w:val="clear" w:color="auto" w:fill="auto"/>
            <w:noWrap/>
            <w:vAlign w:val="bottom"/>
            <w:hideMark/>
          </w:tcPr>
          <w:p w14:paraId="745CAF6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Ml</w:t>
            </w:r>
          </w:p>
        </w:tc>
        <w:tc>
          <w:tcPr>
            <w:tcW w:w="1871" w:type="dxa"/>
            <w:tcBorders>
              <w:top w:val="nil"/>
              <w:left w:val="nil"/>
              <w:bottom w:val="single" w:sz="8" w:space="0" w:color="auto"/>
              <w:right w:val="single" w:sz="8" w:space="0" w:color="auto"/>
            </w:tcBorders>
            <w:shd w:val="clear" w:color="auto" w:fill="auto"/>
            <w:noWrap/>
            <w:vAlign w:val="bottom"/>
            <w:hideMark/>
          </w:tcPr>
          <w:p w14:paraId="22C2525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3DDD5E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563C3F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684425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AF1DC52"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Fourniture et pose des colonnes de douche y/c toutes sujétions</w:t>
            </w:r>
          </w:p>
          <w:p w14:paraId="1B9E1207" w14:textId="77777777" w:rsidR="00F745AA" w:rsidRPr="00B47EEB" w:rsidRDefault="00F745AA" w:rsidP="00B47EEB">
            <w:pPr>
              <w:suppressAutoHyphens w:val="0"/>
              <w:autoSpaceDN/>
              <w:textAlignment w:val="auto"/>
              <w:rPr>
                <w:rFonts w:ascii="Arial Narrow" w:hAnsi="Arial Narrow" w:cs="Calibri"/>
                <w:b/>
                <w:bCs/>
                <w:sz w:val="22"/>
                <w:szCs w:val="22"/>
              </w:rPr>
            </w:pPr>
          </w:p>
        </w:tc>
        <w:tc>
          <w:tcPr>
            <w:tcW w:w="823" w:type="dxa"/>
            <w:tcBorders>
              <w:top w:val="nil"/>
              <w:left w:val="nil"/>
              <w:bottom w:val="nil"/>
              <w:right w:val="single" w:sz="8" w:space="0" w:color="auto"/>
            </w:tcBorders>
            <w:shd w:val="clear" w:color="auto" w:fill="auto"/>
            <w:noWrap/>
            <w:vAlign w:val="bottom"/>
            <w:hideMark/>
          </w:tcPr>
          <w:p w14:paraId="1A26610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D64EBC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3B6583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B9255CF"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0F610611"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908</w:t>
            </w:r>
          </w:p>
        </w:tc>
        <w:tc>
          <w:tcPr>
            <w:tcW w:w="5245" w:type="dxa"/>
            <w:tcBorders>
              <w:top w:val="nil"/>
              <w:left w:val="nil"/>
              <w:bottom w:val="single" w:sz="8" w:space="0" w:color="auto"/>
              <w:right w:val="single" w:sz="8" w:space="0" w:color="auto"/>
            </w:tcBorders>
            <w:shd w:val="clear" w:color="auto" w:fill="auto"/>
            <w:vAlign w:val="bottom"/>
            <w:hideMark/>
          </w:tcPr>
          <w:p w14:paraId="18326410"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l'unité :</w:t>
            </w:r>
          </w:p>
        </w:tc>
        <w:tc>
          <w:tcPr>
            <w:tcW w:w="823" w:type="dxa"/>
            <w:tcBorders>
              <w:top w:val="nil"/>
              <w:left w:val="nil"/>
              <w:bottom w:val="single" w:sz="8" w:space="0" w:color="auto"/>
              <w:right w:val="single" w:sz="8" w:space="0" w:color="auto"/>
            </w:tcBorders>
            <w:shd w:val="clear" w:color="auto" w:fill="auto"/>
            <w:noWrap/>
            <w:vAlign w:val="bottom"/>
            <w:hideMark/>
          </w:tcPr>
          <w:p w14:paraId="603581E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7FC4FDF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4350BDE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D55C0D9"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7F2A89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33A59CA"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Fourniture et pose d'accessoires sanitaires des robinets du puisage y/c toutes sujétions de pose</w:t>
            </w:r>
          </w:p>
        </w:tc>
        <w:tc>
          <w:tcPr>
            <w:tcW w:w="823" w:type="dxa"/>
            <w:tcBorders>
              <w:top w:val="nil"/>
              <w:left w:val="nil"/>
              <w:bottom w:val="nil"/>
              <w:right w:val="single" w:sz="8" w:space="0" w:color="auto"/>
            </w:tcBorders>
            <w:shd w:val="clear" w:color="auto" w:fill="auto"/>
            <w:noWrap/>
            <w:vAlign w:val="bottom"/>
            <w:hideMark/>
          </w:tcPr>
          <w:p w14:paraId="70933EF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BE2BC5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45FE15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9AA65E1"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DD3F55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776C58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la fourniture, la pose et le raccordement des accessoires sanitaires, y compris les </w:t>
            </w:r>
          </w:p>
        </w:tc>
        <w:tc>
          <w:tcPr>
            <w:tcW w:w="823" w:type="dxa"/>
            <w:tcBorders>
              <w:top w:val="nil"/>
              <w:left w:val="nil"/>
              <w:bottom w:val="nil"/>
              <w:right w:val="single" w:sz="8" w:space="0" w:color="auto"/>
            </w:tcBorders>
            <w:shd w:val="clear" w:color="auto" w:fill="auto"/>
            <w:noWrap/>
            <w:vAlign w:val="bottom"/>
            <w:hideMark/>
          </w:tcPr>
          <w:p w14:paraId="62854A4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E7F450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38829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FF6C67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91371C9"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909</w:t>
            </w:r>
          </w:p>
        </w:tc>
        <w:tc>
          <w:tcPr>
            <w:tcW w:w="5245" w:type="dxa"/>
            <w:tcBorders>
              <w:top w:val="nil"/>
              <w:left w:val="nil"/>
              <w:bottom w:val="nil"/>
              <w:right w:val="single" w:sz="8" w:space="0" w:color="auto"/>
            </w:tcBorders>
            <w:shd w:val="clear" w:color="auto" w:fill="auto"/>
            <w:vAlign w:val="bottom"/>
            <w:hideMark/>
          </w:tcPr>
          <w:p w14:paraId="1A00E80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robinetteries, vidages accessoires, raccords de</w:t>
            </w:r>
          </w:p>
        </w:tc>
        <w:tc>
          <w:tcPr>
            <w:tcW w:w="823" w:type="dxa"/>
            <w:tcBorders>
              <w:top w:val="nil"/>
              <w:left w:val="nil"/>
              <w:bottom w:val="nil"/>
              <w:right w:val="single" w:sz="8" w:space="0" w:color="auto"/>
            </w:tcBorders>
            <w:shd w:val="clear" w:color="auto" w:fill="auto"/>
            <w:noWrap/>
            <w:vAlign w:val="bottom"/>
            <w:hideMark/>
          </w:tcPr>
          <w:p w14:paraId="2FD28E1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BA0F22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875883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F753C77"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927ECE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BB89D4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scellement nécessaires et toutes sujétions pour ensemble des bâtiments </w:t>
            </w:r>
          </w:p>
          <w:p w14:paraId="4475B522" w14:textId="77777777" w:rsidR="00F745AA" w:rsidRPr="00B47EEB" w:rsidRDefault="00F745AA" w:rsidP="00B47EEB">
            <w:pPr>
              <w:suppressAutoHyphens w:val="0"/>
              <w:autoSpaceDN/>
              <w:textAlignment w:val="auto"/>
              <w:rPr>
                <w:rFonts w:ascii="Arial Narrow" w:hAnsi="Arial Narrow" w:cs="Calibri"/>
                <w:sz w:val="22"/>
                <w:szCs w:val="22"/>
              </w:rPr>
            </w:pPr>
          </w:p>
          <w:p w14:paraId="72B2B01E"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4C1B55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FB675E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5D60B1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88E41AF"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6F9D6E6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05A16912"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L’unité</w:t>
            </w:r>
          </w:p>
        </w:tc>
        <w:tc>
          <w:tcPr>
            <w:tcW w:w="823" w:type="dxa"/>
            <w:tcBorders>
              <w:top w:val="nil"/>
              <w:left w:val="nil"/>
              <w:bottom w:val="single" w:sz="8" w:space="0" w:color="auto"/>
              <w:right w:val="single" w:sz="8" w:space="0" w:color="auto"/>
            </w:tcBorders>
            <w:shd w:val="clear" w:color="auto" w:fill="auto"/>
            <w:noWrap/>
            <w:vAlign w:val="bottom"/>
            <w:hideMark/>
          </w:tcPr>
          <w:p w14:paraId="1C4890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26DEA08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45C242E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86BF869"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147AAA46"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910</w:t>
            </w:r>
          </w:p>
        </w:tc>
        <w:tc>
          <w:tcPr>
            <w:tcW w:w="5245" w:type="dxa"/>
            <w:tcBorders>
              <w:top w:val="nil"/>
              <w:left w:val="nil"/>
              <w:bottom w:val="single" w:sz="8" w:space="0" w:color="auto"/>
              <w:right w:val="single" w:sz="8" w:space="0" w:color="auto"/>
            </w:tcBorders>
            <w:shd w:val="clear" w:color="auto" w:fill="auto"/>
            <w:vAlign w:val="bottom"/>
            <w:hideMark/>
          </w:tcPr>
          <w:p w14:paraId="40E2EEC9"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Evier de cuisine y/c toutes sujétions </w:t>
            </w:r>
          </w:p>
          <w:p w14:paraId="5CEF6711" w14:textId="77777777" w:rsidR="00F745AA" w:rsidRPr="00B47EEB" w:rsidRDefault="00F745AA" w:rsidP="00B47EEB">
            <w:pPr>
              <w:suppressAutoHyphens w:val="0"/>
              <w:autoSpaceDN/>
              <w:textAlignment w:val="auto"/>
              <w:rPr>
                <w:rFonts w:ascii="Arial Narrow" w:hAnsi="Arial Narrow" w:cs="Calibri"/>
                <w:b/>
                <w:bCs/>
                <w:sz w:val="22"/>
                <w:szCs w:val="22"/>
              </w:rPr>
            </w:pPr>
          </w:p>
          <w:p w14:paraId="6751CD0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 xml:space="preserve">l'unité: </w:t>
            </w:r>
          </w:p>
        </w:tc>
        <w:tc>
          <w:tcPr>
            <w:tcW w:w="823" w:type="dxa"/>
            <w:tcBorders>
              <w:top w:val="nil"/>
              <w:left w:val="nil"/>
              <w:bottom w:val="single" w:sz="8" w:space="0" w:color="auto"/>
              <w:right w:val="single" w:sz="8" w:space="0" w:color="auto"/>
            </w:tcBorders>
            <w:shd w:val="clear" w:color="auto" w:fill="auto"/>
            <w:noWrap/>
            <w:vAlign w:val="bottom"/>
            <w:hideMark/>
          </w:tcPr>
          <w:p w14:paraId="4833FEF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0DC9B0D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0D90D5E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2ACD84D"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31258BAB"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911</w:t>
            </w:r>
          </w:p>
        </w:tc>
        <w:tc>
          <w:tcPr>
            <w:tcW w:w="5245" w:type="dxa"/>
            <w:tcBorders>
              <w:top w:val="nil"/>
              <w:left w:val="nil"/>
              <w:bottom w:val="single" w:sz="8" w:space="0" w:color="auto"/>
              <w:right w:val="single" w:sz="8" w:space="0" w:color="auto"/>
            </w:tcBorders>
            <w:shd w:val="clear" w:color="auto" w:fill="auto"/>
            <w:vAlign w:val="bottom"/>
            <w:hideMark/>
          </w:tcPr>
          <w:p w14:paraId="086BE974"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Fourniture et pose du porte papier hygiénique </w:t>
            </w:r>
          </w:p>
          <w:p w14:paraId="2EE7C1D0" w14:textId="77777777" w:rsidR="00F745AA" w:rsidRPr="00B47EEB" w:rsidRDefault="00F745AA" w:rsidP="00B47EEB">
            <w:pPr>
              <w:suppressAutoHyphens w:val="0"/>
              <w:autoSpaceDN/>
              <w:textAlignment w:val="auto"/>
              <w:rPr>
                <w:rFonts w:ascii="Arial Narrow" w:hAnsi="Arial Narrow" w:cs="Calibri"/>
                <w:b/>
                <w:bCs/>
                <w:sz w:val="22"/>
                <w:szCs w:val="22"/>
              </w:rPr>
            </w:pPr>
          </w:p>
          <w:p w14:paraId="0C0304A9"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l'unité: </w:t>
            </w:r>
          </w:p>
        </w:tc>
        <w:tc>
          <w:tcPr>
            <w:tcW w:w="823" w:type="dxa"/>
            <w:tcBorders>
              <w:top w:val="nil"/>
              <w:left w:val="nil"/>
              <w:bottom w:val="single" w:sz="8" w:space="0" w:color="auto"/>
              <w:right w:val="single" w:sz="8" w:space="0" w:color="auto"/>
            </w:tcBorders>
            <w:shd w:val="clear" w:color="auto" w:fill="auto"/>
            <w:noWrap/>
            <w:vAlign w:val="bottom"/>
            <w:hideMark/>
          </w:tcPr>
          <w:p w14:paraId="6AD66E6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U</w:t>
            </w:r>
          </w:p>
        </w:tc>
        <w:tc>
          <w:tcPr>
            <w:tcW w:w="1871" w:type="dxa"/>
            <w:tcBorders>
              <w:top w:val="nil"/>
              <w:left w:val="nil"/>
              <w:bottom w:val="single" w:sz="8" w:space="0" w:color="auto"/>
              <w:right w:val="single" w:sz="8" w:space="0" w:color="auto"/>
            </w:tcBorders>
            <w:shd w:val="clear" w:color="auto" w:fill="auto"/>
            <w:noWrap/>
            <w:vAlign w:val="bottom"/>
            <w:hideMark/>
          </w:tcPr>
          <w:p w14:paraId="3F57642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16A9FF1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5618E88" w14:textId="77777777" w:rsidTr="00B47EEB">
        <w:trPr>
          <w:trHeight w:val="315"/>
          <w:jc w:val="center"/>
        </w:trPr>
        <w:tc>
          <w:tcPr>
            <w:tcW w:w="709" w:type="dxa"/>
            <w:tcBorders>
              <w:top w:val="nil"/>
              <w:left w:val="single" w:sz="4" w:space="0" w:color="auto"/>
              <w:bottom w:val="single" w:sz="8" w:space="0" w:color="auto"/>
              <w:right w:val="nil"/>
            </w:tcBorders>
            <w:shd w:val="clear" w:color="000000" w:fill="BFBFBF"/>
            <w:noWrap/>
            <w:vAlign w:val="bottom"/>
            <w:hideMark/>
          </w:tcPr>
          <w:p w14:paraId="0BF2B08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nil"/>
            </w:tcBorders>
            <w:shd w:val="clear" w:color="000000" w:fill="BFBFBF"/>
            <w:vAlign w:val="bottom"/>
            <w:hideMark/>
          </w:tcPr>
          <w:p w14:paraId="786A16F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823" w:type="dxa"/>
            <w:tcBorders>
              <w:top w:val="nil"/>
              <w:left w:val="nil"/>
              <w:bottom w:val="single" w:sz="8" w:space="0" w:color="auto"/>
              <w:right w:val="nil"/>
            </w:tcBorders>
            <w:shd w:val="clear" w:color="000000" w:fill="BFBFBF"/>
            <w:noWrap/>
            <w:vAlign w:val="bottom"/>
            <w:hideMark/>
          </w:tcPr>
          <w:p w14:paraId="19009E6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nil"/>
            </w:tcBorders>
            <w:shd w:val="clear" w:color="000000" w:fill="BFBFBF"/>
            <w:noWrap/>
            <w:vAlign w:val="bottom"/>
            <w:hideMark/>
          </w:tcPr>
          <w:p w14:paraId="47C8F18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000000" w:fill="BFBFBF"/>
            <w:noWrap/>
            <w:vAlign w:val="bottom"/>
            <w:hideMark/>
          </w:tcPr>
          <w:p w14:paraId="02E7101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E65F27B"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3AA5F67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0BEDE65D"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LOT1000: REVETEMENT SOLS ET MURS</w:t>
            </w:r>
          </w:p>
        </w:tc>
        <w:tc>
          <w:tcPr>
            <w:tcW w:w="823" w:type="dxa"/>
            <w:tcBorders>
              <w:top w:val="nil"/>
              <w:left w:val="nil"/>
              <w:bottom w:val="single" w:sz="8" w:space="0" w:color="auto"/>
              <w:right w:val="single" w:sz="8" w:space="0" w:color="auto"/>
            </w:tcBorders>
            <w:shd w:val="clear" w:color="auto" w:fill="auto"/>
            <w:noWrap/>
            <w:vAlign w:val="bottom"/>
            <w:hideMark/>
          </w:tcPr>
          <w:p w14:paraId="40AB462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05AFA4E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3E5718F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6A20307"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814335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A02AEE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Fourniture et pose de carrelage</w:t>
            </w:r>
          </w:p>
        </w:tc>
        <w:tc>
          <w:tcPr>
            <w:tcW w:w="823" w:type="dxa"/>
            <w:tcBorders>
              <w:top w:val="nil"/>
              <w:left w:val="nil"/>
              <w:bottom w:val="nil"/>
              <w:right w:val="single" w:sz="8" w:space="0" w:color="auto"/>
            </w:tcBorders>
            <w:shd w:val="clear" w:color="auto" w:fill="auto"/>
            <w:noWrap/>
            <w:vAlign w:val="bottom"/>
            <w:hideMark/>
          </w:tcPr>
          <w:p w14:paraId="33FDB2E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6C45A7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5CEB92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D216981"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05B190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1DC1A8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les travaux relatifs à pose d'un mètre carré de carreaux au sol du bureau du directeur</w:t>
            </w:r>
          </w:p>
        </w:tc>
        <w:tc>
          <w:tcPr>
            <w:tcW w:w="823" w:type="dxa"/>
            <w:tcBorders>
              <w:top w:val="nil"/>
              <w:left w:val="nil"/>
              <w:bottom w:val="nil"/>
              <w:right w:val="single" w:sz="8" w:space="0" w:color="auto"/>
            </w:tcBorders>
            <w:shd w:val="clear" w:color="auto" w:fill="auto"/>
            <w:noWrap/>
            <w:vAlign w:val="bottom"/>
            <w:hideMark/>
          </w:tcPr>
          <w:p w14:paraId="73F37A7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EAE595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1A61FD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6E86DF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5D95C3E"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1000</w:t>
            </w:r>
          </w:p>
        </w:tc>
        <w:tc>
          <w:tcPr>
            <w:tcW w:w="5245" w:type="dxa"/>
            <w:tcBorders>
              <w:top w:val="nil"/>
              <w:left w:val="nil"/>
              <w:bottom w:val="nil"/>
              <w:right w:val="single" w:sz="8" w:space="0" w:color="auto"/>
            </w:tcBorders>
            <w:shd w:val="clear" w:color="auto" w:fill="auto"/>
            <w:vAlign w:val="bottom"/>
            <w:hideMark/>
          </w:tcPr>
          <w:p w14:paraId="3EB4A35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il tient compte de</w:t>
            </w:r>
          </w:p>
        </w:tc>
        <w:tc>
          <w:tcPr>
            <w:tcW w:w="823" w:type="dxa"/>
            <w:tcBorders>
              <w:top w:val="nil"/>
              <w:left w:val="nil"/>
              <w:bottom w:val="nil"/>
              <w:right w:val="single" w:sz="8" w:space="0" w:color="auto"/>
            </w:tcBorders>
            <w:shd w:val="clear" w:color="auto" w:fill="auto"/>
            <w:noWrap/>
            <w:vAlign w:val="bottom"/>
            <w:hideMark/>
          </w:tcPr>
          <w:p w14:paraId="32EA50B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22835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B8EF8B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05575C6"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DD0066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093987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piquetages et sujétions nécessaires pour permettre l'adhésion parfaite des carreaux</w:t>
            </w:r>
          </w:p>
        </w:tc>
        <w:tc>
          <w:tcPr>
            <w:tcW w:w="823" w:type="dxa"/>
            <w:tcBorders>
              <w:top w:val="nil"/>
              <w:left w:val="nil"/>
              <w:bottom w:val="nil"/>
              <w:right w:val="single" w:sz="8" w:space="0" w:color="auto"/>
            </w:tcBorders>
            <w:shd w:val="clear" w:color="auto" w:fill="auto"/>
            <w:noWrap/>
            <w:vAlign w:val="bottom"/>
            <w:hideMark/>
          </w:tcPr>
          <w:p w14:paraId="794D7D7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CD28BA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4446EA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1046AE8"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99411D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07DF22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des matériaux devant entrer dans ma constitution du mortier dosé à 450kg/m3</w:t>
            </w:r>
          </w:p>
        </w:tc>
        <w:tc>
          <w:tcPr>
            <w:tcW w:w="823" w:type="dxa"/>
            <w:tcBorders>
              <w:top w:val="nil"/>
              <w:left w:val="nil"/>
              <w:bottom w:val="nil"/>
              <w:right w:val="single" w:sz="8" w:space="0" w:color="auto"/>
            </w:tcBorders>
            <w:shd w:val="clear" w:color="auto" w:fill="auto"/>
            <w:noWrap/>
            <w:vAlign w:val="bottom"/>
            <w:hideMark/>
          </w:tcPr>
          <w:p w14:paraId="5AC0663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21F0D5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C4FEB5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839872B"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1861B4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0D03F5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du carreau faïence qui doit être réceptionné par la maitrise d'œuvre</w:t>
            </w:r>
          </w:p>
        </w:tc>
        <w:tc>
          <w:tcPr>
            <w:tcW w:w="823" w:type="dxa"/>
            <w:tcBorders>
              <w:top w:val="nil"/>
              <w:left w:val="nil"/>
              <w:bottom w:val="nil"/>
              <w:right w:val="single" w:sz="8" w:space="0" w:color="auto"/>
            </w:tcBorders>
            <w:shd w:val="clear" w:color="auto" w:fill="auto"/>
            <w:noWrap/>
            <w:vAlign w:val="bottom"/>
            <w:hideMark/>
          </w:tcPr>
          <w:p w14:paraId="001AC55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E10B70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024A520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E9D2A85"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5203786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6A2EFB0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du carreau grès cérame qui doit être réceptionné par la maitrise d'œuvre</w:t>
            </w:r>
          </w:p>
        </w:tc>
        <w:tc>
          <w:tcPr>
            <w:tcW w:w="823" w:type="dxa"/>
            <w:tcBorders>
              <w:top w:val="nil"/>
              <w:left w:val="nil"/>
              <w:bottom w:val="single" w:sz="8" w:space="0" w:color="auto"/>
              <w:right w:val="single" w:sz="8" w:space="0" w:color="auto"/>
            </w:tcBorders>
            <w:shd w:val="clear" w:color="auto" w:fill="auto"/>
            <w:noWrap/>
            <w:vAlign w:val="bottom"/>
            <w:hideMark/>
          </w:tcPr>
          <w:p w14:paraId="2761462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59CD6E1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3904F7A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3DEEF0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E74DEE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498DCD3"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Fourniture et pose de carrelage mural en faïence</w:t>
            </w:r>
          </w:p>
        </w:tc>
        <w:tc>
          <w:tcPr>
            <w:tcW w:w="823" w:type="dxa"/>
            <w:tcBorders>
              <w:top w:val="nil"/>
              <w:left w:val="nil"/>
              <w:bottom w:val="nil"/>
              <w:right w:val="single" w:sz="8" w:space="0" w:color="auto"/>
            </w:tcBorders>
            <w:shd w:val="clear" w:color="auto" w:fill="auto"/>
            <w:noWrap/>
            <w:vAlign w:val="bottom"/>
            <w:hideMark/>
          </w:tcPr>
          <w:p w14:paraId="175C635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E5CE96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D72457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5F21AF1"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A846D0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5579A0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les travaux relatifs à pose d'un mètre carré de carreaux faïence pour paillasse</w:t>
            </w:r>
          </w:p>
        </w:tc>
        <w:tc>
          <w:tcPr>
            <w:tcW w:w="823" w:type="dxa"/>
            <w:tcBorders>
              <w:top w:val="nil"/>
              <w:left w:val="nil"/>
              <w:bottom w:val="nil"/>
              <w:right w:val="single" w:sz="8" w:space="0" w:color="auto"/>
            </w:tcBorders>
            <w:shd w:val="clear" w:color="auto" w:fill="auto"/>
            <w:noWrap/>
            <w:vAlign w:val="bottom"/>
            <w:hideMark/>
          </w:tcPr>
          <w:p w14:paraId="6CBDF6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E9C2BE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84CD0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A180323"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4004F5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AEFA00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cuisine et au mur salle d'eau; il tient compte de</w:t>
            </w:r>
          </w:p>
        </w:tc>
        <w:tc>
          <w:tcPr>
            <w:tcW w:w="823" w:type="dxa"/>
            <w:tcBorders>
              <w:top w:val="nil"/>
              <w:left w:val="nil"/>
              <w:bottom w:val="nil"/>
              <w:right w:val="single" w:sz="8" w:space="0" w:color="auto"/>
            </w:tcBorders>
            <w:shd w:val="clear" w:color="auto" w:fill="auto"/>
            <w:noWrap/>
            <w:vAlign w:val="bottom"/>
            <w:hideMark/>
          </w:tcPr>
          <w:p w14:paraId="75DA2E7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E3463F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AECD0E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DC067A1"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63D5D44"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1001</w:t>
            </w:r>
          </w:p>
        </w:tc>
        <w:tc>
          <w:tcPr>
            <w:tcW w:w="5245" w:type="dxa"/>
            <w:tcBorders>
              <w:top w:val="nil"/>
              <w:left w:val="nil"/>
              <w:bottom w:val="nil"/>
              <w:right w:val="single" w:sz="8" w:space="0" w:color="auto"/>
            </w:tcBorders>
            <w:shd w:val="clear" w:color="auto" w:fill="auto"/>
            <w:vAlign w:val="bottom"/>
            <w:hideMark/>
          </w:tcPr>
          <w:p w14:paraId="7B2F9D7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piquetages et sujétions nécessaires pour permettre l'adhésion parfaite des carreaux</w:t>
            </w:r>
          </w:p>
        </w:tc>
        <w:tc>
          <w:tcPr>
            <w:tcW w:w="823" w:type="dxa"/>
            <w:tcBorders>
              <w:top w:val="nil"/>
              <w:left w:val="nil"/>
              <w:bottom w:val="nil"/>
              <w:right w:val="single" w:sz="8" w:space="0" w:color="auto"/>
            </w:tcBorders>
            <w:shd w:val="clear" w:color="auto" w:fill="auto"/>
            <w:noWrap/>
            <w:vAlign w:val="bottom"/>
            <w:hideMark/>
          </w:tcPr>
          <w:p w14:paraId="6CB7EA8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6AD9EF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DB7C2F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3757DB6"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954982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D5D019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des matériaux devant entrer dans ma constitution du mortier dosé à 450kg/m3</w:t>
            </w:r>
          </w:p>
        </w:tc>
        <w:tc>
          <w:tcPr>
            <w:tcW w:w="823" w:type="dxa"/>
            <w:tcBorders>
              <w:top w:val="nil"/>
              <w:left w:val="nil"/>
              <w:bottom w:val="nil"/>
              <w:right w:val="single" w:sz="8" w:space="0" w:color="auto"/>
            </w:tcBorders>
            <w:shd w:val="clear" w:color="auto" w:fill="auto"/>
            <w:noWrap/>
            <w:vAlign w:val="bottom"/>
            <w:hideMark/>
          </w:tcPr>
          <w:p w14:paraId="1412719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29BA99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8C688A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C47AA9A"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D64591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DBA235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du carreau faïence qui doit être réceptionné par la maitrise d'œuvre</w:t>
            </w:r>
          </w:p>
        </w:tc>
        <w:tc>
          <w:tcPr>
            <w:tcW w:w="823" w:type="dxa"/>
            <w:tcBorders>
              <w:top w:val="nil"/>
              <w:left w:val="nil"/>
              <w:bottom w:val="nil"/>
              <w:right w:val="single" w:sz="8" w:space="0" w:color="auto"/>
            </w:tcBorders>
            <w:shd w:val="clear" w:color="auto" w:fill="auto"/>
            <w:noWrap/>
            <w:vAlign w:val="bottom"/>
            <w:hideMark/>
          </w:tcPr>
          <w:p w14:paraId="08E9A61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6961ED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8291CE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52B72C3"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468D57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4D262C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prix de fourniture et pose de carreaux faïence comprendront implicitement toutes</w:t>
            </w:r>
          </w:p>
        </w:tc>
        <w:tc>
          <w:tcPr>
            <w:tcW w:w="823" w:type="dxa"/>
            <w:tcBorders>
              <w:top w:val="nil"/>
              <w:left w:val="nil"/>
              <w:bottom w:val="nil"/>
              <w:right w:val="single" w:sz="8" w:space="0" w:color="auto"/>
            </w:tcBorders>
            <w:shd w:val="clear" w:color="auto" w:fill="auto"/>
            <w:noWrap/>
            <w:vAlign w:val="bottom"/>
            <w:hideMark/>
          </w:tcPr>
          <w:p w14:paraId="6624C5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BB71C4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AC57BC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E953C30"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EDE966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C3BE4A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les sujétions d'exécution</w:t>
            </w:r>
          </w:p>
          <w:p w14:paraId="00C087BC"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7523E45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CFB4AB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F6E894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BBB9CCA"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1E32DDA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206DE579"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carré : </w:t>
            </w:r>
          </w:p>
        </w:tc>
        <w:tc>
          <w:tcPr>
            <w:tcW w:w="823" w:type="dxa"/>
            <w:tcBorders>
              <w:top w:val="nil"/>
              <w:left w:val="nil"/>
              <w:bottom w:val="single" w:sz="8" w:space="0" w:color="auto"/>
              <w:right w:val="single" w:sz="8" w:space="0" w:color="auto"/>
            </w:tcBorders>
            <w:shd w:val="clear" w:color="auto" w:fill="auto"/>
            <w:noWrap/>
            <w:vAlign w:val="bottom"/>
            <w:hideMark/>
          </w:tcPr>
          <w:p w14:paraId="3309275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0136893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243B230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BCFFF79"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77A96C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4F865D7"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Fourniture et pose carrelage en grès cérame antidérapant de 5*5  pour sol salle d'eau et WC</w:t>
            </w:r>
          </w:p>
        </w:tc>
        <w:tc>
          <w:tcPr>
            <w:tcW w:w="823" w:type="dxa"/>
            <w:tcBorders>
              <w:top w:val="nil"/>
              <w:left w:val="nil"/>
              <w:bottom w:val="nil"/>
              <w:right w:val="single" w:sz="8" w:space="0" w:color="auto"/>
            </w:tcBorders>
            <w:shd w:val="clear" w:color="auto" w:fill="auto"/>
            <w:noWrap/>
            <w:vAlign w:val="bottom"/>
            <w:hideMark/>
          </w:tcPr>
          <w:p w14:paraId="7867DB2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34F05F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9A4A16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68AAAFE"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5889AC1"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1002</w:t>
            </w:r>
          </w:p>
        </w:tc>
        <w:tc>
          <w:tcPr>
            <w:tcW w:w="5245" w:type="dxa"/>
            <w:tcBorders>
              <w:top w:val="nil"/>
              <w:left w:val="nil"/>
              <w:bottom w:val="nil"/>
              <w:right w:val="single" w:sz="8" w:space="0" w:color="auto"/>
            </w:tcBorders>
            <w:shd w:val="clear" w:color="auto" w:fill="auto"/>
            <w:vAlign w:val="bottom"/>
            <w:hideMark/>
          </w:tcPr>
          <w:p w14:paraId="64A590C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rémunère les travaux relatifs à la pose d'un mètre carré de carreaux grès cérame sol de 5*5  au </w:t>
            </w:r>
          </w:p>
        </w:tc>
        <w:tc>
          <w:tcPr>
            <w:tcW w:w="823" w:type="dxa"/>
            <w:tcBorders>
              <w:top w:val="nil"/>
              <w:left w:val="nil"/>
              <w:bottom w:val="nil"/>
              <w:right w:val="single" w:sz="8" w:space="0" w:color="auto"/>
            </w:tcBorders>
            <w:shd w:val="clear" w:color="auto" w:fill="auto"/>
            <w:noWrap/>
            <w:vAlign w:val="bottom"/>
            <w:hideMark/>
          </w:tcPr>
          <w:p w14:paraId="3EAF80F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DF2CAA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654995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C4923B9"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0CEA1B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21E182F" w14:textId="43951F32"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compte de: les piquetages et sujétions nécessaires pour permettre l'adhésion parfaite des carreaux</w:t>
            </w:r>
          </w:p>
        </w:tc>
        <w:tc>
          <w:tcPr>
            <w:tcW w:w="823" w:type="dxa"/>
            <w:tcBorders>
              <w:top w:val="nil"/>
              <w:left w:val="nil"/>
              <w:bottom w:val="nil"/>
              <w:right w:val="single" w:sz="8" w:space="0" w:color="auto"/>
            </w:tcBorders>
            <w:shd w:val="clear" w:color="auto" w:fill="auto"/>
            <w:noWrap/>
            <w:vAlign w:val="bottom"/>
            <w:hideMark/>
          </w:tcPr>
          <w:p w14:paraId="779299D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E24B3F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1198D2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8EAA7BC"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CEC7B8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374AAAC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des matériaux devant entrer dans ma constitution du mortier dosé à 450kg/m3</w:t>
            </w:r>
          </w:p>
        </w:tc>
        <w:tc>
          <w:tcPr>
            <w:tcW w:w="823" w:type="dxa"/>
            <w:tcBorders>
              <w:top w:val="nil"/>
              <w:left w:val="nil"/>
              <w:bottom w:val="nil"/>
              <w:right w:val="single" w:sz="8" w:space="0" w:color="auto"/>
            </w:tcBorders>
            <w:shd w:val="clear" w:color="auto" w:fill="auto"/>
            <w:noWrap/>
            <w:vAlign w:val="bottom"/>
            <w:hideMark/>
          </w:tcPr>
          <w:p w14:paraId="46856C0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78D3D8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07F263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945A97D"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D31AC4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5AA85C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prix de fourniture et pose de carreaux faïence comprendront implicitement toutes les</w:t>
            </w:r>
          </w:p>
        </w:tc>
        <w:tc>
          <w:tcPr>
            <w:tcW w:w="823" w:type="dxa"/>
            <w:tcBorders>
              <w:top w:val="nil"/>
              <w:left w:val="nil"/>
              <w:bottom w:val="nil"/>
              <w:right w:val="single" w:sz="8" w:space="0" w:color="auto"/>
            </w:tcBorders>
            <w:shd w:val="clear" w:color="auto" w:fill="auto"/>
            <w:noWrap/>
            <w:vAlign w:val="bottom"/>
            <w:hideMark/>
          </w:tcPr>
          <w:p w14:paraId="49DB957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801AC1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334524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64BD545" w14:textId="77777777" w:rsidTr="00B47EEB">
        <w:trPr>
          <w:trHeight w:val="6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1083FAA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32329A4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sujétions d'exécution  </w:t>
            </w:r>
          </w:p>
          <w:p w14:paraId="5A555A93" w14:textId="77777777" w:rsidR="00F745AA" w:rsidRPr="00B47EEB" w:rsidRDefault="00F745AA" w:rsidP="00B47EEB">
            <w:pPr>
              <w:suppressAutoHyphens w:val="0"/>
              <w:autoSpaceDN/>
              <w:textAlignment w:val="auto"/>
              <w:rPr>
                <w:rFonts w:ascii="Arial Narrow" w:hAnsi="Arial Narrow" w:cs="Calibri"/>
                <w:sz w:val="22"/>
                <w:szCs w:val="22"/>
              </w:rPr>
            </w:pPr>
          </w:p>
          <w:p w14:paraId="1780AFD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 xml:space="preserve">le mètre carré : </w:t>
            </w:r>
          </w:p>
        </w:tc>
        <w:tc>
          <w:tcPr>
            <w:tcW w:w="823" w:type="dxa"/>
            <w:tcBorders>
              <w:top w:val="nil"/>
              <w:left w:val="nil"/>
              <w:bottom w:val="single" w:sz="8" w:space="0" w:color="auto"/>
              <w:right w:val="single" w:sz="8" w:space="0" w:color="auto"/>
            </w:tcBorders>
            <w:shd w:val="clear" w:color="auto" w:fill="auto"/>
            <w:noWrap/>
            <w:vAlign w:val="bottom"/>
            <w:hideMark/>
          </w:tcPr>
          <w:p w14:paraId="3EE791C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54D0F0C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6EB2394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041E649"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641A3B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F33642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b/>
                <w:bCs/>
                <w:sz w:val="22"/>
                <w:szCs w:val="22"/>
              </w:rPr>
              <w:t>Fourniture et pose de carrelage en grès cérame revêtement de 30*30</w:t>
            </w:r>
            <w:r w:rsidRPr="00B47EEB">
              <w:rPr>
                <w:rFonts w:ascii="Arial Narrow" w:hAnsi="Arial Narrow" w:cs="Calibri"/>
                <w:sz w:val="22"/>
                <w:szCs w:val="22"/>
              </w:rPr>
              <w:t xml:space="preserve"> pour le sol de 30*30 au compte de:</w:t>
            </w:r>
          </w:p>
        </w:tc>
        <w:tc>
          <w:tcPr>
            <w:tcW w:w="823" w:type="dxa"/>
            <w:tcBorders>
              <w:top w:val="nil"/>
              <w:left w:val="nil"/>
              <w:bottom w:val="nil"/>
              <w:right w:val="single" w:sz="8" w:space="0" w:color="auto"/>
            </w:tcBorders>
            <w:shd w:val="clear" w:color="auto" w:fill="auto"/>
            <w:noWrap/>
            <w:vAlign w:val="bottom"/>
            <w:hideMark/>
          </w:tcPr>
          <w:p w14:paraId="7196D60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29CE57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81BDEE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1A0750C"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B2C26C1"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1003</w:t>
            </w:r>
          </w:p>
        </w:tc>
        <w:tc>
          <w:tcPr>
            <w:tcW w:w="5245" w:type="dxa"/>
            <w:tcBorders>
              <w:top w:val="nil"/>
              <w:left w:val="nil"/>
              <w:bottom w:val="nil"/>
              <w:right w:val="single" w:sz="8" w:space="0" w:color="auto"/>
            </w:tcBorders>
            <w:shd w:val="clear" w:color="auto" w:fill="auto"/>
            <w:vAlign w:val="bottom"/>
            <w:hideMark/>
          </w:tcPr>
          <w:p w14:paraId="67D7A8B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piquetages et sujétions nécessaires pour permettre l'adhésion parfaite des carreaux</w:t>
            </w:r>
          </w:p>
        </w:tc>
        <w:tc>
          <w:tcPr>
            <w:tcW w:w="823" w:type="dxa"/>
            <w:tcBorders>
              <w:top w:val="nil"/>
              <w:left w:val="nil"/>
              <w:bottom w:val="nil"/>
              <w:right w:val="single" w:sz="8" w:space="0" w:color="auto"/>
            </w:tcBorders>
            <w:shd w:val="clear" w:color="auto" w:fill="auto"/>
            <w:noWrap/>
            <w:vAlign w:val="bottom"/>
            <w:hideMark/>
          </w:tcPr>
          <w:p w14:paraId="577013E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1B7565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177F28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4D0BF14"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3B720E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3762C1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des matériaux devant entrer dans ma constitution du mortier dosé à 450kg/m3</w:t>
            </w:r>
          </w:p>
        </w:tc>
        <w:tc>
          <w:tcPr>
            <w:tcW w:w="823" w:type="dxa"/>
            <w:tcBorders>
              <w:top w:val="nil"/>
              <w:left w:val="nil"/>
              <w:bottom w:val="nil"/>
              <w:right w:val="single" w:sz="8" w:space="0" w:color="auto"/>
            </w:tcBorders>
            <w:shd w:val="clear" w:color="auto" w:fill="auto"/>
            <w:noWrap/>
            <w:vAlign w:val="bottom"/>
            <w:hideMark/>
          </w:tcPr>
          <w:p w14:paraId="27853C1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D5F869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4BA29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490AD93"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73F3F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06A640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du carreau grès cérame qui doit être réceptionné par la maitrise d'œuvre</w:t>
            </w:r>
          </w:p>
          <w:p w14:paraId="3C8D0C7B"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0A24A8B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B69731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771D1F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EA19523"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7D5FA6C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598D4FD2"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le mètre carré</w:t>
            </w:r>
          </w:p>
        </w:tc>
        <w:tc>
          <w:tcPr>
            <w:tcW w:w="823" w:type="dxa"/>
            <w:tcBorders>
              <w:top w:val="nil"/>
              <w:left w:val="nil"/>
              <w:bottom w:val="single" w:sz="8" w:space="0" w:color="auto"/>
              <w:right w:val="single" w:sz="8" w:space="0" w:color="auto"/>
            </w:tcBorders>
            <w:shd w:val="clear" w:color="auto" w:fill="auto"/>
            <w:noWrap/>
            <w:vAlign w:val="bottom"/>
            <w:hideMark/>
          </w:tcPr>
          <w:p w14:paraId="1D3C022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8" w:space="0" w:color="auto"/>
              <w:right w:val="single" w:sz="8" w:space="0" w:color="auto"/>
            </w:tcBorders>
            <w:shd w:val="clear" w:color="auto" w:fill="auto"/>
            <w:noWrap/>
            <w:vAlign w:val="bottom"/>
            <w:hideMark/>
          </w:tcPr>
          <w:p w14:paraId="222A99D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575C652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74B7AC5" w14:textId="77777777" w:rsidTr="00B47EEB">
        <w:trPr>
          <w:trHeight w:val="315"/>
          <w:jc w:val="center"/>
        </w:trPr>
        <w:tc>
          <w:tcPr>
            <w:tcW w:w="709" w:type="dxa"/>
            <w:tcBorders>
              <w:top w:val="nil"/>
              <w:left w:val="single" w:sz="4" w:space="0" w:color="auto"/>
              <w:bottom w:val="single" w:sz="8" w:space="0" w:color="auto"/>
              <w:right w:val="nil"/>
            </w:tcBorders>
            <w:shd w:val="clear" w:color="000000" w:fill="BFBFBF"/>
            <w:noWrap/>
            <w:vAlign w:val="bottom"/>
            <w:hideMark/>
          </w:tcPr>
          <w:p w14:paraId="67E31EE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nil"/>
            </w:tcBorders>
            <w:shd w:val="clear" w:color="000000" w:fill="BFBFBF"/>
            <w:vAlign w:val="bottom"/>
            <w:hideMark/>
          </w:tcPr>
          <w:p w14:paraId="0F247C4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823" w:type="dxa"/>
            <w:tcBorders>
              <w:top w:val="nil"/>
              <w:left w:val="nil"/>
              <w:bottom w:val="single" w:sz="8" w:space="0" w:color="auto"/>
              <w:right w:val="nil"/>
            </w:tcBorders>
            <w:shd w:val="clear" w:color="000000" w:fill="BFBFBF"/>
            <w:noWrap/>
            <w:vAlign w:val="bottom"/>
            <w:hideMark/>
          </w:tcPr>
          <w:p w14:paraId="05C1524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nil"/>
            </w:tcBorders>
            <w:shd w:val="clear" w:color="000000" w:fill="BFBFBF"/>
            <w:noWrap/>
            <w:vAlign w:val="bottom"/>
            <w:hideMark/>
          </w:tcPr>
          <w:p w14:paraId="647EC33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000000" w:fill="BFBFBF"/>
            <w:noWrap/>
            <w:vAlign w:val="bottom"/>
            <w:hideMark/>
          </w:tcPr>
          <w:p w14:paraId="6E12EE4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2693FB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5B1D04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18FFF2C"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LOT 1100: VRD</w:t>
            </w:r>
          </w:p>
        </w:tc>
        <w:tc>
          <w:tcPr>
            <w:tcW w:w="823" w:type="dxa"/>
            <w:tcBorders>
              <w:top w:val="nil"/>
              <w:left w:val="nil"/>
              <w:bottom w:val="nil"/>
              <w:right w:val="single" w:sz="8" w:space="0" w:color="auto"/>
            </w:tcBorders>
            <w:shd w:val="clear" w:color="auto" w:fill="auto"/>
            <w:noWrap/>
            <w:vAlign w:val="bottom"/>
            <w:hideMark/>
          </w:tcPr>
          <w:p w14:paraId="2C3D0A7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CC8062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0A198A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6238E19"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ABF1B0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07D1F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la fourniture et la pose des aménagements extérieurs suivant les prescriptions du CCTP</w:t>
            </w:r>
          </w:p>
        </w:tc>
        <w:tc>
          <w:tcPr>
            <w:tcW w:w="823" w:type="dxa"/>
            <w:tcBorders>
              <w:top w:val="nil"/>
              <w:left w:val="nil"/>
              <w:bottom w:val="nil"/>
              <w:right w:val="single" w:sz="8" w:space="0" w:color="auto"/>
            </w:tcBorders>
            <w:shd w:val="clear" w:color="auto" w:fill="auto"/>
            <w:noWrap/>
            <w:vAlign w:val="bottom"/>
            <w:hideMark/>
          </w:tcPr>
          <w:p w14:paraId="3B24EB8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26CC85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24E050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E8FFBB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D0F2389"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1100</w:t>
            </w:r>
          </w:p>
        </w:tc>
        <w:tc>
          <w:tcPr>
            <w:tcW w:w="5245" w:type="dxa"/>
            <w:tcBorders>
              <w:top w:val="nil"/>
              <w:left w:val="nil"/>
              <w:bottom w:val="nil"/>
              <w:right w:val="single" w:sz="8" w:space="0" w:color="auto"/>
            </w:tcBorders>
            <w:shd w:val="clear" w:color="auto" w:fill="auto"/>
            <w:vAlign w:val="bottom"/>
            <w:hideMark/>
          </w:tcPr>
          <w:p w14:paraId="18D2F91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comprend:</w:t>
            </w:r>
          </w:p>
        </w:tc>
        <w:tc>
          <w:tcPr>
            <w:tcW w:w="823" w:type="dxa"/>
            <w:tcBorders>
              <w:top w:val="nil"/>
              <w:left w:val="nil"/>
              <w:bottom w:val="nil"/>
              <w:right w:val="single" w:sz="8" w:space="0" w:color="auto"/>
            </w:tcBorders>
            <w:shd w:val="clear" w:color="auto" w:fill="auto"/>
            <w:noWrap/>
            <w:vAlign w:val="bottom"/>
            <w:hideMark/>
          </w:tcPr>
          <w:p w14:paraId="70A9C0C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B55E76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99AB14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B63EEC2"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4B845D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C5B2E8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caniveaux avec dalettes au droit des entrées</w:t>
            </w:r>
          </w:p>
        </w:tc>
        <w:tc>
          <w:tcPr>
            <w:tcW w:w="823" w:type="dxa"/>
            <w:tcBorders>
              <w:top w:val="nil"/>
              <w:left w:val="nil"/>
              <w:bottom w:val="nil"/>
              <w:right w:val="single" w:sz="8" w:space="0" w:color="auto"/>
            </w:tcBorders>
            <w:shd w:val="clear" w:color="auto" w:fill="auto"/>
            <w:noWrap/>
            <w:vAlign w:val="bottom"/>
            <w:hideMark/>
          </w:tcPr>
          <w:p w14:paraId="6114D57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74D5F8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E5704E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F90F747"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63CB3E0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07184DB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dallage aux allantoides du bâtiment</w:t>
            </w:r>
          </w:p>
        </w:tc>
        <w:tc>
          <w:tcPr>
            <w:tcW w:w="823" w:type="dxa"/>
            <w:tcBorders>
              <w:top w:val="nil"/>
              <w:left w:val="nil"/>
              <w:bottom w:val="single" w:sz="8" w:space="0" w:color="auto"/>
              <w:right w:val="single" w:sz="8" w:space="0" w:color="auto"/>
            </w:tcBorders>
            <w:shd w:val="clear" w:color="auto" w:fill="auto"/>
            <w:noWrap/>
            <w:vAlign w:val="bottom"/>
            <w:hideMark/>
          </w:tcPr>
          <w:p w14:paraId="4A69586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single" w:sz="8" w:space="0" w:color="auto"/>
              <w:right w:val="single" w:sz="8" w:space="0" w:color="auto"/>
            </w:tcBorders>
            <w:shd w:val="clear" w:color="auto" w:fill="auto"/>
            <w:noWrap/>
            <w:vAlign w:val="bottom"/>
            <w:hideMark/>
          </w:tcPr>
          <w:p w14:paraId="4670CD0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7076FB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E3EC44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76B278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4D90E03"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Construction des caniveaux de 20*40 y/c dalettes:</w:t>
            </w:r>
          </w:p>
        </w:tc>
        <w:tc>
          <w:tcPr>
            <w:tcW w:w="823" w:type="dxa"/>
            <w:tcBorders>
              <w:top w:val="nil"/>
              <w:left w:val="nil"/>
              <w:bottom w:val="nil"/>
              <w:right w:val="single" w:sz="8" w:space="0" w:color="auto"/>
            </w:tcBorders>
            <w:shd w:val="clear" w:color="auto" w:fill="auto"/>
            <w:noWrap/>
            <w:vAlign w:val="bottom"/>
            <w:hideMark/>
          </w:tcPr>
          <w:p w14:paraId="15FB4F0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512788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0A6E8D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4DFA3FF"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8FE0CD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53FCE4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couvre la construction des caniveaux en béton armé ou en maçonnerie devant  recevoir</w:t>
            </w:r>
          </w:p>
        </w:tc>
        <w:tc>
          <w:tcPr>
            <w:tcW w:w="823" w:type="dxa"/>
            <w:tcBorders>
              <w:top w:val="nil"/>
              <w:left w:val="nil"/>
              <w:bottom w:val="nil"/>
              <w:right w:val="single" w:sz="8" w:space="0" w:color="auto"/>
            </w:tcBorders>
            <w:shd w:val="clear" w:color="auto" w:fill="auto"/>
            <w:noWrap/>
            <w:vAlign w:val="bottom"/>
            <w:hideMark/>
          </w:tcPr>
          <w:p w14:paraId="3BDA485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016592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466BFF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1F37BC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2A3671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1B6EE6C" w14:textId="414DD1F5"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 dallettes de 2m au-dessus ou non.il comprend:  l'excavation</w:t>
            </w:r>
          </w:p>
        </w:tc>
        <w:tc>
          <w:tcPr>
            <w:tcW w:w="823" w:type="dxa"/>
            <w:tcBorders>
              <w:top w:val="nil"/>
              <w:left w:val="nil"/>
              <w:bottom w:val="nil"/>
              <w:right w:val="single" w:sz="8" w:space="0" w:color="auto"/>
            </w:tcBorders>
            <w:shd w:val="clear" w:color="auto" w:fill="auto"/>
            <w:noWrap/>
            <w:vAlign w:val="bottom"/>
            <w:hideMark/>
          </w:tcPr>
          <w:p w14:paraId="61E54B8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48F268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2C6DC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B2EC42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4DFE0D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BC1CC1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dressement des parois</w:t>
            </w:r>
          </w:p>
        </w:tc>
        <w:tc>
          <w:tcPr>
            <w:tcW w:w="823" w:type="dxa"/>
            <w:tcBorders>
              <w:top w:val="nil"/>
              <w:left w:val="nil"/>
              <w:bottom w:val="nil"/>
              <w:right w:val="single" w:sz="8" w:space="0" w:color="auto"/>
            </w:tcBorders>
            <w:shd w:val="clear" w:color="auto" w:fill="auto"/>
            <w:noWrap/>
            <w:vAlign w:val="bottom"/>
            <w:hideMark/>
          </w:tcPr>
          <w:p w14:paraId="74BF270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448485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40C694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865696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C28927E"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1101</w:t>
            </w:r>
          </w:p>
        </w:tc>
        <w:tc>
          <w:tcPr>
            <w:tcW w:w="5245" w:type="dxa"/>
            <w:tcBorders>
              <w:top w:val="nil"/>
              <w:left w:val="nil"/>
              <w:bottom w:val="nil"/>
              <w:right w:val="single" w:sz="8" w:space="0" w:color="auto"/>
            </w:tcBorders>
            <w:shd w:val="clear" w:color="auto" w:fill="auto"/>
            <w:vAlign w:val="bottom"/>
            <w:hideMark/>
          </w:tcPr>
          <w:p w14:paraId="7B88C2B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le nivellement du fond de fouille et le compactage </w:t>
            </w:r>
          </w:p>
        </w:tc>
        <w:tc>
          <w:tcPr>
            <w:tcW w:w="823" w:type="dxa"/>
            <w:tcBorders>
              <w:top w:val="nil"/>
              <w:left w:val="nil"/>
              <w:bottom w:val="nil"/>
              <w:right w:val="single" w:sz="8" w:space="0" w:color="auto"/>
            </w:tcBorders>
            <w:shd w:val="clear" w:color="auto" w:fill="auto"/>
            <w:noWrap/>
            <w:vAlign w:val="bottom"/>
            <w:hideMark/>
          </w:tcPr>
          <w:p w14:paraId="48A1CEC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02857C7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60567A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BFB5BF5"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5588693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D38EE3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étalements et les blindages éventuels</w:t>
            </w:r>
          </w:p>
        </w:tc>
        <w:tc>
          <w:tcPr>
            <w:tcW w:w="823" w:type="dxa"/>
            <w:tcBorders>
              <w:top w:val="nil"/>
              <w:left w:val="nil"/>
              <w:bottom w:val="nil"/>
              <w:right w:val="single" w:sz="8" w:space="0" w:color="auto"/>
            </w:tcBorders>
            <w:shd w:val="clear" w:color="auto" w:fill="auto"/>
            <w:noWrap/>
            <w:vAlign w:val="bottom"/>
            <w:hideMark/>
          </w:tcPr>
          <w:p w14:paraId="3C17BDA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5D2708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533B6D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2F7DC153"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503A2C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7880E1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pompage des eaux envahissantes</w:t>
            </w:r>
          </w:p>
        </w:tc>
        <w:tc>
          <w:tcPr>
            <w:tcW w:w="823" w:type="dxa"/>
            <w:tcBorders>
              <w:top w:val="nil"/>
              <w:left w:val="nil"/>
              <w:bottom w:val="nil"/>
              <w:right w:val="single" w:sz="8" w:space="0" w:color="auto"/>
            </w:tcBorders>
            <w:shd w:val="clear" w:color="auto" w:fill="auto"/>
            <w:noWrap/>
            <w:vAlign w:val="bottom"/>
            <w:hideMark/>
          </w:tcPr>
          <w:p w14:paraId="3991A73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3C852B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71A856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DD198F2"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66E6A5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4F34A2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remblaiement des tranchées par couches de 20 cm maximum compactés à 95%  de l'O.P.M</w:t>
            </w:r>
          </w:p>
        </w:tc>
        <w:tc>
          <w:tcPr>
            <w:tcW w:w="823" w:type="dxa"/>
            <w:tcBorders>
              <w:top w:val="nil"/>
              <w:left w:val="nil"/>
              <w:bottom w:val="nil"/>
              <w:right w:val="single" w:sz="8" w:space="0" w:color="auto"/>
            </w:tcBorders>
            <w:shd w:val="clear" w:color="auto" w:fill="auto"/>
            <w:noWrap/>
            <w:vAlign w:val="bottom"/>
            <w:hideMark/>
          </w:tcPr>
          <w:p w14:paraId="146F8D6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68FC7B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4EC71A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C361B35"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CE53E0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18867C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transport des matériaux excédentaires ou impropres à la réutilisation en remblais en décharge</w:t>
            </w:r>
          </w:p>
        </w:tc>
        <w:tc>
          <w:tcPr>
            <w:tcW w:w="823" w:type="dxa"/>
            <w:tcBorders>
              <w:top w:val="nil"/>
              <w:left w:val="nil"/>
              <w:bottom w:val="nil"/>
              <w:right w:val="single" w:sz="8" w:space="0" w:color="auto"/>
            </w:tcBorders>
            <w:shd w:val="clear" w:color="auto" w:fill="auto"/>
            <w:noWrap/>
            <w:vAlign w:val="bottom"/>
            <w:hideMark/>
          </w:tcPr>
          <w:p w14:paraId="79023F1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63A601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885485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F8636AB"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2BEB10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0899F4D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 fourniture, le transport et al mise en œuvre des matériaux pour un béton dosé à 350kg de ciment</w:t>
            </w:r>
          </w:p>
        </w:tc>
        <w:tc>
          <w:tcPr>
            <w:tcW w:w="823" w:type="dxa"/>
            <w:tcBorders>
              <w:top w:val="nil"/>
              <w:left w:val="nil"/>
              <w:bottom w:val="nil"/>
              <w:right w:val="single" w:sz="8" w:space="0" w:color="auto"/>
            </w:tcBorders>
            <w:shd w:val="clear" w:color="auto" w:fill="auto"/>
            <w:noWrap/>
            <w:vAlign w:val="bottom"/>
            <w:hideMark/>
          </w:tcPr>
          <w:p w14:paraId="1551D44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F48DC1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2931333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171D40E"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AEC23B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102355B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les coffrages et les armatures</w:t>
            </w:r>
          </w:p>
        </w:tc>
        <w:tc>
          <w:tcPr>
            <w:tcW w:w="823" w:type="dxa"/>
            <w:tcBorders>
              <w:top w:val="nil"/>
              <w:left w:val="nil"/>
              <w:bottom w:val="nil"/>
              <w:right w:val="single" w:sz="8" w:space="0" w:color="auto"/>
            </w:tcBorders>
            <w:shd w:val="clear" w:color="auto" w:fill="auto"/>
            <w:noWrap/>
            <w:vAlign w:val="bottom"/>
            <w:hideMark/>
          </w:tcPr>
          <w:p w14:paraId="369CEBD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D11133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31BED7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29ECD3C"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6E1178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4501BA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les enduits intérieurs </w:t>
            </w:r>
          </w:p>
        </w:tc>
        <w:tc>
          <w:tcPr>
            <w:tcW w:w="823" w:type="dxa"/>
            <w:tcBorders>
              <w:top w:val="nil"/>
              <w:left w:val="nil"/>
              <w:bottom w:val="nil"/>
              <w:right w:val="single" w:sz="8" w:space="0" w:color="auto"/>
            </w:tcBorders>
            <w:shd w:val="clear" w:color="auto" w:fill="auto"/>
            <w:noWrap/>
            <w:vAlign w:val="bottom"/>
            <w:hideMark/>
          </w:tcPr>
          <w:p w14:paraId="4042142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20B525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76396D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B4BB53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1345EC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125967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béton de propreté</w:t>
            </w:r>
          </w:p>
        </w:tc>
        <w:tc>
          <w:tcPr>
            <w:tcW w:w="823" w:type="dxa"/>
            <w:tcBorders>
              <w:top w:val="nil"/>
              <w:left w:val="nil"/>
              <w:bottom w:val="nil"/>
              <w:right w:val="single" w:sz="8" w:space="0" w:color="auto"/>
            </w:tcBorders>
            <w:shd w:val="clear" w:color="auto" w:fill="auto"/>
            <w:noWrap/>
            <w:vAlign w:val="bottom"/>
            <w:hideMark/>
          </w:tcPr>
          <w:p w14:paraId="5A09613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4E25D1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6B1AB98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AEDC727"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274356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F32A23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réglage des pentes</w:t>
            </w:r>
          </w:p>
        </w:tc>
        <w:tc>
          <w:tcPr>
            <w:tcW w:w="823" w:type="dxa"/>
            <w:tcBorders>
              <w:top w:val="nil"/>
              <w:left w:val="nil"/>
              <w:bottom w:val="nil"/>
              <w:right w:val="single" w:sz="8" w:space="0" w:color="auto"/>
            </w:tcBorders>
            <w:shd w:val="clear" w:color="auto" w:fill="auto"/>
            <w:noWrap/>
            <w:vAlign w:val="bottom"/>
            <w:hideMark/>
          </w:tcPr>
          <w:p w14:paraId="3484F47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BA42C3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1440F46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8BC94DA"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EFDD69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B1D69B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remblaiement des tranchées après réalisation des ouvrages enterrés par couche de 20cm maximum </w:t>
            </w:r>
          </w:p>
        </w:tc>
        <w:tc>
          <w:tcPr>
            <w:tcW w:w="823" w:type="dxa"/>
            <w:tcBorders>
              <w:top w:val="nil"/>
              <w:left w:val="nil"/>
              <w:bottom w:val="nil"/>
              <w:right w:val="single" w:sz="8" w:space="0" w:color="auto"/>
            </w:tcBorders>
            <w:shd w:val="clear" w:color="auto" w:fill="auto"/>
            <w:noWrap/>
            <w:vAlign w:val="bottom"/>
            <w:hideMark/>
          </w:tcPr>
          <w:p w14:paraId="126E7B8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3386049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76C170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0180AA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05A74E3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E7007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compactés à 95% de l'O.P.M et toutes   sujétions</w:t>
            </w:r>
          </w:p>
        </w:tc>
        <w:tc>
          <w:tcPr>
            <w:tcW w:w="823" w:type="dxa"/>
            <w:tcBorders>
              <w:top w:val="nil"/>
              <w:left w:val="nil"/>
              <w:bottom w:val="nil"/>
              <w:right w:val="single" w:sz="8" w:space="0" w:color="auto"/>
            </w:tcBorders>
            <w:shd w:val="clear" w:color="auto" w:fill="auto"/>
            <w:noWrap/>
            <w:vAlign w:val="bottom"/>
            <w:hideMark/>
          </w:tcPr>
          <w:p w14:paraId="2ACA146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257D4EE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3495A3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083C357"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755DE52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E2E3C9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il s'applique au mètre linéaire de caniveau construit pour des sections mouillées intérieures </w:t>
            </w:r>
          </w:p>
        </w:tc>
        <w:tc>
          <w:tcPr>
            <w:tcW w:w="823" w:type="dxa"/>
            <w:tcBorders>
              <w:top w:val="nil"/>
              <w:left w:val="nil"/>
              <w:bottom w:val="nil"/>
              <w:right w:val="single" w:sz="8" w:space="0" w:color="auto"/>
            </w:tcBorders>
            <w:shd w:val="clear" w:color="auto" w:fill="auto"/>
            <w:noWrap/>
            <w:vAlign w:val="bottom"/>
            <w:hideMark/>
          </w:tcPr>
          <w:p w14:paraId="3ED6C10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FB7D30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A288BB0"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4E5FD0B"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9E9C9B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8ECDEB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(largeurs*hauteurs) et les épaisseurs de radier et piédroits:</w:t>
            </w:r>
          </w:p>
          <w:p w14:paraId="12287C14"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362CD93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195030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CA2997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0D04852" w14:textId="77777777" w:rsidTr="00B47EEB">
        <w:trPr>
          <w:trHeight w:val="315"/>
          <w:jc w:val="center"/>
        </w:trPr>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062932E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8" w:space="0" w:color="auto"/>
              <w:right w:val="single" w:sz="8" w:space="0" w:color="auto"/>
            </w:tcBorders>
            <w:shd w:val="clear" w:color="auto" w:fill="auto"/>
            <w:vAlign w:val="bottom"/>
            <w:hideMark/>
          </w:tcPr>
          <w:p w14:paraId="75920887"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linéaire: </w:t>
            </w:r>
          </w:p>
        </w:tc>
        <w:tc>
          <w:tcPr>
            <w:tcW w:w="823" w:type="dxa"/>
            <w:tcBorders>
              <w:top w:val="nil"/>
              <w:left w:val="nil"/>
              <w:bottom w:val="single" w:sz="8" w:space="0" w:color="auto"/>
              <w:right w:val="single" w:sz="8" w:space="0" w:color="auto"/>
            </w:tcBorders>
            <w:shd w:val="clear" w:color="auto" w:fill="auto"/>
            <w:noWrap/>
            <w:vAlign w:val="bottom"/>
            <w:hideMark/>
          </w:tcPr>
          <w:p w14:paraId="7E5E099E"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Ml</w:t>
            </w:r>
          </w:p>
        </w:tc>
        <w:tc>
          <w:tcPr>
            <w:tcW w:w="1871" w:type="dxa"/>
            <w:tcBorders>
              <w:top w:val="nil"/>
              <w:left w:val="nil"/>
              <w:bottom w:val="single" w:sz="8" w:space="0" w:color="auto"/>
              <w:right w:val="single" w:sz="8" w:space="0" w:color="auto"/>
            </w:tcBorders>
            <w:shd w:val="clear" w:color="auto" w:fill="auto"/>
            <w:noWrap/>
            <w:vAlign w:val="bottom"/>
            <w:hideMark/>
          </w:tcPr>
          <w:p w14:paraId="78A3E5D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8" w:space="0" w:color="auto"/>
              <w:right w:val="single" w:sz="4" w:space="0" w:color="auto"/>
            </w:tcBorders>
            <w:shd w:val="clear" w:color="auto" w:fill="auto"/>
            <w:noWrap/>
            <w:vAlign w:val="bottom"/>
            <w:hideMark/>
          </w:tcPr>
          <w:p w14:paraId="42B625A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37D61AB9"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1734FE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2FCD09CA"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Dallage extérieure autour du bâtiment sur une largeur de 0.7 à 1 mètre</w:t>
            </w:r>
          </w:p>
        </w:tc>
        <w:tc>
          <w:tcPr>
            <w:tcW w:w="823" w:type="dxa"/>
            <w:tcBorders>
              <w:top w:val="nil"/>
              <w:left w:val="nil"/>
              <w:bottom w:val="nil"/>
              <w:right w:val="single" w:sz="8" w:space="0" w:color="auto"/>
            </w:tcBorders>
            <w:shd w:val="clear" w:color="auto" w:fill="auto"/>
            <w:noWrap/>
            <w:vAlign w:val="bottom"/>
            <w:hideMark/>
          </w:tcPr>
          <w:p w14:paraId="67FD5F0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E34594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952C82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84EFFB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2BCC03C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4CB9913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ce prix rémunère le dallage en béton armé dosé à 350kg/m3</w:t>
            </w:r>
          </w:p>
        </w:tc>
        <w:tc>
          <w:tcPr>
            <w:tcW w:w="823" w:type="dxa"/>
            <w:tcBorders>
              <w:top w:val="nil"/>
              <w:left w:val="nil"/>
              <w:bottom w:val="nil"/>
              <w:right w:val="single" w:sz="8" w:space="0" w:color="auto"/>
            </w:tcBorders>
            <w:shd w:val="clear" w:color="auto" w:fill="auto"/>
            <w:noWrap/>
            <w:vAlign w:val="bottom"/>
            <w:hideMark/>
          </w:tcPr>
          <w:p w14:paraId="0605572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5ED616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4EBDF43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57A80BB1"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39B483C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D30CFB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Il comprend:</w:t>
            </w:r>
          </w:p>
        </w:tc>
        <w:tc>
          <w:tcPr>
            <w:tcW w:w="823" w:type="dxa"/>
            <w:tcBorders>
              <w:top w:val="nil"/>
              <w:left w:val="nil"/>
              <w:bottom w:val="nil"/>
              <w:right w:val="single" w:sz="8" w:space="0" w:color="auto"/>
            </w:tcBorders>
            <w:shd w:val="clear" w:color="auto" w:fill="auto"/>
            <w:noWrap/>
            <w:vAlign w:val="bottom"/>
            <w:hideMark/>
          </w:tcPr>
          <w:p w14:paraId="349CCE6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7EA7577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4D2D7A7"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1C069C36"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64D56009" w14:textId="77777777" w:rsidR="00F745AA" w:rsidRPr="00B47EEB" w:rsidRDefault="00F745AA" w:rsidP="00B47EEB">
            <w:pPr>
              <w:suppressAutoHyphens w:val="0"/>
              <w:autoSpaceDN/>
              <w:jc w:val="right"/>
              <w:textAlignment w:val="auto"/>
              <w:rPr>
                <w:rFonts w:ascii="Arial Narrow" w:hAnsi="Arial Narrow" w:cs="Calibri"/>
                <w:sz w:val="22"/>
                <w:szCs w:val="22"/>
              </w:rPr>
            </w:pPr>
            <w:r w:rsidRPr="00B47EEB">
              <w:rPr>
                <w:rFonts w:ascii="Arial Narrow" w:hAnsi="Arial Narrow" w:cs="Calibri"/>
                <w:sz w:val="22"/>
                <w:szCs w:val="22"/>
              </w:rPr>
              <w:t>1102</w:t>
            </w:r>
          </w:p>
        </w:tc>
        <w:tc>
          <w:tcPr>
            <w:tcW w:w="5245" w:type="dxa"/>
            <w:tcBorders>
              <w:top w:val="nil"/>
              <w:left w:val="nil"/>
              <w:bottom w:val="nil"/>
              <w:right w:val="single" w:sz="8" w:space="0" w:color="auto"/>
            </w:tcBorders>
            <w:shd w:val="clear" w:color="auto" w:fill="auto"/>
            <w:vAlign w:val="bottom"/>
            <w:hideMark/>
          </w:tcPr>
          <w:p w14:paraId="68D2383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nivellement et compactage des fonds de forme</w:t>
            </w:r>
          </w:p>
        </w:tc>
        <w:tc>
          <w:tcPr>
            <w:tcW w:w="823" w:type="dxa"/>
            <w:tcBorders>
              <w:top w:val="nil"/>
              <w:left w:val="nil"/>
              <w:bottom w:val="nil"/>
              <w:right w:val="single" w:sz="8" w:space="0" w:color="auto"/>
            </w:tcBorders>
            <w:shd w:val="clear" w:color="auto" w:fill="auto"/>
            <w:noWrap/>
            <w:vAlign w:val="bottom"/>
            <w:hideMark/>
          </w:tcPr>
          <w:p w14:paraId="63C2CAD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2EBF9B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1D88F8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7CA6552C" w14:textId="77777777" w:rsidTr="00B47EEB">
        <w:trPr>
          <w:trHeight w:val="600"/>
          <w:jc w:val="center"/>
        </w:trPr>
        <w:tc>
          <w:tcPr>
            <w:tcW w:w="709" w:type="dxa"/>
            <w:tcBorders>
              <w:top w:val="nil"/>
              <w:left w:val="single" w:sz="4" w:space="0" w:color="auto"/>
              <w:bottom w:val="nil"/>
              <w:right w:val="single" w:sz="8" w:space="0" w:color="auto"/>
            </w:tcBorders>
            <w:shd w:val="clear" w:color="auto" w:fill="auto"/>
            <w:noWrap/>
            <w:vAlign w:val="bottom"/>
            <w:hideMark/>
          </w:tcPr>
          <w:p w14:paraId="44A394C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528EF22D" w14:textId="7CF51BAB"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le béton armé dosé à 350kg/m3 de 10 cm épaisseur pour dallage; y compris treillis soudé, </w:t>
            </w:r>
          </w:p>
        </w:tc>
        <w:tc>
          <w:tcPr>
            <w:tcW w:w="823" w:type="dxa"/>
            <w:tcBorders>
              <w:top w:val="nil"/>
              <w:left w:val="nil"/>
              <w:bottom w:val="nil"/>
              <w:right w:val="single" w:sz="8" w:space="0" w:color="auto"/>
            </w:tcBorders>
            <w:shd w:val="clear" w:color="auto" w:fill="auto"/>
            <w:noWrap/>
            <w:vAlign w:val="bottom"/>
            <w:hideMark/>
          </w:tcPr>
          <w:p w14:paraId="50ED936B"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453D5F5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E80576A"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618DF2FA"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41E66C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D58D7F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compris joints et toutes suggestions de mise en œuvre;</w:t>
            </w:r>
          </w:p>
        </w:tc>
        <w:tc>
          <w:tcPr>
            <w:tcW w:w="823" w:type="dxa"/>
            <w:tcBorders>
              <w:top w:val="nil"/>
              <w:left w:val="nil"/>
              <w:bottom w:val="nil"/>
              <w:right w:val="single" w:sz="8" w:space="0" w:color="auto"/>
            </w:tcBorders>
            <w:shd w:val="clear" w:color="auto" w:fill="auto"/>
            <w:noWrap/>
            <w:vAlign w:val="bottom"/>
            <w:hideMark/>
          </w:tcPr>
          <w:p w14:paraId="04634255"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6EF4718C"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32B4EA5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07211C8F"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DAF3A96"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66675732"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le recouvrement du dallage par une chape dressée et bouchardée</w:t>
            </w:r>
          </w:p>
        </w:tc>
        <w:tc>
          <w:tcPr>
            <w:tcW w:w="823" w:type="dxa"/>
            <w:tcBorders>
              <w:top w:val="nil"/>
              <w:left w:val="nil"/>
              <w:bottom w:val="nil"/>
              <w:right w:val="single" w:sz="8" w:space="0" w:color="auto"/>
            </w:tcBorders>
            <w:shd w:val="clear" w:color="auto" w:fill="auto"/>
            <w:noWrap/>
            <w:vAlign w:val="bottom"/>
            <w:hideMark/>
          </w:tcPr>
          <w:p w14:paraId="2588F6A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126C18B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57FC5A4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B47EEB" w:rsidRPr="00B47EEB" w14:paraId="477D92F4" w14:textId="77777777" w:rsidTr="00B47EEB">
        <w:trPr>
          <w:trHeight w:val="300"/>
          <w:jc w:val="center"/>
        </w:trPr>
        <w:tc>
          <w:tcPr>
            <w:tcW w:w="709" w:type="dxa"/>
            <w:tcBorders>
              <w:top w:val="nil"/>
              <w:left w:val="single" w:sz="4" w:space="0" w:color="auto"/>
              <w:bottom w:val="nil"/>
              <w:right w:val="single" w:sz="8" w:space="0" w:color="auto"/>
            </w:tcBorders>
            <w:shd w:val="clear" w:color="auto" w:fill="auto"/>
            <w:noWrap/>
            <w:vAlign w:val="bottom"/>
            <w:hideMark/>
          </w:tcPr>
          <w:p w14:paraId="1C515299"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nil"/>
              <w:right w:val="single" w:sz="8" w:space="0" w:color="auto"/>
            </w:tcBorders>
            <w:shd w:val="clear" w:color="auto" w:fill="auto"/>
            <w:vAlign w:val="bottom"/>
            <w:hideMark/>
          </w:tcPr>
          <w:p w14:paraId="76DA775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xml:space="preserve">ce prix s'applique au mètre carré et comprend toutes suggestions </w:t>
            </w:r>
          </w:p>
          <w:p w14:paraId="36215AEA" w14:textId="77777777" w:rsidR="00F745AA" w:rsidRPr="00B47EEB" w:rsidRDefault="00F745AA" w:rsidP="00B47EEB">
            <w:pPr>
              <w:suppressAutoHyphens w:val="0"/>
              <w:autoSpaceDN/>
              <w:textAlignment w:val="auto"/>
              <w:rPr>
                <w:rFonts w:ascii="Arial Narrow" w:hAnsi="Arial Narrow" w:cs="Calibri"/>
                <w:sz w:val="22"/>
                <w:szCs w:val="22"/>
              </w:rPr>
            </w:pPr>
          </w:p>
        </w:tc>
        <w:tc>
          <w:tcPr>
            <w:tcW w:w="823" w:type="dxa"/>
            <w:tcBorders>
              <w:top w:val="nil"/>
              <w:left w:val="nil"/>
              <w:bottom w:val="nil"/>
              <w:right w:val="single" w:sz="8" w:space="0" w:color="auto"/>
            </w:tcBorders>
            <w:shd w:val="clear" w:color="auto" w:fill="auto"/>
            <w:noWrap/>
            <w:vAlign w:val="bottom"/>
            <w:hideMark/>
          </w:tcPr>
          <w:p w14:paraId="38A984DF"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871" w:type="dxa"/>
            <w:tcBorders>
              <w:top w:val="nil"/>
              <w:left w:val="nil"/>
              <w:bottom w:val="nil"/>
              <w:right w:val="single" w:sz="8" w:space="0" w:color="auto"/>
            </w:tcBorders>
            <w:shd w:val="clear" w:color="auto" w:fill="auto"/>
            <w:noWrap/>
            <w:vAlign w:val="bottom"/>
            <w:hideMark/>
          </w:tcPr>
          <w:p w14:paraId="5A5B2BE3"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nil"/>
              <w:right w:val="single" w:sz="4" w:space="0" w:color="auto"/>
            </w:tcBorders>
            <w:shd w:val="clear" w:color="auto" w:fill="auto"/>
            <w:noWrap/>
            <w:vAlign w:val="bottom"/>
            <w:hideMark/>
          </w:tcPr>
          <w:p w14:paraId="76AF8B3D"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r w:rsidR="00F745AA" w:rsidRPr="00B47EEB" w14:paraId="6C642A80" w14:textId="77777777" w:rsidTr="00B47EEB">
        <w:trPr>
          <w:trHeight w:val="315"/>
          <w:jc w:val="center"/>
        </w:trPr>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377B74C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5245" w:type="dxa"/>
            <w:tcBorders>
              <w:top w:val="nil"/>
              <w:left w:val="nil"/>
              <w:bottom w:val="single" w:sz="4" w:space="0" w:color="auto"/>
              <w:right w:val="single" w:sz="8" w:space="0" w:color="auto"/>
            </w:tcBorders>
            <w:shd w:val="clear" w:color="auto" w:fill="auto"/>
            <w:vAlign w:val="bottom"/>
            <w:hideMark/>
          </w:tcPr>
          <w:p w14:paraId="163BE3D7" w14:textId="77777777" w:rsidR="00F745AA" w:rsidRPr="00B47EEB" w:rsidRDefault="00F745AA" w:rsidP="00B47EEB">
            <w:pPr>
              <w:suppressAutoHyphens w:val="0"/>
              <w:autoSpaceDN/>
              <w:textAlignment w:val="auto"/>
              <w:rPr>
                <w:rFonts w:ascii="Arial Narrow" w:hAnsi="Arial Narrow" w:cs="Calibri"/>
                <w:b/>
                <w:bCs/>
                <w:sz w:val="22"/>
                <w:szCs w:val="22"/>
              </w:rPr>
            </w:pPr>
            <w:r w:rsidRPr="00B47EEB">
              <w:rPr>
                <w:rFonts w:ascii="Arial Narrow" w:hAnsi="Arial Narrow" w:cs="Calibri"/>
                <w:b/>
                <w:bCs/>
                <w:sz w:val="22"/>
                <w:szCs w:val="22"/>
              </w:rPr>
              <w:t xml:space="preserve">le mètre carré : </w:t>
            </w:r>
          </w:p>
        </w:tc>
        <w:tc>
          <w:tcPr>
            <w:tcW w:w="823" w:type="dxa"/>
            <w:tcBorders>
              <w:top w:val="nil"/>
              <w:left w:val="nil"/>
              <w:bottom w:val="single" w:sz="4" w:space="0" w:color="auto"/>
              <w:right w:val="single" w:sz="8" w:space="0" w:color="auto"/>
            </w:tcBorders>
            <w:shd w:val="clear" w:color="auto" w:fill="auto"/>
            <w:noWrap/>
            <w:vAlign w:val="bottom"/>
            <w:hideMark/>
          </w:tcPr>
          <w:p w14:paraId="12A07804"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m2</w:t>
            </w:r>
          </w:p>
        </w:tc>
        <w:tc>
          <w:tcPr>
            <w:tcW w:w="1871" w:type="dxa"/>
            <w:tcBorders>
              <w:top w:val="nil"/>
              <w:left w:val="nil"/>
              <w:bottom w:val="single" w:sz="4" w:space="0" w:color="auto"/>
              <w:right w:val="single" w:sz="8" w:space="0" w:color="auto"/>
            </w:tcBorders>
            <w:shd w:val="clear" w:color="auto" w:fill="auto"/>
            <w:noWrap/>
            <w:vAlign w:val="bottom"/>
            <w:hideMark/>
          </w:tcPr>
          <w:p w14:paraId="3128DAD1"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75F4198" w14:textId="77777777" w:rsidR="00F745AA" w:rsidRPr="00B47EEB" w:rsidRDefault="00F745AA" w:rsidP="00B47EEB">
            <w:pPr>
              <w:suppressAutoHyphens w:val="0"/>
              <w:autoSpaceDN/>
              <w:textAlignment w:val="auto"/>
              <w:rPr>
                <w:rFonts w:ascii="Arial Narrow" w:hAnsi="Arial Narrow" w:cs="Calibri"/>
                <w:sz w:val="22"/>
                <w:szCs w:val="22"/>
              </w:rPr>
            </w:pPr>
            <w:r w:rsidRPr="00B47EEB">
              <w:rPr>
                <w:rFonts w:ascii="Arial Narrow" w:hAnsi="Arial Narrow" w:cs="Calibri"/>
                <w:sz w:val="22"/>
                <w:szCs w:val="22"/>
              </w:rPr>
              <w:t> </w:t>
            </w:r>
          </w:p>
        </w:tc>
      </w:tr>
    </w:tbl>
    <w:p w14:paraId="446B9FFD" w14:textId="0177D0BD" w:rsidR="007750D7" w:rsidRPr="00B47EEB" w:rsidRDefault="007750D7" w:rsidP="00230C15">
      <w:pPr>
        <w:suppressAutoHyphens w:val="0"/>
        <w:autoSpaceDN/>
        <w:textAlignment w:val="auto"/>
        <w:rPr>
          <w:rFonts w:ascii="Arial Narrow" w:hAnsi="Arial Narrow" w:cs="Arial"/>
          <w:i/>
        </w:rPr>
      </w:pPr>
    </w:p>
    <w:p w14:paraId="16F0FB5B" w14:textId="77777777" w:rsidR="00273DD0" w:rsidRPr="00B47EEB" w:rsidRDefault="00273DD0" w:rsidP="00230C15">
      <w:pPr>
        <w:widowControl w:val="0"/>
        <w:autoSpaceDE w:val="0"/>
        <w:spacing w:line="360" w:lineRule="auto"/>
        <w:jc w:val="both"/>
        <w:rPr>
          <w:rFonts w:ascii="Arial Narrow" w:hAnsi="Arial Narrow" w:cs="Arial"/>
          <w:b/>
          <w:bCs/>
        </w:rPr>
      </w:pPr>
    </w:p>
    <w:p w14:paraId="35E79173" w14:textId="77777777" w:rsidR="00273DD0" w:rsidRPr="00B47EEB" w:rsidRDefault="00273DD0" w:rsidP="00230C15">
      <w:pPr>
        <w:widowControl w:val="0"/>
        <w:autoSpaceDE w:val="0"/>
        <w:spacing w:line="360" w:lineRule="auto"/>
        <w:jc w:val="both"/>
        <w:rPr>
          <w:rFonts w:ascii="Arial Narrow" w:hAnsi="Arial Narrow" w:cs="Arial"/>
          <w:b/>
          <w:bCs/>
        </w:rPr>
      </w:pPr>
    </w:p>
    <w:p w14:paraId="0FC3B5E2" w14:textId="77777777" w:rsidR="00273DD0" w:rsidRPr="00B47EEB" w:rsidRDefault="00273DD0" w:rsidP="00230C15">
      <w:pPr>
        <w:widowControl w:val="0"/>
        <w:autoSpaceDE w:val="0"/>
        <w:spacing w:line="360" w:lineRule="auto"/>
        <w:jc w:val="both"/>
        <w:rPr>
          <w:rFonts w:ascii="Arial Narrow" w:hAnsi="Arial Narrow" w:cs="Arial"/>
          <w:b/>
          <w:bCs/>
        </w:rPr>
      </w:pPr>
    </w:p>
    <w:p w14:paraId="09FEBB30" w14:textId="77777777" w:rsidR="00273DD0" w:rsidRPr="00B47EEB" w:rsidRDefault="00273DD0" w:rsidP="00230C15">
      <w:pPr>
        <w:widowControl w:val="0"/>
        <w:autoSpaceDE w:val="0"/>
        <w:spacing w:line="360" w:lineRule="auto"/>
        <w:jc w:val="both"/>
        <w:rPr>
          <w:rFonts w:ascii="Arial Narrow" w:hAnsi="Arial Narrow" w:cs="Arial"/>
        </w:rPr>
      </w:pPr>
    </w:p>
    <w:p w14:paraId="47853E37" w14:textId="77777777" w:rsidR="00273DD0" w:rsidRPr="00B47EEB" w:rsidRDefault="00273DD0" w:rsidP="00230C15">
      <w:pPr>
        <w:widowControl w:val="0"/>
        <w:autoSpaceDE w:val="0"/>
        <w:spacing w:line="360" w:lineRule="auto"/>
        <w:jc w:val="both"/>
        <w:rPr>
          <w:rFonts w:ascii="Arial Narrow" w:hAnsi="Arial Narrow" w:cs="Arial"/>
        </w:rPr>
      </w:pPr>
    </w:p>
    <w:p w14:paraId="5DB09EB8" w14:textId="77777777" w:rsidR="00273DD0" w:rsidRPr="00B47EEB" w:rsidRDefault="00273DD0" w:rsidP="00230C15">
      <w:pPr>
        <w:widowControl w:val="0"/>
        <w:autoSpaceDE w:val="0"/>
        <w:spacing w:line="360" w:lineRule="auto"/>
        <w:jc w:val="both"/>
        <w:rPr>
          <w:rFonts w:ascii="Arial Narrow" w:hAnsi="Arial Narrow" w:cs="Arial"/>
        </w:rPr>
      </w:pPr>
    </w:p>
    <w:p w14:paraId="5BC5D168" w14:textId="77777777" w:rsidR="00273DD0" w:rsidRPr="00B47EEB" w:rsidRDefault="00273DD0" w:rsidP="00230C15">
      <w:pPr>
        <w:widowControl w:val="0"/>
        <w:autoSpaceDE w:val="0"/>
        <w:spacing w:line="360" w:lineRule="auto"/>
        <w:jc w:val="both"/>
        <w:rPr>
          <w:rFonts w:ascii="Arial Narrow" w:hAnsi="Arial Narrow" w:cs="Arial"/>
        </w:rPr>
      </w:pPr>
    </w:p>
    <w:p w14:paraId="4EFF7772" w14:textId="77777777" w:rsidR="00273DD0" w:rsidRPr="00B47EEB" w:rsidRDefault="00273DD0" w:rsidP="00230C15">
      <w:pPr>
        <w:widowControl w:val="0"/>
        <w:autoSpaceDE w:val="0"/>
        <w:spacing w:line="360" w:lineRule="auto"/>
        <w:jc w:val="both"/>
        <w:rPr>
          <w:rFonts w:ascii="Arial Narrow" w:hAnsi="Arial Narrow" w:cs="Arial"/>
        </w:rPr>
      </w:pPr>
    </w:p>
    <w:p w14:paraId="39962323" w14:textId="77777777" w:rsidR="00273DD0" w:rsidRPr="00B47EEB" w:rsidRDefault="00273DD0" w:rsidP="00230C15">
      <w:pPr>
        <w:widowControl w:val="0"/>
        <w:autoSpaceDE w:val="0"/>
        <w:spacing w:line="360" w:lineRule="auto"/>
        <w:jc w:val="both"/>
        <w:rPr>
          <w:rFonts w:ascii="Arial Narrow" w:hAnsi="Arial Narrow" w:cs="Arial"/>
        </w:rPr>
      </w:pPr>
    </w:p>
    <w:p w14:paraId="4FCEBD92" w14:textId="77777777" w:rsidR="00273DD0" w:rsidRPr="00B47EEB" w:rsidRDefault="00273DD0" w:rsidP="00230C15">
      <w:pPr>
        <w:widowControl w:val="0"/>
        <w:autoSpaceDE w:val="0"/>
        <w:spacing w:line="360" w:lineRule="auto"/>
        <w:jc w:val="both"/>
        <w:rPr>
          <w:rFonts w:ascii="Arial Narrow" w:hAnsi="Arial Narrow" w:cs="Arial"/>
        </w:rPr>
      </w:pPr>
    </w:p>
    <w:p w14:paraId="494B6B4C" w14:textId="77777777" w:rsidR="00273DD0" w:rsidRPr="00B47EEB" w:rsidRDefault="00273DD0" w:rsidP="00230C15">
      <w:pPr>
        <w:widowControl w:val="0"/>
        <w:autoSpaceDE w:val="0"/>
        <w:spacing w:line="360" w:lineRule="auto"/>
        <w:jc w:val="both"/>
        <w:rPr>
          <w:rFonts w:ascii="Arial Narrow" w:hAnsi="Arial Narrow" w:cs="Arial"/>
        </w:rPr>
      </w:pPr>
    </w:p>
    <w:p w14:paraId="10C3F5BC" w14:textId="2EACFA68" w:rsidR="00642267" w:rsidRPr="00B47EEB"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51" w:name="_Toc390335368"/>
      <w:bookmarkStart w:id="452" w:name="_Toc390418127"/>
      <w:bookmarkStart w:id="453" w:name="_Toc97543363"/>
      <w:bookmarkStart w:id="454" w:name="_Toc97557123"/>
      <w:bookmarkStart w:id="455" w:name="_Toc157306468"/>
      <w:r w:rsidRPr="00B47EEB">
        <w:rPr>
          <w:rFonts w:ascii="Arial Narrow" w:eastAsia="Calibri" w:hAnsi="Arial Narrow" w:cs="Arial"/>
          <w:b/>
          <w:caps/>
          <w:spacing w:val="45"/>
          <w:sz w:val="36"/>
          <w:szCs w:val="36"/>
          <w:lang w:eastAsia="en-US"/>
        </w:rPr>
        <w:t xml:space="preserve">piece n°7 </w:t>
      </w:r>
    </w:p>
    <w:p w14:paraId="6D60139B" w14:textId="6FBF919E" w:rsidR="00273DD0" w:rsidRPr="00B47EEB" w:rsidRDefault="00353DCC" w:rsidP="00D77369">
      <w:pPr>
        <w:pStyle w:val="DTAOpices"/>
      </w:pPr>
      <w:r w:rsidRPr="00B47EEB">
        <w:t>Cadre du détail quantitatif et estimatif</w:t>
      </w:r>
      <w:bookmarkEnd w:id="451"/>
      <w:bookmarkEnd w:id="452"/>
      <w:bookmarkEnd w:id="453"/>
      <w:bookmarkEnd w:id="454"/>
      <w:bookmarkEnd w:id="455"/>
    </w:p>
    <w:p w14:paraId="35256CF4" w14:textId="1DEE3FAD" w:rsidR="007750D7" w:rsidRPr="00B47EEB" w:rsidRDefault="007750D7" w:rsidP="00230C15">
      <w:pPr>
        <w:pStyle w:val="TitrePieceDAO"/>
        <w:numPr>
          <w:ilvl w:val="0"/>
          <w:numId w:val="0"/>
        </w:numPr>
        <w:spacing w:line="360" w:lineRule="auto"/>
        <w:ind w:left="1212" w:hanging="360"/>
        <w:outlineLvl w:val="0"/>
        <w:rPr>
          <w:rFonts w:ascii="Arial Narrow" w:hAnsi="Arial Narrow"/>
        </w:rPr>
      </w:pPr>
    </w:p>
    <w:p w14:paraId="580DA018" w14:textId="6E3A19B1" w:rsidR="007750D7" w:rsidRPr="00B47EEB" w:rsidRDefault="007750D7" w:rsidP="00230C15">
      <w:pPr>
        <w:pStyle w:val="TitrePieceDAO"/>
        <w:numPr>
          <w:ilvl w:val="0"/>
          <w:numId w:val="0"/>
        </w:numPr>
        <w:spacing w:line="360" w:lineRule="auto"/>
        <w:ind w:left="1212" w:hanging="360"/>
        <w:outlineLvl w:val="0"/>
        <w:rPr>
          <w:rFonts w:ascii="Arial Narrow" w:hAnsi="Arial Narrow"/>
        </w:rPr>
      </w:pPr>
    </w:p>
    <w:p w14:paraId="45F89E20" w14:textId="4455CB90" w:rsidR="007750D7" w:rsidRPr="00B47EEB" w:rsidRDefault="007750D7" w:rsidP="00230C15">
      <w:pPr>
        <w:suppressAutoHyphens w:val="0"/>
        <w:autoSpaceDN/>
        <w:textAlignment w:val="auto"/>
        <w:rPr>
          <w:rFonts w:ascii="Arial Narrow" w:eastAsia="Calibri" w:hAnsi="Arial Narrow" w:cs="Arial"/>
          <w:spacing w:val="45"/>
          <w:sz w:val="60"/>
          <w:szCs w:val="60"/>
          <w:lang w:eastAsia="en-US"/>
        </w:rPr>
      </w:pPr>
      <w:r w:rsidRPr="00B47EEB">
        <w:rPr>
          <w:rFonts w:ascii="Arial Narrow" w:hAnsi="Arial Narrow"/>
        </w:rPr>
        <w:br w:type="page"/>
      </w:r>
    </w:p>
    <w:p w14:paraId="60DC2CEE" w14:textId="4849545D" w:rsidR="00273DD0" w:rsidRPr="00B47EEB" w:rsidRDefault="00353DCC" w:rsidP="00230C15">
      <w:pPr>
        <w:widowControl w:val="0"/>
        <w:autoSpaceDE w:val="0"/>
        <w:spacing w:line="360" w:lineRule="auto"/>
        <w:jc w:val="center"/>
        <w:rPr>
          <w:rFonts w:ascii="Arial Narrow" w:hAnsi="Arial Narrow" w:cs="Arial"/>
          <w:b/>
          <w:bCs/>
        </w:rPr>
      </w:pPr>
      <w:r w:rsidRPr="00B47EEB">
        <w:rPr>
          <w:rFonts w:ascii="Arial Narrow" w:hAnsi="Arial Narrow" w:cs="Arial"/>
          <w:b/>
          <w:bCs/>
        </w:rPr>
        <w:t>cadre du</w:t>
      </w:r>
      <w:r w:rsidR="008169AF" w:rsidRPr="00B47EEB">
        <w:rPr>
          <w:rFonts w:ascii="Arial Narrow" w:hAnsi="Arial Narrow" w:cs="Arial"/>
          <w:b/>
          <w:bCs/>
        </w:rPr>
        <w:t xml:space="preserve"> </w:t>
      </w:r>
      <w:r w:rsidRPr="00B47EEB">
        <w:rPr>
          <w:rFonts w:ascii="Arial Narrow" w:hAnsi="Arial Narrow" w:cs="Arial"/>
          <w:b/>
          <w:bCs/>
        </w:rPr>
        <w:t>détail</w:t>
      </w:r>
      <w:r w:rsidR="008169AF" w:rsidRPr="00B47EEB">
        <w:rPr>
          <w:rFonts w:ascii="Arial Narrow" w:hAnsi="Arial Narrow" w:cs="Arial"/>
          <w:b/>
          <w:bCs/>
        </w:rPr>
        <w:t xml:space="preserve"> </w:t>
      </w:r>
      <w:r w:rsidRPr="00B47EEB">
        <w:rPr>
          <w:rFonts w:ascii="Arial Narrow" w:hAnsi="Arial Narrow" w:cs="Arial"/>
          <w:b/>
          <w:bCs/>
        </w:rPr>
        <w:t>quantitatif</w:t>
      </w:r>
      <w:r w:rsidR="008169AF" w:rsidRPr="00B47EEB">
        <w:rPr>
          <w:rFonts w:ascii="Arial Narrow" w:hAnsi="Arial Narrow" w:cs="Arial"/>
          <w:b/>
          <w:bCs/>
        </w:rPr>
        <w:t xml:space="preserve"> </w:t>
      </w:r>
      <w:r w:rsidRPr="00B47EEB">
        <w:rPr>
          <w:rFonts w:ascii="Arial Narrow" w:hAnsi="Arial Narrow" w:cs="Arial"/>
          <w:b/>
          <w:bCs/>
        </w:rPr>
        <w:t>et</w:t>
      </w:r>
      <w:r w:rsidR="008169AF" w:rsidRPr="00B47EEB">
        <w:rPr>
          <w:rFonts w:ascii="Arial Narrow" w:hAnsi="Arial Narrow" w:cs="Arial"/>
          <w:b/>
          <w:bCs/>
        </w:rPr>
        <w:t xml:space="preserve"> </w:t>
      </w:r>
      <w:r w:rsidRPr="00B47EEB">
        <w:rPr>
          <w:rFonts w:ascii="Arial Narrow" w:hAnsi="Arial Narrow" w:cs="Arial"/>
          <w:b/>
          <w:bCs/>
        </w:rPr>
        <w:t>estimatif</w:t>
      </w:r>
    </w:p>
    <w:p w14:paraId="1361C350" w14:textId="0F2B6073" w:rsidR="00F745AA" w:rsidRPr="00B47EEB" w:rsidRDefault="00C2361E" w:rsidP="00230C15">
      <w:pPr>
        <w:widowControl w:val="0"/>
        <w:autoSpaceDE w:val="0"/>
        <w:spacing w:line="360" w:lineRule="auto"/>
        <w:jc w:val="center"/>
        <w:rPr>
          <w:rFonts w:ascii="Arial Narrow" w:hAnsi="Arial Narrow" w:cs="Arial"/>
          <w:b/>
          <w:bCs/>
        </w:rPr>
      </w:pPr>
      <w:r w:rsidRPr="00B47EEB">
        <w:rPr>
          <w:rFonts w:ascii="Arial Narrow" w:hAnsi="Arial Narrow"/>
          <w:noProof/>
        </w:rPr>
        <w:drawing>
          <wp:inline distT="0" distB="0" distL="0" distR="0" wp14:anchorId="526167EF" wp14:editId="7DDD2B17">
            <wp:extent cx="5923722" cy="8474710"/>
            <wp:effectExtent l="0" t="0" r="1270" b="2540"/>
            <wp:docPr id="197373763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8770" cy="8481932"/>
                    </a:xfrm>
                    <a:prstGeom prst="rect">
                      <a:avLst/>
                    </a:prstGeom>
                    <a:noFill/>
                    <a:ln>
                      <a:noFill/>
                    </a:ln>
                  </pic:spPr>
                </pic:pic>
              </a:graphicData>
            </a:graphic>
          </wp:inline>
        </w:drawing>
      </w:r>
      <w:r w:rsidRPr="00B47EEB">
        <w:rPr>
          <w:noProof/>
        </w:rPr>
        <w:drawing>
          <wp:inline distT="0" distB="0" distL="0" distR="0" wp14:anchorId="0E1FDE18" wp14:editId="7797E8AD">
            <wp:extent cx="5824220" cy="9240520"/>
            <wp:effectExtent l="0" t="0" r="5080" b="0"/>
            <wp:docPr id="137627906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4220" cy="9240520"/>
                    </a:xfrm>
                    <a:prstGeom prst="rect">
                      <a:avLst/>
                    </a:prstGeom>
                    <a:noFill/>
                    <a:ln>
                      <a:noFill/>
                    </a:ln>
                  </pic:spPr>
                </pic:pic>
              </a:graphicData>
            </a:graphic>
          </wp:inline>
        </w:drawing>
      </w:r>
    </w:p>
    <w:p w14:paraId="288EA18A" w14:textId="77777777" w:rsidR="00F745AA" w:rsidRPr="00B47EEB" w:rsidRDefault="00F745AA" w:rsidP="00230C15">
      <w:pPr>
        <w:widowControl w:val="0"/>
        <w:autoSpaceDE w:val="0"/>
        <w:spacing w:line="360" w:lineRule="auto"/>
        <w:jc w:val="center"/>
        <w:rPr>
          <w:rFonts w:ascii="Arial Narrow" w:hAnsi="Arial Narrow"/>
        </w:rPr>
      </w:pPr>
    </w:p>
    <w:p w14:paraId="16A64714" w14:textId="19C62A43" w:rsidR="00E10381" w:rsidRPr="00B47EEB" w:rsidRDefault="00E10381" w:rsidP="007E16E1">
      <w:pPr>
        <w:widowControl w:val="0"/>
        <w:autoSpaceDE w:val="0"/>
        <w:spacing w:line="360" w:lineRule="auto"/>
        <w:rPr>
          <w:rFonts w:ascii="Arial Narrow" w:hAnsi="Arial Narrow"/>
        </w:rPr>
      </w:pPr>
    </w:p>
    <w:p w14:paraId="65471628" w14:textId="77777777" w:rsidR="000D5D4F" w:rsidRPr="00B47EEB" w:rsidRDefault="000D5D4F">
      <w:pPr>
        <w:suppressAutoHyphens w:val="0"/>
        <w:autoSpaceDN/>
        <w:textAlignment w:val="auto"/>
        <w:rPr>
          <w:rFonts w:ascii="Arial Narrow" w:hAnsi="Arial Narrow" w:cs="Arial"/>
          <w:b/>
          <w:bCs/>
          <w:caps/>
          <w:spacing w:val="36"/>
          <w:w w:val="80"/>
          <w:position w:val="-1"/>
          <w:sz w:val="32"/>
          <w:szCs w:val="60"/>
        </w:rPr>
      </w:pPr>
    </w:p>
    <w:p w14:paraId="40FE7241" w14:textId="3B005414" w:rsidR="00273DD0" w:rsidRPr="00B47EEB" w:rsidRDefault="00353DCC" w:rsidP="008A293F">
      <w:pPr>
        <w:pStyle w:val="DTAOtitre"/>
      </w:pPr>
      <w:r w:rsidRPr="00B47EEB">
        <w:t>Tableau</w:t>
      </w:r>
      <w:r w:rsidR="008169AF" w:rsidRPr="00B47EEB">
        <w:t xml:space="preserve"> </w:t>
      </w:r>
      <w:r w:rsidRPr="00B47EEB">
        <w:t>récapitulatif</w:t>
      </w:r>
    </w:p>
    <w:p w14:paraId="3AA92817" w14:textId="77777777" w:rsidR="00273DD0" w:rsidRPr="00B47EEB" w:rsidRDefault="00273DD0" w:rsidP="00230C15">
      <w:pPr>
        <w:widowControl w:val="0"/>
        <w:autoSpaceDE w:val="0"/>
        <w:spacing w:line="360" w:lineRule="auto"/>
        <w:jc w:val="both"/>
        <w:rPr>
          <w:rFonts w:ascii="Arial Narrow" w:hAnsi="Arial Narrow" w:cs="Arial"/>
        </w:rPr>
      </w:pPr>
    </w:p>
    <w:tbl>
      <w:tblPr>
        <w:tblW w:w="9639" w:type="dxa"/>
        <w:tblInd w:w="5" w:type="dxa"/>
        <w:tblLayout w:type="fixed"/>
        <w:tblCellMar>
          <w:left w:w="10" w:type="dxa"/>
          <w:right w:w="10" w:type="dxa"/>
        </w:tblCellMar>
        <w:tblLook w:val="0000" w:firstRow="0" w:lastRow="0" w:firstColumn="0" w:lastColumn="0" w:noHBand="0" w:noVBand="0"/>
      </w:tblPr>
      <w:tblGrid>
        <w:gridCol w:w="1408"/>
        <w:gridCol w:w="6247"/>
        <w:gridCol w:w="1984"/>
      </w:tblGrid>
      <w:tr w:rsidR="00B47EEB" w:rsidRPr="00B47EEB" w14:paraId="5B8212A4" w14:textId="77777777" w:rsidTr="00EE2D0B">
        <w:trPr>
          <w:trHeight w:hRule="exact" w:val="431"/>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77777777" w:rsidR="008169AF" w:rsidRPr="00B47EEB" w:rsidRDefault="008169AF" w:rsidP="00230C15">
            <w:pPr>
              <w:widowControl w:val="0"/>
              <w:autoSpaceDE w:val="0"/>
              <w:spacing w:line="360" w:lineRule="auto"/>
              <w:jc w:val="center"/>
              <w:rPr>
                <w:rFonts w:ascii="Arial Narrow" w:hAnsi="Arial Narrow"/>
              </w:rPr>
            </w:pPr>
            <w:r w:rsidRPr="00B47EEB">
              <w:rPr>
                <w:rFonts w:ascii="Arial Narrow" w:hAnsi="Arial Narrow" w:cs="Arial"/>
                <w:b/>
                <w:bCs/>
              </w:rPr>
              <w:t>Série n°</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B47EEB" w:rsidRDefault="008169AF" w:rsidP="00230C15">
            <w:pPr>
              <w:widowControl w:val="0"/>
              <w:autoSpaceDE w:val="0"/>
              <w:spacing w:line="360" w:lineRule="auto"/>
              <w:jc w:val="center"/>
              <w:rPr>
                <w:rFonts w:ascii="Arial Narrow" w:hAnsi="Arial Narrow"/>
              </w:rPr>
            </w:pPr>
            <w:r w:rsidRPr="00B47EEB">
              <w:rPr>
                <w:rFonts w:ascii="Arial Narrow" w:hAnsi="Arial Narrow"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B47EEB" w:rsidRDefault="008169AF" w:rsidP="00230C15">
            <w:pPr>
              <w:widowControl w:val="0"/>
              <w:autoSpaceDE w:val="0"/>
              <w:spacing w:line="360" w:lineRule="auto"/>
              <w:jc w:val="center"/>
              <w:rPr>
                <w:rFonts w:ascii="Arial Narrow" w:hAnsi="Arial Narrow"/>
              </w:rPr>
            </w:pPr>
            <w:r w:rsidRPr="00B47EEB">
              <w:rPr>
                <w:rFonts w:ascii="Arial Narrow" w:hAnsi="Arial Narrow" w:cs="Arial"/>
                <w:b/>
                <w:bCs/>
              </w:rPr>
              <w:t>Prix total</w:t>
            </w:r>
          </w:p>
        </w:tc>
      </w:tr>
      <w:tr w:rsidR="00B47EEB" w:rsidRPr="00B47EEB" w14:paraId="7D357E96" w14:textId="77777777" w:rsidTr="00EE2D0B">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59BC1C84" w:rsidR="00C2361E" w:rsidRPr="00B47EEB" w:rsidRDefault="00C2361E" w:rsidP="00C2361E">
            <w:pPr>
              <w:widowControl w:val="0"/>
              <w:autoSpaceDE w:val="0"/>
              <w:spacing w:line="360" w:lineRule="auto"/>
              <w:jc w:val="center"/>
              <w:rPr>
                <w:rFonts w:ascii="Arial Narrow" w:hAnsi="Arial Narrow" w:cs="Arial"/>
              </w:rPr>
            </w:pPr>
            <w:r w:rsidRPr="00B47EEB">
              <w:rPr>
                <w:rFonts w:ascii="Arial Narrow" w:hAnsi="Arial Narrow" w:cs="Arial"/>
              </w:rPr>
              <w:t>100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091E4157" w:rsidR="00C2361E" w:rsidRPr="00B47EEB" w:rsidRDefault="00C2361E" w:rsidP="00C2361E">
            <w:pPr>
              <w:widowControl w:val="0"/>
              <w:autoSpaceDE w:val="0"/>
              <w:spacing w:line="360" w:lineRule="auto"/>
              <w:rPr>
                <w:rFonts w:ascii="Arial Narrow" w:hAnsi="Arial Narrow"/>
              </w:rPr>
            </w:pPr>
            <w:r w:rsidRPr="00B47EEB">
              <w:rPr>
                <w:rFonts w:ascii="Arial Narrow" w:hAnsi="Arial Narrow" w:cs="Arial"/>
              </w:rPr>
              <w:t>Travaux préparatoires-Etudes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C2361E" w:rsidRPr="00B47EEB" w:rsidRDefault="00C2361E" w:rsidP="00C2361E">
            <w:pPr>
              <w:widowControl w:val="0"/>
              <w:autoSpaceDE w:val="0"/>
              <w:spacing w:line="360" w:lineRule="auto"/>
              <w:jc w:val="both"/>
              <w:rPr>
                <w:rFonts w:ascii="Arial Narrow" w:hAnsi="Arial Narrow" w:cs="Arial"/>
              </w:rPr>
            </w:pPr>
          </w:p>
        </w:tc>
      </w:tr>
      <w:tr w:rsidR="00B47EEB" w:rsidRPr="00B47EEB" w14:paraId="2026DBC5" w14:textId="77777777" w:rsidTr="00EE2D0B">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45F5E99E" w:rsidR="00C2361E" w:rsidRPr="00B47EEB" w:rsidRDefault="00C2361E" w:rsidP="00C2361E">
            <w:pPr>
              <w:widowControl w:val="0"/>
              <w:autoSpaceDE w:val="0"/>
              <w:spacing w:line="360" w:lineRule="auto"/>
              <w:jc w:val="center"/>
              <w:rPr>
                <w:rFonts w:ascii="Arial Narrow" w:hAnsi="Arial Narrow" w:cs="Arial"/>
              </w:rPr>
            </w:pPr>
            <w:r w:rsidRPr="00B47EEB">
              <w:rPr>
                <w:rFonts w:ascii="Arial Narrow" w:hAnsi="Arial Narrow" w:cs="Arial"/>
              </w:rPr>
              <w:t>200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339827B0" w:rsidR="00C2361E" w:rsidRPr="00B47EEB" w:rsidRDefault="00C2361E" w:rsidP="00C2361E">
            <w:pPr>
              <w:widowControl w:val="0"/>
              <w:autoSpaceDE w:val="0"/>
              <w:spacing w:line="360" w:lineRule="auto"/>
              <w:rPr>
                <w:rFonts w:ascii="Arial Narrow" w:hAnsi="Arial Narrow"/>
              </w:rPr>
            </w:pPr>
            <w:r w:rsidRPr="00B47EEB">
              <w:rPr>
                <w:rFonts w:ascii="Arial Narrow" w:hAnsi="Arial Narrow" w:cs="Arial"/>
              </w:rPr>
              <w:t>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C2361E" w:rsidRPr="00B47EEB" w:rsidRDefault="00C2361E" w:rsidP="00C2361E">
            <w:pPr>
              <w:widowControl w:val="0"/>
              <w:autoSpaceDE w:val="0"/>
              <w:spacing w:line="360" w:lineRule="auto"/>
              <w:jc w:val="both"/>
              <w:rPr>
                <w:rFonts w:ascii="Arial Narrow" w:hAnsi="Arial Narrow" w:cs="Arial"/>
              </w:rPr>
            </w:pPr>
          </w:p>
        </w:tc>
      </w:tr>
      <w:tr w:rsidR="00B47EEB" w:rsidRPr="00B47EEB" w14:paraId="52EDE53C" w14:textId="77777777" w:rsidTr="00EE2D0B">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3BF3CE86" w:rsidR="00C2361E" w:rsidRPr="00B47EEB" w:rsidRDefault="00C2361E" w:rsidP="00C2361E">
            <w:pPr>
              <w:widowControl w:val="0"/>
              <w:autoSpaceDE w:val="0"/>
              <w:spacing w:line="360" w:lineRule="auto"/>
              <w:jc w:val="center"/>
              <w:rPr>
                <w:rFonts w:ascii="Arial Narrow" w:hAnsi="Arial Narrow" w:cs="Arial"/>
              </w:rPr>
            </w:pPr>
            <w:r w:rsidRPr="00B47EEB">
              <w:rPr>
                <w:rFonts w:ascii="Arial Narrow" w:hAnsi="Arial Narrow" w:cs="Arial"/>
              </w:rPr>
              <w:t>300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1DC86A29" w:rsidR="00C2361E" w:rsidRPr="00B47EEB" w:rsidRDefault="00C2361E" w:rsidP="00C2361E">
            <w:pPr>
              <w:widowControl w:val="0"/>
              <w:autoSpaceDE w:val="0"/>
              <w:spacing w:line="360" w:lineRule="auto"/>
              <w:rPr>
                <w:rFonts w:ascii="Arial Narrow" w:hAnsi="Arial Narrow" w:cs="Arial"/>
              </w:rPr>
            </w:pPr>
            <w:r w:rsidRPr="00B47EEB">
              <w:rPr>
                <w:rFonts w:ascii="Arial Narrow" w:hAnsi="Arial Narrow" w:cs="Arial"/>
              </w:rPr>
              <w:t>Fondation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C2361E" w:rsidRPr="00B47EEB" w:rsidRDefault="00C2361E" w:rsidP="00C2361E">
            <w:pPr>
              <w:widowControl w:val="0"/>
              <w:autoSpaceDE w:val="0"/>
              <w:spacing w:line="360" w:lineRule="auto"/>
              <w:jc w:val="both"/>
              <w:rPr>
                <w:rFonts w:ascii="Arial Narrow" w:hAnsi="Arial Narrow" w:cs="Arial"/>
              </w:rPr>
            </w:pPr>
          </w:p>
        </w:tc>
      </w:tr>
      <w:tr w:rsidR="00B47EEB" w:rsidRPr="00B47EEB" w14:paraId="56B9DE65" w14:textId="77777777" w:rsidTr="00EE2D0B">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305DC99C" w:rsidR="00C2361E" w:rsidRPr="00B47EEB" w:rsidRDefault="00C2361E" w:rsidP="00C2361E">
            <w:pPr>
              <w:widowControl w:val="0"/>
              <w:autoSpaceDE w:val="0"/>
              <w:spacing w:line="360" w:lineRule="auto"/>
              <w:jc w:val="center"/>
              <w:rPr>
                <w:rFonts w:ascii="Arial Narrow" w:hAnsi="Arial Narrow" w:cs="Arial"/>
              </w:rPr>
            </w:pPr>
            <w:r w:rsidRPr="00B47EEB">
              <w:rPr>
                <w:rFonts w:ascii="Arial Narrow" w:hAnsi="Arial Narrow" w:cs="Arial"/>
              </w:rPr>
              <w:t>400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03F36D07" w:rsidR="00C2361E" w:rsidRPr="00B47EEB" w:rsidRDefault="00C2361E" w:rsidP="00C2361E">
            <w:pPr>
              <w:widowControl w:val="0"/>
              <w:autoSpaceDE w:val="0"/>
              <w:spacing w:line="360" w:lineRule="auto"/>
              <w:rPr>
                <w:rFonts w:ascii="Arial Narrow" w:hAnsi="Arial Narrow"/>
              </w:rPr>
            </w:pPr>
            <w:r w:rsidRPr="00B47EEB">
              <w:rPr>
                <w:rFonts w:ascii="Arial Narrow" w:hAnsi="Arial Narrow" w:cs="Arial"/>
              </w:rPr>
              <w:t xml:space="preserve">Maçonnerie - Elévation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C2361E" w:rsidRPr="00B47EEB" w:rsidRDefault="00C2361E" w:rsidP="00C2361E">
            <w:pPr>
              <w:widowControl w:val="0"/>
              <w:autoSpaceDE w:val="0"/>
              <w:spacing w:line="360" w:lineRule="auto"/>
              <w:jc w:val="both"/>
              <w:rPr>
                <w:rFonts w:ascii="Arial Narrow" w:hAnsi="Arial Narrow" w:cs="Arial"/>
              </w:rPr>
            </w:pPr>
          </w:p>
        </w:tc>
      </w:tr>
      <w:tr w:rsidR="00B47EEB" w:rsidRPr="00B47EEB" w14:paraId="4E5232DB" w14:textId="77777777" w:rsidTr="00EE2D0B">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B830" w14:textId="1D8AAD79" w:rsidR="00C2361E" w:rsidRPr="00B47EEB" w:rsidRDefault="00C2361E" w:rsidP="00C2361E">
            <w:pPr>
              <w:widowControl w:val="0"/>
              <w:autoSpaceDE w:val="0"/>
              <w:spacing w:line="360" w:lineRule="auto"/>
              <w:jc w:val="center"/>
              <w:rPr>
                <w:rFonts w:ascii="Arial Narrow" w:hAnsi="Arial Narrow" w:cs="Arial"/>
              </w:rPr>
            </w:pPr>
            <w:r w:rsidRPr="00B47EEB">
              <w:rPr>
                <w:rFonts w:ascii="Arial Narrow" w:hAnsi="Arial Narrow" w:cs="Arial"/>
              </w:rPr>
              <w:t>500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7C7B5" w14:textId="3412F5C0" w:rsidR="00C2361E" w:rsidRPr="00B47EEB" w:rsidRDefault="00C2361E" w:rsidP="00C2361E">
            <w:pPr>
              <w:widowControl w:val="0"/>
              <w:autoSpaceDE w:val="0"/>
              <w:spacing w:line="360" w:lineRule="auto"/>
              <w:rPr>
                <w:rFonts w:ascii="Arial Narrow" w:hAnsi="Arial Narrow" w:cs="Arial"/>
              </w:rPr>
            </w:pPr>
            <w:r w:rsidRPr="00B47EEB">
              <w:rPr>
                <w:rFonts w:ascii="Arial Narrow" w:hAnsi="Arial Narrow" w:cs="Arial"/>
              </w:rPr>
              <w:t>Charpente - Couverture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1C0F" w14:textId="77777777" w:rsidR="00C2361E" w:rsidRPr="00B47EEB" w:rsidRDefault="00C2361E" w:rsidP="00C2361E">
            <w:pPr>
              <w:widowControl w:val="0"/>
              <w:autoSpaceDE w:val="0"/>
              <w:spacing w:line="360" w:lineRule="auto"/>
              <w:jc w:val="both"/>
              <w:rPr>
                <w:rFonts w:ascii="Arial Narrow" w:hAnsi="Arial Narrow" w:cs="Arial"/>
              </w:rPr>
            </w:pPr>
          </w:p>
        </w:tc>
      </w:tr>
      <w:tr w:rsidR="00B47EEB" w:rsidRPr="00B47EEB" w14:paraId="0B10B158" w14:textId="77777777" w:rsidTr="00EE2D0B">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5149AD6D" w:rsidR="00C2361E" w:rsidRPr="00B47EEB" w:rsidRDefault="00C2361E" w:rsidP="00C2361E">
            <w:pPr>
              <w:widowControl w:val="0"/>
              <w:autoSpaceDE w:val="0"/>
              <w:spacing w:line="360" w:lineRule="auto"/>
              <w:jc w:val="center"/>
              <w:rPr>
                <w:rFonts w:ascii="Arial Narrow" w:hAnsi="Arial Narrow" w:cs="Arial"/>
              </w:rPr>
            </w:pPr>
            <w:r w:rsidRPr="00B47EEB">
              <w:rPr>
                <w:rFonts w:ascii="Arial Narrow" w:hAnsi="Arial Narrow" w:cs="Arial"/>
              </w:rPr>
              <w:t>600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162C2C60" w:rsidR="00C2361E" w:rsidRPr="00B47EEB" w:rsidRDefault="00C2361E" w:rsidP="00C2361E">
            <w:pPr>
              <w:widowControl w:val="0"/>
              <w:autoSpaceDE w:val="0"/>
              <w:spacing w:line="360" w:lineRule="auto"/>
              <w:rPr>
                <w:rFonts w:ascii="Arial Narrow" w:hAnsi="Arial Narrow"/>
              </w:rPr>
            </w:pPr>
            <w:r w:rsidRPr="00B47EEB">
              <w:rPr>
                <w:rFonts w:ascii="Arial Narrow" w:hAnsi="Arial Narrow"/>
              </w:rPr>
              <w:t xml:space="preserve">Menuiserie métallique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C2361E" w:rsidRPr="00B47EEB" w:rsidRDefault="00C2361E" w:rsidP="00C2361E">
            <w:pPr>
              <w:widowControl w:val="0"/>
              <w:autoSpaceDE w:val="0"/>
              <w:spacing w:line="360" w:lineRule="auto"/>
              <w:jc w:val="both"/>
              <w:rPr>
                <w:rFonts w:ascii="Arial Narrow" w:hAnsi="Arial Narrow" w:cs="Arial"/>
              </w:rPr>
            </w:pPr>
          </w:p>
        </w:tc>
      </w:tr>
      <w:tr w:rsidR="00B47EEB" w:rsidRPr="00B47EEB" w14:paraId="11992868" w14:textId="77777777" w:rsidTr="00EE2D0B">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D04508" w14:textId="568D2842" w:rsidR="00C2361E" w:rsidRPr="00B47EEB" w:rsidRDefault="00C2361E" w:rsidP="00C2361E">
            <w:pPr>
              <w:widowControl w:val="0"/>
              <w:autoSpaceDE w:val="0"/>
              <w:spacing w:line="360" w:lineRule="auto"/>
              <w:jc w:val="center"/>
              <w:rPr>
                <w:rFonts w:ascii="Arial Narrow" w:hAnsi="Arial Narrow" w:cs="Arial"/>
              </w:rPr>
            </w:pPr>
            <w:r w:rsidRPr="00B47EEB">
              <w:rPr>
                <w:rFonts w:ascii="Arial Narrow" w:hAnsi="Arial Narrow" w:cs="Arial"/>
              </w:rPr>
              <w:t>700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F53EF1" w14:textId="560172C9" w:rsidR="00C2361E" w:rsidRPr="00B47EEB" w:rsidRDefault="00C2361E" w:rsidP="00C2361E">
            <w:pPr>
              <w:widowControl w:val="0"/>
              <w:autoSpaceDE w:val="0"/>
              <w:spacing w:line="360" w:lineRule="auto"/>
              <w:rPr>
                <w:rFonts w:ascii="Arial Narrow" w:hAnsi="Arial Narrow"/>
              </w:rPr>
            </w:pPr>
            <w:r w:rsidRPr="00B47EEB">
              <w:rPr>
                <w:rFonts w:ascii="Arial Narrow" w:hAnsi="Arial Narrow"/>
              </w:rPr>
              <w:t>Electricité</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7C60C4" w14:textId="77777777" w:rsidR="00C2361E" w:rsidRPr="00B47EEB" w:rsidRDefault="00C2361E" w:rsidP="00C2361E">
            <w:pPr>
              <w:widowControl w:val="0"/>
              <w:autoSpaceDE w:val="0"/>
              <w:spacing w:line="360" w:lineRule="auto"/>
              <w:jc w:val="both"/>
              <w:rPr>
                <w:rFonts w:ascii="Arial Narrow" w:hAnsi="Arial Narrow" w:cs="Arial"/>
              </w:rPr>
            </w:pPr>
          </w:p>
        </w:tc>
      </w:tr>
      <w:tr w:rsidR="00B47EEB" w:rsidRPr="00B47EEB" w14:paraId="3DB3F5B3" w14:textId="77777777" w:rsidTr="00EE2D0B">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03AF51E9" w:rsidR="00C2361E" w:rsidRPr="00B47EEB" w:rsidRDefault="00C2361E" w:rsidP="00C2361E">
            <w:pPr>
              <w:widowControl w:val="0"/>
              <w:autoSpaceDE w:val="0"/>
              <w:spacing w:line="360" w:lineRule="auto"/>
              <w:jc w:val="center"/>
              <w:rPr>
                <w:rFonts w:ascii="Arial Narrow" w:hAnsi="Arial Narrow" w:cs="Arial"/>
              </w:rPr>
            </w:pPr>
            <w:r w:rsidRPr="00B47EEB">
              <w:rPr>
                <w:rFonts w:ascii="Arial Narrow" w:hAnsi="Arial Narrow" w:cs="Arial"/>
              </w:rPr>
              <w:t>800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508D2731" w:rsidR="00C2361E" w:rsidRPr="00B47EEB" w:rsidRDefault="00C2361E" w:rsidP="00C2361E">
            <w:pPr>
              <w:widowControl w:val="0"/>
              <w:autoSpaceDE w:val="0"/>
              <w:spacing w:line="360" w:lineRule="auto"/>
              <w:rPr>
                <w:rFonts w:ascii="Arial Narrow" w:hAnsi="Arial Narrow"/>
              </w:rPr>
            </w:pPr>
            <w:r w:rsidRPr="00B47EEB">
              <w:rPr>
                <w:rFonts w:ascii="Arial Narrow" w:hAnsi="Arial Narrow" w:cs="Arial"/>
              </w:rPr>
              <w:t>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C2361E" w:rsidRPr="00B47EEB" w:rsidRDefault="00C2361E" w:rsidP="00C2361E">
            <w:pPr>
              <w:widowControl w:val="0"/>
              <w:autoSpaceDE w:val="0"/>
              <w:spacing w:line="360" w:lineRule="auto"/>
              <w:jc w:val="both"/>
              <w:rPr>
                <w:rFonts w:ascii="Arial Narrow" w:hAnsi="Arial Narrow" w:cs="Arial"/>
              </w:rPr>
            </w:pPr>
          </w:p>
        </w:tc>
      </w:tr>
      <w:tr w:rsidR="00B47EEB" w:rsidRPr="00B47EEB" w14:paraId="1DCBC1D9" w14:textId="77777777" w:rsidTr="00EE2D0B">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407B14" w14:textId="7CE46251" w:rsidR="00C2361E" w:rsidRPr="00B47EEB" w:rsidRDefault="00C2361E" w:rsidP="00C2361E">
            <w:pPr>
              <w:widowControl w:val="0"/>
              <w:autoSpaceDE w:val="0"/>
              <w:spacing w:line="360" w:lineRule="auto"/>
              <w:jc w:val="center"/>
              <w:rPr>
                <w:rFonts w:ascii="Arial Narrow" w:hAnsi="Arial Narrow" w:cs="Arial"/>
              </w:rPr>
            </w:pPr>
            <w:r w:rsidRPr="00B47EEB">
              <w:rPr>
                <w:rFonts w:ascii="Arial Narrow" w:hAnsi="Arial Narrow" w:cs="Arial"/>
              </w:rPr>
              <w:t>900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BE79DE" w14:textId="791AD01C" w:rsidR="00C2361E" w:rsidRPr="00B47EEB" w:rsidRDefault="00C2361E" w:rsidP="00C2361E">
            <w:pPr>
              <w:widowControl w:val="0"/>
              <w:autoSpaceDE w:val="0"/>
              <w:spacing w:line="360" w:lineRule="auto"/>
              <w:rPr>
                <w:rFonts w:ascii="Arial Narrow" w:hAnsi="Arial Narrow" w:cs="Arial"/>
              </w:rPr>
            </w:pPr>
            <w:r w:rsidRPr="00B47EEB">
              <w:rPr>
                <w:rFonts w:ascii="Arial Narrow" w:hAnsi="Arial Narrow" w:cs="Arial"/>
              </w:rPr>
              <w:t>Plomberie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561E0D" w14:textId="77777777" w:rsidR="00C2361E" w:rsidRPr="00B47EEB" w:rsidRDefault="00C2361E" w:rsidP="00C2361E">
            <w:pPr>
              <w:widowControl w:val="0"/>
              <w:autoSpaceDE w:val="0"/>
              <w:spacing w:line="360" w:lineRule="auto"/>
              <w:jc w:val="both"/>
              <w:rPr>
                <w:rFonts w:ascii="Arial Narrow" w:hAnsi="Arial Narrow" w:cs="Arial"/>
              </w:rPr>
            </w:pPr>
          </w:p>
        </w:tc>
      </w:tr>
      <w:tr w:rsidR="00B47EEB" w:rsidRPr="00B47EEB" w14:paraId="0644421F" w14:textId="77777777" w:rsidTr="00EE2D0B">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266B13" w14:textId="0EFF1314" w:rsidR="00C2361E" w:rsidRPr="00B47EEB" w:rsidRDefault="00C2361E" w:rsidP="00C2361E">
            <w:pPr>
              <w:widowControl w:val="0"/>
              <w:autoSpaceDE w:val="0"/>
              <w:spacing w:line="360" w:lineRule="auto"/>
              <w:jc w:val="center"/>
              <w:rPr>
                <w:rFonts w:ascii="Arial Narrow" w:hAnsi="Arial Narrow" w:cs="Arial"/>
              </w:rPr>
            </w:pPr>
            <w:r w:rsidRPr="00B47EEB">
              <w:rPr>
                <w:rFonts w:ascii="Arial Narrow" w:hAnsi="Arial Narrow" w:cs="Arial"/>
              </w:rPr>
              <w:t>1000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E6B08A" w14:textId="07231062" w:rsidR="00C2361E" w:rsidRPr="00B47EEB" w:rsidRDefault="00C2361E" w:rsidP="00C2361E">
            <w:pPr>
              <w:widowControl w:val="0"/>
              <w:autoSpaceDE w:val="0"/>
              <w:spacing w:line="360" w:lineRule="auto"/>
              <w:rPr>
                <w:rFonts w:ascii="Arial Narrow" w:hAnsi="Arial Narrow" w:cs="Arial"/>
              </w:rPr>
            </w:pPr>
            <w:r w:rsidRPr="00B47EEB">
              <w:rPr>
                <w:rFonts w:ascii="Arial Narrow" w:hAnsi="Arial Narrow" w:cs="Arial"/>
              </w:rPr>
              <w:t>Revêtements sols et murs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0F628B" w14:textId="0BE57689" w:rsidR="00C2361E" w:rsidRPr="00B47EEB" w:rsidRDefault="00C2361E" w:rsidP="00C2361E">
            <w:pPr>
              <w:widowControl w:val="0"/>
              <w:autoSpaceDE w:val="0"/>
              <w:spacing w:line="360" w:lineRule="auto"/>
              <w:jc w:val="both"/>
              <w:rPr>
                <w:rFonts w:ascii="Arial Narrow" w:hAnsi="Arial Narrow" w:cs="Arial"/>
              </w:rPr>
            </w:pPr>
            <w:r w:rsidRPr="00B47EEB">
              <w:rPr>
                <w:rFonts w:ascii="Arial Narrow" w:hAnsi="Arial Narrow" w:cs="Arial"/>
              </w:rPr>
              <w:t>Clima</w:t>
            </w:r>
          </w:p>
        </w:tc>
      </w:tr>
      <w:tr w:rsidR="00B47EEB" w:rsidRPr="00B47EEB" w14:paraId="67594E48" w14:textId="77777777" w:rsidTr="00EE2D0B">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393104" w14:textId="71294227" w:rsidR="00C2361E" w:rsidRPr="00B47EEB" w:rsidRDefault="00C2361E" w:rsidP="00C2361E">
            <w:pPr>
              <w:widowControl w:val="0"/>
              <w:autoSpaceDE w:val="0"/>
              <w:spacing w:line="360" w:lineRule="auto"/>
              <w:jc w:val="center"/>
              <w:rPr>
                <w:rFonts w:ascii="Arial Narrow" w:hAnsi="Arial Narrow" w:cs="Arial"/>
              </w:rPr>
            </w:pPr>
            <w:r w:rsidRPr="00B47EEB">
              <w:rPr>
                <w:rFonts w:ascii="Arial Narrow" w:hAnsi="Arial Narrow" w:cs="Arial"/>
              </w:rPr>
              <w:t>1100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1A4CF4" w14:textId="471D1B1F" w:rsidR="00C2361E" w:rsidRPr="00B47EEB" w:rsidRDefault="00C2361E" w:rsidP="00C2361E">
            <w:pPr>
              <w:widowControl w:val="0"/>
              <w:autoSpaceDE w:val="0"/>
              <w:spacing w:line="360" w:lineRule="auto"/>
              <w:rPr>
                <w:rFonts w:ascii="Arial Narrow" w:hAnsi="Arial Narrow" w:cs="Arial"/>
              </w:rPr>
            </w:pPr>
            <w:r w:rsidRPr="00B47EEB">
              <w:rPr>
                <w:rFonts w:ascii="Arial Narrow" w:hAnsi="Arial Narrow" w:cs="Arial"/>
              </w:rPr>
              <w:t>VRD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07190F" w14:textId="77777777" w:rsidR="00C2361E" w:rsidRPr="00B47EEB" w:rsidRDefault="00C2361E" w:rsidP="00C2361E">
            <w:pPr>
              <w:widowControl w:val="0"/>
              <w:autoSpaceDE w:val="0"/>
              <w:spacing w:line="360" w:lineRule="auto"/>
              <w:jc w:val="both"/>
              <w:rPr>
                <w:rFonts w:ascii="Arial Narrow" w:hAnsi="Arial Narrow" w:cs="Arial"/>
              </w:rPr>
            </w:pPr>
          </w:p>
        </w:tc>
      </w:tr>
      <w:tr w:rsidR="00B47EEB" w:rsidRPr="00B47EEB" w14:paraId="6C6CD591" w14:textId="77777777" w:rsidTr="00A04F83">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91FFCB" w14:textId="086796A7" w:rsidR="00B85E6E" w:rsidRPr="00B47EEB" w:rsidRDefault="00B85E6E" w:rsidP="00B85E6E">
            <w:pPr>
              <w:widowControl w:val="0"/>
              <w:autoSpaceDE w:val="0"/>
              <w:spacing w:line="360" w:lineRule="auto"/>
              <w:jc w:val="right"/>
              <w:rPr>
                <w:rFonts w:ascii="Arial Narrow" w:hAnsi="Arial Narrow" w:cs="Arial"/>
              </w:rPr>
            </w:pPr>
            <w:r w:rsidRPr="00B47EEB">
              <w:rPr>
                <w:rFonts w:ascii="Arial Narrow" w:hAnsi="Arial Narrow"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0F0CDA" w14:textId="77777777" w:rsidR="00B85E6E" w:rsidRPr="00B47EEB" w:rsidRDefault="00B85E6E" w:rsidP="00150925">
            <w:pPr>
              <w:widowControl w:val="0"/>
              <w:autoSpaceDE w:val="0"/>
              <w:spacing w:line="360" w:lineRule="auto"/>
              <w:jc w:val="both"/>
              <w:rPr>
                <w:rFonts w:ascii="Arial Narrow" w:hAnsi="Arial Narrow" w:cs="Arial"/>
              </w:rPr>
            </w:pPr>
          </w:p>
        </w:tc>
      </w:tr>
      <w:tr w:rsidR="00B47EEB" w:rsidRPr="00B47EEB" w14:paraId="6988587A" w14:textId="77777777" w:rsidTr="00A04F83">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1698BF" w14:textId="090B312E" w:rsidR="00B85E6E" w:rsidRPr="00B47EEB" w:rsidRDefault="00B85E6E" w:rsidP="00B85E6E">
            <w:pPr>
              <w:widowControl w:val="0"/>
              <w:autoSpaceDE w:val="0"/>
              <w:spacing w:line="360" w:lineRule="auto"/>
              <w:jc w:val="right"/>
              <w:rPr>
                <w:rFonts w:ascii="Arial Narrow" w:hAnsi="Arial Narrow" w:cs="Arial"/>
              </w:rPr>
            </w:pPr>
            <w:r w:rsidRPr="00B47EEB">
              <w:rPr>
                <w:rFonts w:ascii="Arial Narrow" w:hAnsi="Arial Narrow"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EE999F" w14:textId="77777777" w:rsidR="00B85E6E" w:rsidRPr="00B47EEB" w:rsidRDefault="00B85E6E" w:rsidP="00150925">
            <w:pPr>
              <w:widowControl w:val="0"/>
              <w:autoSpaceDE w:val="0"/>
              <w:spacing w:line="360" w:lineRule="auto"/>
              <w:jc w:val="both"/>
              <w:rPr>
                <w:rFonts w:ascii="Arial Narrow" w:hAnsi="Arial Narrow" w:cs="Arial"/>
              </w:rPr>
            </w:pPr>
          </w:p>
        </w:tc>
      </w:tr>
      <w:tr w:rsidR="00B47EEB" w:rsidRPr="00B47EEB" w14:paraId="3ACDF30F" w14:textId="77777777" w:rsidTr="00A04F83">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B85E6E" w:rsidRPr="00B47EEB" w:rsidRDefault="00B85E6E" w:rsidP="00B85E6E">
            <w:pPr>
              <w:widowControl w:val="0"/>
              <w:autoSpaceDE w:val="0"/>
              <w:spacing w:line="360" w:lineRule="auto"/>
              <w:jc w:val="right"/>
              <w:rPr>
                <w:rFonts w:ascii="Arial Narrow" w:hAnsi="Arial Narrow" w:cs="Arial"/>
              </w:rPr>
            </w:pPr>
            <w:r w:rsidRPr="00B47EEB">
              <w:rPr>
                <w:rFonts w:ascii="Arial Narrow" w:hAnsi="Arial Narrow"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B85E6E" w:rsidRPr="00B47EEB" w:rsidRDefault="00B85E6E" w:rsidP="00150925">
            <w:pPr>
              <w:widowControl w:val="0"/>
              <w:autoSpaceDE w:val="0"/>
              <w:spacing w:line="360" w:lineRule="auto"/>
              <w:jc w:val="both"/>
              <w:rPr>
                <w:rFonts w:ascii="Arial Narrow" w:hAnsi="Arial Narrow" w:cs="Arial"/>
              </w:rPr>
            </w:pPr>
          </w:p>
        </w:tc>
      </w:tr>
      <w:tr w:rsidR="00B47EEB" w:rsidRPr="00B47EEB" w14:paraId="1FCA4BD0" w14:textId="77777777" w:rsidTr="00A04F83">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B85E6E" w:rsidRPr="00B47EEB" w:rsidRDefault="00B85E6E" w:rsidP="00B85E6E">
            <w:pPr>
              <w:widowControl w:val="0"/>
              <w:autoSpaceDE w:val="0"/>
              <w:spacing w:line="360" w:lineRule="auto"/>
              <w:jc w:val="right"/>
              <w:rPr>
                <w:rFonts w:ascii="Arial Narrow" w:hAnsi="Arial Narrow"/>
              </w:rPr>
            </w:pPr>
            <w:r w:rsidRPr="00B47EEB">
              <w:rPr>
                <w:rFonts w:ascii="Arial Narrow" w:hAnsi="Arial Narrow" w:cs="Arial"/>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B85E6E" w:rsidRPr="00B47EEB" w:rsidRDefault="00B85E6E" w:rsidP="00150925">
            <w:pPr>
              <w:widowControl w:val="0"/>
              <w:autoSpaceDE w:val="0"/>
              <w:spacing w:line="360" w:lineRule="auto"/>
              <w:jc w:val="both"/>
              <w:rPr>
                <w:rFonts w:ascii="Arial Narrow" w:hAnsi="Arial Narrow" w:cs="Arial"/>
              </w:rPr>
            </w:pPr>
          </w:p>
        </w:tc>
      </w:tr>
      <w:tr w:rsidR="00B85E6E" w:rsidRPr="00B47EEB" w14:paraId="5F1E7A24" w14:textId="77777777" w:rsidTr="00A04F83">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048B17D6" w:rsidR="00B85E6E" w:rsidRPr="00B47EEB" w:rsidRDefault="00B85E6E" w:rsidP="00B85E6E">
            <w:pPr>
              <w:widowControl w:val="0"/>
              <w:autoSpaceDE w:val="0"/>
              <w:spacing w:line="360" w:lineRule="auto"/>
              <w:jc w:val="right"/>
              <w:rPr>
                <w:rFonts w:ascii="Arial Narrow" w:hAnsi="Arial Narrow" w:cs="Arial"/>
                <w:b/>
                <w:bCs/>
              </w:rPr>
            </w:pPr>
            <w:r w:rsidRPr="00B47EEB">
              <w:rPr>
                <w:rFonts w:ascii="Arial Narrow" w:hAnsi="Arial Narrow"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B85E6E" w:rsidRPr="00B47EEB" w:rsidRDefault="00B85E6E" w:rsidP="00150925">
            <w:pPr>
              <w:widowControl w:val="0"/>
              <w:autoSpaceDE w:val="0"/>
              <w:spacing w:line="360" w:lineRule="auto"/>
              <w:rPr>
                <w:rFonts w:ascii="Arial Narrow" w:hAnsi="Arial Narrow" w:cs="Arial"/>
              </w:rPr>
            </w:pPr>
          </w:p>
        </w:tc>
      </w:tr>
    </w:tbl>
    <w:p w14:paraId="2ECB2EC0" w14:textId="77777777" w:rsidR="00273DD0" w:rsidRPr="00B47EEB" w:rsidRDefault="00273DD0" w:rsidP="00230C15">
      <w:pPr>
        <w:widowControl w:val="0"/>
        <w:autoSpaceDE w:val="0"/>
        <w:spacing w:line="360" w:lineRule="auto"/>
        <w:jc w:val="both"/>
        <w:rPr>
          <w:rFonts w:ascii="Arial Narrow" w:hAnsi="Arial Narrow" w:cs="Arial"/>
        </w:rPr>
      </w:pPr>
    </w:p>
    <w:p w14:paraId="43CD3A77" w14:textId="77777777" w:rsidR="00273DD0" w:rsidRPr="00B47EEB" w:rsidRDefault="00273DD0" w:rsidP="00230C15">
      <w:pPr>
        <w:widowControl w:val="0"/>
        <w:autoSpaceDE w:val="0"/>
        <w:spacing w:line="360" w:lineRule="auto"/>
        <w:jc w:val="both"/>
        <w:rPr>
          <w:rFonts w:ascii="Arial Narrow" w:hAnsi="Arial Narrow" w:cs="Arial"/>
        </w:rPr>
      </w:pPr>
    </w:p>
    <w:p w14:paraId="3348C258" w14:textId="2BD332D7" w:rsidR="00273DD0" w:rsidRPr="00B47EEB" w:rsidRDefault="00353DCC" w:rsidP="00230C15">
      <w:pPr>
        <w:widowControl w:val="0"/>
        <w:tabs>
          <w:tab w:val="left" w:pos="10760"/>
        </w:tabs>
        <w:autoSpaceDE w:val="0"/>
        <w:spacing w:line="360" w:lineRule="auto"/>
        <w:jc w:val="both"/>
        <w:rPr>
          <w:rFonts w:ascii="Arial Narrow" w:hAnsi="Arial Narrow"/>
        </w:rPr>
      </w:pPr>
      <w:r w:rsidRPr="00B47EEB">
        <w:rPr>
          <w:rFonts w:ascii="Arial Narrow" w:hAnsi="Arial Narrow" w:cs="Arial"/>
        </w:rPr>
        <w:t>Arrêté</w:t>
      </w:r>
      <w:r w:rsidR="008169AF" w:rsidRPr="00B47EEB">
        <w:rPr>
          <w:rFonts w:ascii="Arial Narrow" w:hAnsi="Arial Narrow" w:cs="Arial"/>
        </w:rPr>
        <w:t xml:space="preserve"> </w:t>
      </w:r>
      <w:r w:rsidRPr="00B47EEB">
        <w:rPr>
          <w:rFonts w:ascii="Arial Narrow" w:hAnsi="Arial Narrow" w:cs="Arial"/>
        </w:rPr>
        <w:t>le</w:t>
      </w:r>
      <w:r w:rsidR="008169AF" w:rsidRPr="00B47EEB">
        <w:rPr>
          <w:rFonts w:ascii="Arial Narrow" w:hAnsi="Arial Narrow" w:cs="Arial"/>
        </w:rPr>
        <w:t xml:space="preserve"> </w:t>
      </w:r>
      <w:r w:rsidRPr="00B47EEB">
        <w:rPr>
          <w:rFonts w:ascii="Arial Narrow" w:hAnsi="Arial Narrow" w:cs="Arial"/>
        </w:rPr>
        <w:t>présent</w:t>
      </w:r>
      <w:r w:rsidR="008169AF" w:rsidRPr="00B47EEB">
        <w:rPr>
          <w:rFonts w:ascii="Arial Narrow" w:hAnsi="Arial Narrow" w:cs="Arial"/>
        </w:rPr>
        <w:t xml:space="preserve"> </w:t>
      </w:r>
      <w:r w:rsidRPr="00B47EEB">
        <w:rPr>
          <w:rFonts w:ascii="Arial Narrow" w:hAnsi="Arial Narrow" w:cs="Arial"/>
        </w:rPr>
        <w:t>détail</w:t>
      </w:r>
      <w:r w:rsidR="008169AF" w:rsidRPr="00B47EEB">
        <w:rPr>
          <w:rFonts w:ascii="Arial Narrow" w:hAnsi="Arial Narrow" w:cs="Arial"/>
        </w:rPr>
        <w:t xml:space="preserve"> </w:t>
      </w:r>
      <w:r w:rsidRPr="00B47EEB">
        <w:rPr>
          <w:rFonts w:ascii="Arial Narrow" w:hAnsi="Arial Narrow" w:cs="Arial"/>
        </w:rPr>
        <w:t>quantitatif</w:t>
      </w:r>
      <w:r w:rsidR="008169AF" w:rsidRPr="00B47EEB">
        <w:rPr>
          <w:rFonts w:ascii="Arial Narrow" w:hAnsi="Arial Narrow" w:cs="Arial"/>
        </w:rPr>
        <w:t xml:space="preserve"> </w:t>
      </w:r>
      <w:r w:rsidRPr="00B47EEB">
        <w:rPr>
          <w:rFonts w:ascii="Arial Narrow" w:hAnsi="Arial Narrow" w:cs="Arial"/>
        </w:rPr>
        <w:t>et</w:t>
      </w:r>
      <w:r w:rsidR="008169AF" w:rsidRPr="00B47EEB">
        <w:rPr>
          <w:rFonts w:ascii="Arial Narrow" w:hAnsi="Arial Narrow" w:cs="Arial"/>
        </w:rPr>
        <w:t xml:space="preserve"> </w:t>
      </w:r>
      <w:r w:rsidRPr="00B47EEB">
        <w:rPr>
          <w:rFonts w:ascii="Arial Narrow" w:hAnsi="Arial Narrow" w:cs="Arial"/>
        </w:rPr>
        <w:t>estimatif</w:t>
      </w:r>
      <w:r w:rsidR="008169AF" w:rsidRPr="00B47EEB">
        <w:rPr>
          <w:rFonts w:ascii="Arial Narrow" w:hAnsi="Arial Narrow" w:cs="Arial"/>
        </w:rPr>
        <w:t xml:space="preserve"> </w:t>
      </w:r>
      <w:r w:rsidRPr="00B47EEB">
        <w:rPr>
          <w:rFonts w:ascii="Arial Narrow" w:hAnsi="Arial Narrow" w:cs="Arial"/>
        </w:rPr>
        <w:t>à</w:t>
      </w:r>
      <w:r w:rsidR="008169AF" w:rsidRPr="00B47EEB">
        <w:rPr>
          <w:rFonts w:ascii="Arial Narrow" w:hAnsi="Arial Narrow" w:cs="Arial"/>
        </w:rPr>
        <w:t xml:space="preserve"> </w:t>
      </w:r>
      <w:r w:rsidRPr="00B47EEB">
        <w:rPr>
          <w:rFonts w:ascii="Arial Narrow" w:hAnsi="Arial Narrow" w:cs="Arial"/>
        </w:rPr>
        <w:t>la</w:t>
      </w:r>
      <w:r w:rsidR="008169AF" w:rsidRPr="00B47EEB">
        <w:rPr>
          <w:rFonts w:ascii="Arial Narrow" w:hAnsi="Arial Narrow" w:cs="Arial"/>
        </w:rPr>
        <w:t xml:space="preserve"> </w:t>
      </w:r>
      <w:r w:rsidRPr="00B47EEB">
        <w:rPr>
          <w:rFonts w:ascii="Arial Narrow" w:hAnsi="Arial Narrow" w:cs="Arial"/>
        </w:rPr>
        <w:t>somme</w:t>
      </w:r>
      <w:r w:rsidR="008169AF" w:rsidRPr="00B47EEB">
        <w:rPr>
          <w:rFonts w:ascii="Arial Narrow" w:hAnsi="Arial Narrow" w:cs="Arial"/>
        </w:rPr>
        <w:t xml:space="preserve"> </w:t>
      </w:r>
      <w:r w:rsidR="004F2CFC" w:rsidRPr="00B47EEB">
        <w:rPr>
          <w:rFonts w:ascii="Arial Narrow" w:hAnsi="Arial Narrow" w:cs="Arial"/>
        </w:rPr>
        <w:t>de :</w:t>
      </w:r>
      <w:r w:rsidR="00C22FBC" w:rsidRPr="00B47EEB">
        <w:rPr>
          <w:rFonts w:ascii="Arial Narrow" w:hAnsi="Arial Narrow" w:cs="Arial"/>
        </w:rPr>
        <w:t xml:space="preserve"> (en </w:t>
      </w:r>
      <w:r w:rsidR="00DD3495" w:rsidRPr="00B47EEB">
        <w:rPr>
          <w:rFonts w:ascii="Arial Narrow" w:hAnsi="Arial Narrow" w:cs="Arial"/>
        </w:rPr>
        <w:t>lettre) …</w:t>
      </w:r>
      <w:r w:rsidR="00C22FBC" w:rsidRPr="00B47EEB">
        <w:rPr>
          <w:rFonts w:ascii="Arial Narrow" w:hAnsi="Arial Narrow" w:cs="Arial"/>
        </w:rPr>
        <w:t>……………………………… …………………………</w:t>
      </w:r>
      <w:r w:rsidR="00C22FBC" w:rsidRPr="00B47EEB">
        <w:rPr>
          <w:rFonts w:ascii="Arial Narrow" w:hAnsi="Arial Narrow" w:cs="Arial"/>
          <w:b/>
          <w:bCs/>
        </w:rPr>
        <w:t>FCFA</w:t>
      </w:r>
      <w:r w:rsidR="009D4AF7" w:rsidRPr="00B47EEB">
        <w:rPr>
          <w:rFonts w:ascii="Arial Narrow" w:hAnsi="Arial Narrow" w:cs="Arial"/>
          <w:b/>
          <w:bCs/>
        </w:rPr>
        <w:t xml:space="preserve"> </w:t>
      </w:r>
      <w:r w:rsidR="00C22FBC" w:rsidRPr="00B47EEB">
        <w:rPr>
          <w:rFonts w:ascii="Arial Narrow" w:hAnsi="Arial Narrow" w:cs="Arial"/>
          <w:b/>
          <w:bCs/>
        </w:rPr>
        <w:t>TTC</w:t>
      </w:r>
    </w:p>
    <w:p w14:paraId="6825DE8B" w14:textId="77777777" w:rsidR="00273DD0" w:rsidRPr="00B47EEB" w:rsidRDefault="00273DD0" w:rsidP="00230C15">
      <w:pPr>
        <w:widowControl w:val="0"/>
        <w:autoSpaceDE w:val="0"/>
        <w:spacing w:line="360" w:lineRule="auto"/>
        <w:jc w:val="both"/>
        <w:rPr>
          <w:rFonts w:ascii="Arial Narrow" w:hAnsi="Arial Narrow" w:cs="Arial"/>
        </w:rPr>
      </w:pPr>
    </w:p>
    <w:p w14:paraId="0FD77A67" w14:textId="77777777" w:rsidR="00273DD0" w:rsidRPr="00B47EEB" w:rsidRDefault="00273DD0" w:rsidP="00230C15">
      <w:pPr>
        <w:widowControl w:val="0"/>
        <w:autoSpaceDE w:val="0"/>
        <w:spacing w:line="360" w:lineRule="auto"/>
        <w:jc w:val="both"/>
        <w:rPr>
          <w:rFonts w:ascii="Arial Narrow" w:hAnsi="Arial Narrow" w:cs="Arial"/>
        </w:rPr>
      </w:pPr>
    </w:p>
    <w:p w14:paraId="587F7737" w14:textId="5402AA4A" w:rsidR="00273DD0" w:rsidRPr="00B47EEB" w:rsidRDefault="002A2762" w:rsidP="00230C15">
      <w:pPr>
        <w:widowControl w:val="0"/>
        <w:autoSpaceDE w:val="0"/>
        <w:spacing w:line="360" w:lineRule="auto"/>
        <w:ind w:left="5040" w:firstLine="720"/>
        <w:jc w:val="both"/>
        <w:rPr>
          <w:rFonts w:ascii="Arial Narrow" w:hAnsi="Arial Narrow" w:cs="Arial"/>
        </w:rPr>
      </w:pPr>
      <w:r w:rsidRPr="00B47EEB">
        <w:rPr>
          <w:rFonts w:ascii="Arial Narrow" w:hAnsi="Arial Narrow" w:cs="Arial"/>
        </w:rPr>
        <w:t xml:space="preserve">Date et </w:t>
      </w:r>
      <w:r w:rsidR="00353DCC" w:rsidRPr="00B47EEB">
        <w:rPr>
          <w:rFonts w:ascii="Arial Narrow" w:hAnsi="Arial Narrow" w:cs="Arial"/>
        </w:rPr>
        <w:t>Signature</w:t>
      </w:r>
    </w:p>
    <w:p w14:paraId="2D0D62DB" w14:textId="77777777" w:rsidR="00273DD0" w:rsidRPr="00B47EEB" w:rsidRDefault="00273DD0" w:rsidP="00230C15">
      <w:pPr>
        <w:widowControl w:val="0"/>
        <w:autoSpaceDE w:val="0"/>
        <w:spacing w:line="360" w:lineRule="auto"/>
        <w:jc w:val="both"/>
        <w:rPr>
          <w:rFonts w:ascii="Arial Narrow" w:hAnsi="Arial Narrow" w:cs="Arial"/>
        </w:rPr>
      </w:pPr>
    </w:p>
    <w:p w14:paraId="75963848" w14:textId="5A195AA7" w:rsidR="007750D7" w:rsidRPr="00B47EEB" w:rsidRDefault="007750D7" w:rsidP="00230C15">
      <w:pPr>
        <w:suppressAutoHyphens w:val="0"/>
        <w:autoSpaceDN/>
        <w:textAlignment w:val="auto"/>
        <w:rPr>
          <w:rFonts w:ascii="Arial Narrow" w:hAnsi="Arial Narrow" w:cs="Arial"/>
        </w:rPr>
      </w:pPr>
      <w:r w:rsidRPr="00B47EEB">
        <w:rPr>
          <w:rFonts w:ascii="Arial Narrow" w:hAnsi="Arial Narrow" w:cs="Arial"/>
        </w:rPr>
        <w:br w:type="page"/>
      </w:r>
    </w:p>
    <w:p w14:paraId="12649982" w14:textId="77777777" w:rsidR="009B5368" w:rsidRPr="00B47EEB" w:rsidRDefault="009B5368" w:rsidP="00230C15">
      <w:pPr>
        <w:widowControl w:val="0"/>
        <w:autoSpaceDE w:val="0"/>
        <w:spacing w:line="360" w:lineRule="auto"/>
        <w:jc w:val="both"/>
        <w:rPr>
          <w:rFonts w:ascii="Arial Narrow" w:hAnsi="Arial Narrow" w:cs="Arial"/>
        </w:rPr>
      </w:pPr>
    </w:p>
    <w:p w14:paraId="1CF91B66" w14:textId="77777777" w:rsidR="009B5368" w:rsidRPr="00B47EEB" w:rsidRDefault="009B5368" w:rsidP="00230C15">
      <w:pPr>
        <w:widowControl w:val="0"/>
        <w:autoSpaceDE w:val="0"/>
        <w:spacing w:line="360" w:lineRule="auto"/>
        <w:jc w:val="both"/>
        <w:rPr>
          <w:rFonts w:ascii="Arial Narrow" w:hAnsi="Arial Narrow" w:cs="Arial"/>
        </w:rPr>
      </w:pPr>
    </w:p>
    <w:p w14:paraId="68785ABE" w14:textId="77777777" w:rsidR="009B5368" w:rsidRPr="00B47EEB" w:rsidRDefault="009B5368" w:rsidP="00230C15">
      <w:pPr>
        <w:widowControl w:val="0"/>
        <w:autoSpaceDE w:val="0"/>
        <w:spacing w:line="360" w:lineRule="auto"/>
        <w:jc w:val="both"/>
        <w:rPr>
          <w:rFonts w:ascii="Arial Narrow" w:hAnsi="Arial Narrow" w:cs="Arial"/>
        </w:rPr>
      </w:pPr>
    </w:p>
    <w:p w14:paraId="235E77AC" w14:textId="77777777" w:rsidR="009B5368" w:rsidRPr="00B47EEB" w:rsidRDefault="009B5368" w:rsidP="00230C15">
      <w:pPr>
        <w:widowControl w:val="0"/>
        <w:autoSpaceDE w:val="0"/>
        <w:spacing w:line="360" w:lineRule="auto"/>
        <w:jc w:val="both"/>
        <w:rPr>
          <w:rFonts w:ascii="Arial Narrow" w:hAnsi="Arial Narrow" w:cs="Arial"/>
        </w:rPr>
      </w:pPr>
    </w:p>
    <w:p w14:paraId="7EAB9F0C" w14:textId="77777777" w:rsidR="009B5368" w:rsidRPr="00B47EEB" w:rsidRDefault="009B5368" w:rsidP="00230C15">
      <w:pPr>
        <w:widowControl w:val="0"/>
        <w:autoSpaceDE w:val="0"/>
        <w:spacing w:line="360" w:lineRule="auto"/>
        <w:jc w:val="both"/>
        <w:rPr>
          <w:rFonts w:ascii="Arial Narrow" w:hAnsi="Arial Narrow" w:cs="Arial"/>
        </w:rPr>
      </w:pPr>
    </w:p>
    <w:p w14:paraId="6ACDE5FD" w14:textId="77777777" w:rsidR="009B5368" w:rsidRPr="00B47EEB" w:rsidRDefault="009B5368" w:rsidP="00230C15">
      <w:pPr>
        <w:widowControl w:val="0"/>
        <w:autoSpaceDE w:val="0"/>
        <w:spacing w:line="360" w:lineRule="auto"/>
        <w:jc w:val="both"/>
        <w:rPr>
          <w:rFonts w:ascii="Arial Narrow" w:hAnsi="Arial Narrow" w:cs="Arial"/>
        </w:rPr>
      </w:pPr>
    </w:p>
    <w:p w14:paraId="43849F2D" w14:textId="77777777" w:rsidR="009B5368" w:rsidRPr="00B47EEB" w:rsidRDefault="009B5368" w:rsidP="00230C15">
      <w:pPr>
        <w:widowControl w:val="0"/>
        <w:autoSpaceDE w:val="0"/>
        <w:spacing w:line="360" w:lineRule="auto"/>
        <w:jc w:val="both"/>
        <w:rPr>
          <w:rFonts w:ascii="Arial Narrow" w:hAnsi="Arial Narrow" w:cs="Arial"/>
        </w:rPr>
      </w:pPr>
    </w:p>
    <w:p w14:paraId="685A05B1" w14:textId="77777777" w:rsidR="009B5368" w:rsidRPr="00B47EEB" w:rsidRDefault="009B5368" w:rsidP="00230C15">
      <w:pPr>
        <w:widowControl w:val="0"/>
        <w:autoSpaceDE w:val="0"/>
        <w:spacing w:line="360" w:lineRule="auto"/>
        <w:jc w:val="both"/>
        <w:rPr>
          <w:rFonts w:ascii="Arial Narrow" w:hAnsi="Arial Narrow" w:cs="Arial"/>
        </w:rPr>
      </w:pPr>
    </w:p>
    <w:p w14:paraId="73E19700" w14:textId="77777777" w:rsidR="009B5368" w:rsidRPr="00B47EEB" w:rsidRDefault="009B5368" w:rsidP="00230C15">
      <w:pPr>
        <w:widowControl w:val="0"/>
        <w:autoSpaceDE w:val="0"/>
        <w:spacing w:line="360" w:lineRule="auto"/>
        <w:jc w:val="both"/>
        <w:rPr>
          <w:rFonts w:ascii="Arial Narrow" w:hAnsi="Arial Narrow" w:cs="Arial"/>
        </w:rPr>
      </w:pPr>
    </w:p>
    <w:p w14:paraId="0D5FB78A" w14:textId="77777777" w:rsidR="009B5368" w:rsidRPr="00B47EEB" w:rsidRDefault="009B5368" w:rsidP="00230C15">
      <w:pPr>
        <w:widowControl w:val="0"/>
        <w:autoSpaceDE w:val="0"/>
        <w:spacing w:line="360" w:lineRule="auto"/>
        <w:jc w:val="both"/>
        <w:rPr>
          <w:rFonts w:ascii="Arial Narrow" w:hAnsi="Arial Narrow" w:cs="Arial"/>
        </w:rPr>
      </w:pPr>
    </w:p>
    <w:p w14:paraId="1E39BADB" w14:textId="77777777" w:rsidR="009B5368" w:rsidRPr="00B47EEB" w:rsidRDefault="009B5368" w:rsidP="00230C15">
      <w:pPr>
        <w:widowControl w:val="0"/>
        <w:autoSpaceDE w:val="0"/>
        <w:spacing w:line="360" w:lineRule="auto"/>
        <w:jc w:val="both"/>
        <w:rPr>
          <w:rFonts w:ascii="Arial Narrow" w:hAnsi="Arial Narrow" w:cs="Arial"/>
        </w:rPr>
      </w:pPr>
    </w:p>
    <w:p w14:paraId="5C7BE01F" w14:textId="77777777" w:rsidR="009B5368" w:rsidRPr="00B47EEB" w:rsidRDefault="009B5368" w:rsidP="00230C15">
      <w:pPr>
        <w:widowControl w:val="0"/>
        <w:autoSpaceDE w:val="0"/>
        <w:spacing w:line="360" w:lineRule="auto"/>
        <w:jc w:val="both"/>
        <w:rPr>
          <w:rFonts w:ascii="Arial Narrow" w:hAnsi="Arial Narrow" w:cs="Arial"/>
        </w:rPr>
      </w:pPr>
    </w:p>
    <w:p w14:paraId="3BCBCFE7" w14:textId="77777777" w:rsidR="009B5368" w:rsidRPr="00B47EEB" w:rsidRDefault="009B5368" w:rsidP="00230C15">
      <w:pPr>
        <w:widowControl w:val="0"/>
        <w:autoSpaceDE w:val="0"/>
        <w:spacing w:line="360" w:lineRule="auto"/>
        <w:jc w:val="both"/>
        <w:rPr>
          <w:rFonts w:ascii="Arial Narrow" w:hAnsi="Arial Narrow" w:cs="Arial"/>
        </w:rPr>
      </w:pPr>
    </w:p>
    <w:p w14:paraId="600DA720" w14:textId="77777777" w:rsidR="009B5368" w:rsidRPr="00B47EEB" w:rsidRDefault="009B5368" w:rsidP="00230C15">
      <w:pPr>
        <w:widowControl w:val="0"/>
        <w:autoSpaceDE w:val="0"/>
        <w:spacing w:line="360" w:lineRule="auto"/>
        <w:jc w:val="both"/>
        <w:rPr>
          <w:rFonts w:ascii="Arial Narrow" w:hAnsi="Arial Narrow" w:cs="Arial"/>
        </w:rPr>
      </w:pPr>
    </w:p>
    <w:p w14:paraId="0350DF37" w14:textId="77777777" w:rsidR="00273DD0" w:rsidRPr="00B47EEB" w:rsidRDefault="00273DD0" w:rsidP="00230C15">
      <w:pPr>
        <w:widowControl w:val="0"/>
        <w:autoSpaceDE w:val="0"/>
        <w:spacing w:line="360" w:lineRule="auto"/>
        <w:jc w:val="both"/>
        <w:rPr>
          <w:rFonts w:ascii="Arial Narrow" w:hAnsi="Arial Narrow" w:cs="Arial"/>
        </w:rPr>
      </w:pPr>
    </w:p>
    <w:p w14:paraId="31DE141D" w14:textId="0F20A840" w:rsidR="00642267" w:rsidRPr="00B47EEB"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56" w:name="_Toc390335369"/>
      <w:bookmarkStart w:id="457" w:name="_Toc390418128"/>
      <w:bookmarkStart w:id="458" w:name="_Toc97543364"/>
      <w:bookmarkStart w:id="459" w:name="_Toc97557124"/>
      <w:bookmarkStart w:id="460" w:name="_Toc157306469"/>
      <w:r w:rsidRPr="00B47EEB">
        <w:rPr>
          <w:rFonts w:ascii="Arial Narrow" w:eastAsia="Calibri" w:hAnsi="Arial Narrow" w:cs="Arial"/>
          <w:b/>
          <w:caps/>
          <w:spacing w:val="45"/>
          <w:sz w:val="36"/>
          <w:szCs w:val="36"/>
          <w:lang w:eastAsia="en-US"/>
        </w:rPr>
        <w:t xml:space="preserve">piece n°8 </w:t>
      </w:r>
    </w:p>
    <w:p w14:paraId="508FE133" w14:textId="57BEE0CF" w:rsidR="00273DD0" w:rsidRPr="00B47EEB" w:rsidRDefault="00353DCC" w:rsidP="00D77369">
      <w:pPr>
        <w:pStyle w:val="DTAOpices"/>
      </w:pPr>
      <w:r w:rsidRPr="00B47EEB">
        <w:t>Cadre du sous-détail des prix</w:t>
      </w:r>
      <w:bookmarkEnd w:id="456"/>
      <w:bookmarkEnd w:id="457"/>
      <w:bookmarkEnd w:id="458"/>
      <w:bookmarkEnd w:id="459"/>
      <w:bookmarkEnd w:id="460"/>
    </w:p>
    <w:p w14:paraId="3ABF3F6A" w14:textId="77777777" w:rsidR="00273DD0" w:rsidRPr="00B47EEB" w:rsidRDefault="00273DD0" w:rsidP="00230C15">
      <w:pPr>
        <w:widowControl w:val="0"/>
        <w:autoSpaceDE w:val="0"/>
        <w:spacing w:line="360" w:lineRule="auto"/>
        <w:jc w:val="both"/>
        <w:rPr>
          <w:rFonts w:ascii="Arial Narrow" w:hAnsi="Arial Narrow" w:cs="Arial"/>
          <w:spacing w:val="40"/>
        </w:rPr>
      </w:pPr>
    </w:p>
    <w:p w14:paraId="48A90D5C" w14:textId="6052271D" w:rsidR="008169AF" w:rsidRPr="00B47EEB" w:rsidRDefault="008169AF" w:rsidP="009D4AF7">
      <w:pPr>
        <w:pStyle w:val="Titre2"/>
        <w:spacing w:line="360" w:lineRule="auto"/>
        <w:rPr>
          <w:rFonts w:ascii="Arial Narrow" w:hAnsi="Arial Narrow"/>
        </w:rPr>
      </w:pPr>
      <w:r w:rsidRPr="00B47EEB">
        <w:rPr>
          <w:rFonts w:ascii="Arial Narrow" w:hAnsi="Arial Narrow" w:cs="Arial"/>
          <w:b w:val="0"/>
          <w:bCs w:val="0"/>
          <w:sz w:val="32"/>
        </w:rPr>
        <w:br w:type="page"/>
      </w:r>
    </w:p>
    <w:p w14:paraId="06231A16" w14:textId="77777777" w:rsidR="00E414D7" w:rsidRPr="00B47EEB" w:rsidRDefault="00E414D7" w:rsidP="008A293F">
      <w:pPr>
        <w:pStyle w:val="DTAOtitre"/>
      </w:pPr>
      <w:bookmarkStart w:id="461" w:name="_Toc97543365"/>
      <w:bookmarkStart w:id="462" w:name="_Toc97557126"/>
      <w:r w:rsidRPr="00B47EEB">
        <w:t>Modèle de sous-détail des prix</w:t>
      </w:r>
      <w:bookmarkEnd w:id="461"/>
      <w:bookmarkEnd w:id="462"/>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B47EEB" w:rsidRPr="00B47EEB"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CADRE DU SOUS-DETAIL DES PRIX</w:t>
            </w:r>
          </w:p>
        </w:tc>
      </w:tr>
      <w:tr w:rsidR="00B47EEB" w:rsidRPr="00B47EEB"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B47EEB" w:rsidRDefault="00E414D7" w:rsidP="00230C15">
            <w:pPr>
              <w:suppressAutoHyphens w:val="0"/>
              <w:autoSpaceDN/>
              <w:spacing w:line="360" w:lineRule="auto"/>
              <w:jc w:val="center"/>
              <w:textAlignment w:val="auto"/>
              <w:rPr>
                <w:rFonts w:ascii="Arial Narrow" w:hAnsi="Arial Narrow"/>
                <w:b/>
                <w:bCs/>
                <w:i/>
                <w:iCs/>
                <w:sz w:val="22"/>
                <w:szCs w:val="22"/>
              </w:rPr>
            </w:pPr>
            <w:r w:rsidRPr="00B47EEB">
              <w:rPr>
                <w:rFonts w:ascii="Arial Narrow" w:hAnsi="Arial Narrow"/>
                <w:b/>
                <w:bCs/>
                <w:i/>
                <w:iCs/>
                <w:sz w:val="22"/>
                <w:szCs w:val="22"/>
              </w:rPr>
              <w:t>Remblai des fouilles</w:t>
            </w:r>
          </w:p>
        </w:tc>
      </w:tr>
      <w:tr w:rsidR="00B47EEB" w:rsidRPr="00B47EEB"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B47EEB" w:rsidRDefault="00E414D7" w:rsidP="00230C15">
            <w:pPr>
              <w:suppressAutoHyphens w:val="0"/>
              <w:autoSpaceDN/>
              <w:spacing w:line="360" w:lineRule="auto"/>
              <w:textAlignment w:val="auto"/>
              <w:rPr>
                <w:rFonts w:ascii="Arial Narrow" w:hAnsi="Arial Narrow"/>
                <w:b/>
                <w:bCs/>
                <w:sz w:val="22"/>
                <w:szCs w:val="22"/>
              </w:rPr>
            </w:pPr>
            <w:r w:rsidRPr="00B47EEB">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Durée activité (jours)</w:t>
            </w:r>
          </w:p>
        </w:tc>
      </w:tr>
      <w:tr w:rsidR="00B47EEB" w:rsidRPr="00B47EEB"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4AB3688A"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5FBE4A4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Montant</w:t>
            </w:r>
          </w:p>
        </w:tc>
      </w:tr>
      <w:tr w:rsidR="00B47EEB" w:rsidRPr="00B47EEB"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 </w:t>
            </w:r>
          </w:p>
        </w:tc>
      </w:tr>
      <w:tr w:rsidR="00B47EEB" w:rsidRPr="00B47EEB"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B47EEB" w:rsidRDefault="00E414D7" w:rsidP="00230C15">
            <w:pPr>
              <w:suppressAutoHyphens w:val="0"/>
              <w:autoSpaceDN/>
              <w:spacing w:line="360" w:lineRule="auto"/>
              <w:textAlignment w:val="auto"/>
              <w:rPr>
                <w:rFonts w:ascii="Arial Narrow" w:hAnsi="Arial Narrow"/>
                <w:b/>
                <w:bCs/>
                <w:sz w:val="22"/>
                <w:szCs w:val="22"/>
              </w:rPr>
            </w:pPr>
            <w:r w:rsidRPr="00B47EEB">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p>
        </w:tc>
      </w:tr>
      <w:tr w:rsidR="00B47EEB" w:rsidRPr="00B47EEB"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Montant</w:t>
            </w:r>
          </w:p>
        </w:tc>
      </w:tr>
      <w:tr w:rsidR="00B47EEB" w:rsidRPr="00B47EEB"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 </w:t>
            </w:r>
          </w:p>
        </w:tc>
      </w:tr>
      <w:tr w:rsidR="00B47EEB" w:rsidRPr="00B47EEB"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B47EEB" w:rsidRDefault="00E414D7" w:rsidP="00230C15">
            <w:pPr>
              <w:suppressAutoHyphens w:val="0"/>
              <w:autoSpaceDN/>
              <w:spacing w:line="360" w:lineRule="auto"/>
              <w:textAlignment w:val="auto"/>
              <w:rPr>
                <w:rFonts w:ascii="Arial Narrow" w:hAnsi="Arial Narrow"/>
                <w:b/>
                <w:bCs/>
                <w:sz w:val="22"/>
                <w:szCs w:val="22"/>
              </w:rPr>
            </w:pPr>
            <w:r w:rsidRPr="00B47EEB">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p>
        </w:tc>
      </w:tr>
      <w:tr w:rsidR="00B47EEB" w:rsidRPr="00B47EEB"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r w:rsidRPr="00B47EEB">
              <w:rPr>
                <w:rFonts w:ascii="Arial Narrow" w:hAnsi="Arial Narrow"/>
                <w:b/>
                <w:bCs/>
                <w:sz w:val="22"/>
                <w:szCs w:val="22"/>
              </w:rPr>
              <w:t>Montant</w:t>
            </w:r>
          </w:p>
        </w:tc>
      </w:tr>
      <w:tr w:rsidR="00B47EEB" w:rsidRPr="00B47EEB"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B47EEB"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B47EEB" w:rsidRDefault="00E414D7" w:rsidP="00230C15">
            <w:pPr>
              <w:suppressAutoHyphens w:val="0"/>
              <w:autoSpaceDN/>
              <w:spacing w:line="360" w:lineRule="auto"/>
              <w:textAlignment w:val="auto"/>
              <w:rPr>
                <w:rFonts w:ascii="Arial Narrow" w:hAnsi="Arial Narrow"/>
                <w:b/>
                <w:bCs/>
                <w:sz w:val="22"/>
                <w:szCs w:val="22"/>
              </w:rPr>
            </w:pPr>
            <w:r w:rsidRPr="00B47EEB">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p>
        </w:tc>
      </w:tr>
      <w:tr w:rsidR="00B47EEB" w:rsidRPr="00B47EEB"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B47EEB" w:rsidRDefault="00E414D7" w:rsidP="00230C15">
            <w:pPr>
              <w:suppressAutoHyphens w:val="0"/>
              <w:autoSpaceDN/>
              <w:spacing w:line="360" w:lineRule="auto"/>
              <w:textAlignment w:val="auto"/>
              <w:rPr>
                <w:rFonts w:ascii="Arial Narrow" w:hAnsi="Arial Narrow"/>
                <w:b/>
                <w:bCs/>
                <w:sz w:val="22"/>
                <w:szCs w:val="22"/>
              </w:rPr>
            </w:pPr>
            <w:r w:rsidRPr="00B47EEB">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B47EEB" w:rsidRDefault="00E414D7" w:rsidP="00230C15">
            <w:pPr>
              <w:suppressAutoHyphens w:val="0"/>
              <w:autoSpaceDN/>
              <w:spacing w:line="360" w:lineRule="auto"/>
              <w:jc w:val="center"/>
              <w:textAlignment w:val="auto"/>
              <w:rPr>
                <w:rFonts w:ascii="Arial Narrow" w:hAnsi="Arial Narrow"/>
                <w:b/>
                <w:bCs/>
                <w:sz w:val="28"/>
                <w:szCs w:val="28"/>
              </w:rPr>
            </w:pPr>
            <w:r w:rsidRPr="00B47EEB">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B47EEB" w:rsidRDefault="00E414D7" w:rsidP="00230C15">
            <w:pPr>
              <w:suppressAutoHyphens w:val="0"/>
              <w:autoSpaceDN/>
              <w:spacing w:line="360" w:lineRule="auto"/>
              <w:jc w:val="center"/>
              <w:textAlignment w:val="auto"/>
              <w:rPr>
                <w:rFonts w:ascii="Arial Narrow" w:hAnsi="Arial Narrow"/>
                <w:b/>
                <w:bCs/>
                <w:sz w:val="28"/>
                <w:szCs w:val="28"/>
              </w:rPr>
            </w:pPr>
          </w:p>
        </w:tc>
      </w:tr>
      <w:tr w:rsidR="00B47EEB" w:rsidRPr="00B47EEB"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Frais généraux de chantier (</w:t>
            </w:r>
            <w:r w:rsidR="00007D75" w:rsidRPr="00B47EEB">
              <w:rPr>
                <w:rFonts w:ascii="Arial Narrow" w:hAnsi="Arial Narrow"/>
                <w:sz w:val="22"/>
                <w:szCs w:val="22"/>
              </w:rPr>
              <w:t>X</w:t>
            </w:r>
            <w:r w:rsidRPr="00B47EEB">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Frais généraux de siège (</w:t>
            </w:r>
            <w:r w:rsidR="00007D75" w:rsidRPr="00B47EEB">
              <w:rPr>
                <w:rFonts w:ascii="Arial Narrow" w:hAnsi="Arial Narrow"/>
                <w:sz w:val="22"/>
                <w:szCs w:val="22"/>
              </w:rPr>
              <w:t>Y</w:t>
            </w:r>
            <w:r w:rsidRPr="00B47EEB">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Risque + Bénéfice (</w:t>
            </w:r>
            <w:r w:rsidR="00007D75" w:rsidRPr="00B47EEB">
              <w:rPr>
                <w:rFonts w:ascii="Arial Narrow" w:hAnsi="Arial Narrow"/>
                <w:sz w:val="22"/>
                <w:szCs w:val="22"/>
              </w:rPr>
              <w:t>Z</w:t>
            </w:r>
            <w:r w:rsidRPr="00B47EEB">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B47EEB" w:rsidRPr="00B47EEB"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B47EEB" w:rsidRDefault="00E414D7" w:rsidP="00230C15">
            <w:pPr>
              <w:suppressAutoHyphens w:val="0"/>
              <w:autoSpaceDN/>
              <w:spacing w:line="360" w:lineRule="auto"/>
              <w:jc w:val="center"/>
              <w:textAlignment w:val="auto"/>
              <w:rPr>
                <w:rFonts w:ascii="Arial Narrow" w:hAnsi="Arial Narrow"/>
                <w:sz w:val="22"/>
                <w:szCs w:val="22"/>
              </w:rPr>
            </w:pPr>
          </w:p>
        </w:tc>
      </w:tr>
      <w:tr w:rsidR="00E414D7" w:rsidRPr="00B47EEB"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B47EEB" w:rsidRDefault="00E414D7" w:rsidP="00230C15">
            <w:pPr>
              <w:suppressAutoHyphens w:val="0"/>
              <w:autoSpaceDN/>
              <w:spacing w:line="360" w:lineRule="auto"/>
              <w:textAlignment w:val="auto"/>
              <w:rPr>
                <w:rFonts w:ascii="Arial Narrow" w:hAnsi="Arial Narrow"/>
                <w:sz w:val="22"/>
                <w:szCs w:val="22"/>
              </w:rPr>
            </w:pPr>
            <w:r w:rsidRPr="00B47EEB">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B47EEB" w:rsidRDefault="00E414D7" w:rsidP="00230C15">
            <w:pPr>
              <w:suppressAutoHyphens w:val="0"/>
              <w:autoSpaceDN/>
              <w:spacing w:line="360" w:lineRule="auto"/>
              <w:jc w:val="center"/>
              <w:textAlignment w:val="auto"/>
              <w:rPr>
                <w:rFonts w:ascii="Arial Narrow" w:hAnsi="Arial Narrow"/>
                <w:sz w:val="22"/>
                <w:szCs w:val="22"/>
              </w:rPr>
            </w:pPr>
            <w:r w:rsidRPr="00B47EEB">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B47EEB"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B47EEB" w:rsidRDefault="00E414D7" w:rsidP="00230C15">
      <w:pPr>
        <w:widowControl w:val="0"/>
        <w:autoSpaceDE w:val="0"/>
        <w:spacing w:line="360" w:lineRule="auto"/>
        <w:jc w:val="both"/>
        <w:rPr>
          <w:rFonts w:ascii="Arial Narrow" w:hAnsi="Arial Narrow" w:cs="Arial"/>
        </w:rPr>
      </w:pPr>
    </w:p>
    <w:p w14:paraId="6D08B59F" w14:textId="0E64F04C" w:rsidR="007750D7" w:rsidRPr="00B47EEB" w:rsidRDefault="007750D7" w:rsidP="00230C15">
      <w:pPr>
        <w:suppressAutoHyphens w:val="0"/>
        <w:autoSpaceDN/>
        <w:textAlignment w:val="auto"/>
        <w:rPr>
          <w:rFonts w:ascii="Arial Narrow" w:hAnsi="Arial Narrow" w:cs="Arial"/>
        </w:rPr>
      </w:pPr>
      <w:r w:rsidRPr="00B47EEB">
        <w:rPr>
          <w:rFonts w:ascii="Arial Narrow" w:hAnsi="Arial Narrow" w:cs="Arial"/>
        </w:rPr>
        <w:br w:type="page"/>
      </w:r>
    </w:p>
    <w:p w14:paraId="698087BB" w14:textId="77777777" w:rsidR="00273DD0" w:rsidRPr="00B47EEB" w:rsidRDefault="00273DD0" w:rsidP="00230C15">
      <w:pPr>
        <w:widowControl w:val="0"/>
        <w:autoSpaceDE w:val="0"/>
        <w:spacing w:line="360" w:lineRule="auto"/>
        <w:jc w:val="both"/>
        <w:rPr>
          <w:rFonts w:ascii="Arial Narrow" w:hAnsi="Arial Narrow" w:cs="Arial"/>
        </w:rPr>
      </w:pPr>
    </w:p>
    <w:p w14:paraId="02E3F950" w14:textId="77777777" w:rsidR="00273DD0" w:rsidRPr="00B47EEB" w:rsidRDefault="00273DD0" w:rsidP="00230C15">
      <w:pPr>
        <w:widowControl w:val="0"/>
        <w:autoSpaceDE w:val="0"/>
        <w:spacing w:line="360" w:lineRule="auto"/>
        <w:jc w:val="both"/>
        <w:rPr>
          <w:rFonts w:ascii="Arial Narrow" w:hAnsi="Arial Narrow" w:cs="Arial"/>
        </w:rPr>
      </w:pPr>
    </w:p>
    <w:p w14:paraId="7EE02682" w14:textId="77777777" w:rsidR="00273DD0" w:rsidRPr="00B47EEB" w:rsidRDefault="00273DD0" w:rsidP="00230C15">
      <w:pPr>
        <w:widowControl w:val="0"/>
        <w:autoSpaceDE w:val="0"/>
        <w:spacing w:line="360" w:lineRule="auto"/>
        <w:jc w:val="both"/>
        <w:rPr>
          <w:rFonts w:ascii="Arial Narrow" w:hAnsi="Arial Narrow" w:cs="Arial"/>
        </w:rPr>
      </w:pPr>
    </w:p>
    <w:p w14:paraId="78324F1F" w14:textId="77777777" w:rsidR="00273DD0" w:rsidRPr="00B47EEB" w:rsidRDefault="00273DD0" w:rsidP="00230C15">
      <w:pPr>
        <w:widowControl w:val="0"/>
        <w:autoSpaceDE w:val="0"/>
        <w:spacing w:line="360" w:lineRule="auto"/>
        <w:jc w:val="both"/>
        <w:rPr>
          <w:rFonts w:ascii="Arial Narrow" w:hAnsi="Arial Narrow" w:cs="Arial"/>
        </w:rPr>
      </w:pPr>
    </w:p>
    <w:p w14:paraId="3D125FCF" w14:textId="77777777" w:rsidR="00273DD0" w:rsidRPr="00B47EEB" w:rsidRDefault="00273DD0" w:rsidP="00230C15">
      <w:pPr>
        <w:widowControl w:val="0"/>
        <w:autoSpaceDE w:val="0"/>
        <w:spacing w:line="360" w:lineRule="auto"/>
        <w:jc w:val="both"/>
        <w:rPr>
          <w:rFonts w:ascii="Arial Narrow" w:hAnsi="Arial Narrow" w:cs="Arial"/>
        </w:rPr>
      </w:pPr>
    </w:p>
    <w:p w14:paraId="04F2524F" w14:textId="77777777" w:rsidR="00273DD0" w:rsidRPr="00B47EEB" w:rsidRDefault="00273DD0" w:rsidP="00230C15">
      <w:pPr>
        <w:widowControl w:val="0"/>
        <w:autoSpaceDE w:val="0"/>
        <w:spacing w:line="360" w:lineRule="auto"/>
        <w:jc w:val="both"/>
        <w:rPr>
          <w:rFonts w:ascii="Arial Narrow" w:hAnsi="Arial Narrow" w:cs="Arial"/>
        </w:rPr>
      </w:pPr>
    </w:p>
    <w:p w14:paraId="5F4C4676" w14:textId="77777777" w:rsidR="00273DD0" w:rsidRPr="00B47EEB" w:rsidRDefault="00273DD0" w:rsidP="00230C15">
      <w:pPr>
        <w:widowControl w:val="0"/>
        <w:autoSpaceDE w:val="0"/>
        <w:spacing w:line="360" w:lineRule="auto"/>
        <w:jc w:val="both"/>
        <w:rPr>
          <w:rFonts w:ascii="Arial Narrow" w:hAnsi="Arial Narrow" w:cs="Arial"/>
        </w:rPr>
      </w:pPr>
    </w:p>
    <w:p w14:paraId="0C380BB1" w14:textId="77777777" w:rsidR="00273DD0" w:rsidRPr="00B47EEB" w:rsidRDefault="00273DD0" w:rsidP="00230C15">
      <w:pPr>
        <w:widowControl w:val="0"/>
        <w:autoSpaceDE w:val="0"/>
        <w:spacing w:line="360" w:lineRule="auto"/>
        <w:jc w:val="both"/>
        <w:rPr>
          <w:rFonts w:ascii="Arial Narrow" w:hAnsi="Arial Narrow" w:cs="Arial"/>
        </w:rPr>
      </w:pPr>
    </w:p>
    <w:p w14:paraId="5D252B37" w14:textId="77777777" w:rsidR="00273DD0" w:rsidRPr="00B47EEB" w:rsidRDefault="00273DD0" w:rsidP="00230C15">
      <w:pPr>
        <w:widowControl w:val="0"/>
        <w:autoSpaceDE w:val="0"/>
        <w:spacing w:line="360" w:lineRule="auto"/>
        <w:jc w:val="both"/>
        <w:rPr>
          <w:rFonts w:ascii="Arial Narrow" w:hAnsi="Arial Narrow" w:cs="Arial"/>
        </w:rPr>
      </w:pPr>
    </w:p>
    <w:p w14:paraId="61D3595F" w14:textId="3E6D1DDB" w:rsidR="00E055AF" w:rsidRPr="00B47EEB" w:rsidRDefault="00E055AF" w:rsidP="00D71B34">
      <w:pPr>
        <w:widowControl w:val="0"/>
        <w:autoSpaceDE w:val="0"/>
        <w:spacing w:line="276" w:lineRule="auto"/>
        <w:ind w:left="851"/>
        <w:jc w:val="center"/>
        <w:outlineLvl w:val="0"/>
        <w:rPr>
          <w:rFonts w:ascii="Arial Narrow" w:eastAsia="Calibri" w:hAnsi="Arial Narrow" w:cs="Arial"/>
          <w:b/>
          <w:caps/>
          <w:spacing w:val="45"/>
          <w:sz w:val="36"/>
          <w:szCs w:val="36"/>
          <w:lang w:eastAsia="en-US"/>
        </w:rPr>
      </w:pPr>
      <w:r w:rsidRPr="00B47EEB">
        <w:rPr>
          <w:rFonts w:ascii="Arial Narrow" w:eastAsia="Calibri" w:hAnsi="Arial Narrow" w:cs="Arial"/>
          <w:b/>
          <w:caps/>
          <w:spacing w:val="45"/>
          <w:sz w:val="36"/>
          <w:szCs w:val="36"/>
          <w:lang w:eastAsia="en-US"/>
        </w:rPr>
        <w:t xml:space="preserve">piece n°9 </w:t>
      </w:r>
    </w:p>
    <w:p w14:paraId="07531ACA" w14:textId="086A6EEF" w:rsidR="007750D7" w:rsidRPr="00B47EEB" w:rsidRDefault="00353DCC" w:rsidP="00D71B34">
      <w:pPr>
        <w:pStyle w:val="DTAOpices"/>
        <w:spacing w:before="0" w:after="0" w:line="276" w:lineRule="auto"/>
      </w:pPr>
      <w:r w:rsidRPr="00B47EEB">
        <w:t xml:space="preserve">Modèle de </w:t>
      </w:r>
      <w:bookmarkStart w:id="463" w:name="_Toc390335370"/>
      <w:bookmarkStart w:id="464" w:name="_Toc390418129"/>
      <w:bookmarkStart w:id="465" w:name="_Toc97543366"/>
      <w:bookmarkStart w:id="466" w:name="_Toc97557127"/>
      <w:bookmarkStart w:id="467" w:name="_Toc157306470"/>
      <w:r w:rsidRPr="00B47EEB">
        <w:t>marché</w:t>
      </w:r>
      <w:bookmarkEnd w:id="463"/>
      <w:bookmarkEnd w:id="464"/>
      <w:bookmarkEnd w:id="465"/>
      <w:bookmarkEnd w:id="466"/>
      <w:bookmarkEnd w:id="467"/>
    </w:p>
    <w:p w14:paraId="60A3E164" w14:textId="77777777" w:rsidR="00C2361E" w:rsidRPr="00B47EEB" w:rsidRDefault="00C2361E" w:rsidP="00D71B34">
      <w:pPr>
        <w:pStyle w:val="DTAOpices"/>
        <w:spacing w:before="0" w:after="0" w:line="276" w:lineRule="auto"/>
      </w:pPr>
    </w:p>
    <w:p w14:paraId="18E60851" w14:textId="77777777" w:rsidR="00C2361E" w:rsidRPr="00B47EEB" w:rsidRDefault="00C2361E" w:rsidP="00D71B34">
      <w:pPr>
        <w:pStyle w:val="DTAOpices"/>
        <w:spacing w:before="0" w:after="0" w:line="276" w:lineRule="auto"/>
      </w:pPr>
    </w:p>
    <w:p w14:paraId="7B5AF723" w14:textId="77777777" w:rsidR="00C2361E" w:rsidRPr="00B47EEB" w:rsidRDefault="00C2361E" w:rsidP="00D71B34">
      <w:pPr>
        <w:pStyle w:val="DTAOpices"/>
        <w:spacing w:before="0" w:after="0" w:line="276" w:lineRule="auto"/>
      </w:pPr>
    </w:p>
    <w:p w14:paraId="6BC8048E" w14:textId="77777777" w:rsidR="00C2361E" w:rsidRPr="00B47EEB" w:rsidRDefault="00C2361E" w:rsidP="00D71B34">
      <w:pPr>
        <w:pStyle w:val="DTAOpices"/>
        <w:spacing w:before="0" w:after="0" w:line="276" w:lineRule="auto"/>
      </w:pPr>
    </w:p>
    <w:p w14:paraId="7363ABC0" w14:textId="77777777" w:rsidR="00C2361E" w:rsidRPr="00B47EEB" w:rsidRDefault="00C2361E" w:rsidP="00D71B34">
      <w:pPr>
        <w:pStyle w:val="DTAOpices"/>
        <w:spacing w:before="0" w:after="0" w:line="276" w:lineRule="auto"/>
      </w:pPr>
    </w:p>
    <w:p w14:paraId="51C0E1CE" w14:textId="77777777" w:rsidR="00C2361E" w:rsidRPr="00B47EEB" w:rsidRDefault="00C2361E" w:rsidP="00D71B34">
      <w:pPr>
        <w:pStyle w:val="DTAOpices"/>
        <w:spacing w:before="0" w:after="0" w:line="276" w:lineRule="auto"/>
      </w:pPr>
    </w:p>
    <w:p w14:paraId="6FA37BD1" w14:textId="77777777" w:rsidR="00C2361E" w:rsidRPr="00B47EEB" w:rsidRDefault="00C2361E" w:rsidP="00D71B34">
      <w:pPr>
        <w:pStyle w:val="DTAOpices"/>
        <w:spacing w:before="0" w:after="0" w:line="276" w:lineRule="auto"/>
      </w:pPr>
    </w:p>
    <w:p w14:paraId="6DD1F4EA" w14:textId="77777777" w:rsidR="00C2361E" w:rsidRPr="00B47EEB" w:rsidRDefault="00C2361E" w:rsidP="00D71B34">
      <w:pPr>
        <w:pStyle w:val="DTAOpices"/>
        <w:spacing w:before="0" w:after="0" w:line="276" w:lineRule="auto"/>
      </w:pPr>
    </w:p>
    <w:p w14:paraId="2AAD95BE" w14:textId="77777777" w:rsidR="00C2361E" w:rsidRPr="00B47EEB" w:rsidRDefault="00C2361E" w:rsidP="00D71B34">
      <w:pPr>
        <w:pStyle w:val="DTAOpices"/>
        <w:spacing w:before="0" w:after="0" w:line="276" w:lineRule="auto"/>
      </w:pPr>
    </w:p>
    <w:p w14:paraId="605660AE" w14:textId="77777777" w:rsidR="00C2361E" w:rsidRPr="00B47EEB" w:rsidRDefault="00C2361E" w:rsidP="00D71B34">
      <w:pPr>
        <w:pStyle w:val="DTAOpices"/>
        <w:spacing w:before="0" w:after="0" w:line="276" w:lineRule="auto"/>
      </w:pPr>
    </w:p>
    <w:p w14:paraId="6CC7D810" w14:textId="77777777" w:rsidR="00C2361E" w:rsidRPr="00B47EEB" w:rsidRDefault="00C2361E" w:rsidP="00D71B34">
      <w:pPr>
        <w:pStyle w:val="DTAOpices"/>
        <w:spacing w:before="0" w:after="0" w:line="276" w:lineRule="auto"/>
      </w:pPr>
    </w:p>
    <w:p w14:paraId="49B8CA62" w14:textId="77777777" w:rsidR="00C2361E" w:rsidRPr="00B47EEB" w:rsidRDefault="00C2361E" w:rsidP="00D71B34">
      <w:pPr>
        <w:pStyle w:val="DTAOpices"/>
        <w:spacing w:before="0" w:after="0" w:line="276" w:lineRule="auto"/>
      </w:pPr>
    </w:p>
    <w:p w14:paraId="5138F315" w14:textId="77777777" w:rsidR="00C2361E" w:rsidRPr="00B47EEB" w:rsidRDefault="00C2361E" w:rsidP="00D71B34">
      <w:pPr>
        <w:pStyle w:val="DTAOpices"/>
        <w:spacing w:before="0" w:after="0" w:line="276" w:lineRule="auto"/>
      </w:pPr>
    </w:p>
    <w:p w14:paraId="10D25289" w14:textId="77777777" w:rsidR="00C2361E" w:rsidRPr="00B47EEB" w:rsidRDefault="00C2361E" w:rsidP="00D71B34">
      <w:pPr>
        <w:pStyle w:val="DTAOpices"/>
        <w:spacing w:before="0" w:after="0" w:line="276" w:lineRule="auto"/>
      </w:pPr>
    </w:p>
    <w:p w14:paraId="6FB50671" w14:textId="77777777" w:rsidR="00C2361E" w:rsidRPr="00B47EEB" w:rsidRDefault="00C2361E" w:rsidP="00D71B34">
      <w:pPr>
        <w:pStyle w:val="DTAOpices"/>
        <w:spacing w:before="0" w:after="0" w:line="276" w:lineRule="auto"/>
      </w:pPr>
    </w:p>
    <w:p w14:paraId="0EC5117E" w14:textId="77777777" w:rsidR="00C2361E" w:rsidRPr="00B47EEB" w:rsidRDefault="00C2361E" w:rsidP="00D71B34">
      <w:pPr>
        <w:pStyle w:val="DTAOpices"/>
        <w:spacing w:before="0" w:after="0" w:line="276" w:lineRule="auto"/>
      </w:pPr>
    </w:p>
    <w:p w14:paraId="393CCCBD" w14:textId="77777777" w:rsidR="00C2361E" w:rsidRPr="00B47EEB" w:rsidRDefault="00C2361E" w:rsidP="00D71B34">
      <w:pPr>
        <w:pStyle w:val="DTAOpices"/>
        <w:spacing w:before="0" w:after="0" w:line="276" w:lineRule="auto"/>
      </w:pPr>
    </w:p>
    <w:p w14:paraId="6C8750D0" w14:textId="77777777" w:rsidR="00C2361E" w:rsidRPr="00B47EEB" w:rsidRDefault="00C2361E" w:rsidP="00D71B34">
      <w:pPr>
        <w:pStyle w:val="DTAOpices"/>
        <w:spacing w:before="0" w:after="0" w:line="276" w:lineRule="auto"/>
      </w:pPr>
    </w:p>
    <w:p w14:paraId="1E3439D2" w14:textId="77777777" w:rsidR="00C2361E" w:rsidRPr="00B47EEB" w:rsidRDefault="00C2361E" w:rsidP="00D71B34">
      <w:pPr>
        <w:pStyle w:val="DTAOpices"/>
        <w:spacing w:before="0" w:after="0" w:line="276" w:lineRule="auto"/>
      </w:pPr>
    </w:p>
    <w:p w14:paraId="549AE350" w14:textId="77777777" w:rsidR="00C2361E" w:rsidRPr="00B47EEB" w:rsidRDefault="00C2361E" w:rsidP="00D71B34">
      <w:pPr>
        <w:pStyle w:val="DTAOpices"/>
        <w:spacing w:before="0" w:after="0" w:line="276" w:lineRule="auto"/>
      </w:pPr>
    </w:p>
    <w:p w14:paraId="550F4C7A" w14:textId="77777777" w:rsidR="00C2361E" w:rsidRPr="00B47EEB" w:rsidRDefault="00C2361E" w:rsidP="00D71B34">
      <w:pPr>
        <w:pStyle w:val="DTAOpices"/>
        <w:spacing w:before="0" w:after="0" w:line="276" w:lineRule="auto"/>
      </w:pPr>
    </w:p>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B47EEB" w:rsidRPr="00B47EEB" w14:paraId="6D9204D0" w14:textId="77777777" w:rsidTr="00B47EEB">
        <w:tc>
          <w:tcPr>
            <w:tcW w:w="4819" w:type="dxa"/>
            <w:vAlign w:val="center"/>
          </w:tcPr>
          <w:p w14:paraId="5E7B6652" w14:textId="77777777" w:rsidR="00C2361E" w:rsidRPr="00B47EEB" w:rsidRDefault="00C2361E" w:rsidP="00B47EEB">
            <w:pPr>
              <w:jc w:val="center"/>
              <w:rPr>
                <w:rFonts w:ascii="Arial Narrow" w:hAnsi="Arial Narrow" w:cs="Arial"/>
                <w:b/>
                <w:sz w:val="20"/>
                <w:szCs w:val="20"/>
              </w:rPr>
            </w:pPr>
          </w:p>
          <w:p w14:paraId="3F114542" w14:textId="77777777" w:rsidR="00C2361E" w:rsidRPr="00B47EEB" w:rsidRDefault="00C2361E" w:rsidP="00B47EEB">
            <w:pPr>
              <w:jc w:val="center"/>
              <w:rPr>
                <w:rFonts w:ascii="Arial Narrow" w:hAnsi="Arial Narrow" w:cs="Arial"/>
                <w:b/>
                <w:sz w:val="20"/>
                <w:szCs w:val="20"/>
              </w:rPr>
            </w:pPr>
            <w:r w:rsidRPr="00B47EEB">
              <w:rPr>
                <w:rFonts w:ascii="Arial Narrow" w:hAnsi="Arial Narrow" w:cs="Arial"/>
                <w:b/>
                <w:sz w:val="20"/>
                <w:szCs w:val="20"/>
              </w:rPr>
              <w:t>REPUBLIQUE DU CAMEROUN</w:t>
            </w:r>
          </w:p>
        </w:tc>
        <w:tc>
          <w:tcPr>
            <w:tcW w:w="567" w:type="dxa"/>
            <w:vAlign w:val="center"/>
          </w:tcPr>
          <w:p w14:paraId="149ADD48" w14:textId="77777777" w:rsidR="00C2361E" w:rsidRPr="00B47EEB" w:rsidRDefault="00C2361E" w:rsidP="00B47EEB">
            <w:pPr>
              <w:jc w:val="center"/>
              <w:rPr>
                <w:rFonts w:ascii="Arial Narrow" w:hAnsi="Arial Narrow" w:cs="Arial"/>
                <w:b/>
                <w:sz w:val="20"/>
                <w:szCs w:val="20"/>
              </w:rPr>
            </w:pPr>
          </w:p>
        </w:tc>
        <w:tc>
          <w:tcPr>
            <w:tcW w:w="4819" w:type="dxa"/>
            <w:vAlign w:val="center"/>
          </w:tcPr>
          <w:p w14:paraId="1427C0A4" w14:textId="77777777" w:rsidR="00C2361E" w:rsidRPr="00B47EEB" w:rsidRDefault="00C2361E" w:rsidP="00B47EEB">
            <w:pPr>
              <w:jc w:val="center"/>
              <w:rPr>
                <w:rFonts w:ascii="Arial Narrow" w:hAnsi="Arial Narrow" w:cs="Arial"/>
                <w:b/>
                <w:sz w:val="20"/>
                <w:szCs w:val="20"/>
              </w:rPr>
            </w:pPr>
          </w:p>
          <w:p w14:paraId="541610DE" w14:textId="77777777" w:rsidR="00C2361E" w:rsidRPr="00B47EEB" w:rsidRDefault="00C2361E" w:rsidP="00B47EEB">
            <w:pPr>
              <w:jc w:val="center"/>
              <w:rPr>
                <w:rFonts w:ascii="Arial Narrow" w:hAnsi="Arial Narrow" w:cs="Arial"/>
                <w:b/>
                <w:sz w:val="20"/>
                <w:szCs w:val="20"/>
              </w:rPr>
            </w:pPr>
            <w:r w:rsidRPr="00B47EEB">
              <w:rPr>
                <w:rFonts w:ascii="Arial Narrow" w:hAnsi="Arial Narrow" w:cs="Arial"/>
                <w:b/>
                <w:sz w:val="20"/>
                <w:szCs w:val="20"/>
              </w:rPr>
              <w:t>REPUBLIC OF CAMEROON</w:t>
            </w:r>
          </w:p>
        </w:tc>
      </w:tr>
      <w:tr w:rsidR="00B47EEB" w:rsidRPr="00B47EEB" w14:paraId="39F1907B" w14:textId="77777777" w:rsidTr="00B47EEB">
        <w:trPr>
          <w:trHeight w:val="356"/>
        </w:trPr>
        <w:tc>
          <w:tcPr>
            <w:tcW w:w="4819" w:type="dxa"/>
            <w:vAlign w:val="center"/>
          </w:tcPr>
          <w:p w14:paraId="15CF9C8C" w14:textId="77777777" w:rsidR="00C2361E" w:rsidRPr="00B47EEB" w:rsidRDefault="00C2361E" w:rsidP="00B47EEB">
            <w:pPr>
              <w:jc w:val="center"/>
              <w:rPr>
                <w:rFonts w:ascii="Arial Narrow" w:hAnsi="Arial Narrow" w:cs="Arial"/>
                <w:bCs/>
                <w:sz w:val="20"/>
                <w:szCs w:val="20"/>
              </w:rPr>
            </w:pPr>
            <w:r w:rsidRPr="00B47EEB">
              <w:rPr>
                <w:rFonts w:ascii="Arial Narrow" w:hAnsi="Arial Narrow" w:cs="Arial"/>
                <w:bCs/>
                <w:sz w:val="20"/>
                <w:szCs w:val="20"/>
              </w:rPr>
              <w:t>Paix-Travail–Patrie</w:t>
            </w:r>
          </w:p>
          <w:p w14:paraId="58B5596F" w14:textId="77777777" w:rsidR="00C2361E" w:rsidRPr="00B47EEB" w:rsidRDefault="00C2361E" w:rsidP="00B47EEB">
            <w:pPr>
              <w:jc w:val="center"/>
              <w:rPr>
                <w:rFonts w:ascii="Arial Narrow" w:hAnsi="Arial Narrow" w:cs="Arial"/>
                <w:bCs/>
                <w:sz w:val="20"/>
                <w:szCs w:val="20"/>
              </w:rPr>
            </w:pPr>
            <w:r w:rsidRPr="00B47EEB">
              <w:rPr>
                <w:rFonts w:ascii="Arial Narrow" w:hAnsi="Arial Narrow" w:cs="Arial"/>
                <w:bCs/>
                <w:sz w:val="20"/>
                <w:szCs w:val="20"/>
              </w:rPr>
              <w:t>--------------------</w:t>
            </w:r>
          </w:p>
        </w:tc>
        <w:tc>
          <w:tcPr>
            <w:tcW w:w="567" w:type="dxa"/>
            <w:vAlign w:val="center"/>
          </w:tcPr>
          <w:p w14:paraId="4034E877" w14:textId="77777777" w:rsidR="00C2361E" w:rsidRPr="00B47EEB" w:rsidRDefault="00C2361E" w:rsidP="00B47EEB">
            <w:pPr>
              <w:jc w:val="center"/>
              <w:rPr>
                <w:rFonts w:ascii="Arial Narrow" w:hAnsi="Arial Narrow" w:cs="Arial"/>
                <w:sz w:val="20"/>
                <w:szCs w:val="20"/>
              </w:rPr>
            </w:pPr>
          </w:p>
        </w:tc>
        <w:tc>
          <w:tcPr>
            <w:tcW w:w="4819" w:type="dxa"/>
            <w:vAlign w:val="center"/>
          </w:tcPr>
          <w:p w14:paraId="48C701B6" w14:textId="77777777" w:rsidR="00C2361E" w:rsidRPr="00B47EEB" w:rsidRDefault="00C2361E" w:rsidP="00B47EEB">
            <w:pPr>
              <w:jc w:val="center"/>
              <w:rPr>
                <w:rFonts w:ascii="Arial Narrow" w:hAnsi="Arial Narrow" w:cs="Arial"/>
                <w:bCs/>
                <w:sz w:val="20"/>
                <w:szCs w:val="20"/>
              </w:rPr>
            </w:pPr>
            <w:r w:rsidRPr="00B47EEB">
              <w:rPr>
                <w:rFonts w:ascii="Arial Narrow" w:hAnsi="Arial Narrow" w:cs="Arial"/>
                <w:bCs/>
                <w:sz w:val="20"/>
                <w:szCs w:val="20"/>
              </w:rPr>
              <w:t>Peace - Work – Fatherland</w:t>
            </w:r>
          </w:p>
          <w:p w14:paraId="15996CD9" w14:textId="77777777" w:rsidR="00C2361E" w:rsidRPr="00B47EEB" w:rsidRDefault="00C2361E" w:rsidP="00B47EEB">
            <w:pPr>
              <w:jc w:val="center"/>
              <w:rPr>
                <w:rFonts w:ascii="Arial Narrow" w:hAnsi="Arial Narrow" w:cs="Arial"/>
                <w:sz w:val="20"/>
                <w:szCs w:val="20"/>
              </w:rPr>
            </w:pPr>
            <w:r w:rsidRPr="00B47EEB">
              <w:rPr>
                <w:rFonts w:ascii="Arial Narrow" w:hAnsi="Arial Narrow" w:cs="Arial"/>
                <w:bCs/>
                <w:sz w:val="20"/>
                <w:szCs w:val="20"/>
              </w:rPr>
              <w:t>--------------------</w:t>
            </w:r>
          </w:p>
        </w:tc>
      </w:tr>
      <w:tr w:rsidR="00B47EEB" w:rsidRPr="00B47EEB" w14:paraId="68DDCA78" w14:textId="77777777" w:rsidTr="00B47EEB">
        <w:tc>
          <w:tcPr>
            <w:tcW w:w="4819" w:type="dxa"/>
            <w:vAlign w:val="center"/>
          </w:tcPr>
          <w:p w14:paraId="03409BC0" w14:textId="77777777" w:rsidR="00C2361E" w:rsidRPr="00B47EEB" w:rsidRDefault="00C2361E" w:rsidP="00B47EEB">
            <w:pPr>
              <w:jc w:val="center"/>
              <w:rPr>
                <w:rFonts w:ascii="Arial Narrow" w:hAnsi="Arial Narrow" w:cs="Arial"/>
                <w:b/>
                <w:sz w:val="20"/>
                <w:szCs w:val="20"/>
              </w:rPr>
            </w:pPr>
            <w:r w:rsidRPr="00B47EEB">
              <w:rPr>
                <w:rFonts w:ascii="Arial Narrow" w:hAnsi="Arial Narrow" w:cs="Arial"/>
                <w:b/>
                <w:sz w:val="20"/>
                <w:szCs w:val="20"/>
              </w:rPr>
              <w:t>REGION DU SUD</w:t>
            </w:r>
          </w:p>
          <w:p w14:paraId="60A3B8CA" w14:textId="77777777" w:rsidR="00C2361E" w:rsidRPr="00B47EEB" w:rsidRDefault="00C2361E" w:rsidP="00B47EEB">
            <w:pPr>
              <w:jc w:val="center"/>
              <w:rPr>
                <w:rFonts w:ascii="Arial Narrow" w:hAnsi="Arial Narrow" w:cs="Arial"/>
                <w:sz w:val="20"/>
                <w:szCs w:val="20"/>
              </w:rPr>
            </w:pPr>
            <w:r w:rsidRPr="00B47EEB">
              <w:rPr>
                <w:rFonts w:ascii="Arial Narrow" w:hAnsi="Arial Narrow" w:cs="Arial"/>
                <w:sz w:val="20"/>
                <w:szCs w:val="20"/>
              </w:rPr>
              <w:t>--------------------</w:t>
            </w:r>
          </w:p>
        </w:tc>
        <w:tc>
          <w:tcPr>
            <w:tcW w:w="567" w:type="dxa"/>
            <w:vAlign w:val="center"/>
          </w:tcPr>
          <w:p w14:paraId="03F50564" w14:textId="77777777" w:rsidR="00C2361E" w:rsidRPr="00B47EEB" w:rsidRDefault="00C2361E" w:rsidP="00B47EEB">
            <w:pPr>
              <w:jc w:val="center"/>
              <w:rPr>
                <w:rFonts w:ascii="Arial Narrow" w:hAnsi="Arial Narrow" w:cs="Arial"/>
                <w:sz w:val="20"/>
                <w:szCs w:val="20"/>
              </w:rPr>
            </w:pPr>
          </w:p>
        </w:tc>
        <w:tc>
          <w:tcPr>
            <w:tcW w:w="4819" w:type="dxa"/>
            <w:vAlign w:val="center"/>
          </w:tcPr>
          <w:p w14:paraId="69DC75F0" w14:textId="77777777" w:rsidR="00C2361E" w:rsidRPr="00B47EEB" w:rsidRDefault="00C2361E" w:rsidP="00B47EEB">
            <w:pPr>
              <w:jc w:val="center"/>
              <w:rPr>
                <w:rFonts w:ascii="Arial Narrow" w:hAnsi="Arial Narrow" w:cs="Arial"/>
                <w:b/>
                <w:sz w:val="20"/>
                <w:szCs w:val="20"/>
              </w:rPr>
            </w:pPr>
            <w:r w:rsidRPr="00B47EEB">
              <w:rPr>
                <w:rFonts w:ascii="Arial Narrow" w:hAnsi="Arial Narrow" w:cs="Arial"/>
                <w:b/>
                <w:sz w:val="20"/>
                <w:szCs w:val="20"/>
              </w:rPr>
              <w:t>SOUTH REGION</w:t>
            </w:r>
          </w:p>
          <w:p w14:paraId="49A56342" w14:textId="77777777" w:rsidR="00C2361E" w:rsidRPr="00B47EEB" w:rsidRDefault="00C2361E" w:rsidP="00B47EEB">
            <w:pPr>
              <w:jc w:val="center"/>
              <w:rPr>
                <w:rFonts w:ascii="Arial Narrow" w:hAnsi="Arial Narrow" w:cs="Arial"/>
                <w:sz w:val="20"/>
                <w:szCs w:val="20"/>
              </w:rPr>
            </w:pPr>
            <w:r w:rsidRPr="00B47EEB">
              <w:rPr>
                <w:rFonts w:ascii="Arial Narrow" w:hAnsi="Arial Narrow" w:cs="Arial"/>
                <w:sz w:val="20"/>
                <w:szCs w:val="20"/>
              </w:rPr>
              <w:t>--------------------</w:t>
            </w:r>
          </w:p>
        </w:tc>
      </w:tr>
      <w:tr w:rsidR="00B47EEB" w:rsidRPr="00B47EEB" w14:paraId="7B656D4A" w14:textId="77777777" w:rsidTr="00B47EEB">
        <w:tc>
          <w:tcPr>
            <w:tcW w:w="4819" w:type="dxa"/>
            <w:vAlign w:val="center"/>
          </w:tcPr>
          <w:p w14:paraId="1FAD423A" w14:textId="77777777" w:rsidR="00C2361E" w:rsidRPr="00B47EEB" w:rsidRDefault="00C2361E" w:rsidP="00B47EEB">
            <w:pPr>
              <w:jc w:val="center"/>
              <w:rPr>
                <w:rFonts w:ascii="Arial Narrow" w:hAnsi="Arial Narrow" w:cs="Arial"/>
                <w:b/>
                <w:bCs/>
                <w:sz w:val="20"/>
                <w:szCs w:val="20"/>
              </w:rPr>
            </w:pPr>
            <w:r w:rsidRPr="00B47EEB">
              <w:rPr>
                <w:rFonts w:ascii="Arial Narrow" w:hAnsi="Arial Narrow" w:cs="Arial"/>
                <w:b/>
                <w:bCs/>
                <w:sz w:val="20"/>
                <w:szCs w:val="20"/>
              </w:rPr>
              <w:t>DEPARTEMENT DE L’OCEAN</w:t>
            </w:r>
          </w:p>
          <w:p w14:paraId="54D25C5F" w14:textId="77777777" w:rsidR="00C2361E" w:rsidRPr="00B47EEB" w:rsidRDefault="00C2361E" w:rsidP="00B47EEB">
            <w:pPr>
              <w:jc w:val="center"/>
              <w:rPr>
                <w:rFonts w:ascii="Arial Narrow" w:hAnsi="Arial Narrow" w:cs="Arial"/>
                <w:b/>
                <w:bCs/>
                <w:sz w:val="20"/>
                <w:szCs w:val="20"/>
              </w:rPr>
            </w:pPr>
            <w:r w:rsidRPr="00B47EEB">
              <w:rPr>
                <w:rFonts w:ascii="Arial Narrow" w:hAnsi="Arial Narrow" w:cs="Arial"/>
                <w:b/>
                <w:bCs/>
                <w:sz w:val="20"/>
                <w:szCs w:val="20"/>
              </w:rPr>
              <w:t>--------------------</w:t>
            </w:r>
          </w:p>
        </w:tc>
        <w:tc>
          <w:tcPr>
            <w:tcW w:w="567" w:type="dxa"/>
            <w:vAlign w:val="center"/>
          </w:tcPr>
          <w:p w14:paraId="252E9649" w14:textId="77777777" w:rsidR="00C2361E" w:rsidRPr="00B47EEB" w:rsidRDefault="00C2361E" w:rsidP="00B47EEB">
            <w:pPr>
              <w:jc w:val="center"/>
              <w:rPr>
                <w:rFonts w:ascii="Arial Narrow" w:hAnsi="Arial Narrow" w:cs="Arial"/>
                <w:b/>
                <w:bCs/>
                <w:sz w:val="20"/>
                <w:szCs w:val="20"/>
              </w:rPr>
            </w:pPr>
            <w:r w:rsidRPr="00B47EEB">
              <w:rPr>
                <w:noProof/>
                <w:sz w:val="22"/>
                <w:szCs w:val="22"/>
              </w:rPr>
              <w:drawing>
                <wp:anchor distT="0" distB="0" distL="114300" distR="114300" simplePos="0" relativeHeight="251714560" behindDoc="1" locked="0" layoutInCell="1" allowOverlap="1" wp14:anchorId="55AADC9A" wp14:editId="16DDE1F4">
                  <wp:simplePos x="0" y="0"/>
                  <wp:positionH relativeFrom="page">
                    <wp:posOffset>-161925</wp:posOffset>
                  </wp:positionH>
                  <wp:positionV relativeFrom="paragraph">
                    <wp:posOffset>-733425</wp:posOffset>
                  </wp:positionV>
                  <wp:extent cx="753745" cy="714375"/>
                  <wp:effectExtent l="0" t="0" r="8255" b="9525"/>
                  <wp:wrapNone/>
                  <wp:docPr id="16" name="Image 16"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14:paraId="074825F8" w14:textId="77777777" w:rsidR="00C2361E" w:rsidRPr="00B47EEB" w:rsidRDefault="00C2361E" w:rsidP="00B47EEB">
            <w:pPr>
              <w:jc w:val="center"/>
              <w:rPr>
                <w:rFonts w:ascii="Arial Narrow" w:hAnsi="Arial Narrow" w:cs="Arial"/>
                <w:b/>
                <w:bCs/>
                <w:sz w:val="20"/>
                <w:szCs w:val="20"/>
              </w:rPr>
            </w:pPr>
            <w:r w:rsidRPr="00B47EEB">
              <w:rPr>
                <w:rFonts w:ascii="Arial Narrow" w:hAnsi="Arial Narrow" w:cs="Arial"/>
                <w:b/>
                <w:bCs/>
                <w:sz w:val="20"/>
                <w:szCs w:val="20"/>
              </w:rPr>
              <w:t xml:space="preserve">OCEAN DIVISION </w:t>
            </w:r>
          </w:p>
          <w:p w14:paraId="75E55E74" w14:textId="77777777" w:rsidR="00C2361E" w:rsidRPr="00B47EEB" w:rsidRDefault="00C2361E" w:rsidP="00B47EEB">
            <w:pPr>
              <w:jc w:val="center"/>
              <w:rPr>
                <w:rFonts w:ascii="Arial Narrow" w:hAnsi="Arial Narrow" w:cs="Arial"/>
                <w:b/>
                <w:bCs/>
                <w:sz w:val="20"/>
                <w:szCs w:val="20"/>
              </w:rPr>
            </w:pPr>
            <w:r w:rsidRPr="00B47EEB">
              <w:rPr>
                <w:rFonts w:ascii="Arial Narrow" w:hAnsi="Arial Narrow" w:cs="Arial"/>
                <w:b/>
                <w:bCs/>
                <w:sz w:val="20"/>
                <w:szCs w:val="20"/>
              </w:rPr>
              <w:t>--------------------</w:t>
            </w:r>
          </w:p>
        </w:tc>
      </w:tr>
      <w:tr w:rsidR="00B47EEB" w:rsidRPr="00B47EEB" w14:paraId="37B38E77" w14:textId="77777777" w:rsidTr="00B47EEB">
        <w:tc>
          <w:tcPr>
            <w:tcW w:w="4819" w:type="dxa"/>
            <w:vAlign w:val="center"/>
          </w:tcPr>
          <w:p w14:paraId="7D1EB879" w14:textId="77777777" w:rsidR="00C2361E" w:rsidRPr="00B47EEB" w:rsidRDefault="00C2361E" w:rsidP="00B47EEB">
            <w:pPr>
              <w:jc w:val="center"/>
              <w:rPr>
                <w:rFonts w:ascii="Arial Narrow" w:hAnsi="Arial Narrow" w:cs="Arial"/>
                <w:b/>
                <w:sz w:val="20"/>
                <w:szCs w:val="20"/>
              </w:rPr>
            </w:pPr>
            <w:r w:rsidRPr="00B47EEB">
              <w:rPr>
                <w:rFonts w:ascii="Arial Narrow" w:hAnsi="Arial Narrow" w:cs="Arial"/>
                <w:b/>
                <w:sz w:val="20"/>
                <w:szCs w:val="20"/>
              </w:rPr>
              <w:t>PREFECTURE DE KRIBI</w:t>
            </w:r>
          </w:p>
          <w:p w14:paraId="1E97FF42" w14:textId="77777777" w:rsidR="00C2361E" w:rsidRPr="00B47EEB" w:rsidRDefault="00C2361E" w:rsidP="00B47EEB">
            <w:pPr>
              <w:jc w:val="center"/>
              <w:rPr>
                <w:rFonts w:ascii="Arial Narrow" w:hAnsi="Arial Narrow" w:cs="Arial"/>
                <w:sz w:val="20"/>
                <w:szCs w:val="20"/>
              </w:rPr>
            </w:pPr>
            <w:r w:rsidRPr="00B47EEB">
              <w:rPr>
                <w:rFonts w:ascii="Arial Narrow" w:hAnsi="Arial Narrow" w:cs="Arial"/>
                <w:sz w:val="20"/>
                <w:szCs w:val="20"/>
              </w:rPr>
              <w:t>--------------------</w:t>
            </w:r>
          </w:p>
        </w:tc>
        <w:tc>
          <w:tcPr>
            <w:tcW w:w="567" w:type="dxa"/>
            <w:vAlign w:val="center"/>
          </w:tcPr>
          <w:p w14:paraId="48283FD9" w14:textId="77777777" w:rsidR="00C2361E" w:rsidRPr="00B47EEB" w:rsidRDefault="00C2361E" w:rsidP="00B47EEB">
            <w:pPr>
              <w:jc w:val="center"/>
              <w:rPr>
                <w:rFonts w:ascii="Arial Narrow" w:hAnsi="Arial Narrow" w:cs="Arial"/>
                <w:sz w:val="20"/>
                <w:szCs w:val="20"/>
              </w:rPr>
            </w:pPr>
          </w:p>
        </w:tc>
        <w:tc>
          <w:tcPr>
            <w:tcW w:w="4819" w:type="dxa"/>
            <w:vAlign w:val="center"/>
          </w:tcPr>
          <w:p w14:paraId="4B263C80" w14:textId="77777777" w:rsidR="00C2361E" w:rsidRPr="00B47EEB" w:rsidRDefault="00C2361E" w:rsidP="00B47EEB">
            <w:pPr>
              <w:jc w:val="center"/>
              <w:rPr>
                <w:rFonts w:ascii="Arial Narrow" w:hAnsi="Arial Narrow" w:cs="Arial"/>
                <w:b/>
                <w:sz w:val="20"/>
                <w:szCs w:val="20"/>
                <w:lang w:val="en-GB"/>
              </w:rPr>
            </w:pPr>
            <w:r w:rsidRPr="00B47EEB">
              <w:rPr>
                <w:rFonts w:ascii="Arial Narrow" w:hAnsi="Arial Narrow" w:cs="Arial"/>
                <w:b/>
                <w:sz w:val="20"/>
                <w:szCs w:val="20"/>
                <w:lang w:val="en-GB"/>
              </w:rPr>
              <w:t>S.D.O’s OFFICE KRIBI</w:t>
            </w:r>
          </w:p>
          <w:p w14:paraId="14EBDE15" w14:textId="77777777" w:rsidR="00C2361E" w:rsidRPr="00B47EEB" w:rsidRDefault="00C2361E" w:rsidP="00B47EEB">
            <w:pPr>
              <w:jc w:val="center"/>
              <w:rPr>
                <w:rFonts w:ascii="Arial Narrow" w:hAnsi="Arial Narrow" w:cs="Arial"/>
                <w:sz w:val="20"/>
                <w:szCs w:val="20"/>
                <w:lang w:val="en-GB"/>
              </w:rPr>
            </w:pPr>
            <w:r w:rsidRPr="00B47EEB">
              <w:rPr>
                <w:rFonts w:ascii="Arial Narrow" w:hAnsi="Arial Narrow" w:cs="Arial"/>
                <w:sz w:val="20"/>
                <w:szCs w:val="20"/>
                <w:lang w:val="en-GB"/>
              </w:rPr>
              <w:t>--------------------</w:t>
            </w:r>
          </w:p>
        </w:tc>
      </w:tr>
      <w:tr w:rsidR="00B47EEB" w:rsidRPr="00B47EEB" w14:paraId="19B52721" w14:textId="77777777" w:rsidTr="00B47EEB">
        <w:tc>
          <w:tcPr>
            <w:tcW w:w="4819" w:type="dxa"/>
          </w:tcPr>
          <w:p w14:paraId="7E6D45F7" w14:textId="77777777" w:rsidR="00C2361E" w:rsidRPr="00B47EEB" w:rsidRDefault="00C2361E" w:rsidP="00B47EEB">
            <w:pPr>
              <w:jc w:val="center"/>
              <w:rPr>
                <w:rFonts w:ascii="Arial Narrow" w:hAnsi="Arial Narrow" w:cs="Arial"/>
                <w:b/>
                <w:bCs/>
                <w:sz w:val="20"/>
                <w:szCs w:val="20"/>
              </w:rPr>
            </w:pPr>
            <w:r w:rsidRPr="00B47EEB">
              <w:rPr>
                <w:rFonts w:ascii="Arial Narrow" w:hAnsi="Arial Narrow" w:cs="Arial"/>
                <w:b/>
                <w:bCs/>
                <w:sz w:val="20"/>
                <w:szCs w:val="20"/>
              </w:rPr>
              <w:t>SERVICE DES AFFAIRES GENERALES</w:t>
            </w:r>
          </w:p>
        </w:tc>
        <w:tc>
          <w:tcPr>
            <w:tcW w:w="567" w:type="dxa"/>
          </w:tcPr>
          <w:p w14:paraId="412213A9" w14:textId="77777777" w:rsidR="00C2361E" w:rsidRPr="00B47EEB" w:rsidRDefault="00C2361E" w:rsidP="00B47EEB">
            <w:pPr>
              <w:jc w:val="both"/>
              <w:rPr>
                <w:rFonts w:ascii="Arial Narrow" w:hAnsi="Arial Narrow" w:cs="Arial"/>
                <w:sz w:val="20"/>
                <w:szCs w:val="20"/>
              </w:rPr>
            </w:pPr>
          </w:p>
        </w:tc>
        <w:tc>
          <w:tcPr>
            <w:tcW w:w="4819" w:type="dxa"/>
          </w:tcPr>
          <w:p w14:paraId="535908D8" w14:textId="77777777" w:rsidR="00C2361E" w:rsidRPr="00B47EEB" w:rsidRDefault="00C2361E" w:rsidP="00B47EEB">
            <w:pPr>
              <w:jc w:val="center"/>
              <w:rPr>
                <w:rFonts w:ascii="Arial Narrow" w:hAnsi="Arial Narrow" w:cs="Arial"/>
                <w:b/>
                <w:bCs/>
                <w:sz w:val="20"/>
                <w:szCs w:val="20"/>
              </w:rPr>
            </w:pPr>
            <w:r w:rsidRPr="00B47EEB">
              <w:rPr>
                <w:rFonts w:ascii="Arial Narrow" w:hAnsi="Arial Narrow" w:cs="Arial"/>
                <w:b/>
                <w:bCs/>
                <w:sz w:val="20"/>
                <w:szCs w:val="20"/>
              </w:rPr>
              <w:t>GENERAL AFFAIRS SERVICE</w:t>
            </w:r>
          </w:p>
        </w:tc>
      </w:tr>
    </w:tbl>
    <w:p w14:paraId="55044CB0" w14:textId="25520BB7" w:rsidR="00D71B34" w:rsidRPr="00B47EEB" w:rsidRDefault="00970466" w:rsidP="00230C15">
      <w:pPr>
        <w:widowControl w:val="0"/>
        <w:autoSpaceDE w:val="0"/>
        <w:spacing w:line="360" w:lineRule="auto"/>
        <w:jc w:val="both"/>
        <w:rPr>
          <w:rFonts w:ascii="Arial Narrow" w:hAnsi="Arial Narrow" w:cs="Arial"/>
          <w:b/>
          <w:bCs/>
          <w:sz w:val="22"/>
          <w:szCs w:val="22"/>
        </w:rPr>
      </w:pPr>
      <w:r w:rsidRPr="00B47EEB">
        <w:rPr>
          <w:rFonts w:ascii="Arial Narrow" w:hAnsi="Arial Narrow" w:cs="Arial"/>
          <w:b/>
          <w:bCs/>
          <w:noProof/>
          <w:sz w:val="22"/>
          <w:szCs w:val="22"/>
        </w:rPr>
        <mc:AlternateContent>
          <mc:Choice Requires="wps">
            <w:drawing>
              <wp:anchor distT="0" distB="0" distL="114300" distR="114300" simplePos="0" relativeHeight="251691008" behindDoc="0" locked="0" layoutInCell="1" allowOverlap="1" wp14:anchorId="0CEBA701" wp14:editId="21FCE07E">
                <wp:simplePos x="0" y="0"/>
                <wp:positionH relativeFrom="margin">
                  <wp:posOffset>-224790</wp:posOffset>
                </wp:positionH>
                <wp:positionV relativeFrom="paragraph">
                  <wp:posOffset>117475</wp:posOffset>
                </wp:positionV>
                <wp:extent cx="6248400" cy="1476375"/>
                <wp:effectExtent l="0" t="0" r="19050" b="28575"/>
                <wp:wrapNone/>
                <wp:docPr id="31" name="Rectangle à coins arrondis 31"/>
                <wp:cNvGraphicFramePr/>
                <a:graphic xmlns:a="http://schemas.openxmlformats.org/drawingml/2006/main">
                  <a:graphicData uri="http://schemas.microsoft.com/office/word/2010/wordprocessingShape">
                    <wps:wsp>
                      <wps:cNvSpPr/>
                      <wps:spPr>
                        <a:xfrm>
                          <a:off x="0" y="0"/>
                          <a:ext cx="6248400" cy="1476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F99307" w14:textId="77777777" w:rsidR="00E659E5" w:rsidRPr="00E00883" w:rsidRDefault="00E659E5" w:rsidP="00C2361E">
                            <w:pPr>
                              <w:widowControl w:val="0"/>
                              <w:tabs>
                                <w:tab w:val="left" w:pos="6480"/>
                              </w:tabs>
                              <w:autoSpaceDE w:val="0"/>
                              <w:spacing w:line="276" w:lineRule="auto"/>
                              <w:jc w:val="center"/>
                              <w:rPr>
                                <w:rFonts w:ascii="Comic Sans MS" w:hAnsi="Comic Sans MS" w:cs="Arial"/>
                                <w:b/>
                                <w:bCs/>
                                <w:i/>
                                <w:sz w:val="22"/>
                                <w:szCs w:val="22"/>
                                <w:lang w:val="fr-CM"/>
                              </w:rPr>
                            </w:pPr>
                            <w:r w:rsidRPr="00E00883">
                              <w:rPr>
                                <w:rFonts w:ascii="Comic Sans MS" w:hAnsi="Comic Sans MS" w:cs="Arial"/>
                                <w:b/>
                                <w:bCs/>
                                <w:i/>
                                <w:sz w:val="22"/>
                                <w:szCs w:val="22"/>
                                <w:lang w:val="fr-CM"/>
                              </w:rPr>
                              <w:t>LETTRE COMMANDE N° …………………………….</w:t>
                            </w:r>
                          </w:p>
                          <w:p w14:paraId="008A1963" w14:textId="77777777" w:rsidR="00E659E5" w:rsidRPr="00EF578F" w:rsidRDefault="00E659E5" w:rsidP="00C2361E">
                            <w:pPr>
                              <w:widowControl w:val="0"/>
                              <w:tabs>
                                <w:tab w:val="left" w:pos="6480"/>
                              </w:tabs>
                              <w:autoSpaceDE w:val="0"/>
                              <w:spacing w:line="276" w:lineRule="auto"/>
                              <w:jc w:val="center"/>
                              <w:rPr>
                                <w:rFonts w:ascii="Comic Sans MS" w:hAnsi="Comic Sans MS" w:cs="Arial"/>
                                <w:b/>
                                <w:bCs/>
                                <w:i/>
                                <w:sz w:val="22"/>
                                <w:szCs w:val="22"/>
                                <w:lang w:val="fr-LU"/>
                              </w:rPr>
                            </w:pPr>
                            <w:r w:rsidRPr="00E00883">
                              <w:rPr>
                                <w:rFonts w:ascii="Comic Sans MS" w:hAnsi="Comic Sans MS" w:cs="Arial"/>
                                <w:b/>
                                <w:bCs/>
                                <w:i/>
                                <w:sz w:val="22"/>
                                <w:szCs w:val="22"/>
                                <w:lang w:val="fr-CM"/>
                              </w:rPr>
                              <w:t xml:space="preserve">PASSEE APRES APPEL D’OFFRES N°…………………………………DU ………………. </w:t>
                            </w:r>
                            <w:r w:rsidRPr="00EF578F">
                              <w:rPr>
                                <w:rFonts w:ascii="Comic Sans MS" w:hAnsi="Comic Sans MS" w:cs="Arial"/>
                                <w:b/>
                                <w:bCs/>
                                <w:i/>
                                <w:sz w:val="22"/>
                                <w:szCs w:val="22"/>
                                <w:lang w:val="fr-LU"/>
                              </w:rPr>
                              <w:t xml:space="preserve">POUR LES TRAVAUX DE CONSTRUCTION </w:t>
                            </w:r>
                            <w:r>
                              <w:rPr>
                                <w:rFonts w:ascii="Comic Sans MS" w:hAnsi="Comic Sans MS" w:cs="Arial"/>
                                <w:b/>
                                <w:bCs/>
                                <w:i/>
                                <w:sz w:val="22"/>
                                <w:szCs w:val="22"/>
                                <w:lang w:val="fr-LU"/>
                              </w:rPr>
                              <w:t>DU POSTE DE CONTROLE FORESTIER ET DE LA CHASSE DE FIFINDA</w:t>
                            </w:r>
                            <w:r w:rsidRPr="00EF578F">
                              <w:rPr>
                                <w:rFonts w:ascii="Comic Sans MS" w:hAnsi="Comic Sans MS" w:cs="Arial"/>
                                <w:b/>
                                <w:bCs/>
                                <w:i/>
                                <w:sz w:val="22"/>
                                <w:szCs w:val="22"/>
                                <w:lang w:val="fr-LU"/>
                              </w:rPr>
                              <w:t xml:space="preserve">, DANS LA COMMUNE DE </w:t>
                            </w:r>
                            <w:r>
                              <w:rPr>
                                <w:rFonts w:ascii="Comic Sans MS" w:hAnsi="Comic Sans MS" w:cs="Arial"/>
                                <w:b/>
                                <w:bCs/>
                                <w:i/>
                                <w:sz w:val="22"/>
                                <w:szCs w:val="22"/>
                                <w:lang w:val="fr-LU"/>
                              </w:rPr>
                              <w:t>FIFINDA</w:t>
                            </w:r>
                            <w:r w:rsidRPr="00EF578F">
                              <w:rPr>
                                <w:rFonts w:ascii="Comic Sans MS" w:hAnsi="Comic Sans MS" w:cs="Arial"/>
                                <w:b/>
                                <w:bCs/>
                                <w:i/>
                                <w:sz w:val="22"/>
                                <w:szCs w:val="22"/>
                                <w:lang w:val="fr-LU"/>
                              </w:rPr>
                              <w:t>, DEPARTEMENT DE L’OCEAN, REGION DU SUD</w:t>
                            </w:r>
                          </w:p>
                          <w:p w14:paraId="05CDD2A1" w14:textId="66C418D5" w:rsidR="00E659E5" w:rsidRPr="00EF578F" w:rsidRDefault="00E659E5" w:rsidP="00EF578F">
                            <w:pPr>
                              <w:widowControl w:val="0"/>
                              <w:tabs>
                                <w:tab w:val="left" w:pos="6480"/>
                              </w:tabs>
                              <w:autoSpaceDE w:val="0"/>
                              <w:spacing w:line="276" w:lineRule="auto"/>
                              <w:jc w:val="center"/>
                              <w:rPr>
                                <w:rFonts w:ascii="Comic Sans MS" w:hAnsi="Comic Sans MS" w:cs="Arial"/>
                                <w:b/>
                                <w:bCs/>
                                <w:i/>
                                <w:sz w:val="22"/>
                                <w:szCs w:val="22"/>
                                <w:lang w:val="fr-L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BA701" id="Rectangle à coins arrondis 31" o:spid="_x0000_s1027" style="position:absolute;left:0;text-align:left;margin-left:-17.7pt;margin-top:9.25pt;width:492pt;height:11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" fillcolor="white [3201]" strokecolor="#70ad47 [3209]" strokeweight="1pt">
                <v:stroke joinstyle="miter"/>
                <v:textbox>
                  <w:txbxContent>
                    <w:p w14:paraId="0BF99307" w14:textId="77777777" w:rsidR="00E659E5" w:rsidRPr="00E00883" w:rsidRDefault="00E659E5" w:rsidP="00C2361E">
                      <w:pPr>
                        <w:widowControl w:val="0"/>
                        <w:tabs>
                          <w:tab w:val="left" w:pos="6480"/>
                        </w:tabs>
                        <w:autoSpaceDE w:val="0"/>
                        <w:spacing w:line="276" w:lineRule="auto"/>
                        <w:jc w:val="center"/>
                        <w:rPr>
                          <w:rFonts w:ascii="Comic Sans MS" w:hAnsi="Comic Sans MS" w:cs="Arial"/>
                          <w:b/>
                          <w:bCs/>
                          <w:i/>
                          <w:sz w:val="22"/>
                          <w:szCs w:val="22"/>
                          <w:lang w:val="fr-CM"/>
                        </w:rPr>
                      </w:pPr>
                      <w:r w:rsidRPr="00E00883">
                        <w:rPr>
                          <w:rFonts w:ascii="Comic Sans MS" w:hAnsi="Comic Sans MS" w:cs="Arial"/>
                          <w:b/>
                          <w:bCs/>
                          <w:i/>
                          <w:sz w:val="22"/>
                          <w:szCs w:val="22"/>
                          <w:lang w:val="fr-CM"/>
                        </w:rPr>
                        <w:t>LETTRE COMMANDE N° …………………………….</w:t>
                      </w:r>
                    </w:p>
                    <w:p w14:paraId="008A1963" w14:textId="77777777" w:rsidR="00E659E5" w:rsidRPr="00EF578F" w:rsidRDefault="00E659E5" w:rsidP="00C2361E">
                      <w:pPr>
                        <w:widowControl w:val="0"/>
                        <w:tabs>
                          <w:tab w:val="left" w:pos="6480"/>
                        </w:tabs>
                        <w:autoSpaceDE w:val="0"/>
                        <w:spacing w:line="276" w:lineRule="auto"/>
                        <w:jc w:val="center"/>
                        <w:rPr>
                          <w:rFonts w:ascii="Comic Sans MS" w:hAnsi="Comic Sans MS" w:cs="Arial"/>
                          <w:b/>
                          <w:bCs/>
                          <w:i/>
                          <w:sz w:val="22"/>
                          <w:szCs w:val="22"/>
                          <w:lang w:val="fr-LU"/>
                        </w:rPr>
                      </w:pPr>
                      <w:r w:rsidRPr="00E00883">
                        <w:rPr>
                          <w:rFonts w:ascii="Comic Sans MS" w:hAnsi="Comic Sans MS" w:cs="Arial"/>
                          <w:b/>
                          <w:bCs/>
                          <w:i/>
                          <w:sz w:val="22"/>
                          <w:szCs w:val="22"/>
                          <w:lang w:val="fr-CM"/>
                        </w:rPr>
                        <w:t xml:space="preserve">PASSEE APRES APPEL D’OFFRES N°…………………………………DU ………………. </w:t>
                      </w:r>
                      <w:r w:rsidRPr="00EF578F">
                        <w:rPr>
                          <w:rFonts w:ascii="Comic Sans MS" w:hAnsi="Comic Sans MS" w:cs="Arial"/>
                          <w:b/>
                          <w:bCs/>
                          <w:i/>
                          <w:sz w:val="22"/>
                          <w:szCs w:val="22"/>
                          <w:lang w:val="fr-LU"/>
                        </w:rPr>
                        <w:t xml:space="preserve">POUR LES TRAVAUX DE CONSTRUCTION </w:t>
                      </w:r>
                      <w:r>
                        <w:rPr>
                          <w:rFonts w:ascii="Comic Sans MS" w:hAnsi="Comic Sans MS" w:cs="Arial"/>
                          <w:b/>
                          <w:bCs/>
                          <w:i/>
                          <w:sz w:val="22"/>
                          <w:szCs w:val="22"/>
                          <w:lang w:val="fr-LU"/>
                        </w:rPr>
                        <w:t>DU POSTE DE CONTROLE FORESTIER ET DE LA CHASSE DE FIFINDA</w:t>
                      </w:r>
                      <w:r w:rsidRPr="00EF578F">
                        <w:rPr>
                          <w:rFonts w:ascii="Comic Sans MS" w:hAnsi="Comic Sans MS" w:cs="Arial"/>
                          <w:b/>
                          <w:bCs/>
                          <w:i/>
                          <w:sz w:val="22"/>
                          <w:szCs w:val="22"/>
                          <w:lang w:val="fr-LU"/>
                        </w:rPr>
                        <w:t xml:space="preserve">, DANS LA COMMUNE DE </w:t>
                      </w:r>
                      <w:r>
                        <w:rPr>
                          <w:rFonts w:ascii="Comic Sans MS" w:hAnsi="Comic Sans MS" w:cs="Arial"/>
                          <w:b/>
                          <w:bCs/>
                          <w:i/>
                          <w:sz w:val="22"/>
                          <w:szCs w:val="22"/>
                          <w:lang w:val="fr-LU"/>
                        </w:rPr>
                        <w:t>FIFINDA</w:t>
                      </w:r>
                      <w:r w:rsidRPr="00EF578F">
                        <w:rPr>
                          <w:rFonts w:ascii="Comic Sans MS" w:hAnsi="Comic Sans MS" w:cs="Arial"/>
                          <w:b/>
                          <w:bCs/>
                          <w:i/>
                          <w:sz w:val="22"/>
                          <w:szCs w:val="22"/>
                          <w:lang w:val="fr-LU"/>
                        </w:rPr>
                        <w:t>, DEPARTEMENT DE L’OCEAN, REGION DU SUD</w:t>
                      </w:r>
                    </w:p>
                    <w:p w14:paraId="05CDD2A1" w14:textId="66C418D5" w:rsidR="00E659E5" w:rsidRPr="00EF578F" w:rsidRDefault="00E659E5" w:rsidP="00EF578F">
                      <w:pPr>
                        <w:widowControl w:val="0"/>
                        <w:tabs>
                          <w:tab w:val="left" w:pos="6480"/>
                        </w:tabs>
                        <w:autoSpaceDE w:val="0"/>
                        <w:spacing w:line="276" w:lineRule="auto"/>
                        <w:jc w:val="center"/>
                        <w:rPr>
                          <w:rFonts w:ascii="Comic Sans MS" w:hAnsi="Comic Sans MS" w:cs="Arial"/>
                          <w:b/>
                          <w:bCs/>
                          <w:i/>
                          <w:sz w:val="22"/>
                          <w:szCs w:val="22"/>
                          <w:lang w:val="fr-LU"/>
                        </w:rPr>
                      </w:pPr>
                    </w:p>
                  </w:txbxContent>
                </v:textbox>
                <w10:wrap anchorx="margin"/>
              </v:roundrect>
            </w:pict>
          </mc:Fallback>
        </mc:AlternateContent>
      </w:r>
    </w:p>
    <w:p w14:paraId="69A61C91" w14:textId="4DD5FCDA" w:rsidR="003E039C" w:rsidRPr="00B47EEB" w:rsidRDefault="003E039C" w:rsidP="00230C15">
      <w:pPr>
        <w:widowControl w:val="0"/>
        <w:autoSpaceDE w:val="0"/>
        <w:spacing w:line="360" w:lineRule="auto"/>
        <w:jc w:val="both"/>
        <w:rPr>
          <w:rFonts w:ascii="Arial Narrow" w:hAnsi="Arial Narrow" w:cs="Arial"/>
          <w:b/>
          <w:bCs/>
          <w:sz w:val="22"/>
          <w:szCs w:val="22"/>
        </w:rPr>
      </w:pPr>
    </w:p>
    <w:p w14:paraId="1D9538CD" w14:textId="74265460" w:rsidR="003E039C" w:rsidRPr="00B47EEB" w:rsidRDefault="003E039C" w:rsidP="00230C15">
      <w:pPr>
        <w:widowControl w:val="0"/>
        <w:autoSpaceDE w:val="0"/>
        <w:spacing w:line="360" w:lineRule="auto"/>
        <w:jc w:val="both"/>
        <w:rPr>
          <w:rFonts w:ascii="Arial Narrow" w:hAnsi="Arial Narrow" w:cs="Arial"/>
          <w:b/>
          <w:bCs/>
          <w:sz w:val="22"/>
          <w:szCs w:val="22"/>
        </w:rPr>
      </w:pPr>
    </w:p>
    <w:p w14:paraId="00B0C514" w14:textId="21FD36DE" w:rsidR="003E039C" w:rsidRPr="00B47EEB" w:rsidRDefault="003E039C" w:rsidP="00230C15">
      <w:pPr>
        <w:widowControl w:val="0"/>
        <w:autoSpaceDE w:val="0"/>
        <w:spacing w:line="360" w:lineRule="auto"/>
        <w:jc w:val="both"/>
        <w:rPr>
          <w:rFonts w:ascii="Arial Narrow" w:hAnsi="Arial Narrow" w:cs="Arial"/>
          <w:b/>
          <w:bCs/>
          <w:sz w:val="22"/>
          <w:szCs w:val="22"/>
        </w:rPr>
      </w:pPr>
    </w:p>
    <w:p w14:paraId="061281AC" w14:textId="77777777" w:rsidR="003E039C" w:rsidRPr="00B47EEB" w:rsidRDefault="003E039C" w:rsidP="00230C15">
      <w:pPr>
        <w:widowControl w:val="0"/>
        <w:autoSpaceDE w:val="0"/>
        <w:spacing w:line="360" w:lineRule="auto"/>
        <w:jc w:val="both"/>
        <w:rPr>
          <w:rFonts w:ascii="Arial Narrow" w:hAnsi="Arial Narrow" w:cs="Arial"/>
          <w:b/>
          <w:bCs/>
          <w:sz w:val="22"/>
          <w:szCs w:val="22"/>
        </w:rPr>
      </w:pPr>
    </w:p>
    <w:p w14:paraId="0F056114" w14:textId="13ED0D61" w:rsidR="003E039C" w:rsidRPr="00B47EEB" w:rsidRDefault="003E039C" w:rsidP="00230C15">
      <w:pPr>
        <w:widowControl w:val="0"/>
        <w:autoSpaceDE w:val="0"/>
        <w:spacing w:line="360" w:lineRule="auto"/>
        <w:jc w:val="both"/>
        <w:rPr>
          <w:rFonts w:ascii="Arial Narrow" w:hAnsi="Arial Narrow" w:cs="Arial"/>
          <w:b/>
          <w:bCs/>
          <w:sz w:val="22"/>
          <w:szCs w:val="22"/>
        </w:rPr>
      </w:pPr>
    </w:p>
    <w:p w14:paraId="2A5913BD" w14:textId="77777777" w:rsidR="003E039C" w:rsidRPr="00B47EEB" w:rsidRDefault="003E039C" w:rsidP="00230C15">
      <w:pPr>
        <w:widowControl w:val="0"/>
        <w:tabs>
          <w:tab w:val="left" w:pos="2760"/>
        </w:tabs>
        <w:autoSpaceDE w:val="0"/>
        <w:spacing w:line="360" w:lineRule="auto"/>
        <w:jc w:val="both"/>
        <w:rPr>
          <w:rFonts w:ascii="Arial Narrow" w:hAnsi="Arial Narrow" w:cs="Arial"/>
          <w:sz w:val="22"/>
          <w:szCs w:val="22"/>
        </w:rPr>
      </w:pPr>
    </w:p>
    <w:p w14:paraId="5378CD8A" w14:textId="10A98057" w:rsidR="00521B5C" w:rsidRPr="00B47EEB" w:rsidRDefault="00CC0E1C" w:rsidP="00521B5C">
      <w:pPr>
        <w:pStyle w:val="Paragraphedeliste"/>
        <w:widowControl w:val="0"/>
        <w:numPr>
          <w:ilvl w:val="0"/>
          <w:numId w:val="2"/>
        </w:numPr>
        <w:autoSpaceDE w:val="0"/>
        <w:spacing w:after="0" w:line="276" w:lineRule="auto"/>
        <w:ind w:left="413" w:hanging="284"/>
        <w:jc w:val="both"/>
        <w:rPr>
          <w:rFonts w:ascii="Arial Narrow" w:hAnsi="Arial Narrow" w:cs="Arial"/>
          <w:sz w:val="26"/>
          <w:szCs w:val="26"/>
        </w:rPr>
      </w:pPr>
      <w:r w:rsidRPr="00B47EEB">
        <w:rPr>
          <w:rFonts w:ascii="Arial Narrow" w:hAnsi="Arial Narrow" w:cs="Arial"/>
        </w:rPr>
        <w:t xml:space="preserve">Maître d’Ouvrage Délégué </w:t>
      </w:r>
      <w:r w:rsidR="008D05EB" w:rsidRPr="00B47EEB">
        <w:rPr>
          <w:rFonts w:ascii="Arial Narrow" w:hAnsi="Arial Narrow" w:cs="Arial"/>
        </w:rPr>
        <w:t xml:space="preserve">: </w:t>
      </w:r>
      <w:r w:rsidR="00374D7D" w:rsidRPr="00B47EEB">
        <w:rPr>
          <w:rFonts w:ascii="Arial Narrow" w:hAnsi="Arial Narrow" w:cs="Arial"/>
          <w:sz w:val="26"/>
          <w:szCs w:val="26"/>
        </w:rPr>
        <w:t>PREFET DE L’OCEAN</w:t>
      </w:r>
      <w:r w:rsidR="00521B5C" w:rsidRPr="00B47EEB">
        <w:rPr>
          <w:rFonts w:ascii="Arial Narrow" w:hAnsi="Arial Narrow" w:cs="Arial"/>
          <w:sz w:val="26"/>
          <w:szCs w:val="26"/>
        </w:rPr>
        <w:t xml:space="preserve"> </w:t>
      </w:r>
    </w:p>
    <w:p w14:paraId="3C883BD4" w14:textId="51AD4FD0" w:rsidR="00521B5C" w:rsidRPr="00B47EEB" w:rsidRDefault="00521B5C" w:rsidP="00B46384">
      <w:pPr>
        <w:pStyle w:val="Paragraphedeliste"/>
        <w:widowControl w:val="0"/>
        <w:numPr>
          <w:ilvl w:val="0"/>
          <w:numId w:val="7"/>
        </w:numPr>
        <w:tabs>
          <w:tab w:val="left" w:pos="1320"/>
        </w:tabs>
        <w:autoSpaceDE w:val="0"/>
        <w:spacing w:after="0" w:line="276" w:lineRule="auto"/>
        <w:jc w:val="both"/>
        <w:rPr>
          <w:rFonts w:ascii="Arial Narrow" w:hAnsi="Arial Narrow" w:cs="Arial"/>
          <w:sz w:val="26"/>
          <w:szCs w:val="26"/>
        </w:rPr>
      </w:pPr>
      <w:r w:rsidRPr="00B47EEB">
        <w:rPr>
          <w:rFonts w:ascii="Arial Narrow" w:hAnsi="Arial Narrow" w:cs="Arial"/>
          <w:sz w:val="26"/>
          <w:szCs w:val="26"/>
        </w:rPr>
        <w:t>BP</w:t>
      </w:r>
      <w:r w:rsidRPr="00B47EEB">
        <w:rPr>
          <w:rFonts w:ascii="Arial Narrow" w:hAnsi="Arial Narrow" w:cs="Arial"/>
          <w:sz w:val="26"/>
          <w:szCs w:val="26"/>
          <w:lang w:val="en-US"/>
        </w:rPr>
        <w:t xml:space="preserve"> : </w:t>
      </w:r>
    </w:p>
    <w:p w14:paraId="516C0F94" w14:textId="4E6D8C26" w:rsidR="00521B5C" w:rsidRPr="00B47EEB" w:rsidRDefault="00521B5C" w:rsidP="00B46384">
      <w:pPr>
        <w:pStyle w:val="Paragraphedeliste"/>
        <w:widowControl w:val="0"/>
        <w:numPr>
          <w:ilvl w:val="0"/>
          <w:numId w:val="7"/>
        </w:numPr>
        <w:tabs>
          <w:tab w:val="left" w:pos="1320"/>
        </w:tabs>
        <w:autoSpaceDE w:val="0"/>
        <w:spacing w:after="0" w:line="276" w:lineRule="auto"/>
        <w:jc w:val="both"/>
        <w:rPr>
          <w:rFonts w:ascii="Arial Narrow" w:hAnsi="Arial Narrow" w:cs="Arial"/>
          <w:sz w:val="26"/>
          <w:szCs w:val="26"/>
        </w:rPr>
      </w:pPr>
      <w:r w:rsidRPr="00B47EEB">
        <w:rPr>
          <w:rFonts w:ascii="Arial Narrow" w:hAnsi="Arial Narrow" w:cs="Arial"/>
          <w:sz w:val="26"/>
          <w:szCs w:val="26"/>
        </w:rPr>
        <w:t>Tél</w:t>
      </w:r>
      <w:r w:rsidRPr="00B47EEB">
        <w:rPr>
          <w:rFonts w:ascii="Arial Narrow" w:hAnsi="Arial Narrow" w:cs="Arial"/>
          <w:sz w:val="26"/>
          <w:szCs w:val="26"/>
          <w:lang w:val="en-US"/>
        </w:rPr>
        <w:t xml:space="preserve"> : </w:t>
      </w:r>
    </w:p>
    <w:p w14:paraId="399E7942" w14:textId="2C60DFC5" w:rsidR="00521B5C" w:rsidRPr="00B47EEB" w:rsidRDefault="00521B5C" w:rsidP="00B46384">
      <w:pPr>
        <w:pStyle w:val="Paragraphedeliste"/>
        <w:widowControl w:val="0"/>
        <w:numPr>
          <w:ilvl w:val="0"/>
          <w:numId w:val="7"/>
        </w:numPr>
        <w:autoSpaceDE w:val="0"/>
        <w:spacing w:line="360" w:lineRule="auto"/>
        <w:rPr>
          <w:rFonts w:ascii="Arial Narrow" w:hAnsi="Arial Narrow" w:cs="Arial"/>
          <w:i/>
          <w:iCs/>
        </w:rPr>
      </w:pPr>
      <w:r w:rsidRPr="00B47EEB">
        <w:rPr>
          <w:rFonts w:ascii="Arial Narrow" w:hAnsi="Arial Narrow" w:cs="Arial"/>
          <w:sz w:val="26"/>
          <w:szCs w:val="26"/>
        </w:rPr>
        <w:t>Email :</w:t>
      </w:r>
    </w:p>
    <w:p w14:paraId="785A2C8C" w14:textId="1029AF8C" w:rsidR="008169AF" w:rsidRPr="00B47EEB" w:rsidRDefault="008169AF" w:rsidP="00230C15">
      <w:pPr>
        <w:widowControl w:val="0"/>
        <w:tabs>
          <w:tab w:val="left" w:pos="2760"/>
        </w:tabs>
        <w:autoSpaceDE w:val="0"/>
        <w:spacing w:line="360" w:lineRule="auto"/>
        <w:jc w:val="both"/>
        <w:rPr>
          <w:rFonts w:ascii="Arial Narrow" w:hAnsi="Arial Narrow"/>
        </w:rPr>
      </w:pPr>
      <w:r w:rsidRPr="00B47EEB">
        <w:rPr>
          <w:rFonts w:ascii="Arial Narrow" w:hAnsi="Arial Narrow" w:cs="Arial"/>
          <w:b/>
          <w:bCs/>
          <w:sz w:val="22"/>
          <w:szCs w:val="22"/>
        </w:rPr>
        <w:t>TITULAIRE</w:t>
      </w:r>
      <w:r w:rsidR="004F2CFC" w:rsidRPr="00B47EEB">
        <w:rPr>
          <w:rFonts w:ascii="Arial Narrow" w:hAnsi="Arial Narrow" w:cs="Arial"/>
          <w:b/>
          <w:bCs/>
          <w:sz w:val="22"/>
          <w:szCs w:val="22"/>
        </w:rPr>
        <w:tab/>
      </w:r>
      <w:r w:rsidR="004F2CFC" w:rsidRPr="00B47EEB">
        <w:rPr>
          <w:rFonts w:ascii="Arial Narrow" w:hAnsi="Arial Narrow" w:cs="Arial"/>
          <w:sz w:val="22"/>
          <w:szCs w:val="22"/>
        </w:rPr>
        <w:t>:</w:t>
      </w:r>
      <w:r w:rsidR="004F2CFC" w:rsidRPr="00B47EEB">
        <w:rPr>
          <w:rFonts w:ascii="Arial Narrow" w:hAnsi="Arial Narrow" w:cs="Arial"/>
          <w:i/>
          <w:iCs/>
          <w:sz w:val="22"/>
          <w:szCs w:val="22"/>
        </w:rPr>
        <w:t xml:space="preserve"> [</w:t>
      </w:r>
      <w:r w:rsidRPr="00B47EEB">
        <w:rPr>
          <w:rFonts w:ascii="Arial Narrow" w:hAnsi="Arial Narrow" w:cs="Arial"/>
          <w:i/>
          <w:iCs/>
          <w:sz w:val="22"/>
          <w:szCs w:val="22"/>
        </w:rPr>
        <w:t>indiquer le titulaire et son adresse complète]</w:t>
      </w:r>
    </w:p>
    <w:p w14:paraId="6839A3D0" w14:textId="77777777" w:rsidR="008169AF" w:rsidRPr="00B47EEB" w:rsidRDefault="008169AF" w:rsidP="00230C15">
      <w:pPr>
        <w:widowControl w:val="0"/>
        <w:tabs>
          <w:tab w:val="left" w:pos="3119"/>
          <w:tab w:val="left" w:pos="5954"/>
          <w:tab w:val="left" w:pos="9214"/>
        </w:tabs>
        <w:autoSpaceDE w:val="0"/>
        <w:spacing w:line="360" w:lineRule="auto"/>
        <w:ind w:left="567"/>
        <w:jc w:val="both"/>
        <w:rPr>
          <w:rFonts w:ascii="Arial Narrow" w:hAnsi="Arial Narrow"/>
        </w:rPr>
      </w:pPr>
      <w:r w:rsidRPr="00B47EEB">
        <w:rPr>
          <w:rFonts w:ascii="Arial Narrow" w:hAnsi="Arial Narrow" w:cs="Arial"/>
          <w:sz w:val="22"/>
          <w:szCs w:val="22"/>
          <w:lang w:val="pt-PT"/>
        </w:rPr>
        <w:t>B.P:</w:t>
      </w:r>
      <w:r w:rsidRPr="00B47EEB">
        <w:rPr>
          <w:rFonts w:ascii="Arial Narrow" w:hAnsi="Arial Narrow" w:cs="Arial"/>
          <w:sz w:val="22"/>
          <w:szCs w:val="22"/>
          <w:u w:val="single"/>
          <w:lang w:val="pt-PT"/>
        </w:rPr>
        <w:tab/>
      </w:r>
      <w:r w:rsidRPr="00B47EEB">
        <w:rPr>
          <w:rFonts w:ascii="Arial Narrow" w:hAnsi="Arial Narrow" w:cs="Arial"/>
          <w:sz w:val="22"/>
          <w:szCs w:val="22"/>
          <w:lang w:val="pt-PT"/>
        </w:rPr>
        <w:t>,Tel</w:t>
      </w:r>
      <w:r w:rsidRPr="00B47EEB">
        <w:rPr>
          <w:rFonts w:ascii="Arial Narrow" w:hAnsi="Arial Narrow" w:cs="Arial"/>
          <w:sz w:val="22"/>
          <w:szCs w:val="22"/>
          <w:u w:val="single"/>
          <w:lang w:val="pt-PT"/>
        </w:rPr>
        <w:tab/>
      </w:r>
      <w:r w:rsidRPr="00B47EEB">
        <w:rPr>
          <w:rFonts w:ascii="Arial Narrow" w:hAnsi="Arial Narrow" w:cs="Arial"/>
          <w:sz w:val="22"/>
          <w:szCs w:val="22"/>
          <w:lang w:val="pt-PT"/>
        </w:rPr>
        <w:t xml:space="preserve"> Fax:</w:t>
      </w:r>
      <w:r w:rsidRPr="00B47EEB">
        <w:rPr>
          <w:rFonts w:ascii="Arial Narrow" w:hAnsi="Arial Narrow" w:cs="Arial"/>
          <w:sz w:val="22"/>
          <w:szCs w:val="22"/>
          <w:u w:val="single"/>
          <w:lang w:val="pt-PT"/>
        </w:rPr>
        <w:tab/>
      </w:r>
    </w:p>
    <w:p w14:paraId="064E5FD9" w14:textId="7BF19F0B" w:rsidR="008169AF" w:rsidRPr="00B47EEB" w:rsidRDefault="008169AF" w:rsidP="00230C15">
      <w:pPr>
        <w:widowControl w:val="0"/>
        <w:tabs>
          <w:tab w:val="left" w:pos="2680"/>
          <w:tab w:val="left" w:pos="5954"/>
        </w:tabs>
        <w:autoSpaceDE w:val="0"/>
        <w:spacing w:line="360" w:lineRule="auto"/>
        <w:ind w:left="567"/>
        <w:jc w:val="both"/>
        <w:rPr>
          <w:rFonts w:ascii="Arial Narrow" w:hAnsi="Arial Narrow"/>
        </w:rPr>
      </w:pPr>
      <w:r w:rsidRPr="00B47EEB">
        <w:rPr>
          <w:rFonts w:ascii="Arial Narrow" w:hAnsi="Arial Narrow" w:cs="Arial"/>
          <w:sz w:val="22"/>
          <w:szCs w:val="22"/>
          <w:lang w:val="pt-PT"/>
        </w:rPr>
        <w:t>N°</w:t>
      </w:r>
      <w:r w:rsidR="004F2CFC" w:rsidRPr="00B47EEB">
        <w:rPr>
          <w:rFonts w:ascii="Arial Narrow" w:hAnsi="Arial Narrow" w:cs="Arial"/>
          <w:sz w:val="22"/>
          <w:szCs w:val="22"/>
          <w:lang w:val="pt-PT"/>
        </w:rPr>
        <w:t xml:space="preserve"> </w:t>
      </w:r>
      <w:r w:rsidRPr="00B47EEB">
        <w:rPr>
          <w:rFonts w:ascii="Arial Narrow" w:hAnsi="Arial Narrow" w:cs="Arial"/>
          <w:sz w:val="22"/>
          <w:szCs w:val="22"/>
          <w:lang w:val="pt-PT"/>
        </w:rPr>
        <w:t>R.C:</w:t>
      </w:r>
      <w:r w:rsidRPr="00B47EEB">
        <w:rPr>
          <w:rFonts w:ascii="Arial Narrow" w:hAnsi="Arial Narrow" w:cs="Arial"/>
          <w:sz w:val="22"/>
          <w:szCs w:val="22"/>
          <w:u w:val="single"/>
          <w:lang w:val="pt-PT"/>
        </w:rPr>
        <w:tab/>
      </w:r>
      <w:r w:rsidRPr="00B47EEB">
        <w:rPr>
          <w:rFonts w:ascii="Arial Narrow" w:hAnsi="Arial Narrow" w:cs="Arial"/>
          <w:sz w:val="22"/>
          <w:szCs w:val="22"/>
        </w:rPr>
        <w:t>N°</w:t>
      </w:r>
      <w:r w:rsidR="004F2CFC" w:rsidRPr="00B47EEB">
        <w:rPr>
          <w:rFonts w:ascii="Arial Narrow" w:hAnsi="Arial Narrow" w:cs="Arial"/>
          <w:sz w:val="22"/>
          <w:szCs w:val="22"/>
        </w:rPr>
        <w:t xml:space="preserve"> </w:t>
      </w:r>
      <w:r w:rsidRPr="00B47EEB">
        <w:rPr>
          <w:rFonts w:ascii="Arial Narrow" w:hAnsi="Arial Narrow" w:cs="Arial"/>
          <w:sz w:val="22"/>
          <w:szCs w:val="22"/>
        </w:rPr>
        <w:t xml:space="preserve">Contribuable: </w:t>
      </w:r>
      <w:r w:rsidRPr="00B47EEB">
        <w:rPr>
          <w:rFonts w:ascii="Arial Narrow" w:hAnsi="Arial Narrow" w:cs="Arial"/>
          <w:sz w:val="22"/>
          <w:szCs w:val="22"/>
          <w:u w:val="single"/>
        </w:rPr>
        <w:tab/>
      </w:r>
      <w:r w:rsidRPr="00B47EEB">
        <w:rPr>
          <w:rFonts w:ascii="Arial Narrow" w:hAnsi="Arial Narrow" w:cs="Arial"/>
          <w:sz w:val="22"/>
          <w:szCs w:val="22"/>
        </w:rPr>
        <w:t xml:space="preserve"> RIB :_</w:t>
      </w:r>
      <w:r w:rsidRPr="00B47EEB">
        <w:rPr>
          <w:rFonts w:ascii="Arial Narrow" w:hAnsi="Arial Narrow" w:cs="Arial"/>
          <w:sz w:val="22"/>
          <w:szCs w:val="22"/>
          <w:u w:val="single"/>
        </w:rPr>
        <w:t>_____________</w:t>
      </w:r>
    </w:p>
    <w:p w14:paraId="5FCCAB07" w14:textId="77777777" w:rsidR="008169AF" w:rsidRPr="00B47EEB" w:rsidRDefault="008169AF" w:rsidP="00230C15">
      <w:pPr>
        <w:widowControl w:val="0"/>
        <w:autoSpaceDE w:val="0"/>
        <w:spacing w:line="360" w:lineRule="auto"/>
        <w:jc w:val="both"/>
        <w:rPr>
          <w:rFonts w:ascii="Arial Narrow" w:hAnsi="Arial Narrow"/>
        </w:rPr>
      </w:pPr>
      <w:r w:rsidRPr="00B47EEB">
        <w:rPr>
          <w:rFonts w:ascii="Arial Narrow" w:hAnsi="Arial Narrow" w:cs="Arial"/>
          <w:b/>
          <w:bCs/>
          <w:sz w:val="22"/>
          <w:szCs w:val="22"/>
        </w:rPr>
        <w:t>OBJET</w:t>
      </w:r>
      <w:r w:rsidRPr="00B47EEB">
        <w:rPr>
          <w:rFonts w:ascii="Arial Narrow" w:hAnsi="Arial Narrow" w:cs="Arial"/>
          <w:b/>
          <w:bCs/>
          <w:sz w:val="22"/>
          <w:szCs w:val="22"/>
        </w:rPr>
        <w:tab/>
      </w:r>
      <w:r w:rsidRPr="00B47EEB">
        <w:rPr>
          <w:rFonts w:ascii="Arial Narrow" w:hAnsi="Arial Narrow" w:cs="Arial"/>
          <w:i/>
          <w:iCs/>
          <w:sz w:val="22"/>
          <w:szCs w:val="22"/>
        </w:rPr>
        <w:t>: Exécution des travaux.............................................................................................</w:t>
      </w:r>
      <w:r w:rsidRPr="00B47EEB">
        <w:rPr>
          <w:rFonts w:ascii="Arial Narrow" w:hAnsi="Arial Narrow" w:cs="Arial"/>
          <w:i/>
          <w:iCs/>
          <w:spacing w:val="-2"/>
          <w:sz w:val="22"/>
          <w:szCs w:val="22"/>
        </w:rPr>
        <w:t>.</w:t>
      </w:r>
      <w:r w:rsidRPr="00B47EEB">
        <w:rPr>
          <w:rFonts w:ascii="Arial Narrow" w:hAnsi="Arial Narrow" w:cs="Arial"/>
          <w:i/>
          <w:iCs/>
          <w:sz w:val="22"/>
          <w:szCs w:val="22"/>
        </w:rPr>
        <w:t>;</w:t>
      </w:r>
    </w:p>
    <w:p w14:paraId="5A075305" w14:textId="77777777" w:rsidR="008169AF" w:rsidRPr="00B47EEB" w:rsidRDefault="008169AF" w:rsidP="00230C15">
      <w:pPr>
        <w:widowControl w:val="0"/>
        <w:tabs>
          <w:tab w:val="left" w:pos="2760"/>
        </w:tabs>
        <w:autoSpaceDE w:val="0"/>
        <w:spacing w:line="360" w:lineRule="auto"/>
        <w:jc w:val="both"/>
        <w:rPr>
          <w:rFonts w:ascii="Arial Narrow" w:hAnsi="Arial Narrow"/>
        </w:rPr>
      </w:pPr>
      <w:r w:rsidRPr="00B47EEB">
        <w:rPr>
          <w:rFonts w:ascii="Arial Narrow" w:hAnsi="Arial Narrow" w:cs="Arial"/>
          <w:b/>
          <w:bCs/>
          <w:sz w:val="22"/>
          <w:szCs w:val="22"/>
        </w:rPr>
        <w:t>LIEU</w:t>
      </w:r>
      <w:r w:rsidRPr="00B47EEB">
        <w:rPr>
          <w:rFonts w:ascii="Arial Narrow" w:hAnsi="Arial Narrow" w:cs="Arial"/>
          <w:b/>
          <w:bCs/>
          <w:sz w:val="22"/>
          <w:szCs w:val="22"/>
        </w:rPr>
        <w:tab/>
      </w:r>
      <w:r w:rsidRPr="00B47EEB">
        <w:rPr>
          <w:rFonts w:ascii="Arial Narrow" w:hAnsi="Arial Narrow" w:cs="Arial"/>
          <w:sz w:val="22"/>
          <w:szCs w:val="22"/>
        </w:rPr>
        <w:t>: Région..............................................................................................</w:t>
      </w:r>
    </w:p>
    <w:p w14:paraId="79CDD373" w14:textId="329CF1C3" w:rsidR="008169AF" w:rsidRPr="00B47EEB" w:rsidRDefault="008169AF" w:rsidP="00230C15">
      <w:pPr>
        <w:widowControl w:val="0"/>
        <w:tabs>
          <w:tab w:val="left" w:pos="2760"/>
        </w:tabs>
        <w:autoSpaceDE w:val="0"/>
        <w:spacing w:line="360" w:lineRule="auto"/>
        <w:jc w:val="both"/>
        <w:rPr>
          <w:rFonts w:ascii="Arial Narrow" w:hAnsi="Arial Narrow"/>
        </w:rPr>
      </w:pPr>
      <w:r w:rsidRPr="00B47EEB">
        <w:rPr>
          <w:rFonts w:ascii="Arial Narrow" w:hAnsi="Arial Narrow" w:cs="Arial"/>
          <w:b/>
          <w:bCs/>
          <w:sz w:val="22"/>
          <w:szCs w:val="22"/>
        </w:rPr>
        <w:t>DELAI</w:t>
      </w:r>
      <w:r w:rsidR="008D05EB" w:rsidRPr="00B47EEB">
        <w:rPr>
          <w:rFonts w:ascii="Arial Narrow" w:hAnsi="Arial Narrow" w:cs="Arial"/>
          <w:b/>
          <w:bCs/>
          <w:sz w:val="22"/>
          <w:szCs w:val="22"/>
        </w:rPr>
        <w:t xml:space="preserve"> </w:t>
      </w:r>
      <w:r w:rsidRPr="00B47EEB">
        <w:rPr>
          <w:rFonts w:ascii="Arial Narrow" w:hAnsi="Arial Narrow" w:cs="Arial"/>
          <w:b/>
          <w:bCs/>
          <w:sz w:val="22"/>
          <w:szCs w:val="22"/>
        </w:rPr>
        <w:t>D’EXECUTION</w:t>
      </w:r>
      <w:r w:rsidR="00DD3495" w:rsidRPr="00B47EEB">
        <w:rPr>
          <w:rFonts w:ascii="Arial Narrow" w:hAnsi="Arial Narrow" w:cs="Arial"/>
          <w:b/>
          <w:bCs/>
          <w:sz w:val="22"/>
          <w:szCs w:val="22"/>
        </w:rPr>
        <w:tab/>
      </w:r>
      <w:r w:rsidR="00DD3495" w:rsidRPr="00B47EEB">
        <w:rPr>
          <w:rFonts w:ascii="Arial Narrow" w:hAnsi="Arial Narrow" w:cs="Arial"/>
          <w:sz w:val="22"/>
          <w:szCs w:val="22"/>
        </w:rPr>
        <w:t>: .................................................</w:t>
      </w:r>
      <w:r w:rsidRPr="00B47EEB">
        <w:rPr>
          <w:rFonts w:ascii="Arial Narrow" w:hAnsi="Arial Narrow" w:cs="Arial"/>
          <w:sz w:val="22"/>
          <w:szCs w:val="22"/>
        </w:rPr>
        <w:t>(</w:t>
      </w:r>
      <w:r w:rsidR="00DD3495" w:rsidRPr="00B47EEB">
        <w:rPr>
          <w:rFonts w:ascii="Arial Narrow" w:hAnsi="Arial Narrow" w:cs="Arial"/>
          <w:sz w:val="22"/>
          <w:szCs w:val="22"/>
        </w:rPr>
        <w:t>........................) mois</w:t>
      </w:r>
    </w:p>
    <w:p w14:paraId="74438085" w14:textId="77777777" w:rsidR="008169AF" w:rsidRPr="00B47EEB" w:rsidRDefault="008169AF" w:rsidP="00230C15">
      <w:pPr>
        <w:widowControl w:val="0"/>
        <w:tabs>
          <w:tab w:val="left" w:pos="2760"/>
        </w:tabs>
        <w:autoSpaceDE w:val="0"/>
        <w:spacing w:line="360" w:lineRule="auto"/>
        <w:jc w:val="both"/>
        <w:rPr>
          <w:rFonts w:ascii="Arial Narrow" w:hAnsi="Arial Narrow"/>
        </w:rPr>
      </w:pPr>
      <w:r w:rsidRPr="00B47EEB">
        <w:rPr>
          <w:rFonts w:ascii="Arial Narrow" w:hAnsi="Arial Narrow" w:cs="Arial"/>
          <w:b/>
          <w:bCs/>
          <w:sz w:val="22"/>
          <w:szCs w:val="22"/>
        </w:rPr>
        <w:t>MONTANT ENFCFA</w:t>
      </w:r>
      <w:r w:rsidRPr="00B47EEB">
        <w:rPr>
          <w:rFonts w:ascii="Arial Narrow" w:hAnsi="Arial Narrow" w:cs="Arial"/>
          <w:b/>
          <w:bCs/>
          <w:sz w:val="22"/>
          <w:szCs w:val="22"/>
        </w:rPr>
        <w:tab/>
      </w:r>
      <w:r w:rsidRPr="00B47EEB">
        <w:rPr>
          <w:rFonts w:ascii="Arial Narrow" w:hAnsi="Arial Narrow"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B47EEB" w:rsidRPr="00B47EEB"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B47EEB" w:rsidRDefault="008169AF" w:rsidP="00230C15">
            <w:pPr>
              <w:widowControl w:val="0"/>
              <w:autoSpaceDE w:val="0"/>
              <w:spacing w:line="360" w:lineRule="auto"/>
              <w:jc w:val="both"/>
              <w:rPr>
                <w:rFonts w:ascii="Arial Narrow" w:hAnsi="Arial Narrow" w:cs="Arial"/>
                <w:sz w:val="22"/>
                <w:szCs w:val="22"/>
              </w:rPr>
            </w:pPr>
            <w:r w:rsidRPr="00B47EEB">
              <w:rPr>
                <w:rFonts w:ascii="Arial Narrow" w:hAnsi="Arial Narrow"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B47EEB" w:rsidRDefault="008169AF" w:rsidP="00230C15">
            <w:pPr>
              <w:widowControl w:val="0"/>
              <w:autoSpaceDE w:val="0"/>
              <w:spacing w:line="360" w:lineRule="auto"/>
              <w:jc w:val="both"/>
              <w:rPr>
                <w:rFonts w:ascii="Arial Narrow" w:hAnsi="Arial Narrow" w:cs="Arial"/>
                <w:sz w:val="22"/>
                <w:szCs w:val="22"/>
              </w:rPr>
            </w:pPr>
          </w:p>
        </w:tc>
      </w:tr>
      <w:tr w:rsidR="00B47EEB" w:rsidRPr="00B47EEB"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B47EEB" w:rsidRDefault="008169AF" w:rsidP="00230C15">
            <w:pPr>
              <w:widowControl w:val="0"/>
              <w:autoSpaceDE w:val="0"/>
              <w:spacing w:line="360" w:lineRule="auto"/>
              <w:jc w:val="both"/>
              <w:rPr>
                <w:rFonts w:ascii="Arial Narrow" w:hAnsi="Arial Narrow" w:cs="Arial"/>
                <w:sz w:val="22"/>
                <w:szCs w:val="22"/>
              </w:rPr>
            </w:pPr>
            <w:r w:rsidRPr="00B47EEB">
              <w:rPr>
                <w:rFonts w:ascii="Arial Narrow" w:hAnsi="Arial Narrow"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B47EEB" w:rsidRDefault="008169AF" w:rsidP="00230C15">
            <w:pPr>
              <w:widowControl w:val="0"/>
              <w:autoSpaceDE w:val="0"/>
              <w:spacing w:line="360" w:lineRule="auto"/>
              <w:jc w:val="both"/>
              <w:rPr>
                <w:rFonts w:ascii="Arial Narrow" w:hAnsi="Arial Narrow" w:cs="Arial"/>
                <w:sz w:val="22"/>
                <w:szCs w:val="22"/>
              </w:rPr>
            </w:pPr>
          </w:p>
        </w:tc>
      </w:tr>
      <w:tr w:rsidR="00B47EEB" w:rsidRPr="00B47EEB"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B47EEB" w:rsidRDefault="008169AF" w:rsidP="00230C15">
            <w:pPr>
              <w:widowControl w:val="0"/>
              <w:autoSpaceDE w:val="0"/>
              <w:spacing w:line="360" w:lineRule="auto"/>
              <w:jc w:val="both"/>
              <w:rPr>
                <w:rFonts w:ascii="Arial Narrow" w:hAnsi="Arial Narrow" w:cs="Arial"/>
                <w:sz w:val="22"/>
                <w:szCs w:val="22"/>
              </w:rPr>
            </w:pPr>
            <w:r w:rsidRPr="00B47EEB">
              <w:rPr>
                <w:rFonts w:ascii="Arial Narrow" w:hAnsi="Arial Narrow"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B47EEB" w:rsidRDefault="008169AF" w:rsidP="00230C15">
            <w:pPr>
              <w:widowControl w:val="0"/>
              <w:autoSpaceDE w:val="0"/>
              <w:spacing w:line="360" w:lineRule="auto"/>
              <w:jc w:val="both"/>
              <w:rPr>
                <w:rFonts w:ascii="Arial Narrow" w:hAnsi="Arial Narrow" w:cs="Arial"/>
                <w:sz w:val="22"/>
                <w:szCs w:val="22"/>
              </w:rPr>
            </w:pPr>
          </w:p>
        </w:tc>
      </w:tr>
      <w:tr w:rsidR="00B47EEB" w:rsidRPr="00B47EEB"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B47EEB" w:rsidRDefault="008169AF" w:rsidP="00230C15">
            <w:pPr>
              <w:widowControl w:val="0"/>
              <w:autoSpaceDE w:val="0"/>
              <w:spacing w:line="360" w:lineRule="auto"/>
              <w:jc w:val="both"/>
              <w:rPr>
                <w:rFonts w:ascii="Arial Narrow" w:hAnsi="Arial Narrow" w:cs="Arial"/>
                <w:sz w:val="22"/>
                <w:szCs w:val="22"/>
              </w:rPr>
            </w:pPr>
            <w:r w:rsidRPr="00B47EEB">
              <w:rPr>
                <w:rFonts w:ascii="Arial Narrow" w:hAnsi="Arial Narrow"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B47EEB" w:rsidRDefault="008169AF" w:rsidP="00230C15">
            <w:pPr>
              <w:widowControl w:val="0"/>
              <w:autoSpaceDE w:val="0"/>
              <w:spacing w:line="360" w:lineRule="auto"/>
              <w:jc w:val="both"/>
              <w:rPr>
                <w:rFonts w:ascii="Arial Narrow" w:hAnsi="Arial Narrow" w:cs="Arial"/>
                <w:sz w:val="22"/>
                <w:szCs w:val="22"/>
              </w:rPr>
            </w:pPr>
          </w:p>
        </w:tc>
      </w:tr>
      <w:tr w:rsidR="008169AF" w:rsidRPr="00B47EEB"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B47EEB" w:rsidRDefault="008169AF" w:rsidP="00230C15">
            <w:pPr>
              <w:widowControl w:val="0"/>
              <w:autoSpaceDE w:val="0"/>
              <w:spacing w:line="360" w:lineRule="auto"/>
              <w:jc w:val="both"/>
              <w:rPr>
                <w:rFonts w:ascii="Arial Narrow" w:hAnsi="Arial Narrow"/>
              </w:rPr>
            </w:pPr>
            <w:r w:rsidRPr="00B47EEB">
              <w:rPr>
                <w:rFonts w:ascii="Arial Narrow" w:hAnsi="Arial Narrow"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B47EEB" w:rsidRDefault="008169AF" w:rsidP="00230C15">
            <w:pPr>
              <w:widowControl w:val="0"/>
              <w:autoSpaceDE w:val="0"/>
              <w:spacing w:line="360" w:lineRule="auto"/>
              <w:jc w:val="both"/>
              <w:rPr>
                <w:rFonts w:ascii="Arial Narrow" w:hAnsi="Arial Narrow" w:cs="Arial"/>
                <w:sz w:val="22"/>
                <w:szCs w:val="22"/>
              </w:rPr>
            </w:pPr>
          </w:p>
        </w:tc>
      </w:tr>
    </w:tbl>
    <w:p w14:paraId="2CA4DC9E" w14:textId="77777777" w:rsidR="008169AF" w:rsidRPr="00B47EEB" w:rsidRDefault="008169AF" w:rsidP="00230C15">
      <w:pPr>
        <w:widowControl w:val="0"/>
        <w:autoSpaceDE w:val="0"/>
        <w:spacing w:line="360" w:lineRule="auto"/>
        <w:jc w:val="both"/>
        <w:rPr>
          <w:rFonts w:ascii="Arial Narrow" w:hAnsi="Arial Narrow" w:cs="Arial"/>
          <w:sz w:val="22"/>
          <w:szCs w:val="22"/>
        </w:rPr>
      </w:pPr>
    </w:p>
    <w:p w14:paraId="4BB05CE9" w14:textId="77777777" w:rsidR="008169AF" w:rsidRPr="00B47EEB" w:rsidRDefault="008169AF" w:rsidP="00230C15">
      <w:pPr>
        <w:widowControl w:val="0"/>
        <w:tabs>
          <w:tab w:val="left" w:pos="2760"/>
        </w:tabs>
        <w:autoSpaceDE w:val="0"/>
        <w:spacing w:line="360" w:lineRule="auto"/>
        <w:jc w:val="both"/>
        <w:rPr>
          <w:rFonts w:ascii="Arial Narrow" w:hAnsi="Arial Narrow"/>
        </w:rPr>
      </w:pPr>
      <w:r w:rsidRPr="00B47EEB">
        <w:rPr>
          <w:rFonts w:ascii="Arial Narrow" w:hAnsi="Arial Narrow" w:cs="Arial"/>
          <w:b/>
          <w:bCs/>
          <w:sz w:val="22"/>
          <w:szCs w:val="22"/>
        </w:rPr>
        <w:t>FINANCEMENT</w:t>
      </w:r>
      <w:r w:rsidRPr="00B47EEB">
        <w:rPr>
          <w:rFonts w:ascii="Arial Narrow" w:hAnsi="Arial Narrow" w:cs="Arial"/>
          <w:b/>
          <w:bCs/>
          <w:sz w:val="22"/>
          <w:szCs w:val="22"/>
        </w:rPr>
        <w:tab/>
      </w:r>
      <w:r w:rsidRPr="00B47EEB">
        <w:rPr>
          <w:rFonts w:ascii="Arial Narrow" w:hAnsi="Arial Narrow" w:cs="Arial"/>
          <w:sz w:val="22"/>
          <w:szCs w:val="22"/>
        </w:rPr>
        <w:t xml:space="preserve">: </w:t>
      </w:r>
      <w:r w:rsidRPr="00B47EEB">
        <w:rPr>
          <w:rFonts w:ascii="Arial Narrow" w:hAnsi="Arial Narrow" w:cs="Arial"/>
          <w:i/>
          <w:iCs/>
          <w:sz w:val="22"/>
          <w:szCs w:val="22"/>
        </w:rPr>
        <w:t>[Indiquer source de financement]</w:t>
      </w:r>
    </w:p>
    <w:p w14:paraId="55FECD5A" w14:textId="77777777" w:rsidR="008169AF" w:rsidRPr="00B47EEB" w:rsidRDefault="008169AF" w:rsidP="00230C15">
      <w:pPr>
        <w:widowControl w:val="0"/>
        <w:tabs>
          <w:tab w:val="left" w:pos="2760"/>
        </w:tabs>
        <w:autoSpaceDE w:val="0"/>
        <w:spacing w:line="360" w:lineRule="auto"/>
        <w:jc w:val="both"/>
        <w:rPr>
          <w:rFonts w:ascii="Arial Narrow" w:hAnsi="Arial Narrow"/>
        </w:rPr>
      </w:pPr>
      <w:r w:rsidRPr="00B47EEB">
        <w:rPr>
          <w:rFonts w:ascii="Arial Narrow" w:hAnsi="Arial Narrow" w:cs="Arial"/>
          <w:b/>
          <w:bCs/>
          <w:sz w:val="22"/>
          <w:szCs w:val="22"/>
        </w:rPr>
        <w:t>IMPUTATION</w:t>
      </w:r>
      <w:r w:rsidRPr="00B47EEB">
        <w:rPr>
          <w:rFonts w:ascii="Arial Narrow" w:hAnsi="Arial Narrow" w:cs="Arial"/>
          <w:b/>
          <w:bCs/>
          <w:sz w:val="22"/>
          <w:szCs w:val="22"/>
        </w:rPr>
        <w:tab/>
      </w:r>
      <w:r w:rsidRPr="00B47EEB">
        <w:rPr>
          <w:rFonts w:ascii="Arial Narrow" w:hAnsi="Arial Narrow" w:cs="Arial"/>
          <w:sz w:val="22"/>
          <w:szCs w:val="22"/>
        </w:rPr>
        <w:t xml:space="preserve">: </w:t>
      </w:r>
      <w:r w:rsidRPr="00B47EEB">
        <w:rPr>
          <w:rFonts w:ascii="Arial Narrow" w:hAnsi="Arial Narrow" w:cs="Arial"/>
          <w:i/>
          <w:iCs/>
          <w:sz w:val="22"/>
          <w:szCs w:val="22"/>
        </w:rPr>
        <w:t>[A compléter]</w:t>
      </w:r>
    </w:p>
    <w:p w14:paraId="2B18C75E" w14:textId="77777777" w:rsidR="008169AF" w:rsidRPr="00B47EEB" w:rsidRDefault="008169AF" w:rsidP="00230C15">
      <w:pPr>
        <w:widowControl w:val="0"/>
        <w:autoSpaceDE w:val="0"/>
        <w:spacing w:line="360" w:lineRule="auto"/>
        <w:jc w:val="both"/>
        <w:rPr>
          <w:rFonts w:ascii="Arial Narrow" w:hAnsi="Arial Narrow" w:cs="Arial"/>
          <w:sz w:val="16"/>
          <w:szCs w:val="16"/>
        </w:rPr>
      </w:pPr>
    </w:p>
    <w:p w14:paraId="70A53A89" w14:textId="029FCD30" w:rsidR="008169AF" w:rsidRPr="00B47EEB" w:rsidRDefault="004F2CFC" w:rsidP="00230C15">
      <w:pPr>
        <w:widowControl w:val="0"/>
        <w:tabs>
          <w:tab w:val="left" w:pos="5860"/>
        </w:tabs>
        <w:autoSpaceDE w:val="0"/>
        <w:spacing w:line="360" w:lineRule="auto"/>
        <w:ind w:left="3969"/>
        <w:jc w:val="both"/>
        <w:rPr>
          <w:rFonts w:ascii="Arial Narrow" w:hAnsi="Arial Narrow"/>
        </w:rPr>
      </w:pPr>
      <w:r w:rsidRPr="00B47EEB">
        <w:rPr>
          <w:rFonts w:ascii="Arial Narrow" w:hAnsi="Arial Narrow"/>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3E3D"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B47EEB">
        <w:rPr>
          <w:rFonts w:ascii="Arial Narrow" w:hAnsi="Arial Narrow" w:cs="Arial"/>
          <w:sz w:val="22"/>
          <w:szCs w:val="22"/>
        </w:rPr>
        <w:t>SOUSCRIT,</w:t>
      </w:r>
      <w:r w:rsidR="008169AF" w:rsidRPr="00B47EEB">
        <w:rPr>
          <w:rFonts w:ascii="Arial Narrow" w:hAnsi="Arial Narrow" w:cs="Arial"/>
          <w:sz w:val="22"/>
          <w:szCs w:val="22"/>
        </w:rPr>
        <w:tab/>
        <w:t>LE</w:t>
      </w:r>
    </w:p>
    <w:p w14:paraId="22392B2D" w14:textId="23B11118" w:rsidR="008169AF" w:rsidRPr="00B47EEB" w:rsidRDefault="004F2CFC" w:rsidP="00230C15">
      <w:pPr>
        <w:widowControl w:val="0"/>
        <w:tabs>
          <w:tab w:val="left" w:pos="5860"/>
        </w:tabs>
        <w:autoSpaceDE w:val="0"/>
        <w:spacing w:line="360" w:lineRule="auto"/>
        <w:ind w:left="3969"/>
        <w:jc w:val="both"/>
        <w:rPr>
          <w:rFonts w:ascii="Arial Narrow" w:hAnsi="Arial Narrow"/>
        </w:rPr>
      </w:pPr>
      <w:r w:rsidRPr="00B47EEB">
        <w:rPr>
          <w:rFonts w:ascii="Arial Narrow" w:hAnsi="Arial Narrow"/>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D53F7"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B47EEB">
        <w:rPr>
          <w:rFonts w:ascii="Arial Narrow" w:hAnsi="Arial Narrow" w:cs="Arial"/>
          <w:sz w:val="22"/>
          <w:szCs w:val="22"/>
        </w:rPr>
        <w:t>SIGNE,</w:t>
      </w:r>
      <w:r w:rsidR="008169AF" w:rsidRPr="00B47EEB">
        <w:rPr>
          <w:rFonts w:ascii="Arial Narrow" w:hAnsi="Arial Narrow" w:cs="Arial"/>
          <w:sz w:val="22"/>
          <w:szCs w:val="22"/>
        </w:rPr>
        <w:tab/>
        <w:t>LE</w:t>
      </w:r>
    </w:p>
    <w:p w14:paraId="0050360A" w14:textId="25774EFB" w:rsidR="008169AF" w:rsidRPr="00B47EEB" w:rsidRDefault="004F2CFC" w:rsidP="00230C15">
      <w:pPr>
        <w:widowControl w:val="0"/>
        <w:tabs>
          <w:tab w:val="left" w:pos="5860"/>
        </w:tabs>
        <w:autoSpaceDE w:val="0"/>
        <w:spacing w:line="360" w:lineRule="auto"/>
        <w:ind w:left="3969"/>
        <w:jc w:val="both"/>
        <w:rPr>
          <w:rFonts w:ascii="Arial Narrow" w:hAnsi="Arial Narrow"/>
        </w:rPr>
      </w:pPr>
      <w:r w:rsidRPr="00B47EEB">
        <w:rPr>
          <w:rFonts w:ascii="Arial Narrow" w:hAnsi="Arial Narrow"/>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92C32"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B47EEB">
        <w:rPr>
          <w:rFonts w:ascii="Arial Narrow" w:hAnsi="Arial Narrow" w:cs="Arial"/>
          <w:sz w:val="22"/>
          <w:szCs w:val="22"/>
        </w:rPr>
        <w:t>NOTIFIE,</w:t>
      </w:r>
      <w:r w:rsidR="008169AF" w:rsidRPr="00B47EEB">
        <w:rPr>
          <w:rFonts w:ascii="Arial Narrow" w:hAnsi="Arial Narrow" w:cs="Arial"/>
          <w:sz w:val="22"/>
          <w:szCs w:val="22"/>
        </w:rPr>
        <w:tab/>
        <w:t>LE</w:t>
      </w:r>
    </w:p>
    <w:p w14:paraId="4AD7DA07" w14:textId="162BCF57" w:rsidR="008169AF" w:rsidRPr="00B47EEB" w:rsidRDefault="004F2CFC" w:rsidP="00230C15">
      <w:pPr>
        <w:widowControl w:val="0"/>
        <w:tabs>
          <w:tab w:val="left" w:pos="5860"/>
        </w:tabs>
        <w:autoSpaceDE w:val="0"/>
        <w:spacing w:line="360" w:lineRule="auto"/>
        <w:ind w:left="3969"/>
        <w:jc w:val="both"/>
        <w:rPr>
          <w:rFonts w:ascii="Arial Narrow" w:hAnsi="Arial Narrow" w:cs="Arial"/>
          <w:sz w:val="22"/>
          <w:szCs w:val="22"/>
        </w:rPr>
      </w:pPr>
      <w:r w:rsidRPr="00B47EEB">
        <w:rPr>
          <w:rFonts w:ascii="Arial Narrow" w:hAnsi="Arial Narrow"/>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42DDC"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B47EEB">
        <w:rPr>
          <w:rFonts w:ascii="Arial Narrow" w:hAnsi="Arial Narrow" w:cs="Arial"/>
          <w:sz w:val="22"/>
          <w:szCs w:val="22"/>
        </w:rPr>
        <w:t>ENREGISTRE,</w:t>
      </w:r>
      <w:r w:rsidR="008169AF" w:rsidRPr="00B47EEB">
        <w:rPr>
          <w:rFonts w:ascii="Arial Narrow" w:hAnsi="Arial Narrow" w:cs="Arial"/>
          <w:sz w:val="22"/>
          <w:szCs w:val="22"/>
        </w:rPr>
        <w:tab/>
        <w:t>LE</w:t>
      </w:r>
    </w:p>
    <w:p w14:paraId="29BE05F6" w14:textId="43CF3F23" w:rsidR="007750D7" w:rsidRPr="00B47EEB" w:rsidRDefault="007750D7" w:rsidP="00230C15">
      <w:pPr>
        <w:suppressAutoHyphens w:val="0"/>
        <w:autoSpaceDN/>
        <w:textAlignment w:val="auto"/>
        <w:rPr>
          <w:rFonts w:ascii="Arial Narrow" w:hAnsi="Arial Narrow" w:cs="Arial"/>
          <w:sz w:val="22"/>
          <w:szCs w:val="22"/>
        </w:rPr>
      </w:pPr>
      <w:r w:rsidRPr="00B47EEB">
        <w:rPr>
          <w:rFonts w:ascii="Arial Narrow" w:hAnsi="Arial Narrow" w:cs="Arial"/>
          <w:sz w:val="22"/>
          <w:szCs w:val="22"/>
        </w:rPr>
        <w:br w:type="page"/>
      </w:r>
    </w:p>
    <w:p w14:paraId="44A9D9EC" w14:textId="77777777" w:rsidR="008169AF" w:rsidRPr="00B47EEB" w:rsidRDefault="008169AF" w:rsidP="00230C15">
      <w:pPr>
        <w:pageBreakBefore/>
        <w:widowControl w:val="0"/>
        <w:autoSpaceDE w:val="0"/>
        <w:spacing w:line="360" w:lineRule="auto"/>
        <w:jc w:val="both"/>
        <w:rPr>
          <w:rFonts w:ascii="Arial Narrow" w:hAnsi="Arial Narrow"/>
        </w:rPr>
      </w:pPr>
      <w:r w:rsidRPr="00B47EEB">
        <w:rPr>
          <w:rFonts w:ascii="Arial Narrow" w:hAnsi="Arial Narrow" w:cs="Arial"/>
          <w:b/>
          <w:bCs/>
        </w:rPr>
        <w:t>Entre</w:t>
      </w:r>
      <w:r w:rsidRPr="00B47EEB">
        <w:rPr>
          <w:rFonts w:ascii="Arial Narrow" w:hAnsi="Arial Narrow" w:cs="Arial"/>
        </w:rPr>
        <w:t>:</w:t>
      </w:r>
    </w:p>
    <w:p w14:paraId="4319FA5E" w14:textId="77777777" w:rsidR="008169AF" w:rsidRPr="00B47EEB" w:rsidRDefault="008169AF" w:rsidP="00230C15">
      <w:pPr>
        <w:widowControl w:val="0"/>
        <w:autoSpaceDE w:val="0"/>
        <w:spacing w:line="360" w:lineRule="auto"/>
        <w:jc w:val="both"/>
        <w:rPr>
          <w:rFonts w:ascii="Arial Narrow" w:hAnsi="Arial Narrow" w:cs="Arial"/>
        </w:rPr>
      </w:pPr>
    </w:p>
    <w:p w14:paraId="54676FDC" w14:textId="77777777" w:rsidR="008169AF" w:rsidRPr="00B47EEB" w:rsidRDefault="008169AF" w:rsidP="00230C15">
      <w:pPr>
        <w:widowControl w:val="0"/>
        <w:autoSpaceDE w:val="0"/>
        <w:spacing w:line="360" w:lineRule="auto"/>
        <w:jc w:val="both"/>
        <w:rPr>
          <w:rFonts w:ascii="Arial Narrow" w:hAnsi="Arial Narrow" w:cs="Arial"/>
        </w:rPr>
      </w:pPr>
    </w:p>
    <w:p w14:paraId="1F3B3134" w14:textId="59D436C9" w:rsidR="008169AF" w:rsidRPr="00B47EEB" w:rsidRDefault="008169AF" w:rsidP="00230C15">
      <w:pPr>
        <w:widowControl w:val="0"/>
        <w:tabs>
          <w:tab w:val="left" w:pos="10820"/>
        </w:tabs>
        <w:autoSpaceDE w:val="0"/>
        <w:spacing w:line="360" w:lineRule="auto"/>
        <w:jc w:val="both"/>
        <w:rPr>
          <w:rFonts w:ascii="Arial Narrow" w:hAnsi="Arial Narrow"/>
        </w:rPr>
      </w:pPr>
      <w:r w:rsidRPr="00B47EEB">
        <w:rPr>
          <w:rFonts w:ascii="Arial Narrow" w:hAnsi="Arial Narrow" w:cs="Arial"/>
        </w:rPr>
        <w:t>L’administration camerounaise, représentée par</w:t>
      </w:r>
      <w:r w:rsidR="00E414D7" w:rsidRPr="00B47EEB">
        <w:rPr>
          <w:rFonts w:ascii="Arial Narrow" w:hAnsi="Arial Narrow" w:cs="Arial"/>
        </w:rPr>
        <w:t> ……………………………….</w:t>
      </w:r>
    </w:p>
    <w:p w14:paraId="640C0BB8" w14:textId="77777777" w:rsidR="00AC66F4" w:rsidRPr="00B47EEB" w:rsidRDefault="008169AF" w:rsidP="00230C15">
      <w:pPr>
        <w:widowControl w:val="0"/>
        <w:autoSpaceDE w:val="0"/>
        <w:spacing w:line="360" w:lineRule="auto"/>
        <w:jc w:val="both"/>
        <w:rPr>
          <w:rFonts w:ascii="Arial Narrow" w:hAnsi="Arial Narrow" w:cs="Arial"/>
        </w:rPr>
      </w:pPr>
      <w:r w:rsidRPr="00B47EEB">
        <w:rPr>
          <w:rFonts w:ascii="Arial Narrow" w:hAnsi="Arial Narrow" w:cs="Arial"/>
        </w:rPr>
        <w:t>Dénommée ci-après</w:t>
      </w:r>
      <w:r w:rsidR="004F2CFC" w:rsidRPr="00B47EEB">
        <w:rPr>
          <w:rFonts w:ascii="Arial Narrow" w:hAnsi="Arial Narrow" w:cs="Arial"/>
        </w:rPr>
        <w:t xml:space="preserve"> </w:t>
      </w:r>
    </w:p>
    <w:p w14:paraId="4CBDCB6D" w14:textId="77777777" w:rsidR="00AC66F4" w:rsidRPr="00B47EEB" w:rsidRDefault="00AC66F4" w:rsidP="00230C15">
      <w:pPr>
        <w:widowControl w:val="0"/>
        <w:autoSpaceDE w:val="0"/>
        <w:spacing w:line="360" w:lineRule="auto"/>
        <w:jc w:val="both"/>
        <w:rPr>
          <w:rFonts w:ascii="Arial Narrow" w:hAnsi="Arial Narrow" w:cs="Arial"/>
        </w:rPr>
      </w:pPr>
    </w:p>
    <w:p w14:paraId="3CDB490B" w14:textId="526A2F7D" w:rsidR="008169AF" w:rsidRPr="00B47EEB" w:rsidRDefault="008169AF" w:rsidP="00230C15">
      <w:pPr>
        <w:widowControl w:val="0"/>
        <w:autoSpaceDE w:val="0"/>
        <w:spacing w:line="360" w:lineRule="auto"/>
        <w:jc w:val="both"/>
        <w:rPr>
          <w:rFonts w:ascii="Arial Narrow" w:hAnsi="Arial Narrow"/>
          <w:sz w:val="28"/>
        </w:rPr>
      </w:pPr>
      <w:r w:rsidRPr="00B47EEB">
        <w:rPr>
          <w:rFonts w:ascii="Arial Narrow" w:hAnsi="Arial Narrow" w:cs="Arial"/>
          <w:sz w:val="28"/>
        </w:rPr>
        <w:t>« Le Maître d’Ouvrage</w:t>
      </w:r>
      <w:r w:rsidR="003E3130" w:rsidRPr="00B47EEB">
        <w:rPr>
          <w:rFonts w:ascii="Arial Narrow" w:hAnsi="Arial Narrow" w:cs="Arial"/>
          <w:sz w:val="28"/>
        </w:rPr>
        <w:t xml:space="preserve"> </w:t>
      </w:r>
      <w:r w:rsidR="00B54999" w:rsidRPr="00B47EEB">
        <w:rPr>
          <w:rFonts w:ascii="Arial Narrow" w:hAnsi="Arial Narrow" w:cs="Arial"/>
          <w:sz w:val="28"/>
        </w:rPr>
        <w:t>Délégué »</w:t>
      </w:r>
    </w:p>
    <w:p w14:paraId="438E0AD4" w14:textId="77777777" w:rsidR="008169AF" w:rsidRPr="00B47EEB" w:rsidRDefault="008169AF" w:rsidP="00230C15">
      <w:pPr>
        <w:widowControl w:val="0"/>
        <w:autoSpaceDE w:val="0"/>
        <w:spacing w:line="360" w:lineRule="auto"/>
        <w:jc w:val="both"/>
        <w:rPr>
          <w:rFonts w:ascii="Arial Narrow" w:hAnsi="Arial Narrow" w:cs="Arial"/>
        </w:rPr>
      </w:pPr>
    </w:p>
    <w:p w14:paraId="27F59401" w14:textId="77777777" w:rsidR="008169AF" w:rsidRPr="00B47EEB" w:rsidRDefault="008169AF" w:rsidP="00230C15">
      <w:pPr>
        <w:widowControl w:val="0"/>
        <w:autoSpaceDE w:val="0"/>
        <w:spacing w:line="360" w:lineRule="auto"/>
        <w:jc w:val="both"/>
        <w:rPr>
          <w:rFonts w:ascii="Arial Narrow" w:hAnsi="Arial Narrow" w:cs="Arial"/>
        </w:rPr>
      </w:pPr>
    </w:p>
    <w:p w14:paraId="133BA8EE" w14:textId="77777777" w:rsidR="008169AF" w:rsidRPr="00B47EEB" w:rsidRDefault="008169AF" w:rsidP="00230C15">
      <w:pPr>
        <w:widowControl w:val="0"/>
        <w:autoSpaceDE w:val="0"/>
        <w:spacing w:line="360" w:lineRule="auto"/>
        <w:jc w:val="both"/>
        <w:rPr>
          <w:rFonts w:ascii="Arial Narrow" w:hAnsi="Arial Narrow" w:cs="Arial"/>
        </w:rPr>
      </w:pPr>
    </w:p>
    <w:p w14:paraId="72CC7FA2" w14:textId="77777777" w:rsidR="008169AF" w:rsidRPr="00B47EEB" w:rsidRDefault="008169AF" w:rsidP="00230C15">
      <w:pPr>
        <w:widowControl w:val="0"/>
        <w:autoSpaceDE w:val="0"/>
        <w:spacing w:line="360" w:lineRule="auto"/>
        <w:jc w:val="both"/>
        <w:rPr>
          <w:rFonts w:ascii="Arial Narrow" w:hAnsi="Arial Narrow"/>
        </w:rPr>
      </w:pPr>
      <w:r w:rsidRPr="00B47EEB">
        <w:rPr>
          <w:rFonts w:ascii="Arial Narrow" w:hAnsi="Arial Narrow" w:cs="Arial"/>
          <w:b/>
          <w:bCs/>
        </w:rPr>
        <w:t>D'une part</w:t>
      </w:r>
      <w:r w:rsidRPr="00B47EEB">
        <w:rPr>
          <w:rFonts w:ascii="Arial Narrow" w:hAnsi="Arial Narrow" w:cs="Arial"/>
        </w:rPr>
        <w:t>,</w:t>
      </w:r>
    </w:p>
    <w:p w14:paraId="2A496D81" w14:textId="77777777" w:rsidR="008169AF" w:rsidRPr="00B47EEB" w:rsidRDefault="008169AF" w:rsidP="00230C15">
      <w:pPr>
        <w:widowControl w:val="0"/>
        <w:autoSpaceDE w:val="0"/>
        <w:spacing w:line="360" w:lineRule="auto"/>
        <w:jc w:val="both"/>
        <w:rPr>
          <w:rFonts w:ascii="Arial Narrow" w:hAnsi="Arial Narrow" w:cs="Arial"/>
        </w:rPr>
      </w:pPr>
    </w:p>
    <w:p w14:paraId="1BFE1118" w14:textId="77777777" w:rsidR="008169AF" w:rsidRPr="00B47EEB" w:rsidRDefault="008169AF" w:rsidP="00230C15">
      <w:pPr>
        <w:widowControl w:val="0"/>
        <w:autoSpaceDE w:val="0"/>
        <w:spacing w:line="360" w:lineRule="auto"/>
        <w:jc w:val="both"/>
        <w:rPr>
          <w:rFonts w:ascii="Arial Narrow" w:hAnsi="Arial Narrow" w:cs="Arial"/>
        </w:rPr>
      </w:pPr>
    </w:p>
    <w:p w14:paraId="7CE28960" w14:textId="77777777" w:rsidR="008169AF" w:rsidRPr="00B47EEB" w:rsidRDefault="008169AF" w:rsidP="00230C15">
      <w:pPr>
        <w:widowControl w:val="0"/>
        <w:autoSpaceDE w:val="0"/>
        <w:spacing w:line="360" w:lineRule="auto"/>
        <w:jc w:val="both"/>
        <w:rPr>
          <w:rFonts w:ascii="Arial Narrow" w:hAnsi="Arial Narrow" w:cs="Arial"/>
        </w:rPr>
      </w:pPr>
    </w:p>
    <w:p w14:paraId="19BD28E7" w14:textId="77777777" w:rsidR="008169AF" w:rsidRPr="00B47EEB" w:rsidRDefault="008169AF" w:rsidP="00230C15">
      <w:pPr>
        <w:widowControl w:val="0"/>
        <w:autoSpaceDE w:val="0"/>
        <w:spacing w:line="360" w:lineRule="auto"/>
        <w:jc w:val="both"/>
        <w:rPr>
          <w:rFonts w:ascii="Arial Narrow" w:hAnsi="Arial Narrow"/>
        </w:rPr>
      </w:pPr>
      <w:r w:rsidRPr="00B47EEB">
        <w:rPr>
          <w:rFonts w:ascii="Arial Narrow" w:hAnsi="Arial Narrow" w:cs="Arial"/>
          <w:b/>
          <w:bCs/>
        </w:rPr>
        <w:t>Et</w:t>
      </w:r>
    </w:p>
    <w:p w14:paraId="08D6F7AB" w14:textId="77777777" w:rsidR="008169AF" w:rsidRPr="00B47EEB" w:rsidRDefault="008169AF" w:rsidP="00230C15">
      <w:pPr>
        <w:widowControl w:val="0"/>
        <w:autoSpaceDE w:val="0"/>
        <w:spacing w:line="360" w:lineRule="auto"/>
        <w:jc w:val="both"/>
        <w:rPr>
          <w:rFonts w:ascii="Arial Narrow" w:hAnsi="Arial Narrow" w:cs="Arial"/>
        </w:rPr>
      </w:pPr>
    </w:p>
    <w:p w14:paraId="39E8151E" w14:textId="10FE8848" w:rsidR="008169AF" w:rsidRPr="00B47EEB" w:rsidRDefault="008169AF" w:rsidP="00230C15">
      <w:pPr>
        <w:widowControl w:val="0"/>
        <w:autoSpaceDE w:val="0"/>
        <w:spacing w:line="360" w:lineRule="auto"/>
        <w:jc w:val="both"/>
        <w:rPr>
          <w:rFonts w:ascii="Arial Narrow" w:hAnsi="Arial Narrow" w:cs="Arial"/>
        </w:rPr>
      </w:pPr>
    </w:p>
    <w:p w14:paraId="0FBEE8EF" w14:textId="77777777" w:rsidR="007750D7" w:rsidRPr="00B47EEB" w:rsidRDefault="007750D7" w:rsidP="00230C15">
      <w:pPr>
        <w:widowControl w:val="0"/>
        <w:autoSpaceDE w:val="0"/>
        <w:spacing w:line="360" w:lineRule="auto"/>
        <w:jc w:val="both"/>
        <w:rPr>
          <w:rFonts w:ascii="Arial Narrow" w:hAnsi="Arial Narrow" w:cs="Arial"/>
        </w:rPr>
      </w:pPr>
    </w:p>
    <w:p w14:paraId="177EEA01" w14:textId="237414CF" w:rsidR="008169AF" w:rsidRPr="00B47EEB" w:rsidRDefault="008169AF" w:rsidP="00230C15">
      <w:pPr>
        <w:widowControl w:val="0"/>
        <w:tabs>
          <w:tab w:val="left" w:pos="5700"/>
        </w:tabs>
        <w:autoSpaceDE w:val="0"/>
        <w:spacing w:line="360" w:lineRule="auto"/>
        <w:jc w:val="both"/>
        <w:rPr>
          <w:rFonts w:ascii="Arial Narrow" w:hAnsi="Arial Narrow"/>
        </w:rPr>
      </w:pPr>
      <w:r w:rsidRPr="00B47EEB">
        <w:rPr>
          <w:rFonts w:ascii="Arial Narrow" w:hAnsi="Arial Narrow" w:cs="Arial"/>
          <w:b/>
          <w:bCs/>
        </w:rPr>
        <w:t xml:space="preserve"> L</w:t>
      </w:r>
      <w:r w:rsidR="00AC66F4" w:rsidRPr="00B47EEB">
        <w:rPr>
          <w:rFonts w:ascii="Arial Narrow" w:hAnsi="Arial Narrow" w:cs="Arial"/>
          <w:b/>
          <w:bCs/>
        </w:rPr>
        <w:t>a</w:t>
      </w:r>
      <w:r w:rsidRPr="00B47EEB">
        <w:rPr>
          <w:rFonts w:ascii="Arial Narrow" w:hAnsi="Arial Narrow" w:cs="Arial"/>
          <w:b/>
          <w:bCs/>
        </w:rPr>
        <w:t xml:space="preserve"> </w:t>
      </w:r>
      <w:r w:rsidR="00AC66F4" w:rsidRPr="00B47EEB">
        <w:rPr>
          <w:rFonts w:ascii="Arial Narrow" w:hAnsi="Arial Narrow" w:cs="Arial"/>
          <w:b/>
          <w:bCs/>
        </w:rPr>
        <w:t>société</w:t>
      </w:r>
      <w:r w:rsidR="00E414D7" w:rsidRPr="00B47EEB">
        <w:rPr>
          <w:rFonts w:ascii="Arial Narrow" w:hAnsi="Arial Narrow" w:cs="Arial"/>
        </w:rPr>
        <w:t>…………………………………………………………</w:t>
      </w:r>
    </w:p>
    <w:p w14:paraId="7AE3F47D" w14:textId="26DECFEC" w:rsidR="008169AF" w:rsidRPr="00B47EEB" w:rsidRDefault="008169AF" w:rsidP="00230C15">
      <w:pPr>
        <w:widowControl w:val="0"/>
        <w:tabs>
          <w:tab w:val="left" w:pos="2260"/>
          <w:tab w:val="left" w:pos="6280"/>
        </w:tabs>
        <w:autoSpaceDE w:val="0"/>
        <w:spacing w:line="360" w:lineRule="auto"/>
        <w:jc w:val="both"/>
        <w:rPr>
          <w:rFonts w:ascii="Arial Narrow" w:hAnsi="Arial Narrow"/>
        </w:rPr>
      </w:pPr>
      <w:r w:rsidRPr="00B47EEB">
        <w:rPr>
          <w:rFonts w:ascii="Arial Narrow" w:hAnsi="Arial Narrow" w:cs="Arial"/>
        </w:rPr>
        <w:t>B.P:</w:t>
      </w:r>
      <w:r w:rsidRPr="00B47EEB">
        <w:rPr>
          <w:rFonts w:ascii="Arial Narrow" w:hAnsi="Arial Narrow" w:cs="Arial"/>
          <w:spacing w:val="8"/>
        </w:rPr>
        <w:t xml:space="preserve"> ___________________</w:t>
      </w:r>
      <w:r w:rsidRPr="00B47EEB">
        <w:rPr>
          <w:rFonts w:ascii="Arial Narrow" w:hAnsi="Arial Narrow" w:cs="Arial"/>
        </w:rPr>
        <w:t xml:space="preserve">Tel_____________ </w:t>
      </w:r>
      <w:r w:rsidR="00DD3495" w:rsidRPr="00B47EEB">
        <w:rPr>
          <w:rFonts w:ascii="Arial Narrow" w:hAnsi="Arial Narrow" w:cs="Arial"/>
        </w:rPr>
        <w:t>Fax: _</w:t>
      </w:r>
      <w:r w:rsidRPr="00B47EEB">
        <w:rPr>
          <w:rFonts w:ascii="Arial Narrow" w:hAnsi="Arial Narrow" w:cs="Arial"/>
        </w:rPr>
        <w:t>__________________</w:t>
      </w:r>
    </w:p>
    <w:p w14:paraId="16274E3B" w14:textId="77777777" w:rsidR="008169AF" w:rsidRPr="00B47EEB" w:rsidRDefault="008169AF" w:rsidP="00230C15">
      <w:pPr>
        <w:widowControl w:val="0"/>
        <w:tabs>
          <w:tab w:val="left" w:pos="1860"/>
        </w:tabs>
        <w:autoSpaceDE w:val="0"/>
        <w:spacing w:line="360" w:lineRule="auto"/>
        <w:jc w:val="both"/>
        <w:rPr>
          <w:rFonts w:ascii="Arial Narrow" w:hAnsi="Arial Narrow"/>
        </w:rPr>
      </w:pPr>
      <w:r w:rsidRPr="00B47EEB">
        <w:rPr>
          <w:rFonts w:ascii="Arial Narrow" w:hAnsi="Arial Narrow" w:cs="Arial"/>
          <w:lang w:val="pt-PT"/>
        </w:rPr>
        <w:t>N°R.C:____________________N°Contribuable:________________________</w:t>
      </w:r>
    </w:p>
    <w:p w14:paraId="7CF0F9C8" w14:textId="77777777" w:rsidR="008169AF" w:rsidRPr="00B47EEB" w:rsidRDefault="008169AF" w:rsidP="00230C15">
      <w:pPr>
        <w:widowControl w:val="0"/>
        <w:autoSpaceDE w:val="0"/>
        <w:spacing w:line="360" w:lineRule="auto"/>
        <w:jc w:val="both"/>
        <w:rPr>
          <w:rFonts w:ascii="Arial Narrow" w:hAnsi="Arial Narrow" w:cs="Arial"/>
          <w:lang w:val="pt-PT"/>
        </w:rPr>
      </w:pPr>
    </w:p>
    <w:p w14:paraId="09A06B37" w14:textId="77777777" w:rsidR="008169AF" w:rsidRPr="00B47EEB" w:rsidRDefault="008169AF" w:rsidP="00230C15">
      <w:pPr>
        <w:widowControl w:val="0"/>
        <w:autoSpaceDE w:val="0"/>
        <w:spacing w:line="360" w:lineRule="auto"/>
        <w:jc w:val="both"/>
        <w:rPr>
          <w:rFonts w:ascii="Arial Narrow" w:hAnsi="Arial Narrow" w:cs="Arial"/>
          <w:lang w:val="pt-PT"/>
        </w:rPr>
      </w:pPr>
    </w:p>
    <w:p w14:paraId="6A3DCE35" w14:textId="77777777" w:rsidR="008169AF" w:rsidRPr="00B47EEB" w:rsidRDefault="008169AF" w:rsidP="00230C15">
      <w:pPr>
        <w:widowControl w:val="0"/>
        <w:autoSpaceDE w:val="0"/>
        <w:spacing w:line="360" w:lineRule="auto"/>
        <w:jc w:val="both"/>
        <w:rPr>
          <w:rFonts w:ascii="Arial Narrow" w:hAnsi="Arial Narrow" w:cs="Arial"/>
          <w:lang w:val="pt-PT"/>
        </w:rPr>
      </w:pPr>
    </w:p>
    <w:p w14:paraId="601CAE0E" w14:textId="371574A9" w:rsidR="008169AF" w:rsidRPr="00B47EEB" w:rsidRDefault="008169AF" w:rsidP="00230C15">
      <w:pPr>
        <w:widowControl w:val="0"/>
        <w:autoSpaceDE w:val="0"/>
        <w:spacing w:line="360" w:lineRule="auto"/>
        <w:jc w:val="both"/>
        <w:rPr>
          <w:rFonts w:ascii="Arial Narrow" w:hAnsi="Arial Narrow"/>
        </w:rPr>
      </w:pPr>
      <w:r w:rsidRPr="00B47EEB">
        <w:rPr>
          <w:rFonts w:ascii="Arial Narrow" w:hAnsi="Arial Narrow" w:cs="Arial"/>
        </w:rPr>
        <w:t>Représenté par Monsieur</w:t>
      </w:r>
      <w:r w:rsidR="004F2CFC" w:rsidRPr="00B47EEB">
        <w:rPr>
          <w:rFonts w:ascii="Arial Narrow" w:hAnsi="Arial Narrow" w:cs="Arial"/>
        </w:rPr>
        <w:t xml:space="preserve"> / Madame</w:t>
      </w:r>
      <w:r w:rsidR="00131667" w:rsidRPr="00B47EEB">
        <w:rPr>
          <w:rFonts w:ascii="Arial Narrow" w:hAnsi="Arial Narrow" w:cs="Arial"/>
        </w:rPr>
        <w:t xml:space="preserve"> </w:t>
      </w:r>
      <w:r w:rsidRPr="00B47EEB">
        <w:rPr>
          <w:rFonts w:ascii="Arial Narrow" w:hAnsi="Arial Narrow" w:cs="Arial"/>
        </w:rPr>
        <w:t>__________________</w:t>
      </w:r>
      <w:r w:rsidR="00DD3495" w:rsidRPr="00B47EEB">
        <w:rPr>
          <w:rFonts w:ascii="Arial Narrow" w:hAnsi="Arial Narrow" w:cs="Arial"/>
        </w:rPr>
        <w:t>_, son</w:t>
      </w:r>
      <w:r w:rsidRPr="00B47EEB">
        <w:rPr>
          <w:rFonts w:ascii="Arial Narrow" w:hAnsi="Arial Narrow" w:cs="Arial"/>
        </w:rPr>
        <w:t xml:space="preserve"> Directeur Général</w:t>
      </w:r>
      <w:r w:rsidR="00702A33" w:rsidRPr="00B47EEB">
        <w:rPr>
          <w:rFonts w:ascii="Arial Narrow" w:hAnsi="Arial Narrow" w:cs="Arial"/>
        </w:rPr>
        <w:t xml:space="preserve"> ou son représentant</w:t>
      </w:r>
      <w:r w:rsidRPr="00B47EEB">
        <w:rPr>
          <w:rFonts w:ascii="Arial Narrow" w:hAnsi="Arial Narrow" w:cs="Arial"/>
        </w:rPr>
        <w:t xml:space="preserve">, </w:t>
      </w:r>
    </w:p>
    <w:p w14:paraId="1F1080F6" w14:textId="77777777" w:rsidR="00AC66F4" w:rsidRPr="00B47EEB" w:rsidRDefault="00DD3495" w:rsidP="00230C15">
      <w:pPr>
        <w:widowControl w:val="0"/>
        <w:autoSpaceDE w:val="0"/>
        <w:spacing w:line="360" w:lineRule="auto"/>
        <w:jc w:val="both"/>
        <w:rPr>
          <w:rFonts w:ascii="Arial Narrow" w:hAnsi="Arial Narrow" w:cs="Arial"/>
        </w:rPr>
      </w:pPr>
      <w:r w:rsidRPr="00B47EEB">
        <w:rPr>
          <w:rFonts w:ascii="Arial Narrow" w:hAnsi="Arial Narrow" w:cs="Arial"/>
        </w:rPr>
        <w:t>Ci</w:t>
      </w:r>
      <w:r w:rsidR="008169AF" w:rsidRPr="00B47EEB">
        <w:rPr>
          <w:rFonts w:ascii="Arial Narrow" w:hAnsi="Arial Narrow" w:cs="Arial"/>
        </w:rPr>
        <w:t>-</w:t>
      </w:r>
      <w:r w:rsidR="00AC66F4" w:rsidRPr="00B47EEB">
        <w:rPr>
          <w:rFonts w:ascii="Arial Narrow" w:hAnsi="Arial Narrow" w:cs="Arial"/>
        </w:rPr>
        <w:t xml:space="preserve">après désigné </w:t>
      </w:r>
    </w:p>
    <w:p w14:paraId="474E3104" w14:textId="27DE87E7" w:rsidR="008169AF" w:rsidRPr="00B47EEB" w:rsidRDefault="00DD3495" w:rsidP="00230C15">
      <w:pPr>
        <w:widowControl w:val="0"/>
        <w:autoSpaceDE w:val="0"/>
        <w:spacing w:line="360" w:lineRule="auto"/>
        <w:jc w:val="both"/>
        <w:rPr>
          <w:rFonts w:ascii="Arial Narrow" w:hAnsi="Arial Narrow"/>
          <w:b/>
          <w:sz w:val="28"/>
        </w:rPr>
      </w:pPr>
      <w:r w:rsidRPr="00B47EEB">
        <w:rPr>
          <w:rFonts w:ascii="Arial Narrow" w:hAnsi="Arial Narrow" w:cs="Arial"/>
          <w:b/>
          <w:sz w:val="28"/>
        </w:rPr>
        <w:t>«</w:t>
      </w:r>
      <w:r w:rsidRPr="00B47EEB">
        <w:rPr>
          <w:rFonts w:ascii="Arial Narrow" w:hAnsi="Arial Narrow" w:cs="Arial"/>
          <w:b/>
          <w:spacing w:val="8"/>
          <w:sz w:val="28"/>
        </w:rPr>
        <w:t xml:space="preserve"> le</w:t>
      </w:r>
      <w:r w:rsidR="008169AF" w:rsidRPr="00B47EEB">
        <w:rPr>
          <w:rFonts w:ascii="Arial Narrow" w:hAnsi="Arial Narrow" w:cs="Arial"/>
          <w:b/>
          <w:spacing w:val="8"/>
          <w:sz w:val="28"/>
        </w:rPr>
        <w:t xml:space="preserve"> </w:t>
      </w:r>
      <w:r w:rsidR="00AC66F4" w:rsidRPr="00B47EEB">
        <w:rPr>
          <w:rFonts w:ascii="Arial Narrow" w:hAnsi="Arial Narrow" w:cs="Arial"/>
          <w:b/>
          <w:spacing w:val="8"/>
          <w:sz w:val="28"/>
        </w:rPr>
        <w:t>Cocontractant</w:t>
      </w:r>
      <w:r w:rsidRPr="00B47EEB">
        <w:rPr>
          <w:rFonts w:ascii="Arial Narrow" w:hAnsi="Arial Narrow" w:cs="Arial"/>
          <w:b/>
          <w:sz w:val="28"/>
        </w:rPr>
        <w:t xml:space="preserve"> »</w:t>
      </w:r>
    </w:p>
    <w:p w14:paraId="1DBB4FCE" w14:textId="77777777" w:rsidR="008169AF" w:rsidRPr="00B47EEB" w:rsidRDefault="008169AF" w:rsidP="00230C15">
      <w:pPr>
        <w:widowControl w:val="0"/>
        <w:autoSpaceDE w:val="0"/>
        <w:spacing w:line="360" w:lineRule="auto"/>
        <w:jc w:val="both"/>
        <w:rPr>
          <w:rFonts w:ascii="Arial Narrow" w:hAnsi="Arial Narrow" w:cs="Arial"/>
        </w:rPr>
      </w:pPr>
    </w:p>
    <w:p w14:paraId="50001E4F" w14:textId="26FBA63C" w:rsidR="008169AF" w:rsidRPr="00B47EEB" w:rsidRDefault="008169AF" w:rsidP="00230C15">
      <w:pPr>
        <w:widowControl w:val="0"/>
        <w:autoSpaceDE w:val="0"/>
        <w:spacing w:line="360" w:lineRule="auto"/>
        <w:jc w:val="both"/>
        <w:rPr>
          <w:rFonts w:ascii="Arial Narrow" w:hAnsi="Arial Narrow" w:cs="Arial"/>
        </w:rPr>
      </w:pPr>
    </w:p>
    <w:p w14:paraId="2F97A813" w14:textId="77777777" w:rsidR="008169AF" w:rsidRPr="00B47EEB" w:rsidRDefault="008169AF" w:rsidP="00230C15">
      <w:pPr>
        <w:widowControl w:val="0"/>
        <w:autoSpaceDE w:val="0"/>
        <w:spacing w:line="360" w:lineRule="auto"/>
        <w:jc w:val="both"/>
        <w:rPr>
          <w:rFonts w:ascii="Arial Narrow" w:hAnsi="Arial Narrow"/>
        </w:rPr>
      </w:pPr>
      <w:r w:rsidRPr="00B47EEB">
        <w:rPr>
          <w:rFonts w:ascii="Arial Narrow" w:hAnsi="Arial Narrow" w:cs="Arial"/>
          <w:b/>
          <w:bCs/>
        </w:rPr>
        <w:t>D'autre part</w:t>
      </w:r>
      <w:r w:rsidRPr="00B47EEB">
        <w:rPr>
          <w:rFonts w:ascii="Arial Narrow" w:hAnsi="Arial Narrow" w:cs="Arial"/>
        </w:rPr>
        <w:t>,</w:t>
      </w:r>
    </w:p>
    <w:p w14:paraId="6D506BA3" w14:textId="7E90D731" w:rsidR="008169AF" w:rsidRPr="00B47EEB" w:rsidRDefault="008169AF" w:rsidP="00230C15">
      <w:pPr>
        <w:widowControl w:val="0"/>
        <w:autoSpaceDE w:val="0"/>
        <w:spacing w:line="360" w:lineRule="auto"/>
        <w:jc w:val="both"/>
        <w:rPr>
          <w:rFonts w:ascii="Arial Narrow" w:hAnsi="Arial Narrow" w:cs="Arial"/>
        </w:rPr>
      </w:pPr>
    </w:p>
    <w:p w14:paraId="072753A6" w14:textId="77777777" w:rsidR="008169AF" w:rsidRPr="00B47EEB" w:rsidRDefault="008169AF" w:rsidP="00230C15">
      <w:pPr>
        <w:widowControl w:val="0"/>
        <w:autoSpaceDE w:val="0"/>
        <w:spacing w:line="360" w:lineRule="auto"/>
        <w:jc w:val="both"/>
        <w:rPr>
          <w:rFonts w:ascii="Arial Narrow" w:hAnsi="Arial Narrow" w:cs="Arial"/>
        </w:rPr>
      </w:pPr>
    </w:p>
    <w:p w14:paraId="0AC0CD24" w14:textId="71B11666" w:rsidR="008169AF" w:rsidRPr="00B47EEB" w:rsidRDefault="008169AF" w:rsidP="00230C15">
      <w:pPr>
        <w:widowControl w:val="0"/>
        <w:autoSpaceDE w:val="0"/>
        <w:spacing w:line="360" w:lineRule="auto"/>
        <w:jc w:val="center"/>
        <w:rPr>
          <w:rFonts w:ascii="Arial Narrow" w:hAnsi="Arial Narrow"/>
        </w:rPr>
      </w:pPr>
      <w:r w:rsidRPr="00B47EEB">
        <w:rPr>
          <w:rFonts w:ascii="Arial Narrow" w:hAnsi="Arial Narrow" w:cs="Arial"/>
        </w:rPr>
        <w:t xml:space="preserve">Il a été convenu et arrêté ce qui </w:t>
      </w:r>
      <w:r w:rsidR="004F2CFC" w:rsidRPr="00B47EEB">
        <w:rPr>
          <w:rFonts w:ascii="Arial Narrow" w:hAnsi="Arial Narrow" w:cs="Arial"/>
        </w:rPr>
        <w:t>suit :</w:t>
      </w:r>
    </w:p>
    <w:p w14:paraId="218A9CA5" w14:textId="5E9F61F6" w:rsidR="007750D7" w:rsidRPr="00B47EEB" w:rsidRDefault="007750D7" w:rsidP="00230C15">
      <w:pPr>
        <w:suppressAutoHyphens w:val="0"/>
        <w:autoSpaceDN/>
        <w:textAlignment w:val="auto"/>
        <w:rPr>
          <w:rFonts w:ascii="Arial Narrow" w:hAnsi="Arial Narrow" w:cs="Arial"/>
        </w:rPr>
      </w:pPr>
      <w:r w:rsidRPr="00B47EEB">
        <w:rPr>
          <w:rFonts w:ascii="Arial Narrow" w:hAnsi="Arial Narrow" w:cs="Arial"/>
        </w:rPr>
        <w:br w:type="page"/>
      </w:r>
    </w:p>
    <w:p w14:paraId="18BDE330" w14:textId="77777777" w:rsidR="008169AF" w:rsidRPr="00B47EEB" w:rsidRDefault="008169AF" w:rsidP="008A293F">
      <w:pPr>
        <w:pStyle w:val="DTAOtitre"/>
      </w:pPr>
      <w:r w:rsidRPr="00B47EEB">
        <w:t>Sommaire</w:t>
      </w:r>
    </w:p>
    <w:p w14:paraId="47C16162" w14:textId="77777777" w:rsidR="008169AF" w:rsidRPr="00B47EEB" w:rsidRDefault="008169AF" w:rsidP="00230C15">
      <w:pPr>
        <w:widowControl w:val="0"/>
        <w:autoSpaceDE w:val="0"/>
        <w:spacing w:line="360" w:lineRule="auto"/>
        <w:jc w:val="both"/>
        <w:rPr>
          <w:rFonts w:ascii="Arial Narrow" w:hAnsi="Arial Narrow" w:cs="Arial"/>
          <w:spacing w:val="27"/>
        </w:rPr>
      </w:pPr>
    </w:p>
    <w:p w14:paraId="60C1C83D" w14:textId="77777777" w:rsidR="008169AF" w:rsidRPr="00B47EEB" w:rsidRDefault="008169AF" w:rsidP="00230C15">
      <w:pPr>
        <w:widowControl w:val="0"/>
        <w:autoSpaceDE w:val="0"/>
        <w:spacing w:line="360" w:lineRule="auto"/>
        <w:jc w:val="both"/>
        <w:rPr>
          <w:rFonts w:ascii="Arial Narrow" w:hAnsi="Arial Narrow" w:cs="Arial"/>
          <w:spacing w:val="27"/>
        </w:rPr>
      </w:pPr>
    </w:p>
    <w:p w14:paraId="052BAB9F" w14:textId="77777777" w:rsidR="008169AF" w:rsidRPr="00B47EEB" w:rsidRDefault="008169AF" w:rsidP="00230C15">
      <w:pPr>
        <w:widowControl w:val="0"/>
        <w:autoSpaceDE w:val="0"/>
        <w:spacing w:line="360" w:lineRule="auto"/>
        <w:jc w:val="both"/>
        <w:rPr>
          <w:rFonts w:ascii="Arial Narrow" w:hAnsi="Arial Narrow" w:cs="Arial"/>
          <w:spacing w:val="27"/>
        </w:rPr>
      </w:pPr>
    </w:p>
    <w:p w14:paraId="7763B5F8" w14:textId="2886E7A3" w:rsidR="008169AF" w:rsidRPr="00B47EEB" w:rsidRDefault="008169AF" w:rsidP="00230C15">
      <w:pPr>
        <w:widowControl w:val="0"/>
        <w:tabs>
          <w:tab w:val="left" w:pos="1080"/>
        </w:tabs>
        <w:autoSpaceDE w:val="0"/>
        <w:spacing w:line="360" w:lineRule="auto"/>
        <w:jc w:val="both"/>
        <w:rPr>
          <w:rFonts w:ascii="Arial Narrow" w:hAnsi="Arial Narrow"/>
        </w:rPr>
      </w:pPr>
      <w:r w:rsidRPr="00B47EEB">
        <w:rPr>
          <w:rFonts w:ascii="Arial Narrow" w:hAnsi="Arial Narrow" w:cs="Arial"/>
          <w:spacing w:val="27"/>
          <w:w w:val="95"/>
        </w:rPr>
        <w:t xml:space="preserve">Titre </w:t>
      </w:r>
      <w:r w:rsidRPr="00B47EEB">
        <w:rPr>
          <w:rFonts w:ascii="Arial Narrow" w:hAnsi="Arial Narrow" w:cs="Arial"/>
          <w:w w:val="95"/>
        </w:rPr>
        <w:t>I</w:t>
      </w:r>
      <w:r w:rsidRPr="00B47EEB">
        <w:rPr>
          <w:rFonts w:ascii="Arial Narrow" w:hAnsi="Arial Narrow" w:cs="Arial"/>
        </w:rPr>
        <w:tab/>
        <w:t>: C</w:t>
      </w:r>
      <w:r w:rsidRPr="00B47EEB">
        <w:rPr>
          <w:rFonts w:ascii="Arial Narrow" w:hAnsi="Arial Narrow" w:cs="Arial"/>
          <w:w w:val="95"/>
        </w:rPr>
        <w:t xml:space="preserve">ahier des Clauses Administratives </w:t>
      </w:r>
      <w:r w:rsidR="00702A33" w:rsidRPr="00B47EEB">
        <w:rPr>
          <w:rFonts w:ascii="Arial Narrow" w:hAnsi="Arial Narrow" w:cs="Arial"/>
          <w:w w:val="95"/>
        </w:rPr>
        <w:t>Particulières (</w:t>
      </w:r>
      <w:r w:rsidRPr="00B47EEB">
        <w:rPr>
          <w:rFonts w:ascii="Arial Narrow" w:hAnsi="Arial Narrow" w:cs="Arial"/>
          <w:w w:val="95"/>
        </w:rPr>
        <w:t>CCAP)</w:t>
      </w:r>
    </w:p>
    <w:p w14:paraId="4748E8AC" w14:textId="77777777" w:rsidR="008169AF" w:rsidRPr="00B47EEB" w:rsidRDefault="008169AF" w:rsidP="00230C15">
      <w:pPr>
        <w:widowControl w:val="0"/>
        <w:tabs>
          <w:tab w:val="left" w:pos="1080"/>
        </w:tabs>
        <w:autoSpaceDE w:val="0"/>
        <w:spacing w:line="360" w:lineRule="auto"/>
        <w:jc w:val="both"/>
        <w:rPr>
          <w:rFonts w:ascii="Arial Narrow" w:hAnsi="Arial Narrow"/>
        </w:rPr>
      </w:pPr>
      <w:r w:rsidRPr="00B47EEB">
        <w:rPr>
          <w:rFonts w:ascii="Arial Narrow" w:hAnsi="Arial Narrow" w:cs="Arial"/>
          <w:w w:val="95"/>
        </w:rPr>
        <w:t>Titre II</w:t>
      </w:r>
      <w:r w:rsidRPr="00B47EEB">
        <w:rPr>
          <w:rFonts w:ascii="Arial Narrow" w:hAnsi="Arial Narrow" w:cs="Arial"/>
        </w:rPr>
        <w:tab/>
      </w:r>
      <w:r w:rsidRPr="00B47EEB">
        <w:rPr>
          <w:rFonts w:ascii="Arial Narrow" w:hAnsi="Arial Narrow" w:cs="Arial"/>
          <w:w w:val="95"/>
        </w:rPr>
        <w:t>: Cahier des Clauses Techniques Particulières (CCTP)</w:t>
      </w:r>
    </w:p>
    <w:p w14:paraId="5312F8CF" w14:textId="51DE97ED" w:rsidR="008169AF" w:rsidRPr="00B47EEB" w:rsidRDefault="008169AF" w:rsidP="00230C15">
      <w:pPr>
        <w:widowControl w:val="0"/>
        <w:tabs>
          <w:tab w:val="left" w:pos="1080"/>
        </w:tabs>
        <w:autoSpaceDE w:val="0"/>
        <w:spacing w:line="360" w:lineRule="auto"/>
        <w:jc w:val="both"/>
        <w:rPr>
          <w:rFonts w:ascii="Arial Narrow" w:hAnsi="Arial Narrow"/>
        </w:rPr>
      </w:pPr>
      <w:r w:rsidRPr="00B47EEB">
        <w:rPr>
          <w:rFonts w:ascii="Arial Narrow" w:hAnsi="Arial Narrow" w:cs="Arial"/>
          <w:w w:val="95"/>
        </w:rPr>
        <w:t>Titre III</w:t>
      </w:r>
      <w:r w:rsidRPr="00B47EEB">
        <w:rPr>
          <w:rFonts w:ascii="Arial Narrow" w:hAnsi="Arial Narrow" w:cs="Arial"/>
        </w:rPr>
        <w:tab/>
      </w:r>
      <w:r w:rsidRPr="00B47EEB">
        <w:rPr>
          <w:rFonts w:ascii="Arial Narrow" w:hAnsi="Arial Narrow" w:cs="Arial"/>
          <w:w w:val="95"/>
        </w:rPr>
        <w:t xml:space="preserve">: Bordereau des Prix </w:t>
      </w:r>
      <w:r w:rsidR="003E3130" w:rsidRPr="00B47EEB">
        <w:rPr>
          <w:rFonts w:ascii="Arial Narrow" w:hAnsi="Arial Narrow" w:cs="Arial"/>
          <w:w w:val="95"/>
        </w:rPr>
        <w:t>Unitaires (</w:t>
      </w:r>
      <w:r w:rsidRPr="00B47EEB">
        <w:rPr>
          <w:rFonts w:ascii="Arial Narrow" w:hAnsi="Arial Narrow" w:cs="Arial"/>
          <w:w w:val="95"/>
        </w:rPr>
        <w:t>BPU)</w:t>
      </w:r>
    </w:p>
    <w:p w14:paraId="19DFED60" w14:textId="5596F78B" w:rsidR="008169AF" w:rsidRPr="00B47EEB" w:rsidRDefault="008169AF" w:rsidP="00230C15">
      <w:pPr>
        <w:widowControl w:val="0"/>
        <w:tabs>
          <w:tab w:val="left" w:pos="1080"/>
        </w:tabs>
        <w:autoSpaceDE w:val="0"/>
        <w:spacing w:line="360" w:lineRule="auto"/>
        <w:jc w:val="both"/>
        <w:rPr>
          <w:rFonts w:ascii="Arial Narrow" w:hAnsi="Arial Narrow"/>
        </w:rPr>
      </w:pPr>
      <w:r w:rsidRPr="00B47EEB">
        <w:rPr>
          <w:rFonts w:ascii="Arial Narrow" w:hAnsi="Arial Narrow" w:cs="Arial"/>
          <w:w w:val="95"/>
        </w:rPr>
        <w:t>Titre IV</w:t>
      </w:r>
      <w:r w:rsidRPr="00B47EEB">
        <w:rPr>
          <w:rFonts w:ascii="Arial Narrow" w:hAnsi="Arial Narrow" w:cs="Arial"/>
        </w:rPr>
        <w:tab/>
      </w:r>
      <w:r w:rsidRPr="00B47EEB">
        <w:rPr>
          <w:rFonts w:ascii="Arial Narrow" w:hAnsi="Arial Narrow" w:cs="Arial"/>
          <w:w w:val="95"/>
        </w:rPr>
        <w:t xml:space="preserve">: Détail </w:t>
      </w:r>
      <w:r w:rsidR="00E055AF" w:rsidRPr="00B47EEB">
        <w:rPr>
          <w:rFonts w:ascii="Arial Narrow" w:hAnsi="Arial Narrow" w:cs="Arial"/>
          <w:w w:val="95"/>
        </w:rPr>
        <w:t xml:space="preserve">Quantitatif et </w:t>
      </w:r>
      <w:r w:rsidRPr="00B47EEB">
        <w:rPr>
          <w:rFonts w:ascii="Arial Narrow" w:hAnsi="Arial Narrow" w:cs="Arial"/>
          <w:w w:val="95"/>
        </w:rPr>
        <w:t>Estimatif</w:t>
      </w:r>
      <w:r w:rsidR="004F2CFC" w:rsidRPr="00B47EEB">
        <w:rPr>
          <w:rFonts w:ascii="Arial Narrow" w:hAnsi="Arial Narrow" w:cs="Arial"/>
          <w:w w:val="95"/>
        </w:rPr>
        <w:t xml:space="preserve"> </w:t>
      </w:r>
      <w:r w:rsidRPr="00B47EEB">
        <w:rPr>
          <w:rFonts w:ascii="Arial Narrow" w:hAnsi="Arial Narrow" w:cs="Arial"/>
          <w:w w:val="95"/>
        </w:rPr>
        <w:t>(D</w:t>
      </w:r>
      <w:r w:rsidR="00E055AF" w:rsidRPr="00B47EEB">
        <w:rPr>
          <w:rFonts w:ascii="Arial Narrow" w:hAnsi="Arial Narrow" w:cs="Arial"/>
          <w:w w:val="95"/>
        </w:rPr>
        <w:t>Q</w:t>
      </w:r>
      <w:r w:rsidRPr="00B47EEB">
        <w:rPr>
          <w:rFonts w:ascii="Arial Narrow" w:hAnsi="Arial Narrow" w:cs="Arial"/>
          <w:w w:val="95"/>
        </w:rPr>
        <w:t>E)</w:t>
      </w:r>
    </w:p>
    <w:p w14:paraId="3EA23CFD" w14:textId="2EADC88A" w:rsidR="008169AF" w:rsidRPr="00B47EEB" w:rsidRDefault="008169AF" w:rsidP="00230C15">
      <w:pPr>
        <w:widowControl w:val="0"/>
        <w:autoSpaceDE w:val="0"/>
        <w:spacing w:line="360" w:lineRule="auto"/>
        <w:jc w:val="both"/>
        <w:rPr>
          <w:rFonts w:ascii="Arial Narrow" w:hAnsi="Arial Narrow" w:cs="Arial"/>
        </w:rPr>
      </w:pPr>
    </w:p>
    <w:p w14:paraId="5BF32FE5" w14:textId="0B0C0193" w:rsidR="00E055AF" w:rsidRPr="00B47EEB" w:rsidRDefault="00E055AF" w:rsidP="00230C15">
      <w:pPr>
        <w:widowControl w:val="0"/>
        <w:autoSpaceDE w:val="0"/>
        <w:spacing w:line="360" w:lineRule="auto"/>
        <w:jc w:val="both"/>
        <w:rPr>
          <w:rFonts w:ascii="Arial Narrow" w:hAnsi="Arial Narrow" w:cs="Arial"/>
        </w:rPr>
      </w:pPr>
    </w:p>
    <w:p w14:paraId="66A51B3F" w14:textId="1C841435" w:rsidR="00E055AF" w:rsidRPr="00B47EEB" w:rsidRDefault="00E055AF" w:rsidP="00230C15">
      <w:pPr>
        <w:widowControl w:val="0"/>
        <w:autoSpaceDE w:val="0"/>
        <w:spacing w:line="360" w:lineRule="auto"/>
        <w:jc w:val="both"/>
        <w:rPr>
          <w:rFonts w:ascii="Arial Narrow" w:hAnsi="Arial Narrow" w:cs="Arial"/>
        </w:rPr>
      </w:pPr>
    </w:p>
    <w:p w14:paraId="1207FBB1" w14:textId="77777777" w:rsidR="00E055AF" w:rsidRPr="00B47EEB" w:rsidRDefault="00E055AF" w:rsidP="00230C15">
      <w:pPr>
        <w:widowControl w:val="0"/>
        <w:autoSpaceDE w:val="0"/>
        <w:spacing w:line="360" w:lineRule="auto"/>
        <w:jc w:val="both"/>
        <w:rPr>
          <w:rFonts w:ascii="Arial Narrow" w:hAnsi="Arial Narrow" w:cs="Arial"/>
        </w:rPr>
      </w:pPr>
    </w:p>
    <w:p w14:paraId="710A89D4" w14:textId="77777777" w:rsidR="008169AF" w:rsidRPr="00B47EEB" w:rsidRDefault="008169AF" w:rsidP="00230C15">
      <w:pPr>
        <w:pageBreakBefore/>
        <w:widowControl w:val="0"/>
        <w:tabs>
          <w:tab w:val="left" w:pos="8647"/>
        </w:tabs>
        <w:autoSpaceDE w:val="0"/>
        <w:spacing w:line="360" w:lineRule="auto"/>
        <w:jc w:val="both"/>
        <w:rPr>
          <w:rFonts w:ascii="Arial Narrow" w:hAnsi="Arial Narrow"/>
        </w:rPr>
      </w:pPr>
      <w:r w:rsidRPr="00B47EEB">
        <w:rPr>
          <w:rFonts w:ascii="Arial Narrow" w:hAnsi="Arial Narrow" w:cs="Arial"/>
        </w:rPr>
        <w:t>Page........................ et Dernière du Marché</w:t>
      </w:r>
      <w:r w:rsidRPr="00B47EEB">
        <w:rPr>
          <w:rFonts w:ascii="Arial Narrow" w:hAnsi="Arial Narrow" w:cs="Arial"/>
          <w:spacing w:val="8"/>
        </w:rPr>
        <w:t xml:space="preserve"> ou Lettre commande </w:t>
      </w:r>
      <w:r w:rsidRPr="00B47EEB">
        <w:rPr>
          <w:rFonts w:ascii="Arial Narrow" w:hAnsi="Arial Narrow" w:cs="Arial"/>
        </w:rPr>
        <w:t>N°</w:t>
      </w:r>
      <w:r w:rsidRPr="00B47EEB">
        <w:rPr>
          <w:rFonts w:ascii="Arial Narrow" w:hAnsi="Arial Narrow" w:cs="Arial"/>
          <w:u w:val="single"/>
        </w:rPr>
        <w:tab/>
      </w:r>
      <w:r w:rsidRPr="00B47EEB">
        <w:rPr>
          <w:rFonts w:ascii="Arial Narrow" w:hAnsi="Arial Narrow" w:cs="Arial"/>
        </w:rPr>
        <w:t xml:space="preserve"> /M ou LC///MO/CPM/.......... Passé après Appel d’Offres </w:t>
      </w:r>
      <w:r w:rsidRPr="00B47EEB">
        <w:rPr>
          <w:rFonts w:ascii="Arial Narrow" w:hAnsi="Arial Narrow" w:cs="Arial"/>
          <w:i/>
          <w:iCs/>
        </w:rPr>
        <w:t>[préciser références Appel d’Offres]</w:t>
      </w:r>
    </w:p>
    <w:p w14:paraId="5BC57D56" w14:textId="77777777" w:rsidR="008169AF" w:rsidRPr="00B47EEB" w:rsidRDefault="008169AF" w:rsidP="00230C15">
      <w:pPr>
        <w:widowControl w:val="0"/>
        <w:autoSpaceDE w:val="0"/>
        <w:spacing w:line="360" w:lineRule="auto"/>
        <w:jc w:val="both"/>
        <w:rPr>
          <w:rFonts w:ascii="Arial Narrow" w:hAnsi="Arial Narrow"/>
        </w:rPr>
      </w:pPr>
      <w:r w:rsidRPr="00B47EEB">
        <w:rPr>
          <w:rFonts w:ascii="Arial Narrow" w:hAnsi="Arial Narrow" w:cs="Arial"/>
        </w:rPr>
        <w:t>Avec______,</w:t>
      </w:r>
    </w:p>
    <w:p w14:paraId="646DDE30" w14:textId="77777777" w:rsidR="008169AF" w:rsidRPr="00B47EEB" w:rsidRDefault="008169AF" w:rsidP="00230C15">
      <w:pPr>
        <w:widowControl w:val="0"/>
        <w:autoSpaceDE w:val="0"/>
        <w:spacing w:line="360" w:lineRule="auto"/>
        <w:jc w:val="both"/>
        <w:rPr>
          <w:rFonts w:ascii="Arial Narrow" w:hAnsi="Arial Narrow" w:cs="Arial"/>
        </w:rPr>
      </w:pPr>
    </w:p>
    <w:p w14:paraId="65F1B459" w14:textId="77777777" w:rsidR="008169AF" w:rsidRPr="00B47EEB" w:rsidRDefault="008169AF" w:rsidP="00230C15">
      <w:pPr>
        <w:widowControl w:val="0"/>
        <w:autoSpaceDE w:val="0"/>
        <w:spacing w:line="360" w:lineRule="auto"/>
        <w:jc w:val="both"/>
        <w:rPr>
          <w:rFonts w:ascii="Arial Narrow" w:hAnsi="Arial Narrow"/>
        </w:rPr>
      </w:pPr>
      <w:r w:rsidRPr="00B47EEB">
        <w:rPr>
          <w:rFonts w:ascii="Arial Narrow" w:hAnsi="Arial Narrow" w:cs="Arial"/>
          <w:i/>
          <w:iCs/>
        </w:rPr>
        <w:t>Pour l’exécution des travaux..............................................................................................</w:t>
      </w:r>
    </w:p>
    <w:p w14:paraId="1661F659" w14:textId="77777777" w:rsidR="007750D7" w:rsidRPr="00B47EEB" w:rsidRDefault="007750D7" w:rsidP="00230C15">
      <w:pPr>
        <w:widowControl w:val="0"/>
        <w:tabs>
          <w:tab w:val="left" w:pos="2760"/>
        </w:tabs>
        <w:autoSpaceDE w:val="0"/>
        <w:spacing w:line="360" w:lineRule="auto"/>
        <w:jc w:val="both"/>
        <w:rPr>
          <w:rFonts w:ascii="Arial Narrow" w:hAnsi="Arial Narrow" w:cs="Arial"/>
          <w:b/>
          <w:bCs/>
        </w:rPr>
      </w:pPr>
    </w:p>
    <w:p w14:paraId="65FA262F" w14:textId="5AEECE02" w:rsidR="008169AF" w:rsidRPr="00B47EEB" w:rsidRDefault="008169AF" w:rsidP="00230C15">
      <w:pPr>
        <w:widowControl w:val="0"/>
        <w:tabs>
          <w:tab w:val="left" w:pos="2760"/>
        </w:tabs>
        <w:autoSpaceDE w:val="0"/>
        <w:spacing w:line="360" w:lineRule="auto"/>
        <w:jc w:val="both"/>
        <w:rPr>
          <w:rFonts w:ascii="Arial Narrow" w:hAnsi="Arial Narrow"/>
        </w:rPr>
      </w:pPr>
      <w:r w:rsidRPr="00B47EEB">
        <w:rPr>
          <w:rFonts w:ascii="Arial Narrow" w:hAnsi="Arial Narrow" w:cs="Arial"/>
          <w:b/>
          <w:bCs/>
        </w:rPr>
        <w:t>DELAID’EXECUTION</w:t>
      </w:r>
      <w:r w:rsidR="00DD3495" w:rsidRPr="00B47EEB">
        <w:rPr>
          <w:rFonts w:ascii="Arial Narrow" w:hAnsi="Arial Narrow" w:cs="Arial"/>
          <w:b/>
          <w:bCs/>
        </w:rPr>
        <w:tab/>
      </w:r>
      <w:r w:rsidR="00DD3495" w:rsidRPr="00B47EEB">
        <w:rPr>
          <w:rFonts w:ascii="Arial Narrow" w:hAnsi="Arial Narrow" w:cs="Arial"/>
        </w:rPr>
        <w:t>: .................................................</w:t>
      </w:r>
      <w:r w:rsidRPr="00B47EEB">
        <w:rPr>
          <w:rFonts w:ascii="Arial Narrow" w:hAnsi="Arial Narrow" w:cs="Arial"/>
        </w:rPr>
        <w:t>(........................) mois</w:t>
      </w:r>
    </w:p>
    <w:p w14:paraId="02638265" w14:textId="1316D0AC" w:rsidR="008169AF" w:rsidRPr="00B47EEB" w:rsidRDefault="008169AF" w:rsidP="00230C15">
      <w:pPr>
        <w:widowControl w:val="0"/>
        <w:autoSpaceDE w:val="0"/>
        <w:spacing w:line="360" w:lineRule="auto"/>
        <w:jc w:val="both"/>
        <w:rPr>
          <w:rFonts w:ascii="Arial Narrow" w:hAnsi="Arial Narrow"/>
        </w:rPr>
      </w:pPr>
      <w:r w:rsidRPr="00B47EEB">
        <w:rPr>
          <w:rFonts w:ascii="Arial Narrow" w:hAnsi="Arial Narrow" w:cs="Arial"/>
          <w:b/>
          <w:bCs/>
        </w:rPr>
        <w:t xml:space="preserve">Montant du marché </w:t>
      </w:r>
      <w:r w:rsidRPr="00B47EEB">
        <w:rPr>
          <w:rFonts w:ascii="Arial Narrow" w:hAnsi="Arial Narrow" w:cs="Arial"/>
          <w:spacing w:val="8"/>
        </w:rPr>
        <w:t xml:space="preserve">ou Lettre commande </w:t>
      </w:r>
      <w:r w:rsidRPr="00B47EEB">
        <w:rPr>
          <w:rFonts w:ascii="Arial Narrow" w:hAnsi="Arial Narrow" w:cs="Arial"/>
          <w:b/>
          <w:bCs/>
        </w:rPr>
        <w:t xml:space="preserve">en </w:t>
      </w:r>
      <w:r w:rsidR="004F2CFC" w:rsidRPr="00B47EEB">
        <w:rPr>
          <w:rFonts w:ascii="Arial Narrow" w:hAnsi="Arial Narrow"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B47EEB" w:rsidRPr="00B47EEB"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B47EEB" w:rsidRDefault="008169AF" w:rsidP="00230C15">
            <w:pPr>
              <w:widowControl w:val="0"/>
              <w:autoSpaceDE w:val="0"/>
              <w:spacing w:line="360" w:lineRule="auto"/>
              <w:jc w:val="both"/>
              <w:rPr>
                <w:rFonts w:ascii="Arial Narrow" w:hAnsi="Arial Narrow" w:cs="Arial"/>
              </w:rPr>
            </w:pPr>
            <w:r w:rsidRPr="00B47EEB">
              <w:rPr>
                <w:rFonts w:ascii="Arial Narrow" w:hAnsi="Arial Narrow"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B47EEB" w:rsidRDefault="008169AF" w:rsidP="00230C15">
            <w:pPr>
              <w:widowControl w:val="0"/>
              <w:autoSpaceDE w:val="0"/>
              <w:spacing w:line="360" w:lineRule="auto"/>
              <w:jc w:val="both"/>
              <w:rPr>
                <w:rFonts w:ascii="Arial Narrow" w:hAnsi="Arial Narrow" w:cs="Arial"/>
              </w:rPr>
            </w:pPr>
          </w:p>
        </w:tc>
      </w:tr>
      <w:tr w:rsidR="00B47EEB" w:rsidRPr="00B47EEB"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B47EEB" w:rsidRDefault="008169AF" w:rsidP="00230C15">
            <w:pPr>
              <w:widowControl w:val="0"/>
              <w:autoSpaceDE w:val="0"/>
              <w:spacing w:line="360" w:lineRule="auto"/>
              <w:jc w:val="both"/>
              <w:rPr>
                <w:rFonts w:ascii="Arial Narrow" w:hAnsi="Arial Narrow" w:cs="Arial"/>
              </w:rPr>
            </w:pPr>
            <w:r w:rsidRPr="00B47EEB">
              <w:rPr>
                <w:rFonts w:ascii="Arial Narrow" w:hAnsi="Arial Narrow"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B47EEB" w:rsidRDefault="008169AF" w:rsidP="00230C15">
            <w:pPr>
              <w:widowControl w:val="0"/>
              <w:autoSpaceDE w:val="0"/>
              <w:spacing w:line="360" w:lineRule="auto"/>
              <w:jc w:val="both"/>
              <w:rPr>
                <w:rFonts w:ascii="Arial Narrow" w:hAnsi="Arial Narrow" w:cs="Arial"/>
              </w:rPr>
            </w:pPr>
          </w:p>
        </w:tc>
      </w:tr>
      <w:tr w:rsidR="00B47EEB" w:rsidRPr="00B47EEB"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B47EEB" w:rsidRDefault="008169AF" w:rsidP="00230C15">
            <w:pPr>
              <w:widowControl w:val="0"/>
              <w:autoSpaceDE w:val="0"/>
              <w:spacing w:line="360" w:lineRule="auto"/>
              <w:jc w:val="both"/>
              <w:rPr>
                <w:rFonts w:ascii="Arial Narrow" w:hAnsi="Arial Narrow" w:cs="Arial"/>
              </w:rPr>
            </w:pPr>
            <w:r w:rsidRPr="00B47EEB">
              <w:rPr>
                <w:rFonts w:ascii="Arial Narrow" w:hAnsi="Arial Narrow"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B47EEB" w:rsidRDefault="008169AF" w:rsidP="00230C15">
            <w:pPr>
              <w:widowControl w:val="0"/>
              <w:autoSpaceDE w:val="0"/>
              <w:spacing w:line="360" w:lineRule="auto"/>
              <w:jc w:val="both"/>
              <w:rPr>
                <w:rFonts w:ascii="Arial Narrow" w:hAnsi="Arial Narrow" w:cs="Arial"/>
              </w:rPr>
            </w:pPr>
          </w:p>
        </w:tc>
      </w:tr>
      <w:tr w:rsidR="00B47EEB" w:rsidRPr="00B47EEB"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B47EEB" w:rsidRDefault="008169AF" w:rsidP="00230C15">
            <w:pPr>
              <w:widowControl w:val="0"/>
              <w:autoSpaceDE w:val="0"/>
              <w:spacing w:line="360" w:lineRule="auto"/>
              <w:jc w:val="both"/>
              <w:rPr>
                <w:rFonts w:ascii="Arial Narrow" w:hAnsi="Arial Narrow" w:cs="Arial"/>
              </w:rPr>
            </w:pPr>
            <w:r w:rsidRPr="00B47EEB">
              <w:rPr>
                <w:rFonts w:ascii="Arial Narrow" w:hAnsi="Arial Narrow"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B47EEB" w:rsidRDefault="008169AF" w:rsidP="00230C15">
            <w:pPr>
              <w:widowControl w:val="0"/>
              <w:autoSpaceDE w:val="0"/>
              <w:spacing w:line="360" w:lineRule="auto"/>
              <w:jc w:val="both"/>
              <w:rPr>
                <w:rFonts w:ascii="Arial Narrow" w:hAnsi="Arial Narrow" w:cs="Arial"/>
              </w:rPr>
            </w:pPr>
          </w:p>
        </w:tc>
      </w:tr>
      <w:tr w:rsidR="008169AF" w:rsidRPr="00B47EEB"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B47EEB" w:rsidRDefault="008169AF" w:rsidP="00230C15">
            <w:pPr>
              <w:widowControl w:val="0"/>
              <w:autoSpaceDE w:val="0"/>
              <w:spacing w:line="360" w:lineRule="auto"/>
              <w:jc w:val="both"/>
              <w:rPr>
                <w:rFonts w:ascii="Arial Narrow" w:hAnsi="Arial Narrow"/>
              </w:rPr>
            </w:pPr>
            <w:r w:rsidRPr="00B47EEB">
              <w:rPr>
                <w:rFonts w:ascii="Arial Narrow" w:hAnsi="Arial Narrow"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B47EEB" w:rsidRDefault="008169AF" w:rsidP="00230C15">
            <w:pPr>
              <w:widowControl w:val="0"/>
              <w:autoSpaceDE w:val="0"/>
              <w:spacing w:line="360" w:lineRule="auto"/>
              <w:jc w:val="both"/>
              <w:rPr>
                <w:rFonts w:ascii="Arial Narrow" w:hAnsi="Arial Narrow" w:cs="Arial"/>
              </w:rPr>
            </w:pPr>
          </w:p>
        </w:tc>
      </w:tr>
    </w:tbl>
    <w:p w14:paraId="31A3641D" w14:textId="77777777" w:rsidR="008169AF" w:rsidRPr="00B47EEB" w:rsidRDefault="008169AF" w:rsidP="00230C15">
      <w:pPr>
        <w:widowControl w:val="0"/>
        <w:autoSpaceDE w:val="0"/>
        <w:spacing w:line="360" w:lineRule="auto"/>
        <w:jc w:val="center"/>
        <w:rPr>
          <w:rFonts w:ascii="Arial Narrow" w:hAnsi="Arial Narrow" w:cs="Arial"/>
        </w:rPr>
      </w:pPr>
    </w:p>
    <w:p w14:paraId="302C6D5B" w14:textId="77777777" w:rsidR="008169AF" w:rsidRPr="00B47EEB" w:rsidRDefault="008169AF" w:rsidP="00230C15">
      <w:pPr>
        <w:widowControl w:val="0"/>
        <w:autoSpaceDE w:val="0"/>
        <w:spacing w:line="360" w:lineRule="auto"/>
        <w:jc w:val="center"/>
        <w:rPr>
          <w:rFonts w:ascii="Arial Narrow" w:hAnsi="Arial Narrow"/>
        </w:rPr>
      </w:pPr>
      <w:r w:rsidRPr="00B47EEB">
        <w:rPr>
          <w:rFonts w:ascii="Arial Narrow" w:hAnsi="Arial Narrow" w:cs="Arial"/>
          <w:b/>
          <w:bCs/>
        </w:rPr>
        <w:t>Lu et accepté par le prestataire</w:t>
      </w:r>
    </w:p>
    <w:p w14:paraId="78602BEF" w14:textId="70A7D389" w:rsidR="008169AF" w:rsidRPr="00B47EEB" w:rsidRDefault="008169AF" w:rsidP="00230C15">
      <w:pPr>
        <w:widowControl w:val="0"/>
        <w:autoSpaceDE w:val="0"/>
        <w:spacing w:line="360" w:lineRule="auto"/>
        <w:jc w:val="center"/>
        <w:rPr>
          <w:rFonts w:ascii="Arial Narrow" w:hAnsi="Arial Narrow"/>
        </w:rPr>
      </w:pPr>
      <w:r w:rsidRPr="00B47EEB">
        <w:rPr>
          <w:rFonts w:ascii="Arial Narrow" w:hAnsi="Arial Narrow" w:cs="Arial"/>
          <w:i/>
          <w:iCs/>
          <w:position w:val="-4"/>
        </w:rPr>
        <w:t>[</w:t>
      </w:r>
      <w:r w:rsidR="00DD3495" w:rsidRPr="00B47EEB">
        <w:rPr>
          <w:rFonts w:ascii="Arial Narrow" w:hAnsi="Arial Narrow" w:cs="Arial"/>
          <w:i/>
          <w:iCs/>
          <w:position w:val="-4"/>
        </w:rPr>
        <w:t>Lieu</w:t>
      </w:r>
      <w:r w:rsidRPr="00B47EEB">
        <w:rPr>
          <w:rFonts w:ascii="Arial Narrow" w:hAnsi="Arial Narrow" w:cs="Arial"/>
          <w:i/>
          <w:iCs/>
          <w:position w:val="-4"/>
        </w:rPr>
        <w:t>], le</w:t>
      </w:r>
      <w:r w:rsidRPr="00B47EEB">
        <w:rPr>
          <w:rFonts w:ascii="Arial Narrow" w:hAnsi="Arial Narrow" w:cs="Arial"/>
          <w:i/>
          <w:iCs/>
        </w:rPr>
        <w:t>..........................................................................</w:t>
      </w:r>
    </w:p>
    <w:p w14:paraId="1C8259DA" w14:textId="77777777" w:rsidR="008169AF" w:rsidRPr="00B47EEB" w:rsidRDefault="008169AF" w:rsidP="00230C15">
      <w:pPr>
        <w:widowControl w:val="0"/>
        <w:autoSpaceDE w:val="0"/>
        <w:spacing w:line="360" w:lineRule="auto"/>
        <w:jc w:val="center"/>
        <w:rPr>
          <w:rFonts w:ascii="Arial Narrow" w:hAnsi="Arial Narrow" w:cs="Arial"/>
        </w:rPr>
      </w:pPr>
    </w:p>
    <w:p w14:paraId="4FBDB492" w14:textId="661AC069" w:rsidR="008169AF" w:rsidRPr="00B47EEB" w:rsidRDefault="008434DD" w:rsidP="00230C15">
      <w:pPr>
        <w:widowControl w:val="0"/>
        <w:autoSpaceDE w:val="0"/>
        <w:spacing w:line="360" w:lineRule="auto"/>
        <w:jc w:val="center"/>
        <w:rPr>
          <w:rFonts w:ascii="Arial Narrow" w:hAnsi="Arial Narrow" w:cs="Arial"/>
        </w:rPr>
      </w:pPr>
      <w:r w:rsidRPr="00B47EEB">
        <w:rPr>
          <w:rFonts w:ascii="Arial Narrow" w:hAnsi="Arial Narrow" w:cs="Arial"/>
        </w:rPr>
        <w:t>Signature</w:t>
      </w:r>
    </w:p>
    <w:p w14:paraId="2ABC5A75" w14:textId="77777777" w:rsidR="008434DD" w:rsidRPr="00B47EEB" w:rsidRDefault="008434DD" w:rsidP="00230C15">
      <w:pPr>
        <w:widowControl w:val="0"/>
        <w:autoSpaceDE w:val="0"/>
        <w:spacing w:line="360" w:lineRule="auto"/>
        <w:jc w:val="center"/>
        <w:rPr>
          <w:rFonts w:ascii="Arial Narrow" w:hAnsi="Arial Narrow" w:cs="Arial"/>
        </w:rPr>
      </w:pPr>
    </w:p>
    <w:p w14:paraId="6797E064" w14:textId="0DA8C6AE" w:rsidR="008169AF" w:rsidRPr="00B47EEB" w:rsidRDefault="008169AF" w:rsidP="00230C15">
      <w:pPr>
        <w:widowControl w:val="0"/>
        <w:autoSpaceDE w:val="0"/>
        <w:spacing w:line="360" w:lineRule="auto"/>
        <w:jc w:val="center"/>
        <w:rPr>
          <w:rFonts w:ascii="Arial Narrow" w:hAnsi="Arial Narrow"/>
        </w:rPr>
      </w:pPr>
      <w:r w:rsidRPr="00B47EEB">
        <w:rPr>
          <w:rFonts w:ascii="Arial Narrow" w:hAnsi="Arial Narrow" w:cs="Arial"/>
          <w:b/>
          <w:bCs/>
        </w:rPr>
        <w:t>Signé</w:t>
      </w:r>
      <w:r w:rsidRPr="00B47EEB">
        <w:rPr>
          <w:rFonts w:ascii="Arial Narrow" w:hAnsi="Arial Narrow" w:cs="Arial"/>
          <w:b/>
          <w:bCs/>
          <w:spacing w:val="7"/>
        </w:rPr>
        <w:t xml:space="preserve"> par ____________________</w:t>
      </w:r>
      <w:r w:rsidR="008434DD" w:rsidRPr="00B47EEB">
        <w:rPr>
          <w:rFonts w:ascii="Arial Narrow" w:hAnsi="Arial Narrow" w:cs="Arial"/>
          <w:b/>
          <w:bCs/>
          <w:spacing w:val="7"/>
        </w:rPr>
        <w:t xml:space="preserve"> </w:t>
      </w:r>
      <w:r w:rsidRPr="00B47EEB">
        <w:rPr>
          <w:rFonts w:ascii="Arial Narrow" w:hAnsi="Arial Narrow" w:cs="Arial"/>
          <w:b/>
          <w:bCs/>
          <w:spacing w:val="7"/>
        </w:rPr>
        <w:t>[</w:t>
      </w:r>
      <w:r w:rsidR="00CC0E1C" w:rsidRPr="00B47EEB">
        <w:rPr>
          <w:rFonts w:ascii="Arial Narrow" w:hAnsi="Arial Narrow" w:cs="Arial"/>
          <w:b/>
          <w:bCs/>
        </w:rPr>
        <w:t xml:space="preserve">Maître d’Ouvrage Délégué </w:t>
      </w:r>
    </w:p>
    <w:p w14:paraId="2FA0BE1E" w14:textId="56B763E5" w:rsidR="008169AF" w:rsidRPr="00B47EEB" w:rsidRDefault="008169AF" w:rsidP="00230C15">
      <w:pPr>
        <w:widowControl w:val="0"/>
        <w:autoSpaceDE w:val="0"/>
        <w:spacing w:line="360" w:lineRule="auto"/>
        <w:jc w:val="center"/>
        <w:rPr>
          <w:rFonts w:ascii="Arial Narrow" w:hAnsi="Arial Narrow"/>
        </w:rPr>
      </w:pPr>
      <w:r w:rsidRPr="00B47EEB">
        <w:rPr>
          <w:rFonts w:ascii="Arial Narrow" w:hAnsi="Arial Narrow" w:cs="Arial"/>
          <w:i/>
          <w:iCs/>
          <w:position w:val="-4"/>
        </w:rPr>
        <w:t>[</w:t>
      </w:r>
      <w:r w:rsidR="00DD3495" w:rsidRPr="00B47EEB">
        <w:rPr>
          <w:rFonts w:ascii="Arial Narrow" w:hAnsi="Arial Narrow" w:cs="Arial"/>
          <w:i/>
          <w:iCs/>
          <w:position w:val="-4"/>
        </w:rPr>
        <w:t>Lieu</w:t>
      </w:r>
      <w:r w:rsidRPr="00B47EEB">
        <w:rPr>
          <w:rFonts w:ascii="Arial Narrow" w:hAnsi="Arial Narrow" w:cs="Arial"/>
          <w:i/>
          <w:iCs/>
          <w:position w:val="-4"/>
        </w:rPr>
        <w:t>], le</w:t>
      </w:r>
      <w:r w:rsidRPr="00B47EEB">
        <w:rPr>
          <w:rFonts w:ascii="Arial Narrow" w:hAnsi="Arial Narrow" w:cs="Arial"/>
          <w:i/>
          <w:iCs/>
        </w:rPr>
        <w:t>..........................................................................</w:t>
      </w:r>
    </w:p>
    <w:p w14:paraId="44AA55E5" w14:textId="77777777" w:rsidR="008169AF" w:rsidRPr="00B47EEB" w:rsidRDefault="008169AF" w:rsidP="00230C15">
      <w:pPr>
        <w:widowControl w:val="0"/>
        <w:autoSpaceDE w:val="0"/>
        <w:spacing w:line="360" w:lineRule="auto"/>
        <w:jc w:val="center"/>
        <w:rPr>
          <w:rFonts w:ascii="Arial Narrow" w:hAnsi="Arial Narrow" w:cs="Arial"/>
        </w:rPr>
      </w:pPr>
    </w:p>
    <w:p w14:paraId="3E4C52E6" w14:textId="77777777" w:rsidR="008434DD" w:rsidRPr="00B47EEB" w:rsidRDefault="008434DD" w:rsidP="00230C15">
      <w:pPr>
        <w:widowControl w:val="0"/>
        <w:autoSpaceDE w:val="0"/>
        <w:spacing w:line="360" w:lineRule="auto"/>
        <w:jc w:val="center"/>
        <w:rPr>
          <w:rFonts w:ascii="Arial Narrow" w:hAnsi="Arial Narrow" w:cs="Arial"/>
        </w:rPr>
      </w:pPr>
      <w:r w:rsidRPr="00B47EEB">
        <w:rPr>
          <w:rFonts w:ascii="Arial Narrow" w:hAnsi="Arial Narrow" w:cs="Arial"/>
        </w:rPr>
        <w:t>Signature</w:t>
      </w:r>
    </w:p>
    <w:p w14:paraId="75B9C029" w14:textId="77777777" w:rsidR="008434DD" w:rsidRPr="00B47EEB" w:rsidRDefault="008434DD" w:rsidP="00230C15">
      <w:pPr>
        <w:widowControl w:val="0"/>
        <w:autoSpaceDE w:val="0"/>
        <w:spacing w:line="360" w:lineRule="auto"/>
        <w:jc w:val="center"/>
        <w:rPr>
          <w:rFonts w:ascii="Arial Narrow" w:hAnsi="Arial Narrow" w:cs="Arial"/>
        </w:rPr>
      </w:pPr>
    </w:p>
    <w:p w14:paraId="1318A92C" w14:textId="77777777" w:rsidR="008169AF" w:rsidRPr="00B47EEB" w:rsidRDefault="008169AF" w:rsidP="00230C15">
      <w:pPr>
        <w:widowControl w:val="0"/>
        <w:autoSpaceDE w:val="0"/>
        <w:spacing w:line="360" w:lineRule="auto"/>
        <w:jc w:val="center"/>
        <w:rPr>
          <w:rFonts w:ascii="Arial Narrow" w:hAnsi="Arial Narrow"/>
        </w:rPr>
      </w:pPr>
      <w:r w:rsidRPr="00B47EEB">
        <w:rPr>
          <w:rFonts w:ascii="Arial Narrow" w:hAnsi="Arial Narrow" w:cs="Arial"/>
          <w:b/>
          <w:bCs/>
        </w:rPr>
        <w:t>Enregistrement</w:t>
      </w:r>
    </w:p>
    <w:p w14:paraId="1B866C76" w14:textId="29CCC43B" w:rsidR="008169AF" w:rsidRPr="00B47EEB" w:rsidRDefault="008169AF" w:rsidP="00230C15">
      <w:pPr>
        <w:widowControl w:val="0"/>
        <w:autoSpaceDE w:val="0"/>
        <w:spacing w:line="360" w:lineRule="auto"/>
        <w:jc w:val="center"/>
        <w:rPr>
          <w:rFonts w:ascii="Arial Narrow" w:hAnsi="Arial Narrow"/>
        </w:rPr>
      </w:pPr>
      <w:r w:rsidRPr="00B47EEB">
        <w:rPr>
          <w:rFonts w:ascii="Arial Narrow" w:hAnsi="Arial Narrow" w:cs="Arial"/>
          <w:i/>
          <w:iCs/>
          <w:position w:val="-4"/>
        </w:rPr>
        <w:t>[</w:t>
      </w:r>
      <w:r w:rsidR="00DD3495" w:rsidRPr="00B47EEB">
        <w:rPr>
          <w:rFonts w:ascii="Arial Narrow" w:hAnsi="Arial Narrow" w:cs="Arial"/>
          <w:i/>
          <w:iCs/>
          <w:position w:val="-4"/>
        </w:rPr>
        <w:t>Lieu</w:t>
      </w:r>
      <w:r w:rsidRPr="00B47EEB">
        <w:rPr>
          <w:rFonts w:ascii="Arial Narrow" w:hAnsi="Arial Narrow" w:cs="Arial"/>
          <w:i/>
          <w:iCs/>
          <w:position w:val="-4"/>
        </w:rPr>
        <w:t>], le</w:t>
      </w:r>
      <w:r w:rsidRPr="00B47EEB">
        <w:rPr>
          <w:rFonts w:ascii="Arial Narrow" w:hAnsi="Arial Narrow" w:cs="Arial"/>
          <w:i/>
          <w:iCs/>
        </w:rPr>
        <w:t>..........................................................................</w:t>
      </w:r>
    </w:p>
    <w:p w14:paraId="0EFB9F05" w14:textId="6530C577" w:rsidR="00273DD0" w:rsidRPr="00B47EEB" w:rsidRDefault="00273DD0" w:rsidP="00230C15">
      <w:pPr>
        <w:widowControl w:val="0"/>
        <w:autoSpaceDE w:val="0"/>
        <w:spacing w:line="360" w:lineRule="auto"/>
        <w:jc w:val="center"/>
        <w:rPr>
          <w:rFonts w:ascii="Arial Narrow" w:hAnsi="Arial Narrow" w:cs="Arial"/>
        </w:rPr>
      </w:pPr>
    </w:p>
    <w:p w14:paraId="1B14422C" w14:textId="4831B6CB" w:rsidR="008434DD" w:rsidRPr="00B47EEB" w:rsidRDefault="008434DD" w:rsidP="00230C15">
      <w:pPr>
        <w:widowControl w:val="0"/>
        <w:autoSpaceDE w:val="0"/>
        <w:spacing w:line="360" w:lineRule="auto"/>
        <w:jc w:val="center"/>
        <w:rPr>
          <w:rFonts w:ascii="Arial Narrow" w:hAnsi="Arial Narrow" w:cs="Arial"/>
        </w:rPr>
      </w:pPr>
    </w:p>
    <w:p w14:paraId="21FE66EF" w14:textId="5ABC217E" w:rsidR="00273DD0" w:rsidRDefault="00273DD0" w:rsidP="00256231">
      <w:pPr>
        <w:suppressAutoHyphens w:val="0"/>
        <w:autoSpaceDN/>
        <w:textAlignment w:val="auto"/>
        <w:rPr>
          <w:rFonts w:ascii="Arial Narrow" w:hAnsi="Arial Narrow" w:cs="Arial"/>
        </w:rPr>
      </w:pPr>
    </w:p>
    <w:p w14:paraId="403657F7" w14:textId="77777777" w:rsidR="00B87E65" w:rsidRDefault="00B87E65" w:rsidP="00256231">
      <w:pPr>
        <w:suppressAutoHyphens w:val="0"/>
        <w:autoSpaceDN/>
        <w:textAlignment w:val="auto"/>
        <w:rPr>
          <w:rFonts w:ascii="Arial Narrow" w:hAnsi="Arial Narrow" w:cs="Arial"/>
        </w:rPr>
      </w:pPr>
    </w:p>
    <w:p w14:paraId="7FD972F2" w14:textId="77777777" w:rsidR="00B87E65" w:rsidRDefault="00B87E65" w:rsidP="00256231">
      <w:pPr>
        <w:suppressAutoHyphens w:val="0"/>
        <w:autoSpaceDN/>
        <w:textAlignment w:val="auto"/>
        <w:rPr>
          <w:rFonts w:ascii="Arial Narrow" w:hAnsi="Arial Narrow" w:cs="Arial"/>
        </w:rPr>
      </w:pPr>
    </w:p>
    <w:p w14:paraId="541BB469" w14:textId="77777777" w:rsidR="00B87E65" w:rsidRDefault="00B87E65" w:rsidP="00256231">
      <w:pPr>
        <w:suppressAutoHyphens w:val="0"/>
        <w:autoSpaceDN/>
        <w:textAlignment w:val="auto"/>
        <w:rPr>
          <w:rFonts w:ascii="Arial Narrow" w:hAnsi="Arial Narrow" w:cs="Arial"/>
        </w:rPr>
      </w:pPr>
    </w:p>
    <w:p w14:paraId="45E4FBC8" w14:textId="77777777" w:rsidR="00B87E65" w:rsidRDefault="00B87E65" w:rsidP="00256231">
      <w:pPr>
        <w:suppressAutoHyphens w:val="0"/>
        <w:autoSpaceDN/>
        <w:textAlignment w:val="auto"/>
        <w:rPr>
          <w:rFonts w:ascii="Arial Narrow" w:hAnsi="Arial Narrow" w:cs="Arial"/>
        </w:rPr>
      </w:pPr>
    </w:p>
    <w:p w14:paraId="7C9C071D" w14:textId="77777777" w:rsidR="00B87E65" w:rsidRDefault="00B87E65" w:rsidP="00256231">
      <w:pPr>
        <w:suppressAutoHyphens w:val="0"/>
        <w:autoSpaceDN/>
        <w:textAlignment w:val="auto"/>
        <w:rPr>
          <w:rFonts w:ascii="Arial Narrow" w:hAnsi="Arial Narrow" w:cs="Arial"/>
        </w:rPr>
      </w:pPr>
    </w:p>
    <w:p w14:paraId="08C9CD1D" w14:textId="77777777" w:rsidR="00B87E65" w:rsidRDefault="00B87E65" w:rsidP="00256231">
      <w:pPr>
        <w:suppressAutoHyphens w:val="0"/>
        <w:autoSpaceDN/>
        <w:textAlignment w:val="auto"/>
        <w:rPr>
          <w:rFonts w:ascii="Arial Narrow" w:hAnsi="Arial Narrow" w:cs="Arial"/>
        </w:rPr>
      </w:pPr>
    </w:p>
    <w:p w14:paraId="40CE8277" w14:textId="77777777" w:rsidR="00B87E65" w:rsidRDefault="00B87E65" w:rsidP="00256231">
      <w:pPr>
        <w:suppressAutoHyphens w:val="0"/>
        <w:autoSpaceDN/>
        <w:textAlignment w:val="auto"/>
        <w:rPr>
          <w:rFonts w:ascii="Arial Narrow" w:hAnsi="Arial Narrow" w:cs="Arial"/>
        </w:rPr>
      </w:pPr>
    </w:p>
    <w:p w14:paraId="4D6FDA29" w14:textId="77777777" w:rsidR="00B87E65" w:rsidRDefault="00B87E65" w:rsidP="00256231">
      <w:pPr>
        <w:suppressAutoHyphens w:val="0"/>
        <w:autoSpaceDN/>
        <w:textAlignment w:val="auto"/>
        <w:rPr>
          <w:rFonts w:ascii="Arial Narrow" w:hAnsi="Arial Narrow" w:cs="Arial"/>
        </w:rPr>
      </w:pPr>
    </w:p>
    <w:p w14:paraId="571122F2" w14:textId="77777777" w:rsidR="00B87E65" w:rsidRDefault="00B87E65" w:rsidP="00256231">
      <w:pPr>
        <w:suppressAutoHyphens w:val="0"/>
        <w:autoSpaceDN/>
        <w:textAlignment w:val="auto"/>
        <w:rPr>
          <w:rFonts w:ascii="Arial Narrow" w:hAnsi="Arial Narrow" w:cs="Arial"/>
        </w:rPr>
      </w:pPr>
    </w:p>
    <w:p w14:paraId="477685C4" w14:textId="77777777" w:rsidR="00B87E65" w:rsidRDefault="00B87E65" w:rsidP="00256231">
      <w:pPr>
        <w:suppressAutoHyphens w:val="0"/>
        <w:autoSpaceDN/>
        <w:textAlignment w:val="auto"/>
        <w:rPr>
          <w:rFonts w:ascii="Arial Narrow" w:hAnsi="Arial Narrow" w:cs="Arial"/>
        </w:rPr>
      </w:pPr>
    </w:p>
    <w:p w14:paraId="7EF3D1F8" w14:textId="77777777" w:rsidR="00C11BD0" w:rsidRPr="00970466" w:rsidRDefault="00C11BD0" w:rsidP="00C11BD0">
      <w:pPr>
        <w:widowControl w:val="0"/>
        <w:autoSpaceDE w:val="0"/>
        <w:spacing w:line="360" w:lineRule="auto"/>
        <w:jc w:val="both"/>
        <w:rPr>
          <w:rFonts w:ascii="Arial Narrow" w:hAnsi="Arial Narrow" w:cs="Arial"/>
        </w:rPr>
      </w:pPr>
    </w:p>
    <w:p w14:paraId="6ACB1FFC" w14:textId="77777777" w:rsidR="00C11BD0" w:rsidRPr="00970466" w:rsidRDefault="00C11BD0" w:rsidP="00C11BD0">
      <w:pPr>
        <w:widowControl w:val="0"/>
        <w:autoSpaceDE w:val="0"/>
        <w:spacing w:line="360" w:lineRule="auto"/>
        <w:jc w:val="both"/>
        <w:rPr>
          <w:rFonts w:ascii="Arial Narrow" w:hAnsi="Arial Narrow" w:cs="Arial"/>
        </w:rPr>
      </w:pPr>
    </w:p>
    <w:p w14:paraId="0D97015C" w14:textId="77777777" w:rsidR="00C11BD0" w:rsidRPr="00970466" w:rsidRDefault="00C11BD0" w:rsidP="00C11BD0">
      <w:pPr>
        <w:widowControl w:val="0"/>
        <w:autoSpaceDE w:val="0"/>
        <w:spacing w:line="360" w:lineRule="auto"/>
        <w:jc w:val="both"/>
        <w:rPr>
          <w:rFonts w:ascii="Arial Narrow" w:hAnsi="Arial Narrow" w:cs="Arial"/>
        </w:rPr>
      </w:pPr>
    </w:p>
    <w:p w14:paraId="751BCECE" w14:textId="77777777" w:rsidR="00C11BD0" w:rsidRPr="00970466" w:rsidRDefault="00C11BD0" w:rsidP="00C11BD0">
      <w:pPr>
        <w:widowControl w:val="0"/>
        <w:autoSpaceDE w:val="0"/>
        <w:spacing w:line="360" w:lineRule="auto"/>
        <w:jc w:val="both"/>
        <w:rPr>
          <w:rFonts w:ascii="Arial Narrow" w:hAnsi="Arial Narrow" w:cs="Arial"/>
        </w:rPr>
      </w:pPr>
    </w:p>
    <w:p w14:paraId="46D9B15E" w14:textId="77777777" w:rsidR="00C11BD0" w:rsidRPr="00970466" w:rsidRDefault="00C11BD0" w:rsidP="00C11BD0">
      <w:pPr>
        <w:widowControl w:val="0"/>
        <w:autoSpaceDE w:val="0"/>
        <w:spacing w:line="360" w:lineRule="auto"/>
        <w:jc w:val="both"/>
        <w:rPr>
          <w:rFonts w:ascii="Arial Narrow" w:hAnsi="Arial Narrow" w:cs="Arial"/>
        </w:rPr>
      </w:pPr>
    </w:p>
    <w:p w14:paraId="287638CB" w14:textId="77777777" w:rsidR="00C11BD0" w:rsidRPr="00970466" w:rsidRDefault="00C11BD0" w:rsidP="00C11BD0">
      <w:pPr>
        <w:widowControl w:val="0"/>
        <w:autoSpaceDE w:val="0"/>
        <w:spacing w:line="360" w:lineRule="auto"/>
        <w:jc w:val="both"/>
        <w:rPr>
          <w:rFonts w:ascii="Arial Narrow" w:hAnsi="Arial Narrow" w:cs="Arial"/>
        </w:rPr>
      </w:pPr>
    </w:p>
    <w:p w14:paraId="5A6D8ED3" w14:textId="77777777" w:rsidR="00C11BD0" w:rsidRPr="00970466" w:rsidRDefault="00C11BD0" w:rsidP="00C11BD0">
      <w:pPr>
        <w:widowControl w:val="0"/>
        <w:autoSpaceDE w:val="0"/>
        <w:spacing w:line="360" w:lineRule="auto"/>
        <w:jc w:val="both"/>
        <w:rPr>
          <w:rFonts w:ascii="Arial Narrow" w:hAnsi="Arial Narrow" w:cs="Arial"/>
        </w:rPr>
      </w:pPr>
    </w:p>
    <w:p w14:paraId="380D0EA4" w14:textId="77777777" w:rsidR="00C11BD0" w:rsidRPr="00970466" w:rsidRDefault="00C11BD0" w:rsidP="00C11BD0">
      <w:pPr>
        <w:widowControl w:val="0"/>
        <w:autoSpaceDE w:val="0"/>
        <w:spacing w:line="360" w:lineRule="auto"/>
        <w:jc w:val="both"/>
        <w:rPr>
          <w:rFonts w:ascii="Arial Narrow" w:hAnsi="Arial Narrow" w:cs="Arial"/>
        </w:rPr>
      </w:pPr>
    </w:p>
    <w:p w14:paraId="67F7892F" w14:textId="77777777" w:rsidR="00C11BD0" w:rsidRPr="00970466" w:rsidRDefault="00C11BD0" w:rsidP="00C11BD0">
      <w:pPr>
        <w:widowControl w:val="0"/>
        <w:autoSpaceDE w:val="0"/>
        <w:spacing w:line="360" w:lineRule="auto"/>
        <w:jc w:val="both"/>
        <w:rPr>
          <w:rFonts w:ascii="Arial Narrow" w:hAnsi="Arial Narrow" w:cs="Arial"/>
        </w:rPr>
      </w:pPr>
    </w:p>
    <w:p w14:paraId="1E56C796" w14:textId="77777777" w:rsidR="00C11BD0" w:rsidRPr="00970466" w:rsidRDefault="00C11BD0" w:rsidP="00C11BD0">
      <w:pPr>
        <w:widowControl w:val="0"/>
        <w:autoSpaceDE w:val="0"/>
        <w:spacing w:line="360" w:lineRule="auto"/>
        <w:jc w:val="both"/>
        <w:rPr>
          <w:rFonts w:ascii="Arial Narrow" w:hAnsi="Arial Narrow" w:cs="Arial"/>
        </w:rPr>
      </w:pPr>
    </w:p>
    <w:p w14:paraId="02339479" w14:textId="77777777" w:rsidR="00C11BD0" w:rsidRPr="00970466" w:rsidRDefault="00C11BD0" w:rsidP="00C11BD0">
      <w:pPr>
        <w:widowControl w:val="0"/>
        <w:autoSpaceDE w:val="0"/>
        <w:spacing w:line="360" w:lineRule="auto"/>
        <w:jc w:val="both"/>
        <w:rPr>
          <w:rFonts w:ascii="Arial Narrow" w:hAnsi="Arial Narrow" w:cs="Arial"/>
        </w:rPr>
      </w:pPr>
    </w:p>
    <w:p w14:paraId="0FD3844E" w14:textId="77777777" w:rsidR="00C11BD0" w:rsidRPr="00970466" w:rsidRDefault="00C11BD0" w:rsidP="00C11BD0">
      <w:pPr>
        <w:widowControl w:val="0"/>
        <w:autoSpaceDE w:val="0"/>
        <w:spacing w:line="360" w:lineRule="auto"/>
        <w:jc w:val="both"/>
        <w:rPr>
          <w:rFonts w:ascii="Arial Narrow" w:hAnsi="Arial Narrow" w:cs="Arial"/>
        </w:rPr>
      </w:pPr>
    </w:p>
    <w:p w14:paraId="40876D78" w14:textId="77777777" w:rsidR="00C11BD0" w:rsidRPr="00970466" w:rsidRDefault="00C11BD0" w:rsidP="00C11BD0">
      <w:pPr>
        <w:widowControl w:val="0"/>
        <w:autoSpaceDE w:val="0"/>
        <w:spacing w:line="360" w:lineRule="auto"/>
        <w:jc w:val="both"/>
        <w:rPr>
          <w:rFonts w:ascii="Arial Narrow" w:hAnsi="Arial Narrow" w:cs="Arial"/>
        </w:rPr>
      </w:pPr>
    </w:p>
    <w:p w14:paraId="267F69DD" w14:textId="77777777" w:rsidR="00C11BD0" w:rsidRPr="00970466" w:rsidRDefault="00C11BD0" w:rsidP="00C11BD0">
      <w:pPr>
        <w:widowControl w:val="0"/>
        <w:autoSpaceDE w:val="0"/>
        <w:spacing w:line="360" w:lineRule="auto"/>
        <w:jc w:val="both"/>
        <w:rPr>
          <w:rFonts w:ascii="Arial Narrow" w:hAnsi="Arial Narrow" w:cs="Arial"/>
        </w:rPr>
      </w:pPr>
    </w:p>
    <w:p w14:paraId="010D11E4" w14:textId="77777777" w:rsidR="00C11BD0" w:rsidRPr="00970466" w:rsidRDefault="00C11BD0" w:rsidP="00C11BD0">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68" w:name="_Toc390335371"/>
      <w:bookmarkStart w:id="469" w:name="_Toc390418130"/>
      <w:bookmarkStart w:id="470" w:name="_Toc97543367"/>
      <w:bookmarkStart w:id="471" w:name="_Toc97557128"/>
      <w:bookmarkStart w:id="472" w:name="_Toc157306471"/>
      <w:r w:rsidRPr="00970466">
        <w:rPr>
          <w:rFonts w:ascii="Arial Narrow" w:eastAsia="Calibri" w:hAnsi="Arial Narrow" w:cs="Arial"/>
          <w:b/>
          <w:caps/>
          <w:spacing w:val="45"/>
          <w:sz w:val="36"/>
          <w:szCs w:val="36"/>
          <w:lang w:eastAsia="en-US"/>
        </w:rPr>
        <w:t xml:space="preserve">piece n°10 </w:t>
      </w:r>
    </w:p>
    <w:p w14:paraId="6D73F9B1" w14:textId="77777777" w:rsidR="00C11BD0" w:rsidRPr="00970466" w:rsidRDefault="00C11BD0" w:rsidP="00C11BD0">
      <w:pPr>
        <w:pStyle w:val="DTAOpices"/>
      </w:pPr>
      <w:r w:rsidRPr="00970466">
        <w:t>Modèles ou formulaires types à utiliser par les Soumissionnaires</w:t>
      </w:r>
      <w:bookmarkEnd w:id="468"/>
      <w:bookmarkEnd w:id="469"/>
      <w:bookmarkEnd w:id="470"/>
      <w:bookmarkEnd w:id="471"/>
      <w:bookmarkEnd w:id="472"/>
    </w:p>
    <w:p w14:paraId="153EFF67" w14:textId="77777777" w:rsidR="00C11BD0" w:rsidRPr="00970466" w:rsidRDefault="00C11BD0" w:rsidP="00C11BD0">
      <w:pPr>
        <w:widowControl w:val="0"/>
        <w:autoSpaceDE w:val="0"/>
        <w:spacing w:line="360" w:lineRule="auto"/>
        <w:jc w:val="both"/>
        <w:rPr>
          <w:rFonts w:ascii="Arial Narrow" w:hAnsi="Arial Narrow" w:cs="Arial"/>
          <w:spacing w:val="37"/>
        </w:rPr>
      </w:pPr>
    </w:p>
    <w:p w14:paraId="2CD8DA6D" w14:textId="77777777" w:rsidR="00C11BD0" w:rsidRPr="00970466" w:rsidRDefault="00C11BD0" w:rsidP="00C11BD0">
      <w:pPr>
        <w:suppressAutoHyphens w:val="0"/>
        <w:autoSpaceDN/>
        <w:textAlignment w:val="auto"/>
        <w:rPr>
          <w:rFonts w:ascii="Arial Narrow" w:hAnsi="Arial Narrow" w:cs="Arial"/>
          <w:spacing w:val="37"/>
        </w:rPr>
      </w:pPr>
      <w:r w:rsidRPr="00970466">
        <w:rPr>
          <w:rFonts w:ascii="Arial Narrow" w:hAnsi="Arial Narrow" w:cs="Arial"/>
          <w:spacing w:val="37"/>
        </w:rPr>
        <w:br w:type="page"/>
      </w:r>
    </w:p>
    <w:p w14:paraId="1640506E" w14:textId="77777777" w:rsidR="00C11BD0" w:rsidRPr="00970466" w:rsidRDefault="00C11BD0" w:rsidP="00C11BD0">
      <w:pPr>
        <w:pStyle w:val="DTAOtitre"/>
      </w:pPr>
      <w:r w:rsidRPr="00970466">
        <w:t>Table des modèles</w:t>
      </w:r>
    </w:p>
    <w:p w14:paraId="3C5A54B8" w14:textId="77777777" w:rsidR="00C11BD0" w:rsidRPr="00970466" w:rsidRDefault="00C11BD0" w:rsidP="00C11BD0">
      <w:pPr>
        <w:widowControl w:val="0"/>
        <w:autoSpaceDE w:val="0"/>
        <w:spacing w:after="120" w:line="360" w:lineRule="auto"/>
        <w:jc w:val="both"/>
        <w:rPr>
          <w:rFonts w:ascii="Arial Narrow" w:hAnsi="Arial Narrow" w:cs="Arial"/>
          <w:spacing w:val="34"/>
        </w:rPr>
      </w:pPr>
    </w:p>
    <w:p w14:paraId="7070D8A1" w14:textId="77777777" w:rsidR="00C11BD0" w:rsidRPr="00970466" w:rsidRDefault="00C11BD0" w:rsidP="00C11BD0">
      <w:pPr>
        <w:pStyle w:val="TM2"/>
        <w:rPr>
          <w:rFonts w:ascii="Arial Narrow" w:hAnsi="Arial Narrow"/>
        </w:rPr>
      </w:pPr>
      <w:r w:rsidRPr="00970466">
        <w:rPr>
          <w:rFonts w:ascii="Arial Narrow" w:hAnsi="Arial Narrow"/>
          <w:spacing w:val="34"/>
        </w:rPr>
        <w:fldChar w:fldCharType="begin"/>
      </w:r>
      <w:r w:rsidRPr="00970466">
        <w:rPr>
          <w:rFonts w:ascii="Arial Narrow" w:hAnsi="Arial Narrow"/>
          <w:spacing w:val="34"/>
        </w:rPr>
        <w:instrText xml:space="preserve"> TOC \b ANNEXES \* MERGEFORMAT </w:instrText>
      </w:r>
      <w:r w:rsidRPr="00970466">
        <w:rPr>
          <w:rFonts w:ascii="Arial Narrow" w:hAnsi="Arial Narrow"/>
          <w:spacing w:val="34"/>
        </w:rPr>
        <w:fldChar w:fldCharType="separate"/>
      </w:r>
      <w:r w:rsidRPr="00970466">
        <w:rPr>
          <w:rFonts w:ascii="Arial Narrow" w:hAnsi="Arial Narrow"/>
        </w:rPr>
        <w:t xml:space="preserve">Annexe n° 1: </w:t>
      </w:r>
      <w:r w:rsidRPr="00970466">
        <w:rPr>
          <w:rFonts w:ascii="Arial Narrow" w:hAnsi="Arial Narrow"/>
          <w:iCs/>
        </w:rPr>
        <w:t>Modèle Déclaration d’intention de soumissionner</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_Toc530309771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120</w:t>
      </w:r>
      <w:r w:rsidRPr="00970466">
        <w:rPr>
          <w:rFonts w:ascii="Arial Narrow" w:hAnsi="Arial Narrow"/>
        </w:rPr>
        <w:fldChar w:fldCharType="end"/>
      </w:r>
    </w:p>
    <w:p w14:paraId="343384C3" w14:textId="77777777" w:rsidR="00C11BD0" w:rsidRPr="00970466" w:rsidRDefault="00C11BD0" w:rsidP="00C11BD0">
      <w:pPr>
        <w:pStyle w:val="TM2"/>
        <w:rPr>
          <w:rFonts w:ascii="Arial Narrow" w:hAnsi="Arial Narrow" w:cs="Times New Roman"/>
          <w:sz w:val="22"/>
          <w:szCs w:val="22"/>
        </w:rPr>
      </w:pPr>
      <w:r w:rsidRPr="00970466">
        <w:rPr>
          <w:rFonts w:ascii="Arial Narrow" w:hAnsi="Arial Narrow"/>
        </w:rPr>
        <w:t>Annexe n° 2: Modèle de soumission</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_Toc530309771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120</w:t>
      </w:r>
      <w:r w:rsidRPr="00970466">
        <w:rPr>
          <w:rFonts w:ascii="Arial Narrow" w:hAnsi="Arial Narrow"/>
        </w:rPr>
        <w:fldChar w:fldCharType="end"/>
      </w:r>
    </w:p>
    <w:p w14:paraId="3778F273" w14:textId="77777777" w:rsidR="00C11BD0" w:rsidRPr="00970466" w:rsidRDefault="00C11BD0" w:rsidP="00C11BD0">
      <w:pPr>
        <w:pStyle w:val="TM2"/>
        <w:rPr>
          <w:rFonts w:ascii="Arial Narrow" w:hAnsi="Arial Narrow" w:cs="Times New Roman"/>
          <w:sz w:val="22"/>
          <w:szCs w:val="22"/>
        </w:rPr>
      </w:pPr>
      <w:r w:rsidRPr="00970466">
        <w:rPr>
          <w:rFonts w:ascii="Arial Narrow" w:hAnsi="Arial Narrow"/>
        </w:rPr>
        <w:t>A</w:t>
      </w:r>
      <w:bookmarkStart w:id="473" w:name="_Hlk159328284"/>
      <w:r w:rsidRPr="00970466">
        <w:rPr>
          <w:rFonts w:ascii="Arial Narrow" w:hAnsi="Arial Narrow"/>
        </w:rPr>
        <w:t>nnexe n° 3: Modèle de caution de soumission</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_Toc530309772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122</w:t>
      </w:r>
      <w:r w:rsidRPr="00970466">
        <w:rPr>
          <w:rFonts w:ascii="Arial Narrow" w:hAnsi="Arial Narrow"/>
        </w:rPr>
        <w:fldChar w:fldCharType="end"/>
      </w:r>
    </w:p>
    <w:bookmarkEnd w:id="473"/>
    <w:p w14:paraId="35F9F5CD" w14:textId="77777777" w:rsidR="00C11BD0" w:rsidRPr="00970466" w:rsidRDefault="00C11BD0" w:rsidP="00C11BD0">
      <w:pPr>
        <w:pStyle w:val="TM2"/>
        <w:rPr>
          <w:rFonts w:ascii="Arial Narrow" w:hAnsi="Arial Narrow" w:cs="Times New Roman"/>
          <w:sz w:val="22"/>
          <w:szCs w:val="22"/>
        </w:rPr>
      </w:pPr>
      <w:r w:rsidRPr="00970466">
        <w:rPr>
          <w:rFonts w:ascii="Arial Narrow" w:hAnsi="Arial Narrow"/>
        </w:rPr>
        <w:t>Annexe n° 4: Modèle de cautionnement définitif</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_Toc530309773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122</w:t>
      </w:r>
      <w:r w:rsidRPr="00970466">
        <w:rPr>
          <w:rFonts w:ascii="Arial Narrow" w:hAnsi="Arial Narrow"/>
        </w:rPr>
        <w:fldChar w:fldCharType="end"/>
      </w:r>
    </w:p>
    <w:p w14:paraId="51579303" w14:textId="77777777" w:rsidR="00C11BD0" w:rsidRPr="00970466" w:rsidRDefault="00C11BD0" w:rsidP="00C11BD0">
      <w:pPr>
        <w:pStyle w:val="TM2"/>
        <w:rPr>
          <w:rFonts w:ascii="Arial Narrow" w:hAnsi="Arial Narrow" w:cs="Times New Roman"/>
          <w:sz w:val="22"/>
          <w:szCs w:val="22"/>
        </w:rPr>
      </w:pPr>
      <w:bookmarkStart w:id="474" w:name="_Hlk159275510"/>
      <w:r w:rsidRPr="00970466">
        <w:rPr>
          <w:rFonts w:ascii="Arial Narrow" w:hAnsi="Arial Narrow"/>
        </w:rPr>
        <w:t>Annexe n° 5: Modèle de caution d'avance de démarrage</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_Toc530309774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126</w:t>
      </w:r>
      <w:r w:rsidRPr="00970466">
        <w:rPr>
          <w:rFonts w:ascii="Arial Narrow" w:hAnsi="Arial Narrow"/>
        </w:rPr>
        <w:fldChar w:fldCharType="end"/>
      </w:r>
    </w:p>
    <w:bookmarkEnd w:id="474"/>
    <w:p w14:paraId="27AFB641" w14:textId="77777777" w:rsidR="00C11BD0" w:rsidRPr="00970466" w:rsidRDefault="00C11BD0" w:rsidP="00C11BD0">
      <w:pPr>
        <w:pStyle w:val="TM2"/>
        <w:rPr>
          <w:rFonts w:ascii="Arial Narrow" w:hAnsi="Arial Narrow"/>
        </w:rPr>
      </w:pPr>
      <w:r w:rsidRPr="00970466">
        <w:rPr>
          <w:rFonts w:ascii="Arial Narrow" w:hAnsi="Arial Narrow"/>
        </w:rPr>
        <w:t>Annexe n°6 : Modèle de caution de bonne exécution (retenue de garantie)</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_Toc530309775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128</w:t>
      </w:r>
      <w:r w:rsidRPr="00970466">
        <w:rPr>
          <w:rFonts w:ascii="Arial Narrow" w:hAnsi="Arial Narrow"/>
        </w:rPr>
        <w:fldChar w:fldCharType="end"/>
      </w:r>
    </w:p>
    <w:p w14:paraId="1AEF9F20" w14:textId="77777777" w:rsidR="00C11BD0" w:rsidRPr="00970466" w:rsidRDefault="00C11BD0" w:rsidP="00C11BD0">
      <w:pPr>
        <w:pStyle w:val="TM2"/>
        <w:rPr>
          <w:rFonts w:ascii="Arial Narrow" w:hAnsi="Arial Narrow"/>
        </w:rPr>
      </w:pPr>
      <w:r w:rsidRPr="00970466">
        <w:rPr>
          <w:rFonts w:ascii="Arial Narrow" w:hAnsi="Arial Narrow"/>
        </w:rPr>
        <w:t xml:space="preserve">Annexe n°7 : Modèle </w:t>
      </w:r>
      <w:r w:rsidRPr="00970466">
        <w:rPr>
          <w:rFonts w:ascii="Arial Narrow" w:hAnsi="Arial Narrow"/>
          <w:i/>
          <w:iCs/>
        </w:rPr>
        <w:t xml:space="preserve">de </w:t>
      </w:r>
      <w:r w:rsidRPr="00970466">
        <w:rPr>
          <w:rFonts w:ascii="Arial Narrow" w:hAnsi="Arial Narrow"/>
          <w:iCs/>
        </w:rPr>
        <w:t>Lettre de soumission de la proposition technique</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_Toc530309775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128</w:t>
      </w:r>
      <w:r w:rsidRPr="00970466">
        <w:rPr>
          <w:rFonts w:ascii="Arial Narrow" w:hAnsi="Arial Narrow"/>
        </w:rPr>
        <w:fldChar w:fldCharType="end"/>
      </w:r>
    </w:p>
    <w:p w14:paraId="75B85B59" w14:textId="77777777" w:rsidR="00C11BD0" w:rsidRPr="00970466" w:rsidRDefault="00C11BD0" w:rsidP="00C11BD0">
      <w:pPr>
        <w:pStyle w:val="TM2"/>
        <w:rPr>
          <w:rFonts w:ascii="Arial Narrow" w:hAnsi="Arial Narrow"/>
        </w:rPr>
      </w:pPr>
      <w:r w:rsidRPr="00970466">
        <w:rPr>
          <w:rFonts w:ascii="Arial Narrow" w:hAnsi="Arial Narrow"/>
        </w:rPr>
        <w:t>Annexe n° 8: Modèle de Cadre du planning</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_Toc530309776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130</w:t>
      </w:r>
      <w:r w:rsidRPr="00970466">
        <w:rPr>
          <w:rFonts w:ascii="Arial Narrow" w:hAnsi="Arial Narrow"/>
        </w:rPr>
        <w:fldChar w:fldCharType="end"/>
      </w:r>
    </w:p>
    <w:p w14:paraId="3C956589" w14:textId="77777777" w:rsidR="00C11BD0" w:rsidRPr="00970466" w:rsidRDefault="00C11BD0" w:rsidP="00C11BD0">
      <w:pPr>
        <w:pStyle w:val="TM2"/>
        <w:rPr>
          <w:rFonts w:ascii="Arial Narrow" w:hAnsi="Arial Narrow" w:cs="Times New Roman"/>
          <w:sz w:val="22"/>
          <w:szCs w:val="22"/>
        </w:rPr>
      </w:pPr>
      <w:r w:rsidRPr="00970466">
        <w:rPr>
          <w:rFonts w:ascii="Arial Narrow" w:hAnsi="Arial Narrow"/>
        </w:rPr>
        <w:t>Annexe n° 9: Modèle de liste de personnels à mobiliser</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_Toc530309772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122</w:t>
      </w:r>
      <w:r w:rsidRPr="00970466">
        <w:rPr>
          <w:rFonts w:ascii="Arial Narrow" w:hAnsi="Arial Narrow"/>
        </w:rPr>
        <w:fldChar w:fldCharType="end"/>
      </w:r>
    </w:p>
    <w:p w14:paraId="4A650A84" w14:textId="77777777" w:rsidR="00C11BD0" w:rsidRPr="00970466" w:rsidRDefault="00C11BD0" w:rsidP="00C11BD0">
      <w:pPr>
        <w:pStyle w:val="TM2"/>
        <w:rPr>
          <w:rFonts w:ascii="Arial Narrow" w:hAnsi="Arial Narrow"/>
        </w:rPr>
      </w:pPr>
      <w:r w:rsidRPr="00970466">
        <w:rPr>
          <w:rFonts w:ascii="Arial Narrow" w:hAnsi="Arial Narrow"/>
        </w:rPr>
        <w:t>Annexe n° 10: Modèle de fiches de prestations susceptibles d'etre sous traitees</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_Toc530309772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122</w:t>
      </w:r>
      <w:r w:rsidRPr="00970466">
        <w:rPr>
          <w:rFonts w:ascii="Arial Narrow" w:hAnsi="Arial Narrow"/>
        </w:rPr>
        <w:fldChar w:fldCharType="end"/>
      </w:r>
    </w:p>
    <w:p w14:paraId="21514A50" w14:textId="77777777" w:rsidR="00C11BD0" w:rsidRPr="00970466" w:rsidRDefault="00C11BD0" w:rsidP="00C11BD0">
      <w:pPr>
        <w:pStyle w:val="TM2"/>
        <w:rPr>
          <w:rFonts w:ascii="Arial Narrow" w:hAnsi="Arial Narrow"/>
        </w:rPr>
      </w:pPr>
      <w:r w:rsidRPr="00970466">
        <w:rPr>
          <w:rFonts w:ascii="Arial Narrow" w:hAnsi="Arial Narrow"/>
        </w:rPr>
        <w:t>Annexe n° 11: Modèle de CV de personnels à mobiliser</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_Toc530309772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122</w:t>
      </w:r>
      <w:r w:rsidRPr="00970466">
        <w:rPr>
          <w:rFonts w:ascii="Arial Narrow" w:hAnsi="Arial Narrow"/>
        </w:rPr>
        <w:fldChar w:fldCharType="end"/>
      </w:r>
    </w:p>
    <w:p w14:paraId="469CA92B" w14:textId="77777777" w:rsidR="00C11BD0" w:rsidRPr="00970466" w:rsidRDefault="00C11BD0" w:rsidP="00C11BD0">
      <w:pPr>
        <w:pStyle w:val="TM2"/>
        <w:rPr>
          <w:rFonts w:ascii="Arial Narrow" w:hAnsi="Arial Narrow"/>
        </w:rPr>
      </w:pPr>
      <w:r w:rsidRPr="00970466">
        <w:rPr>
          <w:rFonts w:ascii="Arial Narrow" w:hAnsi="Arial Narrow"/>
        </w:rPr>
        <w:t xml:space="preserve">Annexe n° 12: Modèle de tableaux de référence du candidat </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_Toc530309772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122</w:t>
      </w:r>
      <w:r w:rsidRPr="00970466">
        <w:rPr>
          <w:rFonts w:ascii="Arial Narrow" w:hAnsi="Arial Narrow"/>
        </w:rPr>
        <w:fldChar w:fldCharType="end"/>
      </w:r>
    </w:p>
    <w:p w14:paraId="0312A2C1" w14:textId="77777777" w:rsidR="00C11BD0" w:rsidRPr="00970466" w:rsidRDefault="00C11BD0" w:rsidP="00C11BD0">
      <w:pPr>
        <w:pStyle w:val="TM2"/>
        <w:rPr>
          <w:rFonts w:ascii="Arial Narrow" w:hAnsi="Arial Narrow"/>
        </w:rPr>
      </w:pPr>
      <w:r w:rsidRPr="00970466">
        <w:rPr>
          <w:rFonts w:ascii="Arial Narrow" w:hAnsi="Arial Narrow"/>
        </w:rPr>
        <w:t>Annexe n° 13: Modèle de descriptif de la méthodologie et du plan de travail</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_Toc530309772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122</w:t>
      </w:r>
      <w:r w:rsidRPr="00970466">
        <w:rPr>
          <w:rFonts w:ascii="Arial Narrow" w:hAnsi="Arial Narrow"/>
        </w:rPr>
        <w:fldChar w:fldCharType="end"/>
      </w:r>
    </w:p>
    <w:p w14:paraId="7CFA6834" w14:textId="77777777" w:rsidR="00C11BD0" w:rsidRPr="00970466" w:rsidRDefault="00C11BD0" w:rsidP="00C11BD0">
      <w:pPr>
        <w:pStyle w:val="TM2"/>
        <w:rPr>
          <w:rFonts w:ascii="Arial Narrow" w:hAnsi="Arial Narrow"/>
        </w:rPr>
      </w:pPr>
      <w:r w:rsidRPr="00970466">
        <w:rPr>
          <w:rFonts w:ascii="Arial Narrow" w:hAnsi="Arial Narrow"/>
        </w:rPr>
        <w:t xml:space="preserve">Annexe n° 14: Modèle de fiche d'information relative au matériel essentiel </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_Toc530309772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122</w:t>
      </w:r>
      <w:r w:rsidRPr="00970466">
        <w:rPr>
          <w:rFonts w:ascii="Arial Narrow" w:hAnsi="Arial Narrow"/>
        </w:rPr>
        <w:fldChar w:fldCharType="end"/>
      </w:r>
    </w:p>
    <w:p w14:paraId="2D7C8589" w14:textId="77777777" w:rsidR="00C11BD0" w:rsidRPr="00970466" w:rsidRDefault="00C11BD0" w:rsidP="00C11BD0">
      <w:pPr>
        <w:pStyle w:val="TM2"/>
        <w:rPr>
          <w:rFonts w:ascii="Arial Narrow" w:hAnsi="Arial Narrow"/>
        </w:rPr>
      </w:pPr>
      <w:r w:rsidRPr="00970466">
        <w:rPr>
          <w:rFonts w:ascii="Arial Narrow" w:hAnsi="Arial Narrow"/>
        </w:rPr>
        <w:t>Annexe n° 15: Modèle de déclaration sur l'honneur de visite du site</w:t>
      </w:r>
      <w:r w:rsidRPr="00970466">
        <w:rPr>
          <w:rFonts w:ascii="Arial Narrow" w:hAnsi="Arial Narrow"/>
        </w:rPr>
        <w:tab/>
      </w:r>
      <w:r w:rsidRPr="00970466">
        <w:rPr>
          <w:rFonts w:ascii="Arial Narrow" w:hAnsi="Arial Narrow"/>
        </w:rPr>
        <w:fldChar w:fldCharType="begin"/>
      </w:r>
      <w:r w:rsidRPr="00970466">
        <w:rPr>
          <w:rFonts w:ascii="Arial Narrow" w:hAnsi="Arial Narrow"/>
        </w:rPr>
        <w:instrText xml:space="preserve"> PAGEREF _Toc530309772 \h </w:instrText>
      </w:r>
      <w:r w:rsidRPr="00970466">
        <w:rPr>
          <w:rFonts w:ascii="Arial Narrow" w:hAnsi="Arial Narrow"/>
        </w:rPr>
      </w:r>
      <w:r w:rsidRPr="00970466">
        <w:rPr>
          <w:rFonts w:ascii="Arial Narrow" w:hAnsi="Arial Narrow"/>
        </w:rPr>
        <w:fldChar w:fldCharType="separate"/>
      </w:r>
      <w:r w:rsidR="00995EDD">
        <w:rPr>
          <w:rFonts w:ascii="Arial Narrow" w:hAnsi="Arial Narrow"/>
        </w:rPr>
        <w:t>122</w:t>
      </w:r>
      <w:r w:rsidRPr="00970466">
        <w:rPr>
          <w:rFonts w:ascii="Arial Narrow" w:hAnsi="Arial Narrow"/>
        </w:rPr>
        <w:fldChar w:fldCharType="end"/>
      </w:r>
    </w:p>
    <w:p w14:paraId="1D1B9FE1" w14:textId="77777777" w:rsidR="00C11BD0" w:rsidRPr="00970466" w:rsidRDefault="00C11BD0" w:rsidP="00C11BD0">
      <w:pPr>
        <w:rPr>
          <w:rFonts w:ascii="Arial Narrow" w:hAnsi="Arial Narrow"/>
          <w:noProof/>
        </w:rPr>
      </w:pPr>
    </w:p>
    <w:p w14:paraId="47D13CAD" w14:textId="77777777" w:rsidR="00C11BD0" w:rsidRPr="00970466" w:rsidRDefault="00C11BD0" w:rsidP="00C11BD0">
      <w:pPr>
        <w:rPr>
          <w:rFonts w:ascii="Arial Narrow" w:hAnsi="Arial Narrow"/>
          <w:noProof/>
        </w:rPr>
      </w:pPr>
    </w:p>
    <w:p w14:paraId="41118CB1" w14:textId="77777777" w:rsidR="00C11BD0" w:rsidRPr="00970466" w:rsidRDefault="00C11BD0" w:rsidP="00C11BD0">
      <w:pPr>
        <w:rPr>
          <w:rFonts w:ascii="Arial Narrow" w:hAnsi="Arial Narrow"/>
          <w:noProof/>
        </w:rPr>
      </w:pPr>
    </w:p>
    <w:p w14:paraId="594F45F4" w14:textId="77777777" w:rsidR="00C11BD0" w:rsidRPr="00970466" w:rsidRDefault="00C11BD0" w:rsidP="00C11BD0">
      <w:pPr>
        <w:rPr>
          <w:rFonts w:ascii="Arial Narrow" w:hAnsi="Arial Narrow"/>
          <w:noProof/>
        </w:rPr>
      </w:pPr>
    </w:p>
    <w:p w14:paraId="513B91CF" w14:textId="77777777" w:rsidR="00C11BD0" w:rsidRPr="00970466" w:rsidRDefault="00C11BD0" w:rsidP="00C11BD0">
      <w:pPr>
        <w:rPr>
          <w:rFonts w:ascii="Arial Narrow" w:eastAsia="Calibri" w:hAnsi="Arial Narrow" w:cs="Arial"/>
          <w:noProof/>
        </w:rPr>
      </w:pPr>
    </w:p>
    <w:p w14:paraId="755588D0" w14:textId="77777777" w:rsidR="00C11BD0" w:rsidRPr="00970466" w:rsidRDefault="00C11BD0" w:rsidP="00C11BD0">
      <w:pPr>
        <w:rPr>
          <w:rFonts w:ascii="Arial Narrow" w:eastAsia="Calibri" w:hAnsi="Arial Narrow" w:cs="Arial"/>
          <w:noProof/>
        </w:rPr>
      </w:pPr>
    </w:p>
    <w:p w14:paraId="6D6E92DD" w14:textId="77777777" w:rsidR="00C11BD0" w:rsidRPr="00970466" w:rsidRDefault="00C11BD0" w:rsidP="00C11BD0">
      <w:pPr>
        <w:rPr>
          <w:rFonts w:ascii="Arial Narrow" w:eastAsia="Calibri" w:hAnsi="Arial Narrow" w:cs="Arial"/>
          <w:noProof/>
        </w:rPr>
      </w:pPr>
    </w:p>
    <w:p w14:paraId="46051980" w14:textId="77777777" w:rsidR="00C11BD0" w:rsidRPr="00970466" w:rsidRDefault="00C11BD0" w:rsidP="00C11BD0">
      <w:pPr>
        <w:rPr>
          <w:rFonts w:ascii="Arial Narrow" w:eastAsia="Calibri" w:hAnsi="Arial Narrow" w:cs="Arial"/>
          <w:noProof/>
        </w:rPr>
      </w:pPr>
    </w:p>
    <w:p w14:paraId="4CB02F06" w14:textId="77777777" w:rsidR="00C11BD0" w:rsidRPr="00970466" w:rsidRDefault="00C11BD0" w:rsidP="00C11BD0">
      <w:pPr>
        <w:rPr>
          <w:rFonts w:ascii="Arial Narrow" w:eastAsia="Calibri" w:hAnsi="Arial Narrow" w:cs="Arial"/>
          <w:noProof/>
        </w:rPr>
      </w:pPr>
    </w:p>
    <w:p w14:paraId="1E08C5C2" w14:textId="77777777" w:rsidR="00C11BD0" w:rsidRPr="00970466" w:rsidRDefault="00C11BD0" w:rsidP="00C11BD0">
      <w:pPr>
        <w:rPr>
          <w:rFonts w:ascii="Arial Narrow" w:eastAsia="Calibri" w:hAnsi="Arial Narrow" w:cs="Arial"/>
          <w:noProof/>
        </w:rPr>
      </w:pPr>
    </w:p>
    <w:p w14:paraId="51976F61" w14:textId="77777777" w:rsidR="00C11BD0" w:rsidRPr="00970466" w:rsidRDefault="00C11BD0" w:rsidP="00C11BD0">
      <w:pPr>
        <w:rPr>
          <w:rFonts w:ascii="Arial Narrow" w:eastAsia="Calibri" w:hAnsi="Arial Narrow" w:cs="Arial"/>
          <w:noProof/>
        </w:rPr>
      </w:pPr>
    </w:p>
    <w:p w14:paraId="3998B627" w14:textId="77777777" w:rsidR="00C11BD0" w:rsidRPr="00970466" w:rsidRDefault="00C11BD0" w:rsidP="00C11BD0">
      <w:pPr>
        <w:rPr>
          <w:rFonts w:ascii="Arial Narrow" w:eastAsia="Calibri" w:hAnsi="Arial Narrow" w:cs="Arial"/>
          <w:noProof/>
        </w:rPr>
      </w:pPr>
    </w:p>
    <w:p w14:paraId="3290CECF" w14:textId="77777777" w:rsidR="00C11BD0" w:rsidRPr="00970466" w:rsidRDefault="00C11BD0" w:rsidP="00C11BD0">
      <w:pPr>
        <w:rPr>
          <w:rFonts w:ascii="Arial Narrow" w:eastAsia="Calibri" w:hAnsi="Arial Narrow" w:cs="Arial"/>
          <w:noProof/>
        </w:rPr>
      </w:pPr>
    </w:p>
    <w:p w14:paraId="785AB077" w14:textId="77777777" w:rsidR="00C11BD0" w:rsidRPr="00970466" w:rsidRDefault="00C11BD0" w:rsidP="00C11BD0">
      <w:pPr>
        <w:rPr>
          <w:rFonts w:ascii="Arial Narrow" w:eastAsia="Calibri" w:hAnsi="Arial Narrow" w:cs="Arial"/>
          <w:noProof/>
        </w:rPr>
      </w:pPr>
    </w:p>
    <w:p w14:paraId="4A30BA31" w14:textId="77777777" w:rsidR="00C11BD0" w:rsidRPr="00970466" w:rsidRDefault="00C11BD0" w:rsidP="00C11BD0">
      <w:pPr>
        <w:rPr>
          <w:rFonts w:ascii="Arial Narrow" w:eastAsia="Calibri" w:hAnsi="Arial Narrow" w:cs="Arial"/>
          <w:noProof/>
        </w:rPr>
      </w:pPr>
    </w:p>
    <w:p w14:paraId="4A63D878" w14:textId="77777777" w:rsidR="00C11BD0" w:rsidRPr="00970466" w:rsidRDefault="00C11BD0" w:rsidP="00C11BD0">
      <w:pPr>
        <w:rPr>
          <w:rFonts w:ascii="Arial Narrow" w:eastAsia="Calibri" w:hAnsi="Arial Narrow" w:cs="Arial"/>
          <w:noProof/>
        </w:rPr>
      </w:pPr>
    </w:p>
    <w:p w14:paraId="7374584B" w14:textId="77777777" w:rsidR="00C11BD0" w:rsidRPr="00970466" w:rsidRDefault="00C11BD0" w:rsidP="00C11BD0">
      <w:pPr>
        <w:rPr>
          <w:rFonts w:ascii="Arial Narrow" w:eastAsia="Calibri" w:hAnsi="Arial Narrow" w:cs="Arial"/>
          <w:noProof/>
        </w:rPr>
      </w:pPr>
    </w:p>
    <w:p w14:paraId="516C3A3E" w14:textId="77777777" w:rsidR="00C11BD0" w:rsidRPr="00970466" w:rsidRDefault="00C11BD0" w:rsidP="00C11BD0">
      <w:pPr>
        <w:rPr>
          <w:rFonts w:ascii="Arial Narrow" w:eastAsia="Calibri" w:hAnsi="Arial Narrow" w:cs="Arial"/>
          <w:noProof/>
        </w:rPr>
      </w:pPr>
    </w:p>
    <w:p w14:paraId="4003463F" w14:textId="77777777" w:rsidR="00C11BD0" w:rsidRPr="00970466" w:rsidRDefault="00C11BD0" w:rsidP="00C11BD0">
      <w:pPr>
        <w:widowControl w:val="0"/>
        <w:autoSpaceDE w:val="0"/>
        <w:spacing w:after="120" w:line="360" w:lineRule="auto"/>
        <w:jc w:val="both"/>
        <w:rPr>
          <w:rFonts w:ascii="Arial Narrow" w:hAnsi="Arial Narrow" w:cs="Arial"/>
          <w:spacing w:val="34"/>
        </w:rPr>
      </w:pPr>
      <w:r w:rsidRPr="00970466">
        <w:rPr>
          <w:rFonts w:ascii="Arial Narrow" w:hAnsi="Arial Narrow" w:cs="Arial"/>
          <w:spacing w:val="34"/>
        </w:rPr>
        <w:fldChar w:fldCharType="end"/>
      </w:r>
      <w:r w:rsidRPr="00970466">
        <w:rPr>
          <w:rFonts w:ascii="Arial Narrow" w:hAnsi="Arial Narrow" w:cs="Arial"/>
          <w:b/>
          <w:bCs/>
          <w:caps/>
          <w:spacing w:val="36"/>
          <w:w w:val="80"/>
          <w:position w:val="-1"/>
          <w:sz w:val="36"/>
          <w:szCs w:val="60"/>
        </w:rPr>
        <w:t>Annexe n° 1: Modèle DE DECLARATION D’INTENTION de soumissionNER</w:t>
      </w:r>
    </w:p>
    <w:p w14:paraId="58AAC40A" w14:textId="77777777" w:rsidR="00C11BD0" w:rsidRPr="00970466" w:rsidRDefault="00C11BD0" w:rsidP="00C11BD0">
      <w:pPr>
        <w:widowControl w:val="0"/>
        <w:autoSpaceDE w:val="0"/>
        <w:adjustRightInd w:val="0"/>
        <w:spacing w:after="60" w:line="360" w:lineRule="auto"/>
        <w:ind w:left="107" w:right="-20"/>
        <w:rPr>
          <w:rFonts w:ascii="Arial Narrow" w:hAnsi="Arial Narrow" w:cs="Arial"/>
        </w:rPr>
      </w:pPr>
      <w:r w:rsidRPr="00970466">
        <w:rPr>
          <w:rFonts w:ascii="Arial Narrow" w:hAnsi="Arial Narrow" w:cs="Arial"/>
          <w:i/>
          <w:iCs/>
        </w:rPr>
        <w:t>A</w:t>
      </w:r>
      <w:r w:rsidRPr="00970466">
        <w:rPr>
          <w:rFonts w:ascii="Arial Narrow" w:hAnsi="Arial Narrow" w:cs="Arial"/>
          <w:i/>
          <w:iCs/>
          <w:spacing w:val="6"/>
        </w:rPr>
        <w:t xml:space="preserve"> </w:t>
      </w:r>
      <w:r w:rsidRPr="00970466">
        <w:rPr>
          <w:rFonts w:ascii="Arial Narrow" w:hAnsi="Arial Narrow" w:cs="Arial"/>
          <w:i/>
          <w:iCs/>
        </w:rPr>
        <w:t>insérer</w:t>
      </w:r>
      <w:r w:rsidRPr="00970466">
        <w:rPr>
          <w:rFonts w:ascii="Arial Narrow" w:hAnsi="Arial Narrow" w:cs="Arial"/>
          <w:i/>
          <w:iCs/>
          <w:spacing w:val="6"/>
        </w:rPr>
        <w:t xml:space="preserve"> </w:t>
      </w:r>
      <w:r w:rsidRPr="00970466">
        <w:rPr>
          <w:rFonts w:ascii="Arial Narrow" w:hAnsi="Arial Narrow" w:cs="Arial"/>
          <w:i/>
          <w:iCs/>
        </w:rPr>
        <w:t>en</w:t>
      </w:r>
      <w:r w:rsidRPr="00970466">
        <w:rPr>
          <w:rFonts w:ascii="Arial Narrow" w:hAnsi="Arial Narrow" w:cs="Arial"/>
          <w:i/>
          <w:iCs/>
          <w:spacing w:val="6"/>
        </w:rPr>
        <w:t xml:space="preserve"> </w:t>
      </w:r>
      <w:r w:rsidRPr="00970466">
        <w:rPr>
          <w:rFonts w:ascii="Arial Narrow" w:hAnsi="Arial Narrow" w:cs="Arial"/>
          <w:i/>
          <w:iCs/>
        </w:rPr>
        <w:t>annexe</w:t>
      </w:r>
      <w:r w:rsidRPr="00970466">
        <w:rPr>
          <w:rFonts w:ascii="Arial Narrow" w:hAnsi="Arial Narrow" w:cs="Arial"/>
          <w:i/>
          <w:iCs/>
          <w:spacing w:val="6"/>
        </w:rPr>
        <w:t xml:space="preserve"> </w:t>
      </w:r>
      <w:r w:rsidRPr="00970466">
        <w:rPr>
          <w:rFonts w:ascii="Arial Narrow" w:hAnsi="Arial Narrow" w:cs="Arial"/>
          <w:i/>
          <w:iCs/>
        </w:rPr>
        <w:t>à</w:t>
      </w:r>
      <w:r w:rsidRPr="00970466">
        <w:rPr>
          <w:rFonts w:ascii="Arial Narrow" w:hAnsi="Arial Narrow" w:cs="Arial"/>
          <w:i/>
          <w:iCs/>
          <w:spacing w:val="6"/>
        </w:rPr>
        <w:t xml:space="preserve"> </w:t>
      </w:r>
      <w:r w:rsidRPr="00970466">
        <w:rPr>
          <w:rFonts w:ascii="Arial Narrow" w:hAnsi="Arial Narrow" w:cs="Arial"/>
          <w:i/>
          <w:iCs/>
        </w:rPr>
        <w:t>la</w:t>
      </w:r>
    </w:p>
    <w:p w14:paraId="2A2F95B7"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7E8F5E66"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5D2575D9" w14:textId="77777777" w:rsidR="00C11BD0" w:rsidRPr="00970466" w:rsidRDefault="00C11BD0" w:rsidP="00C11BD0">
      <w:pPr>
        <w:widowControl w:val="0"/>
        <w:autoSpaceDE w:val="0"/>
        <w:adjustRightInd w:val="0"/>
        <w:spacing w:after="60" w:line="360" w:lineRule="auto"/>
        <w:ind w:left="107" w:right="3678"/>
        <w:rPr>
          <w:rFonts w:ascii="Arial Narrow" w:hAnsi="Arial Narrow" w:cs="Arial"/>
        </w:rPr>
      </w:pPr>
      <w:r w:rsidRPr="00970466">
        <w:rPr>
          <w:rFonts w:ascii="Arial Narrow" w:hAnsi="Arial Narrow" w:cs="Arial"/>
        </w:rPr>
        <w:t>Je</w:t>
      </w:r>
      <w:r w:rsidRPr="00970466">
        <w:rPr>
          <w:rFonts w:ascii="Arial Narrow" w:hAnsi="Arial Narrow" w:cs="Arial"/>
          <w:spacing w:val="7"/>
        </w:rPr>
        <w:t xml:space="preserve"> </w:t>
      </w:r>
      <w:r w:rsidRPr="00970466">
        <w:rPr>
          <w:rFonts w:ascii="Arial Narrow" w:hAnsi="Arial Narrow" w:cs="Arial"/>
        </w:rPr>
        <w:t xml:space="preserve">soussigné, </w:t>
      </w:r>
    </w:p>
    <w:p w14:paraId="0126FD59" w14:textId="77777777" w:rsidR="00C11BD0" w:rsidRPr="00970466" w:rsidRDefault="00C11BD0" w:rsidP="00C11BD0">
      <w:pPr>
        <w:widowControl w:val="0"/>
        <w:autoSpaceDE w:val="0"/>
        <w:adjustRightInd w:val="0"/>
        <w:spacing w:after="60" w:line="360" w:lineRule="auto"/>
        <w:ind w:left="107" w:right="3678"/>
        <w:rPr>
          <w:rFonts w:ascii="Arial Narrow" w:hAnsi="Arial Narrow" w:cs="Arial"/>
        </w:rPr>
      </w:pPr>
      <w:r w:rsidRPr="00970466">
        <w:rPr>
          <w:rFonts w:ascii="Arial Narrow" w:hAnsi="Arial Narrow" w:cs="Arial"/>
        </w:rPr>
        <w:t>Nationalité</w:t>
      </w:r>
      <w:r w:rsidRPr="00970466">
        <w:rPr>
          <w:rFonts w:ascii="Arial Narrow" w:hAnsi="Arial Narrow" w:cs="Arial"/>
          <w:spacing w:val="7"/>
        </w:rPr>
        <w:t xml:space="preserve"> </w:t>
      </w:r>
      <w:r w:rsidRPr="00970466">
        <w:rPr>
          <w:rFonts w:ascii="Arial Narrow" w:hAnsi="Arial Narrow" w:cs="Arial"/>
        </w:rPr>
        <w:t xml:space="preserve">: </w:t>
      </w:r>
    </w:p>
    <w:p w14:paraId="4FD1E7F1" w14:textId="77777777" w:rsidR="00C11BD0" w:rsidRPr="00970466" w:rsidRDefault="00C11BD0" w:rsidP="00C11BD0">
      <w:pPr>
        <w:widowControl w:val="0"/>
        <w:autoSpaceDE w:val="0"/>
        <w:adjustRightInd w:val="0"/>
        <w:spacing w:after="60" w:line="360" w:lineRule="auto"/>
        <w:ind w:left="107" w:right="3678"/>
        <w:rPr>
          <w:rFonts w:ascii="Arial Narrow" w:hAnsi="Arial Narrow" w:cs="Arial"/>
        </w:rPr>
      </w:pPr>
      <w:r w:rsidRPr="00970466">
        <w:rPr>
          <w:rFonts w:ascii="Arial Narrow" w:hAnsi="Arial Narrow" w:cs="Arial"/>
        </w:rPr>
        <w:t>Domicile</w:t>
      </w:r>
      <w:r w:rsidRPr="00970466">
        <w:rPr>
          <w:rFonts w:ascii="Arial Narrow" w:hAnsi="Arial Narrow" w:cs="Arial"/>
          <w:spacing w:val="7"/>
        </w:rPr>
        <w:t xml:space="preserve"> </w:t>
      </w:r>
      <w:r w:rsidRPr="00970466">
        <w:rPr>
          <w:rFonts w:ascii="Arial Narrow" w:hAnsi="Arial Narrow" w:cs="Arial"/>
        </w:rPr>
        <w:t xml:space="preserve">: </w:t>
      </w:r>
    </w:p>
    <w:p w14:paraId="42BBF3A0" w14:textId="77777777" w:rsidR="00C11BD0" w:rsidRPr="00970466" w:rsidRDefault="00C11BD0" w:rsidP="00C11BD0">
      <w:pPr>
        <w:widowControl w:val="0"/>
        <w:autoSpaceDE w:val="0"/>
        <w:adjustRightInd w:val="0"/>
        <w:spacing w:after="60" w:line="360" w:lineRule="auto"/>
        <w:ind w:left="107" w:right="3678"/>
        <w:rPr>
          <w:rFonts w:ascii="Arial Narrow" w:hAnsi="Arial Narrow" w:cs="Arial"/>
        </w:rPr>
      </w:pPr>
      <w:r w:rsidRPr="00970466">
        <w:rPr>
          <w:rFonts w:ascii="Arial Narrow" w:hAnsi="Arial Narrow" w:cs="Arial"/>
        </w:rPr>
        <w:t>Fonction</w:t>
      </w:r>
      <w:r w:rsidRPr="00970466">
        <w:rPr>
          <w:rFonts w:ascii="Arial Narrow" w:hAnsi="Arial Narrow" w:cs="Arial"/>
          <w:spacing w:val="7"/>
        </w:rPr>
        <w:t xml:space="preserve"> </w:t>
      </w:r>
      <w:r w:rsidRPr="00970466">
        <w:rPr>
          <w:rFonts w:ascii="Arial Narrow" w:hAnsi="Arial Narrow" w:cs="Arial"/>
        </w:rPr>
        <w:t>:</w:t>
      </w:r>
    </w:p>
    <w:p w14:paraId="3F7E15B8"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63141074"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13C81F77" w14:textId="77777777" w:rsidR="00C11BD0" w:rsidRPr="00970466" w:rsidRDefault="00C11BD0" w:rsidP="00C11BD0">
      <w:pPr>
        <w:widowControl w:val="0"/>
        <w:autoSpaceDE w:val="0"/>
        <w:adjustRightInd w:val="0"/>
        <w:spacing w:after="60" w:line="360" w:lineRule="auto"/>
        <w:ind w:left="107" w:right="-214"/>
        <w:jc w:val="both"/>
        <w:rPr>
          <w:rFonts w:ascii="Arial Narrow" w:hAnsi="Arial Narrow" w:cs="Arial"/>
        </w:rPr>
      </w:pPr>
      <w:r w:rsidRPr="00970466">
        <w:rPr>
          <w:rFonts w:ascii="Arial Narrow" w:hAnsi="Arial Narrow" w:cs="Arial"/>
        </w:rPr>
        <w:t>En</w:t>
      </w:r>
      <w:r w:rsidRPr="00970466">
        <w:rPr>
          <w:rFonts w:ascii="Arial Narrow" w:hAnsi="Arial Narrow" w:cs="Arial"/>
          <w:spacing w:val="24"/>
        </w:rPr>
        <w:t xml:space="preserve"> </w:t>
      </w:r>
      <w:r w:rsidRPr="00970466">
        <w:rPr>
          <w:rFonts w:ascii="Arial Narrow" w:hAnsi="Arial Narrow" w:cs="Arial"/>
        </w:rPr>
        <w:t>vertu</w:t>
      </w:r>
      <w:r w:rsidRPr="00970466">
        <w:rPr>
          <w:rFonts w:ascii="Arial Narrow" w:hAnsi="Arial Narrow" w:cs="Arial"/>
          <w:spacing w:val="24"/>
        </w:rPr>
        <w:t xml:space="preserve"> </w:t>
      </w:r>
      <w:r w:rsidRPr="00970466">
        <w:rPr>
          <w:rFonts w:ascii="Arial Narrow" w:hAnsi="Arial Narrow" w:cs="Arial"/>
        </w:rPr>
        <w:t>de</w:t>
      </w:r>
      <w:r w:rsidRPr="00970466">
        <w:rPr>
          <w:rFonts w:ascii="Arial Narrow" w:hAnsi="Arial Narrow" w:cs="Arial"/>
          <w:spacing w:val="24"/>
        </w:rPr>
        <w:t xml:space="preserve"> </w:t>
      </w:r>
      <w:r w:rsidRPr="00970466">
        <w:rPr>
          <w:rFonts w:ascii="Arial Narrow" w:hAnsi="Arial Narrow" w:cs="Arial"/>
        </w:rPr>
        <w:t>mes</w:t>
      </w:r>
      <w:r w:rsidRPr="00970466">
        <w:rPr>
          <w:rFonts w:ascii="Arial Narrow" w:hAnsi="Arial Narrow" w:cs="Arial"/>
          <w:spacing w:val="24"/>
        </w:rPr>
        <w:t xml:space="preserve"> </w:t>
      </w:r>
      <w:r w:rsidRPr="00970466">
        <w:rPr>
          <w:rFonts w:ascii="Arial Narrow" w:hAnsi="Arial Narrow" w:cs="Arial"/>
        </w:rPr>
        <w:t>pouvoirs</w:t>
      </w:r>
      <w:r w:rsidRPr="00970466">
        <w:rPr>
          <w:rFonts w:ascii="Arial Narrow" w:hAnsi="Arial Narrow" w:cs="Arial"/>
          <w:spacing w:val="24"/>
        </w:rPr>
        <w:t xml:space="preserve"> </w:t>
      </w:r>
      <w:r w:rsidRPr="00970466">
        <w:rPr>
          <w:rFonts w:ascii="Arial Narrow" w:hAnsi="Arial Narrow" w:cs="Arial"/>
        </w:rPr>
        <w:t>de</w:t>
      </w:r>
      <w:r w:rsidRPr="00970466">
        <w:rPr>
          <w:rFonts w:ascii="Arial Narrow" w:hAnsi="Arial Narrow" w:cs="Arial"/>
          <w:spacing w:val="24"/>
        </w:rPr>
        <w:t xml:space="preserve"> </w:t>
      </w:r>
      <w:r w:rsidRPr="00970466">
        <w:rPr>
          <w:rFonts w:ascii="Arial Narrow" w:hAnsi="Arial Narrow" w:cs="Arial"/>
        </w:rPr>
        <w:t>Directeur</w:t>
      </w:r>
      <w:r w:rsidRPr="00970466">
        <w:rPr>
          <w:rFonts w:ascii="Arial Narrow" w:hAnsi="Arial Narrow" w:cs="Arial"/>
          <w:spacing w:val="24"/>
        </w:rPr>
        <w:t xml:space="preserve"> </w:t>
      </w:r>
      <w:r w:rsidRPr="00970466">
        <w:rPr>
          <w:rFonts w:ascii="Arial Narrow" w:hAnsi="Arial Narrow" w:cs="Arial"/>
        </w:rPr>
        <w:t>Général,</w:t>
      </w:r>
      <w:r w:rsidRPr="00970466">
        <w:rPr>
          <w:rFonts w:ascii="Arial Narrow" w:hAnsi="Arial Narrow" w:cs="Arial"/>
          <w:spacing w:val="24"/>
        </w:rPr>
        <w:t xml:space="preserve"> </w:t>
      </w:r>
      <w:r w:rsidRPr="00970466">
        <w:rPr>
          <w:rFonts w:ascii="Arial Narrow" w:hAnsi="Arial Narrow" w:cs="Arial"/>
        </w:rPr>
        <w:t>après</w:t>
      </w:r>
      <w:r w:rsidRPr="00970466">
        <w:rPr>
          <w:rFonts w:ascii="Arial Narrow" w:hAnsi="Arial Narrow" w:cs="Arial"/>
          <w:spacing w:val="24"/>
        </w:rPr>
        <w:t xml:space="preserve"> </w:t>
      </w:r>
      <w:r w:rsidRPr="00970466">
        <w:rPr>
          <w:rFonts w:ascii="Arial Narrow" w:hAnsi="Arial Narrow" w:cs="Arial"/>
        </w:rPr>
        <w:t>avoir</w:t>
      </w:r>
      <w:r w:rsidRPr="00970466">
        <w:rPr>
          <w:rFonts w:ascii="Arial Narrow" w:hAnsi="Arial Narrow" w:cs="Arial"/>
          <w:spacing w:val="24"/>
        </w:rPr>
        <w:t xml:space="preserve"> </w:t>
      </w:r>
      <w:r w:rsidRPr="00970466">
        <w:rPr>
          <w:rFonts w:ascii="Arial Narrow" w:hAnsi="Arial Narrow" w:cs="Arial"/>
        </w:rPr>
        <w:t>pris</w:t>
      </w:r>
      <w:r w:rsidRPr="00970466">
        <w:rPr>
          <w:rFonts w:ascii="Arial Narrow" w:hAnsi="Arial Narrow" w:cs="Arial"/>
          <w:spacing w:val="24"/>
        </w:rPr>
        <w:t xml:space="preserve"> </w:t>
      </w:r>
      <w:r w:rsidRPr="00970466">
        <w:rPr>
          <w:rFonts w:ascii="Arial Narrow" w:hAnsi="Arial Narrow" w:cs="Arial"/>
        </w:rPr>
        <w:t>connaissance</w:t>
      </w:r>
      <w:r w:rsidRPr="00970466">
        <w:rPr>
          <w:rFonts w:ascii="Arial Narrow" w:hAnsi="Arial Narrow" w:cs="Arial"/>
          <w:spacing w:val="24"/>
        </w:rPr>
        <w:t xml:space="preserve"> </w:t>
      </w:r>
      <w:r w:rsidRPr="00970466">
        <w:rPr>
          <w:rFonts w:ascii="Arial Narrow" w:hAnsi="Arial Narrow" w:cs="Arial"/>
        </w:rPr>
        <w:t>du</w:t>
      </w:r>
      <w:r w:rsidRPr="00970466">
        <w:rPr>
          <w:rFonts w:ascii="Arial Narrow" w:hAnsi="Arial Narrow" w:cs="Arial"/>
          <w:spacing w:val="24"/>
        </w:rPr>
        <w:t xml:space="preserve"> </w:t>
      </w:r>
      <w:r w:rsidRPr="00970466">
        <w:rPr>
          <w:rFonts w:ascii="Arial Narrow" w:hAnsi="Arial Narrow" w:cs="Arial"/>
        </w:rPr>
        <w:t>Dossier</w:t>
      </w:r>
      <w:r w:rsidRPr="00970466">
        <w:rPr>
          <w:rFonts w:ascii="Arial Narrow" w:hAnsi="Arial Narrow" w:cs="Arial"/>
          <w:spacing w:val="24"/>
        </w:rPr>
        <w:t xml:space="preserve"> </w:t>
      </w:r>
      <w:r w:rsidRPr="00970466">
        <w:rPr>
          <w:rFonts w:ascii="Arial Narrow" w:hAnsi="Arial Narrow" w:cs="Arial"/>
        </w:rPr>
        <w:t>d’Appel d’Offres</w:t>
      </w:r>
      <w:r w:rsidRPr="00970466">
        <w:rPr>
          <w:rFonts w:ascii="Arial Narrow" w:hAnsi="Arial Narrow" w:cs="Arial"/>
          <w:spacing w:val="7"/>
        </w:rPr>
        <w:t xml:space="preserve"> </w:t>
      </w:r>
      <w:r w:rsidRPr="00970466">
        <w:rPr>
          <w:rFonts w:ascii="Arial Narrow" w:hAnsi="Arial Narrow" w:cs="Arial"/>
        </w:rPr>
        <w:t>National</w:t>
      </w:r>
      <w:r w:rsidRPr="00970466">
        <w:rPr>
          <w:rFonts w:ascii="Arial Narrow" w:hAnsi="Arial Narrow" w:cs="Arial"/>
          <w:spacing w:val="7"/>
        </w:rPr>
        <w:t xml:space="preserve"> </w:t>
      </w:r>
      <w:r w:rsidRPr="00970466">
        <w:rPr>
          <w:rFonts w:ascii="Arial Narrow" w:hAnsi="Arial Narrow" w:cs="Arial"/>
        </w:rPr>
        <w:t>n°</w:t>
      </w:r>
      <w:r w:rsidRPr="00970466">
        <w:rPr>
          <w:rFonts w:ascii="Arial Narrow" w:hAnsi="Arial Narrow" w:cs="Arial"/>
          <w:i/>
          <w:iCs/>
        </w:rPr>
        <w:t>[indiquer</w:t>
      </w:r>
      <w:r w:rsidRPr="00970466">
        <w:rPr>
          <w:rFonts w:ascii="Arial Narrow" w:hAnsi="Arial Narrow" w:cs="Arial"/>
          <w:i/>
          <w:iCs/>
          <w:spacing w:val="6"/>
        </w:rPr>
        <w:t xml:space="preserve"> </w:t>
      </w:r>
      <w:r w:rsidRPr="00970466">
        <w:rPr>
          <w:rFonts w:ascii="Arial Narrow" w:hAnsi="Arial Narrow" w:cs="Arial"/>
          <w:i/>
          <w:iCs/>
        </w:rPr>
        <w:t>la</w:t>
      </w:r>
      <w:r w:rsidRPr="00970466">
        <w:rPr>
          <w:rFonts w:ascii="Arial Narrow" w:hAnsi="Arial Narrow" w:cs="Arial"/>
          <w:i/>
          <w:iCs/>
          <w:spacing w:val="6"/>
        </w:rPr>
        <w:t xml:space="preserve"> </w:t>
      </w:r>
      <w:r w:rsidRPr="00970466">
        <w:rPr>
          <w:rFonts w:ascii="Arial Narrow" w:hAnsi="Arial Narrow" w:cs="Arial"/>
          <w:i/>
          <w:iCs/>
        </w:rPr>
        <w:t>nature</w:t>
      </w:r>
      <w:r w:rsidRPr="00970466">
        <w:rPr>
          <w:rFonts w:ascii="Arial Narrow" w:hAnsi="Arial Narrow" w:cs="Arial"/>
          <w:i/>
          <w:iCs/>
          <w:spacing w:val="6"/>
        </w:rPr>
        <w:t xml:space="preserve"> </w:t>
      </w:r>
      <w:r w:rsidRPr="00970466">
        <w:rPr>
          <w:rFonts w:ascii="Arial Narrow" w:hAnsi="Arial Narrow" w:cs="Arial"/>
          <w:i/>
          <w:iCs/>
        </w:rPr>
        <w:t>de</w:t>
      </w:r>
      <w:r w:rsidRPr="00970466">
        <w:rPr>
          <w:rFonts w:ascii="Arial Narrow" w:hAnsi="Arial Narrow" w:cs="Arial"/>
          <w:i/>
          <w:iCs/>
          <w:spacing w:val="6"/>
        </w:rPr>
        <w:t xml:space="preserve"> </w:t>
      </w:r>
      <w:r w:rsidRPr="00970466">
        <w:rPr>
          <w:rFonts w:ascii="Arial Narrow" w:hAnsi="Arial Narrow" w:cs="Arial"/>
          <w:i/>
          <w:iCs/>
        </w:rPr>
        <w:t>la</w:t>
      </w:r>
      <w:r w:rsidRPr="00970466">
        <w:rPr>
          <w:rFonts w:ascii="Arial Narrow" w:hAnsi="Arial Narrow" w:cs="Arial"/>
          <w:i/>
          <w:iCs/>
          <w:spacing w:val="6"/>
        </w:rPr>
        <w:t xml:space="preserve"> </w:t>
      </w:r>
      <w:r w:rsidRPr="00970466">
        <w:rPr>
          <w:rFonts w:ascii="Arial Narrow" w:hAnsi="Arial Narrow" w:cs="Arial"/>
          <w:i/>
          <w:iCs/>
        </w:rPr>
        <w:t>prestation].</w:t>
      </w:r>
    </w:p>
    <w:p w14:paraId="7F6BCC3A"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6586CF85"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7FD4044B" w14:textId="77777777" w:rsidR="00C11BD0" w:rsidRPr="00970466" w:rsidRDefault="00C11BD0" w:rsidP="00C11BD0">
      <w:pPr>
        <w:widowControl w:val="0"/>
        <w:autoSpaceDE w:val="0"/>
        <w:adjustRightInd w:val="0"/>
        <w:spacing w:after="60" w:line="360" w:lineRule="auto"/>
        <w:ind w:left="107" w:right="-20"/>
        <w:rPr>
          <w:rFonts w:ascii="Arial Narrow" w:hAnsi="Arial Narrow" w:cs="Arial"/>
        </w:rPr>
      </w:pPr>
      <w:r w:rsidRPr="00970466">
        <w:rPr>
          <w:rFonts w:ascii="Arial Narrow" w:hAnsi="Arial Narrow" w:cs="Arial"/>
        </w:rPr>
        <w:t>Déclare</w:t>
      </w:r>
      <w:r w:rsidRPr="00970466">
        <w:rPr>
          <w:rFonts w:ascii="Arial Narrow" w:hAnsi="Arial Narrow" w:cs="Arial"/>
          <w:spacing w:val="7"/>
        </w:rPr>
        <w:t xml:space="preserve"> </w:t>
      </w:r>
      <w:r w:rsidRPr="00970466">
        <w:rPr>
          <w:rFonts w:ascii="Arial Narrow" w:hAnsi="Arial Narrow" w:cs="Arial"/>
        </w:rPr>
        <w:t>par</w:t>
      </w:r>
      <w:r w:rsidRPr="00970466">
        <w:rPr>
          <w:rFonts w:ascii="Arial Narrow" w:hAnsi="Arial Narrow" w:cs="Arial"/>
          <w:spacing w:val="7"/>
        </w:rPr>
        <w:t xml:space="preserve"> </w:t>
      </w:r>
      <w:r w:rsidRPr="00970466">
        <w:rPr>
          <w:rFonts w:ascii="Arial Narrow" w:hAnsi="Arial Narrow" w:cs="Arial"/>
        </w:rPr>
        <w:t>la</w:t>
      </w:r>
      <w:r w:rsidRPr="00970466">
        <w:rPr>
          <w:rFonts w:ascii="Arial Narrow" w:hAnsi="Arial Narrow" w:cs="Arial"/>
          <w:spacing w:val="7"/>
        </w:rPr>
        <w:t xml:space="preserve"> </w:t>
      </w:r>
      <w:r w:rsidRPr="00970466">
        <w:rPr>
          <w:rFonts w:ascii="Arial Narrow" w:hAnsi="Arial Narrow" w:cs="Arial"/>
        </w:rPr>
        <w:t>présente,</w:t>
      </w:r>
      <w:r w:rsidRPr="00970466">
        <w:rPr>
          <w:rFonts w:ascii="Arial Narrow" w:hAnsi="Arial Narrow" w:cs="Arial"/>
          <w:spacing w:val="7"/>
        </w:rPr>
        <w:t xml:space="preserve"> </w:t>
      </w:r>
      <w:r w:rsidRPr="00970466">
        <w:rPr>
          <w:rFonts w:ascii="Arial Narrow" w:hAnsi="Arial Narrow" w:cs="Arial"/>
        </w:rPr>
        <w:t>l’intention</w:t>
      </w:r>
      <w:r w:rsidRPr="00970466">
        <w:rPr>
          <w:rFonts w:ascii="Arial Narrow" w:hAnsi="Arial Narrow" w:cs="Arial"/>
          <w:spacing w:val="7"/>
        </w:rPr>
        <w:t xml:space="preserve"> </w:t>
      </w:r>
      <w:r w:rsidRPr="00970466">
        <w:rPr>
          <w:rFonts w:ascii="Arial Narrow" w:hAnsi="Arial Narrow" w:cs="Arial"/>
        </w:rPr>
        <w:t>de</w:t>
      </w:r>
      <w:r w:rsidRPr="00970466">
        <w:rPr>
          <w:rFonts w:ascii="Arial Narrow" w:hAnsi="Arial Narrow" w:cs="Arial"/>
          <w:spacing w:val="7"/>
        </w:rPr>
        <w:t xml:space="preserve"> </w:t>
      </w:r>
      <w:r w:rsidRPr="00970466">
        <w:rPr>
          <w:rFonts w:ascii="Arial Narrow" w:hAnsi="Arial Narrow" w:cs="Arial"/>
        </w:rPr>
        <w:t>soumissionner</w:t>
      </w:r>
      <w:r w:rsidRPr="00970466">
        <w:rPr>
          <w:rFonts w:ascii="Arial Narrow" w:hAnsi="Arial Narrow" w:cs="Arial"/>
          <w:spacing w:val="7"/>
        </w:rPr>
        <w:t xml:space="preserve"> </w:t>
      </w:r>
      <w:r w:rsidRPr="00970466">
        <w:rPr>
          <w:rFonts w:ascii="Arial Narrow" w:hAnsi="Arial Narrow" w:cs="Arial"/>
        </w:rPr>
        <w:t>pour</w:t>
      </w:r>
      <w:r w:rsidRPr="00970466">
        <w:rPr>
          <w:rFonts w:ascii="Arial Narrow" w:hAnsi="Arial Narrow" w:cs="Arial"/>
          <w:spacing w:val="7"/>
        </w:rPr>
        <w:t xml:space="preserve"> </w:t>
      </w:r>
      <w:r w:rsidRPr="00970466">
        <w:rPr>
          <w:rFonts w:ascii="Arial Narrow" w:hAnsi="Arial Narrow" w:cs="Arial"/>
        </w:rPr>
        <w:t>cet</w:t>
      </w:r>
      <w:r w:rsidRPr="00970466">
        <w:rPr>
          <w:rFonts w:ascii="Arial Narrow" w:hAnsi="Arial Narrow" w:cs="Arial"/>
          <w:spacing w:val="7"/>
        </w:rPr>
        <w:t xml:space="preserve"> </w:t>
      </w:r>
      <w:r w:rsidRPr="00970466">
        <w:rPr>
          <w:rFonts w:ascii="Arial Narrow" w:hAnsi="Arial Narrow" w:cs="Arial"/>
        </w:rPr>
        <w:t>Appel</w:t>
      </w:r>
      <w:r w:rsidRPr="00970466">
        <w:rPr>
          <w:rFonts w:ascii="Arial Narrow" w:hAnsi="Arial Narrow" w:cs="Arial"/>
          <w:spacing w:val="7"/>
        </w:rPr>
        <w:t xml:space="preserve"> </w:t>
      </w:r>
      <w:r w:rsidRPr="00970466">
        <w:rPr>
          <w:rFonts w:ascii="Arial Narrow" w:hAnsi="Arial Narrow" w:cs="Arial"/>
        </w:rPr>
        <w:t>d’Offres.</w:t>
      </w:r>
    </w:p>
    <w:p w14:paraId="03B5AF6E"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6C17BDF0"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65DE9C1E" w14:textId="77777777" w:rsidR="00C11BD0" w:rsidRPr="00970466" w:rsidRDefault="00C11BD0" w:rsidP="00C11BD0">
      <w:pPr>
        <w:widowControl w:val="0"/>
        <w:tabs>
          <w:tab w:val="left" w:pos="8100"/>
          <w:tab w:val="left" w:pos="10820"/>
        </w:tabs>
        <w:autoSpaceDE w:val="0"/>
        <w:adjustRightInd w:val="0"/>
        <w:spacing w:after="60" w:line="360" w:lineRule="auto"/>
        <w:ind w:left="2268" w:right="-92"/>
        <w:rPr>
          <w:rFonts w:ascii="Arial Narrow" w:hAnsi="Arial Narrow" w:cs="Arial"/>
        </w:rPr>
      </w:pPr>
      <w:r w:rsidRPr="00970466">
        <w:rPr>
          <w:rFonts w:ascii="Arial Narrow" w:hAnsi="Arial Narrow" w:cs="Arial"/>
        </w:rPr>
        <w:t xml:space="preserve">                    Fait</w:t>
      </w:r>
      <w:r w:rsidRPr="00970466">
        <w:rPr>
          <w:rFonts w:ascii="Arial Narrow" w:hAnsi="Arial Narrow" w:cs="Arial"/>
          <w:spacing w:val="7"/>
        </w:rPr>
        <w:t xml:space="preserve"> </w:t>
      </w:r>
      <w:r w:rsidRPr="00970466">
        <w:rPr>
          <w:rFonts w:ascii="Arial Narrow" w:hAnsi="Arial Narrow" w:cs="Arial"/>
        </w:rPr>
        <w:t>à</w:t>
      </w:r>
      <w:r w:rsidRPr="00970466">
        <w:rPr>
          <w:rFonts w:ascii="Arial Narrow" w:hAnsi="Arial Narrow" w:cs="Arial"/>
          <w:spacing w:val="7"/>
        </w:rPr>
        <w:t xml:space="preserve"> </w:t>
      </w:r>
      <w:r w:rsidRPr="00970466">
        <w:rPr>
          <w:rFonts w:ascii="Arial Narrow" w:hAnsi="Arial Narrow" w:cs="Arial"/>
          <w:u w:val="single"/>
        </w:rPr>
        <w:t xml:space="preserve"> ________________</w:t>
      </w:r>
      <w:r w:rsidRPr="00970466">
        <w:rPr>
          <w:rFonts w:ascii="Arial Narrow" w:hAnsi="Arial Narrow" w:cs="Arial"/>
        </w:rPr>
        <w:t>le</w:t>
      </w:r>
      <w:r w:rsidRPr="00970466">
        <w:rPr>
          <w:rFonts w:ascii="Arial Narrow" w:hAnsi="Arial Narrow" w:cs="Arial"/>
          <w:spacing w:val="7"/>
        </w:rPr>
        <w:t xml:space="preserve"> </w:t>
      </w:r>
      <w:r w:rsidRPr="00970466">
        <w:rPr>
          <w:rFonts w:ascii="Arial Narrow" w:hAnsi="Arial Narrow" w:cs="Arial"/>
          <w:u w:val="single"/>
        </w:rPr>
        <w:t xml:space="preserve"> </w:t>
      </w:r>
      <w:r w:rsidRPr="00970466">
        <w:rPr>
          <w:rFonts w:ascii="Arial Narrow" w:hAnsi="Arial Narrow" w:cs="Arial"/>
          <w:u w:val="single"/>
        </w:rPr>
        <w:tab/>
      </w:r>
    </w:p>
    <w:p w14:paraId="28181586"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3EFE7B5D"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43CF75C7" w14:textId="77777777" w:rsidR="00C11BD0" w:rsidRPr="00970466" w:rsidRDefault="00C11BD0" w:rsidP="00C11BD0">
      <w:pPr>
        <w:widowControl w:val="0"/>
        <w:autoSpaceDE w:val="0"/>
        <w:adjustRightInd w:val="0"/>
        <w:spacing w:after="60" w:line="360" w:lineRule="auto"/>
        <w:ind w:left="2880" w:right="-55" w:firstLine="720"/>
        <w:rPr>
          <w:rFonts w:ascii="Arial Narrow" w:hAnsi="Arial Narrow" w:cs="Arial"/>
        </w:rPr>
      </w:pPr>
      <w:r w:rsidRPr="00970466">
        <w:rPr>
          <w:rFonts w:ascii="Arial Narrow" w:hAnsi="Arial Narrow" w:cs="Arial"/>
        </w:rPr>
        <w:t>Signature,</w:t>
      </w:r>
      <w:r w:rsidRPr="00970466">
        <w:rPr>
          <w:rFonts w:ascii="Arial Narrow" w:hAnsi="Arial Narrow" w:cs="Arial"/>
          <w:spacing w:val="7"/>
        </w:rPr>
        <w:t xml:space="preserve"> </w:t>
      </w:r>
      <w:r w:rsidRPr="00970466">
        <w:rPr>
          <w:rFonts w:ascii="Arial Narrow" w:hAnsi="Arial Narrow" w:cs="Arial"/>
        </w:rPr>
        <w:t>nom</w:t>
      </w:r>
      <w:r w:rsidRPr="00970466">
        <w:rPr>
          <w:rFonts w:ascii="Arial Narrow" w:hAnsi="Arial Narrow" w:cs="Arial"/>
          <w:spacing w:val="7"/>
        </w:rPr>
        <w:t xml:space="preserve"> </w:t>
      </w:r>
      <w:r w:rsidRPr="00970466">
        <w:rPr>
          <w:rFonts w:ascii="Arial Narrow" w:hAnsi="Arial Narrow" w:cs="Arial"/>
        </w:rPr>
        <w:t>et</w:t>
      </w:r>
      <w:r w:rsidRPr="00970466">
        <w:rPr>
          <w:rFonts w:ascii="Arial Narrow" w:hAnsi="Arial Narrow" w:cs="Arial"/>
          <w:spacing w:val="7"/>
        </w:rPr>
        <w:t xml:space="preserve"> </w:t>
      </w:r>
      <w:r w:rsidRPr="00970466">
        <w:rPr>
          <w:rFonts w:ascii="Arial Narrow" w:hAnsi="Arial Narrow" w:cs="Arial"/>
        </w:rPr>
        <w:t>cachet</w:t>
      </w:r>
      <w:r w:rsidRPr="00970466">
        <w:rPr>
          <w:rFonts w:ascii="Arial Narrow" w:hAnsi="Arial Narrow" w:cs="Arial"/>
          <w:spacing w:val="7"/>
        </w:rPr>
        <w:t xml:space="preserve"> </w:t>
      </w:r>
      <w:r w:rsidRPr="00970466">
        <w:rPr>
          <w:rFonts w:ascii="Arial Narrow" w:hAnsi="Arial Narrow" w:cs="Arial"/>
        </w:rPr>
        <w:t>du</w:t>
      </w:r>
      <w:r w:rsidRPr="00970466">
        <w:rPr>
          <w:rFonts w:ascii="Arial Narrow" w:hAnsi="Arial Narrow" w:cs="Arial"/>
          <w:spacing w:val="7"/>
        </w:rPr>
        <w:t xml:space="preserve"> </w:t>
      </w:r>
      <w:r w:rsidRPr="00970466">
        <w:rPr>
          <w:rFonts w:ascii="Arial Narrow" w:hAnsi="Arial Narrow" w:cs="Arial"/>
        </w:rPr>
        <w:t>soumissionnaire</w:t>
      </w:r>
    </w:p>
    <w:p w14:paraId="08E628B7" w14:textId="77777777" w:rsidR="00C11BD0" w:rsidRPr="00970466" w:rsidRDefault="00C11BD0" w:rsidP="00C11BD0">
      <w:pPr>
        <w:widowControl w:val="0"/>
        <w:autoSpaceDE w:val="0"/>
        <w:spacing w:after="120" w:line="360" w:lineRule="auto"/>
        <w:jc w:val="both"/>
        <w:rPr>
          <w:rFonts w:ascii="Arial Narrow" w:hAnsi="Arial Narrow" w:cs="Arial"/>
          <w:color w:val="FF0000"/>
          <w:spacing w:val="34"/>
        </w:rPr>
      </w:pPr>
    </w:p>
    <w:p w14:paraId="00B4AAA8" w14:textId="77777777" w:rsidR="00C11BD0" w:rsidRPr="00970466" w:rsidRDefault="00C11BD0" w:rsidP="00C11BD0">
      <w:pPr>
        <w:widowControl w:val="0"/>
        <w:autoSpaceDE w:val="0"/>
        <w:spacing w:line="360" w:lineRule="auto"/>
        <w:jc w:val="both"/>
        <w:rPr>
          <w:rFonts w:ascii="Arial Narrow" w:hAnsi="Arial Narrow" w:cs="Arial"/>
          <w:spacing w:val="34"/>
        </w:rPr>
      </w:pPr>
    </w:p>
    <w:p w14:paraId="2E03AF05" w14:textId="77777777" w:rsidR="00C11BD0" w:rsidRPr="00970466" w:rsidRDefault="00C11BD0" w:rsidP="00C11BD0">
      <w:pPr>
        <w:widowControl w:val="0"/>
        <w:autoSpaceDE w:val="0"/>
        <w:spacing w:line="360" w:lineRule="auto"/>
        <w:jc w:val="both"/>
        <w:rPr>
          <w:rFonts w:ascii="Arial Narrow" w:hAnsi="Arial Narrow" w:cs="Arial"/>
          <w:spacing w:val="34"/>
        </w:rPr>
      </w:pPr>
    </w:p>
    <w:p w14:paraId="5E5E314D" w14:textId="77777777" w:rsidR="00C11BD0" w:rsidRPr="00970466" w:rsidRDefault="00C11BD0" w:rsidP="00C11BD0">
      <w:pPr>
        <w:widowControl w:val="0"/>
        <w:autoSpaceDE w:val="0"/>
        <w:spacing w:line="360" w:lineRule="auto"/>
        <w:jc w:val="both"/>
        <w:rPr>
          <w:rFonts w:ascii="Arial Narrow" w:hAnsi="Arial Narrow" w:cs="Arial"/>
          <w:spacing w:val="34"/>
        </w:rPr>
      </w:pPr>
    </w:p>
    <w:p w14:paraId="5E963E2F" w14:textId="77777777" w:rsidR="00C11BD0" w:rsidRPr="00970466" w:rsidRDefault="00C11BD0" w:rsidP="00C11BD0">
      <w:pPr>
        <w:widowControl w:val="0"/>
        <w:autoSpaceDE w:val="0"/>
        <w:spacing w:line="360" w:lineRule="auto"/>
        <w:jc w:val="both"/>
        <w:rPr>
          <w:rFonts w:ascii="Arial Narrow" w:hAnsi="Arial Narrow" w:cs="Arial"/>
          <w:spacing w:val="34"/>
        </w:rPr>
      </w:pPr>
    </w:p>
    <w:p w14:paraId="44DC861D" w14:textId="77777777" w:rsidR="00C11BD0" w:rsidRPr="00970466" w:rsidRDefault="00C11BD0" w:rsidP="00C11BD0">
      <w:pPr>
        <w:widowControl w:val="0"/>
        <w:autoSpaceDE w:val="0"/>
        <w:spacing w:line="360" w:lineRule="auto"/>
        <w:jc w:val="both"/>
        <w:rPr>
          <w:rFonts w:ascii="Arial Narrow" w:hAnsi="Arial Narrow" w:cs="Arial"/>
          <w:spacing w:val="34"/>
        </w:rPr>
      </w:pPr>
    </w:p>
    <w:p w14:paraId="5B11D5BC" w14:textId="77777777" w:rsidR="00C11BD0" w:rsidRPr="00970466" w:rsidRDefault="00C11BD0" w:rsidP="00C11BD0">
      <w:pPr>
        <w:widowControl w:val="0"/>
        <w:autoSpaceDE w:val="0"/>
        <w:spacing w:line="360" w:lineRule="auto"/>
        <w:jc w:val="both"/>
        <w:rPr>
          <w:rFonts w:ascii="Arial Narrow" w:hAnsi="Arial Narrow" w:cs="Arial"/>
          <w:spacing w:val="34"/>
        </w:rPr>
      </w:pPr>
    </w:p>
    <w:p w14:paraId="564166E9" w14:textId="77777777" w:rsidR="00C11BD0" w:rsidRPr="00970466" w:rsidRDefault="00C11BD0" w:rsidP="00C11BD0">
      <w:pPr>
        <w:widowControl w:val="0"/>
        <w:autoSpaceDE w:val="0"/>
        <w:spacing w:line="360" w:lineRule="auto"/>
        <w:jc w:val="both"/>
        <w:rPr>
          <w:rFonts w:ascii="Arial Narrow" w:hAnsi="Arial Narrow" w:cs="Arial"/>
          <w:spacing w:val="34"/>
        </w:rPr>
      </w:pPr>
    </w:p>
    <w:p w14:paraId="2615DBC7" w14:textId="77777777" w:rsidR="00C11BD0" w:rsidRPr="00970466" w:rsidRDefault="00C11BD0" w:rsidP="00C11BD0">
      <w:pPr>
        <w:pStyle w:val="DTAOtitre"/>
      </w:pPr>
      <w:bookmarkStart w:id="475" w:name="_Toc530309771"/>
      <w:bookmarkStart w:id="476" w:name="_Toc97557129"/>
      <w:bookmarkStart w:id="477" w:name="ANNEXES"/>
      <w:r w:rsidRPr="00970466">
        <w:t>Annexe n° 2 : Modèle de soumission</w:t>
      </w:r>
      <w:bookmarkEnd w:id="475"/>
      <w:bookmarkEnd w:id="476"/>
    </w:p>
    <w:p w14:paraId="2F9D20AF" w14:textId="77777777" w:rsidR="00C11BD0" w:rsidRPr="00970466" w:rsidRDefault="00C11BD0" w:rsidP="00C11BD0">
      <w:pPr>
        <w:widowControl w:val="0"/>
        <w:autoSpaceDE w:val="0"/>
        <w:spacing w:line="360" w:lineRule="auto"/>
        <w:jc w:val="center"/>
        <w:rPr>
          <w:rFonts w:ascii="Arial Narrow" w:hAnsi="Arial Narrow" w:cs="Arial"/>
        </w:rPr>
      </w:pPr>
    </w:p>
    <w:p w14:paraId="39FBA6AD"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Je, soussigné …......................………………………….......................………… [Indiquer le nom et la qualité du signataire] représentant la société, l’entreprise ou le groupement (8) ……………………..............……   Dont le siège social est à ………............................... Inscrite au registre du commerce de ………...............……………………...  Sous le n° ………………..................................……</w:t>
      </w:r>
    </w:p>
    <w:p w14:paraId="0636112B" w14:textId="77777777" w:rsidR="00C11BD0" w:rsidRPr="00970466" w:rsidRDefault="00C11BD0" w:rsidP="00C11BD0">
      <w:pPr>
        <w:widowControl w:val="0"/>
        <w:autoSpaceDE w:val="0"/>
        <w:spacing w:line="360" w:lineRule="auto"/>
        <w:jc w:val="both"/>
        <w:rPr>
          <w:rFonts w:ascii="Arial Narrow" w:hAnsi="Arial Narrow" w:cs="Arial"/>
        </w:rPr>
      </w:pPr>
    </w:p>
    <w:p w14:paraId="633D5BB0"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Après avoir pris connaissance de toutes les pièces figurant ou mentionnées au dossier d'Appel d’Offres y compris les additifs,</w:t>
      </w:r>
    </w:p>
    <w:p w14:paraId="43F34A33"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N°……..........................................……………………  [Rappeler l’objet de l’appel d’offres]</w:t>
      </w:r>
    </w:p>
    <w:p w14:paraId="67726981" w14:textId="77777777" w:rsidR="00C11BD0" w:rsidRPr="00970466" w:rsidRDefault="00C11BD0" w:rsidP="00C11BD0">
      <w:pPr>
        <w:widowControl w:val="0"/>
        <w:autoSpaceDE w:val="0"/>
        <w:spacing w:line="360" w:lineRule="auto"/>
        <w:jc w:val="both"/>
        <w:rPr>
          <w:rFonts w:ascii="Arial Narrow" w:hAnsi="Arial Narrow" w:cs="Arial"/>
        </w:rPr>
      </w:pPr>
    </w:p>
    <w:p w14:paraId="2B46780B"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14:paraId="49781357" w14:textId="77777777" w:rsidR="00C11BD0" w:rsidRPr="00970466" w:rsidRDefault="00C11BD0" w:rsidP="00C11BD0">
      <w:pPr>
        <w:widowControl w:val="0"/>
        <w:autoSpaceDE w:val="0"/>
        <w:spacing w:line="360" w:lineRule="auto"/>
        <w:jc w:val="both"/>
        <w:rPr>
          <w:rFonts w:ascii="Arial Narrow" w:hAnsi="Arial Narrow" w:cs="Arial"/>
        </w:rPr>
      </w:pPr>
    </w:p>
    <w:p w14:paraId="1E8AC62D"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  ……………..................................................................................................…………………   [En chiffres et en lettres] francs CFA Hors TVA, et à</w:t>
      </w:r>
    </w:p>
    <w:p w14:paraId="4CE17075" w14:textId="77777777" w:rsidR="00C11BD0" w:rsidRPr="00970466" w:rsidRDefault="00C11BD0" w:rsidP="00C11BD0">
      <w:pPr>
        <w:widowControl w:val="0"/>
        <w:autoSpaceDE w:val="0"/>
        <w:spacing w:line="360" w:lineRule="auto"/>
        <w:jc w:val="both"/>
        <w:rPr>
          <w:rFonts w:ascii="Arial Narrow" w:hAnsi="Arial Narrow" w:cs="Arial"/>
        </w:rPr>
      </w:pPr>
    </w:p>
    <w:p w14:paraId="7FA4169C"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  Francs CFA Toutes Taxes Comprises. [En chiffres et en lettres]</w:t>
      </w:r>
    </w:p>
    <w:p w14:paraId="55046445" w14:textId="77777777" w:rsidR="00C11BD0" w:rsidRPr="00970466" w:rsidRDefault="00C11BD0" w:rsidP="00C11BD0">
      <w:pPr>
        <w:widowControl w:val="0"/>
        <w:autoSpaceDE w:val="0"/>
        <w:spacing w:line="360" w:lineRule="auto"/>
        <w:jc w:val="both"/>
        <w:rPr>
          <w:rFonts w:ascii="Arial Narrow" w:hAnsi="Arial Narrow" w:cs="Arial"/>
        </w:rPr>
      </w:pPr>
    </w:p>
    <w:p w14:paraId="24877FD0"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  M'engage à exécuter les prestations dans un délai de …...............………  Mois</w:t>
      </w:r>
    </w:p>
    <w:p w14:paraId="7D3F12BE"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  M’engage en outre à maintenir mon offre dans le délai ……….............  Jours [indiquer la durée de validité, en principe 90 jours] à compter de la date limite de remise des offres.</w:t>
      </w:r>
    </w:p>
    <w:p w14:paraId="77BF0E76" w14:textId="77777777" w:rsidR="00C11BD0" w:rsidRPr="00970466" w:rsidRDefault="00C11BD0" w:rsidP="00C11BD0">
      <w:pPr>
        <w:widowControl w:val="0"/>
        <w:autoSpaceDE w:val="0"/>
        <w:spacing w:line="360" w:lineRule="auto"/>
        <w:jc w:val="both"/>
        <w:rPr>
          <w:rFonts w:ascii="Arial Narrow" w:hAnsi="Arial Narrow" w:cs="Arial"/>
        </w:rPr>
      </w:pPr>
    </w:p>
    <w:p w14:paraId="779AC66A" w14:textId="77777777" w:rsidR="00C11BD0" w:rsidRPr="00970466" w:rsidRDefault="00C11BD0" w:rsidP="00C11BD0">
      <w:pPr>
        <w:pStyle w:val="Paragraphedeliste"/>
        <w:widowControl w:val="0"/>
        <w:numPr>
          <w:ilvl w:val="0"/>
          <w:numId w:val="7"/>
        </w:numPr>
        <w:autoSpaceDE w:val="0"/>
        <w:spacing w:line="360" w:lineRule="auto"/>
        <w:ind w:left="284" w:hanging="284"/>
        <w:jc w:val="both"/>
        <w:rPr>
          <w:rFonts w:ascii="Arial Narrow" w:hAnsi="Arial Narrow" w:cs="Arial"/>
        </w:rPr>
      </w:pPr>
      <w:r w:rsidRPr="00970466">
        <w:rPr>
          <w:rFonts w:ascii="Arial Narrow" w:hAnsi="Arial Narrow" w:cs="Arial"/>
        </w:rPr>
        <w:t>Adhère entièrement à la charte d’intégrité et à la déclaration d’engagement environnemental et social jointes aux présents DAO.</w:t>
      </w:r>
    </w:p>
    <w:p w14:paraId="07BAD2F6"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Les rabais offerts et les modalités d’application desdits rabais sont les suivants :</w:t>
      </w:r>
    </w:p>
    <w:p w14:paraId="253BE3FC"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w:t>
      </w:r>
    </w:p>
    <w:p w14:paraId="05A6125E"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w:t>
      </w:r>
    </w:p>
    <w:p w14:paraId="4F1B4F21"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 xml:space="preserve">Le Maître d’Ouvrage Délégué </w:t>
      </w:r>
    </w:p>
    <w:p w14:paraId="65B77A8E"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 xml:space="preserve"> Se libérera des sommes dues par elle au titre du présent marché en faisant donner crédit au compte n° ………..............……….    Ouvert au nom de ………...........................................……….    Auprès de la banque</w:t>
      </w:r>
    </w:p>
    <w:p w14:paraId="4AE5840F"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  Agence de ………...........................................……….</w:t>
      </w:r>
    </w:p>
    <w:p w14:paraId="6208118F"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Avant signature du marché, la présente soumission acceptée par vous vaudra engagement entre nous.</w:t>
      </w:r>
    </w:p>
    <w:p w14:paraId="6A967A2E" w14:textId="77777777" w:rsidR="00C11BD0" w:rsidRPr="00970466" w:rsidRDefault="00C11BD0" w:rsidP="00C11BD0">
      <w:pPr>
        <w:widowControl w:val="0"/>
        <w:autoSpaceDE w:val="0"/>
        <w:spacing w:line="360" w:lineRule="auto"/>
        <w:jc w:val="both"/>
        <w:rPr>
          <w:rFonts w:ascii="Arial Narrow" w:hAnsi="Arial Narrow" w:cs="Arial"/>
        </w:rPr>
      </w:pPr>
    </w:p>
    <w:p w14:paraId="29DA31BF"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Fait à ……….......................................……….  Le ………..........................................……….</w:t>
      </w:r>
    </w:p>
    <w:p w14:paraId="32B3299B"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 xml:space="preserve">Signature de </w:t>
      </w:r>
    </w:p>
    <w:p w14:paraId="1E4FE226"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En qualité de ………......................................…… Dûment autorisé à signer les soumissions pour et au nom de (9) ………...........................................……….</w:t>
      </w:r>
    </w:p>
    <w:p w14:paraId="79A3802D"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(8) Supprimer la mention inutile</w:t>
      </w:r>
    </w:p>
    <w:p w14:paraId="10793D48"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(9) Annexer la lettre de pouvoirs</w:t>
      </w:r>
    </w:p>
    <w:p w14:paraId="16309B3F" w14:textId="77777777" w:rsidR="00C11BD0" w:rsidRPr="00970466" w:rsidRDefault="00C11BD0" w:rsidP="00C11BD0">
      <w:pPr>
        <w:spacing w:line="360" w:lineRule="auto"/>
        <w:rPr>
          <w:rFonts w:ascii="Arial Narrow" w:hAnsi="Arial Narrow"/>
        </w:rPr>
        <w:sectPr w:rsidR="00C11BD0" w:rsidRPr="00970466" w:rsidSect="000221C9">
          <w:footerReference w:type="default" r:id="rId17"/>
          <w:type w:val="continuous"/>
          <w:pgSz w:w="11900" w:h="16820"/>
          <w:pgMar w:top="1134" w:right="1134" w:bottom="1134" w:left="1134" w:header="720" w:footer="720" w:gutter="0"/>
          <w:cols w:space="720"/>
        </w:sectPr>
      </w:pPr>
    </w:p>
    <w:p w14:paraId="61C07A2E" w14:textId="77777777" w:rsidR="00C11BD0" w:rsidRPr="00970466" w:rsidRDefault="00C11BD0" w:rsidP="00C11BD0">
      <w:pPr>
        <w:pStyle w:val="DTAOtitre"/>
      </w:pPr>
      <w:bookmarkStart w:id="478" w:name="_Toc530309772"/>
      <w:bookmarkStart w:id="479" w:name="_Toc97557130"/>
      <w:r w:rsidRPr="00970466">
        <w:t>Annexe n° 3 : Modèle de cautionnement de soumission</w:t>
      </w:r>
      <w:bookmarkEnd w:id="478"/>
      <w:bookmarkEnd w:id="479"/>
    </w:p>
    <w:p w14:paraId="301C1CB1" w14:textId="77777777" w:rsidR="00C11BD0" w:rsidRPr="00970466" w:rsidRDefault="00C11BD0" w:rsidP="00C11BD0">
      <w:pPr>
        <w:widowControl w:val="0"/>
        <w:autoSpaceDE w:val="0"/>
        <w:spacing w:line="360" w:lineRule="auto"/>
        <w:jc w:val="both"/>
        <w:rPr>
          <w:rFonts w:ascii="Arial Narrow" w:hAnsi="Arial Narrow" w:cs="Arial"/>
        </w:rPr>
      </w:pPr>
    </w:p>
    <w:p w14:paraId="41856DF2" w14:textId="77777777" w:rsidR="00C11BD0" w:rsidRPr="00970466" w:rsidRDefault="00C11BD0" w:rsidP="00C11BD0">
      <w:pPr>
        <w:widowControl w:val="0"/>
        <w:autoSpaceDE w:val="0"/>
        <w:spacing w:line="360" w:lineRule="auto"/>
        <w:ind w:left="107" w:right="-20"/>
        <w:rPr>
          <w:rFonts w:ascii="Arial Narrow" w:hAnsi="Arial Narrow"/>
        </w:rPr>
      </w:pPr>
      <w:bookmarkStart w:id="480" w:name="_Toc530309773"/>
      <w:r w:rsidRPr="00970466">
        <w:rPr>
          <w:rFonts w:ascii="Arial Narrow" w:hAnsi="Arial Narrow" w:cs="Arial"/>
          <w:sz w:val="22"/>
          <w:szCs w:val="22"/>
        </w:rPr>
        <w:t>Organisme financier</w:t>
      </w:r>
      <w:r w:rsidRPr="00970466">
        <w:rPr>
          <w:rFonts w:ascii="Arial Narrow" w:hAnsi="Arial Narrow" w:cs="Arial"/>
          <w:spacing w:val="7"/>
          <w:sz w:val="22"/>
          <w:szCs w:val="22"/>
        </w:rPr>
        <w:t xml:space="preserve"> </w:t>
      </w:r>
      <w:r w:rsidRPr="00970466">
        <w:rPr>
          <w:rFonts w:ascii="Arial Narrow" w:hAnsi="Arial Narrow" w:cs="Arial"/>
          <w:sz w:val="22"/>
          <w:szCs w:val="22"/>
        </w:rPr>
        <w:t>:</w:t>
      </w:r>
    </w:p>
    <w:p w14:paraId="36D7A6DF" w14:textId="77777777" w:rsidR="00C11BD0" w:rsidRPr="00970466" w:rsidRDefault="00C11BD0" w:rsidP="00C11BD0">
      <w:pPr>
        <w:widowControl w:val="0"/>
        <w:autoSpaceDE w:val="0"/>
        <w:spacing w:before="12" w:line="360" w:lineRule="auto"/>
        <w:ind w:left="107" w:right="-20"/>
        <w:rPr>
          <w:rFonts w:ascii="Arial Narrow" w:hAnsi="Arial Narrow"/>
        </w:rPr>
      </w:pPr>
      <w:r w:rsidRPr="00970466">
        <w:rPr>
          <w:rFonts w:ascii="Arial Narrow" w:hAnsi="Arial Narrow" w:cs="Arial"/>
          <w:sz w:val="22"/>
          <w:szCs w:val="22"/>
        </w:rPr>
        <w:t>Référence</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Caution</w:t>
      </w:r>
      <w:r w:rsidRPr="00970466">
        <w:rPr>
          <w:rFonts w:ascii="Arial Narrow" w:hAnsi="Arial Narrow" w:cs="Arial"/>
          <w:spacing w:val="7"/>
          <w:sz w:val="22"/>
          <w:szCs w:val="22"/>
        </w:rPr>
        <w:t xml:space="preserve"> </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N°</w:t>
      </w:r>
      <w:r w:rsidRPr="00970466">
        <w:rPr>
          <w:rFonts w:ascii="Arial Narrow" w:hAnsi="Arial Narrow" w:cs="Arial"/>
          <w:spacing w:val="7"/>
          <w:sz w:val="22"/>
          <w:szCs w:val="22"/>
        </w:rPr>
        <w:t xml:space="preserve"> </w:t>
      </w:r>
      <w:r w:rsidRPr="00970466">
        <w:rPr>
          <w:rFonts w:ascii="Arial Narrow" w:hAnsi="Arial Narrow" w:cs="Arial"/>
          <w:i/>
          <w:iCs/>
          <w:sz w:val="22"/>
          <w:szCs w:val="22"/>
        </w:rPr>
        <w:t>……………..................................……….</w:t>
      </w:r>
    </w:p>
    <w:p w14:paraId="0A297735" w14:textId="77777777" w:rsidR="00C11BD0" w:rsidRPr="00970466" w:rsidRDefault="00C11BD0" w:rsidP="00C11BD0">
      <w:pPr>
        <w:widowControl w:val="0"/>
        <w:autoSpaceDE w:val="0"/>
        <w:spacing w:line="360" w:lineRule="auto"/>
        <w:rPr>
          <w:rFonts w:ascii="Arial Narrow" w:hAnsi="Arial Narrow" w:cs="Arial"/>
          <w:sz w:val="22"/>
          <w:szCs w:val="22"/>
        </w:rPr>
      </w:pPr>
    </w:p>
    <w:p w14:paraId="73CED696" w14:textId="77777777" w:rsidR="00C11BD0" w:rsidRPr="00970466" w:rsidRDefault="00C11BD0" w:rsidP="00C11BD0">
      <w:pPr>
        <w:widowControl w:val="0"/>
        <w:autoSpaceDE w:val="0"/>
        <w:spacing w:line="360" w:lineRule="auto"/>
        <w:ind w:left="107" w:right="-214"/>
        <w:rPr>
          <w:rFonts w:ascii="Arial Narrow" w:hAnsi="Arial Narrow"/>
        </w:rPr>
      </w:pPr>
      <w:r w:rsidRPr="00970466">
        <w:rPr>
          <w:rFonts w:ascii="Arial Narrow" w:hAnsi="Arial Narrow" w:cs="Arial"/>
          <w:sz w:val="22"/>
          <w:szCs w:val="22"/>
        </w:rPr>
        <w:t xml:space="preserve">Adressée à </w:t>
      </w:r>
      <w:r w:rsidRPr="00970466">
        <w:rPr>
          <w:rFonts w:ascii="Arial Narrow" w:hAnsi="Arial Narrow" w:cs="Arial"/>
          <w:spacing w:val="-7"/>
          <w:sz w:val="22"/>
          <w:szCs w:val="22"/>
        </w:rPr>
        <w:t>[</w:t>
      </w:r>
      <w:r w:rsidRPr="00970466">
        <w:rPr>
          <w:rFonts w:ascii="Arial Narrow" w:hAnsi="Arial Narrow" w:cs="Arial"/>
          <w:i/>
          <w:iCs/>
          <w:sz w:val="22"/>
          <w:szCs w:val="22"/>
        </w:rPr>
        <w:t xml:space="preserve">indiquer </w:t>
      </w:r>
      <w:r w:rsidRPr="00970466">
        <w:rPr>
          <w:rFonts w:ascii="Arial Narrow" w:hAnsi="Arial Narrow" w:cs="Arial"/>
          <w:i/>
          <w:iCs/>
          <w:spacing w:val="-6"/>
          <w:sz w:val="22"/>
          <w:szCs w:val="22"/>
        </w:rPr>
        <w:t>le</w:t>
      </w:r>
      <w:r w:rsidRPr="00970466">
        <w:rPr>
          <w:rFonts w:ascii="Arial Narrow" w:hAnsi="Arial Narrow" w:cs="Arial"/>
          <w:i/>
          <w:iCs/>
          <w:sz w:val="22"/>
          <w:szCs w:val="22"/>
        </w:rPr>
        <w:t xml:space="preserve"> </w:t>
      </w:r>
      <w:r w:rsidRPr="00970466">
        <w:rPr>
          <w:rFonts w:ascii="Arial Narrow" w:hAnsi="Arial Narrow" w:cs="Arial"/>
          <w:i/>
          <w:iCs/>
          <w:spacing w:val="-6"/>
          <w:sz w:val="22"/>
          <w:szCs w:val="22"/>
        </w:rPr>
        <w:t>Maître</w:t>
      </w:r>
      <w:r w:rsidRPr="00970466">
        <w:rPr>
          <w:rFonts w:ascii="Arial Narrow" w:hAnsi="Arial Narrow" w:cs="Arial"/>
          <w:i/>
          <w:iCs/>
          <w:sz w:val="22"/>
          <w:szCs w:val="22"/>
        </w:rPr>
        <w:t xml:space="preserve"> </w:t>
      </w:r>
      <w:r w:rsidRPr="00970466">
        <w:rPr>
          <w:rFonts w:ascii="Arial Narrow" w:hAnsi="Arial Narrow" w:cs="Arial"/>
          <w:i/>
          <w:iCs/>
          <w:spacing w:val="-6"/>
          <w:sz w:val="22"/>
          <w:szCs w:val="22"/>
        </w:rPr>
        <w:t>d’Ouvrage</w:t>
      </w:r>
      <w:r w:rsidRPr="00970466">
        <w:rPr>
          <w:rFonts w:ascii="Arial Narrow" w:hAnsi="Arial Narrow" w:cs="Arial"/>
          <w:i/>
          <w:iCs/>
          <w:sz w:val="22"/>
          <w:szCs w:val="22"/>
        </w:rPr>
        <w:t xml:space="preserve">] </w:t>
      </w:r>
      <w:r w:rsidRPr="00970466">
        <w:rPr>
          <w:rFonts w:ascii="Arial Narrow" w:hAnsi="Arial Narrow" w:cs="Arial"/>
          <w:i/>
          <w:iCs/>
          <w:spacing w:val="15"/>
          <w:sz w:val="22"/>
          <w:szCs w:val="22"/>
        </w:rPr>
        <w:t>Cameroun</w:t>
      </w:r>
      <w:r w:rsidRPr="00970466">
        <w:rPr>
          <w:rFonts w:ascii="Arial Narrow" w:hAnsi="Arial Narrow" w:cs="Arial"/>
          <w:sz w:val="22"/>
          <w:szCs w:val="22"/>
        </w:rPr>
        <w:t xml:space="preserve">, </w:t>
      </w:r>
      <w:r w:rsidRPr="00970466">
        <w:rPr>
          <w:rFonts w:ascii="Arial Narrow" w:hAnsi="Arial Narrow" w:cs="Arial"/>
          <w:spacing w:val="-7"/>
          <w:sz w:val="22"/>
          <w:szCs w:val="22"/>
        </w:rPr>
        <w:t>ci</w:t>
      </w:r>
      <w:r w:rsidRPr="00970466">
        <w:rPr>
          <w:rFonts w:ascii="Arial Narrow" w:hAnsi="Arial Narrow" w:cs="Arial"/>
          <w:sz w:val="22"/>
          <w:szCs w:val="22"/>
        </w:rPr>
        <w:t xml:space="preserve">-dessous </w:t>
      </w:r>
      <w:r w:rsidRPr="00970466">
        <w:rPr>
          <w:rFonts w:ascii="Arial Narrow" w:hAnsi="Arial Narrow" w:cs="Arial"/>
          <w:spacing w:val="-7"/>
          <w:sz w:val="22"/>
          <w:szCs w:val="22"/>
        </w:rPr>
        <w:t>désigné</w:t>
      </w:r>
      <w:r w:rsidRPr="00970466">
        <w:rPr>
          <w:rFonts w:ascii="Arial Narrow" w:hAnsi="Arial Narrow" w:cs="Arial"/>
          <w:sz w:val="22"/>
          <w:szCs w:val="22"/>
        </w:rPr>
        <w:t xml:space="preserve"> </w:t>
      </w:r>
      <w:r w:rsidRPr="00970466">
        <w:rPr>
          <w:rFonts w:ascii="Arial Narrow" w:hAnsi="Arial Narrow" w:cs="Arial"/>
          <w:spacing w:val="-7"/>
          <w:sz w:val="22"/>
          <w:szCs w:val="22"/>
        </w:rPr>
        <w:t>«</w:t>
      </w:r>
      <w:r w:rsidRPr="00970466">
        <w:rPr>
          <w:rFonts w:ascii="Arial Narrow" w:hAnsi="Arial Narrow" w:cs="Arial"/>
          <w:sz w:val="22"/>
          <w:szCs w:val="22"/>
        </w:rPr>
        <w:t xml:space="preserve"> </w:t>
      </w:r>
      <w:r w:rsidRPr="00970466">
        <w:rPr>
          <w:rFonts w:ascii="Arial Narrow" w:hAnsi="Arial Narrow" w:cs="Arial"/>
          <w:spacing w:val="-7"/>
          <w:sz w:val="22"/>
          <w:szCs w:val="22"/>
        </w:rPr>
        <w:t>le</w:t>
      </w:r>
      <w:r w:rsidRPr="00970466">
        <w:rPr>
          <w:rFonts w:ascii="Arial Narrow" w:hAnsi="Arial Narrow" w:cs="Arial"/>
          <w:sz w:val="22"/>
          <w:szCs w:val="22"/>
        </w:rPr>
        <w:t xml:space="preserve"> </w:t>
      </w:r>
      <w:r w:rsidRPr="00970466">
        <w:rPr>
          <w:rFonts w:ascii="Arial Narrow" w:hAnsi="Arial Narrow" w:cs="Arial"/>
          <w:spacing w:val="-7"/>
          <w:sz w:val="22"/>
          <w:szCs w:val="22"/>
        </w:rPr>
        <w:t xml:space="preserve">Maître d’Ouvrage Délégué </w:t>
      </w:r>
      <w:r w:rsidRPr="00970466">
        <w:rPr>
          <w:rFonts w:ascii="Arial Narrow" w:hAnsi="Arial Narrow" w:cs="Arial"/>
          <w:sz w:val="22"/>
          <w:szCs w:val="22"/>
        </w:rPr>
        <w:t>»</w:t>
      </w:r>
    </w:p>
    <w:p w14:paraId="610B2A62" w14:textId="77777777" w:rsidR="00C11BD0" w:rsidRPr="00970466" w:rsidRDefault="00C11BD0" w:rsidP="00C11BD0">
      <w:pPr>
        <w:widowControl w:val="0"/>
        <w:autoSpaceDE w:val="0"/>
        <w:spacing w:line="360" w:lineRule="auto"/>
        <w:ind w:left="107" w:right="-20"/>
        <w:jc w:val="both"/>
        <w:rPr>
          <w:rFonts w:ascii="Arial Narrow" w:hAnsi="Arial Narrow"/>
        </w:rPr>
      </w:pPr>
    </w:p>
    <w:p w14:paraId="0465CF0B" w14:textId="77777777" w:rsidR="00C11BD0" w:rsidRPr="00970466" w:rsidRDefault="00C11BD0" w:rsidP="00C11BD0">
      <w:pPr>
        <w:widowControl w:val="0"/>
        <w:autoSpaceDE w:val="0"/>
        <w:spacing w:line="360" w:lineRule="auto"/>
        <w:jc w:val="both"/>
        <w:rPr>
          <w:rFonts w:ascii="Arial Narrow" w:hAnsi="Arial Narrow" w:cs="Arial"/>
          <w:sz w:val="10"/>
          <w:szCs w:val="10"/>
        </w:rPr>
      </w:pPr>
    </w:p>
    <w:p w14:paraId="50C47984" w14:textId="77777777" w:rsidR="00C11BD0" w:rsidRPr="00970466" w:rsidRDefault="00C11BD0" w:rsidP="00C11BD0">
      <w:pPr>
        <w:widowControl w:val="0"/>
        <w:autoSpaceDE w:val="0"/>
        <w:spacing w:line="360" w:lineRule="auto"/>
        <w:jc w:val="both"/>
        <w:rPr>
          <w:rFonts w:ascii="Arial Narrow" w:hAnsi="Arial Narrow" w:cs="Arial"/>
          <w:sz w:val="20"/>
          <w:szCs w:val="20"/>
        </w:rPr>
      </w:pPr>
    </w:p>
    <w:p w14:paraId="1C76905A" w14:textId="77777777" w:rsidR="00C11BD0" w:rsidRPr="00970466" w:rsidRDefault="00C11BD0" w:rsidP="00C11BD0">
      <w:pPr>
        <w:widowControl w:val="0"/>
        <w:autoSpaceDE w:val="0"/>
        <w:spacing w:line="360" w:lineRule="auto"/>
        <w:ind w:left="107" w:right="-259"/>
        <w:jc w:val="both"/>
        <w:rPr>
          <w:rFonts w:ascii="Arial Narrow" w:hAnsi="Arial Narrow"/>
        </w:rPr>
      </w:pPr>
      <w:r w:rsidRPr="00970466">
        <w:rPr>
          <w:rFonts w:ascii="Arial Narrow" w:hAnsi="Arial Narrow" w:cs="Arial"/>
        </w:rPr>
        <w:t>Attendu</w:t>
      </w:r>
      <w:r w:rsidRPr="00970466">
        <w:rPr>
          <w:rFonts w:ascii="Arial Narrow" w:hAnsi="Arial Narrow" w:cs="Arial"/>
          <w:spacing w:val="-3"/>
        </w:rPr>
        <w:t xml:space="preserve"> </w:t>
      </w:r>
      <w:r w:rsidRPr="00970466">
        <w:rPr>
          <w:rFonts w:ascii="Arial Narrow" w:hAnsi="Arial Narrow" w:cs="Arial"/>
        </w:rPr>
        <w:t>que</w:t>
      </w:r>
      <w:r w:rsidRPr="00970466">
        <w:rPr>
          <w:rFonts w:ascii="Arial Narrow" w:hAnsi="Arial Narrow" w:cs="Arial"/>
          <w:spacing w:val="-3"/>
        </w:rPr>
        <w:t xml:space="preserve"> </w:t>
      </w:r>
      <w:r w:rsidRPr="00970466">
        <w:rPr>
          <w:rFonts w:ascii="Arial Narrow" w:hAnsi="Arial Narrow" w:cs="Arial"/>
        </w:rPr>
        <w:t>le</w:t>
      </w:r>
      <w:r w:rsidRPr="00970466">
        <w:rPr>
          <w:rFonts w:ascii="Arial Narrow" w:hAnsi="Arial Narrow" w:cs="Arial"/>
          <w:spacing w:val="-3"/>
        </w:rPr>
        <w:t xml:space="preserve"> </w:t>
      </w:r>
      <w:r w:rsidRPr="00970466">
        <w:rPr>
          <w:rFonts w:ascii="Arial Narrow" w:hAnsi="Arial Narrow" w:cs="Arial"/>
        </w:rPr>
        <w:t>Prestataire</w:t>
      </w:r>
      <w:r w:rsidRPr="00970466">
        <w:rPr>
          <w:rFonts w:ascii="Arial Narrow" w:hAnsi="Arial Narrow" w:cs="Arial"/>
          <w:spacing w:val="-3"/>
        </w:rPr>
        <w:t xml:space="preserve"> …</w:t>
      </w:r>
      <w:r w:rsidRPr="00970466">
        <w:rPr>
          <w:rFonts w:ascii="Arial Narrow" w:hAnsi="Arial Narrow" w:cs="Arial"/>
          <w:sz w:val="12"/>
          <w:szCs w:val="12"/>
        </w:rPr>
        <w:t>…………..........................………,</w:t>
      </w:r>
      <w:r w:rsidRPr="00970466">
        <w:rPr>
          <w:rFonts w:ascii="Arial Narrow" w:hAnsi="Arial Narrow" w:cs="Arial"/>
          <w:spacing w:val="-3"/>
        </w:rPr>
        <w:t xml:space="preserve"> </w:t>
      </w:r>
      <w:r w:rsidRPr="00970466">
        <w:rPr>
          <w:rFonts w:ascii="Arial Narrow" w:hAnsi="Arial Narrow" w:cs="Arial"/>
        </w:rPr>
        <w:t>ci-dessous</w:t>
      </w:r>
      <w:r w:rsidRPr="00970466">
        <w:rPr>
          <w:rFonts w:ascii="Arial Narrow" w:hAnsi="Arial Narrow" w:cs="Arial"/>
          <w:spacing w:val="-3"/>
        </w:rPr>
        <w:t xml:space="preserve"> </w:t>
      </w:r>
      <w:r w:rsidRPr="00970466">
        <w:rPr>
          <w:rFonts w:ascii="Arial Narrow" w:hAnsi="Arial Narrow" w:cs="Arial"/>
        </w:rPr>
        <w:t>désignée</w:t>
      </w:r>
      <w:r w:rsidRPr="00970466">
        <w:rPr>
          <w:rFonts w:ascii="Arial Narrow" w:hAnsi="Arial Narrow" w:cs="Arial"/>
          <w:spacing w:val="-3"/>
        </w:rPr>
        <w:t xml:space="preserve"> </w:t>
      </w:r>
      <w:r w:rsidRPr="00970466">
        <w:rPr>
          <w:rFonts w:ascii="Arial Narrow" w:hAnsi="Arial Narrow" w:cs="Arial"/>
        </w:rPr>
        <w:t>«</w:t>
      </w:r>
      <w:r w:rsidRPr="00970466">
        <w:rPr>
          <w:rFonts w:ascii="Arial Narrow" w:hAnsi="Arial Narrow" w:cs="Arial"/>
          <w:spacing w:val="-3"/>
        </w:rPr>
        <w:t xml:space="preserve"> </w:t>
      </w:r>
      <w:r w:rsidRPr="00970466">
        <w:rPr>
          <w:rFonts w:ascii="Arial Narrow" w:hAnsi="Arial Narrow" w:cs="Arial"/>
        </w:rPr>
        <w:t>le</w:t>
      </w:r>
      <w:r w:rsidRPr="00970466">
        <w:rPr>
          <w:rFonts w:ascii="Arial Narrow" w:hAnsi="Arial Narrow" w:cs="Arial"/>
          <w:spacing w:val="-3"/>
        </w:rPr>
        <w:t xml:space="preserve"> </w:t>
      </w:r>
      <w:r w:rsidRPr="00970466">
        <w:rPr>
          <w:rFonts w:ascii="Arial Narrow" w:hAnsi="Arial Narrow" w:cs="Arial"/>
        </w:rPr>
        <w:t>soumissionnaire</w:t>
      </w:r>
      <w:r w:rsidRPr="00970466">
        <w:rPr>
          <w:rFonts w:ascii="Arial Narrow" w:hAnsi="Arial Narrow" w:cs="Arial"/>
          <w:spacing w:val="-3"/>
        </w:rPr>
        <w:t xml:space="preserve"> </w:t>
      </w:r>
      <w:r w:rsidRPr="00970466">
        <w:rPr>
          <w:rFonts w:ascii="Arial Narrow" w:hAnsi="Arial Narrow" w:cs="Arial"/>
        </w:rPr>
        <w:t>»,</w:t>
      </w:r>
      <w:r w:rsidRPr="00970466">
        <w:rPr>
          <w:rFonts w:ascii="Arial Narrow" w:hAnsi="Arial Narrow" w:cs="Arial"/>
          <w:spacing w:val="-3"/>
        </w:rPr>
        <w:t xml:space="preserve"> </w:t>
      </w:r>
      <w:r w:rsidRPr="00970466">
        <w:rPr>
          <w:rFonts w:ascii="Arial Narrow" w:hAnsi="Arial Narrow" w:cs="Arial"/>
          <w:sz w:val="22"/>
          <w:szCs w:val="22"/>
        </w:rPr>
        <w:t>a</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soumis son </w:t>
      </w:r>
      <w:r w:rsidRPr="00970466">
        <w:rPr>
          <w:rFonts w:ascii="Arial Narrow" w:hAnsi="Arial Narrow" w:cs="Arial"/>
          <w:spacing w:val="-13"/>
          <w:sz w:val="22"/>
          <w:szCs w:val="22"/>
        </w:rPr>
        <w:t>offre</w:t>
      </w:r>
      <w:r w:rsidRPr="00970466">
        <w:rPr>
          <w:rFonts w:ascii="Arial Narrow" w:hAnsi="Arial Narrow" w:cs="Arial"/>
          <w:sz w:val="22"/>
          <w:szCs w:val="22"/>
        </w:rPr>
        <w:t xml:space="preserve"> </w:t>
      </w:r>
      <w:r w:rsidRPr="00970466">
        <w:rPr>
          <w:rFonts w:ascii="Arial Narrow" w:hAnsi="Arial Narrow" w:cs="Arial"/>
          <w:spacing w:val="-13"/>
          <w:sz w:val="22"/>
          <w:szCs w:val="22"/>
        </w:rPr>
        <w:t>en</w:t>
      </w:r>
      <w:r w:rsidRPr="00970466">
        <w:rPr>
          <w:rFonts w:ascii="Arial Narrow" w:hAnsi="Arial Narrow" w:cs="Arial"/>
          <w:sz w:val="22"/>
          <w:szCs w:val="22"/>
        </w:rPr>
        <w:t xml:space="preserve"> </w:t>
      </w:r>
      <w:r w:rsidRPr="00970466">
        <w:rPr>
          <w:rFonts w:ascii="Arial Narrow" w:hAnsi="Arial Narrow" w:cs="Arial"/>
          <w:spacing w:val="-13"/>
          <w:sz w:val="22"/>
          <w:szCs w:val="22"/>
        </w:rPr>
        <w:t>date</w:t>
      </w:r>
      <w:r w:rsidRPr="00970466">
        <w:rPr>
          <w:rFonts w:ascii="Arial Narrow" w:hAnsi="Arial Narrow" w:cs="Arial"/>
          <w:sz w:val="22"/>
          <w:szCs w:val="22"/>
        </w:rPr>
        <w:t xml:space="preserve"> </w:t>
      </w:r>
      <w:r w:rsidRPr="00970466">
        <w:rPr>
          <w:rFonts w:ascii="Arial Narrow" w:hAnsi="Arial Narrow" w:cs="Arial"/>
          <w:spacing w:val="-13"/>
          <w:sz w:val="22"/>
          <w:szCs w:val="22"/>
        </w:rPr>
        <w:t>du</w:t>
      </w:r>
      <w:r w:rsidRPr="00970466">
        <w:rPr>
          <w:rFonts w:ascii="Arial Narrow" w:hAnsi="Arial Narrow" w:cs="Arial"/>
          <w:sz w:val="22"/>
          <w:szCs w:val="22"/>
        </w:rPr>
        <w:t xml:space="preserve"> </w:t>
      </w:r>
      <w:r w:rsidRPr="00970466">
        <w:rPr>
          <w:rFonts w:ascii="Arial Narrow" w:hAnsi="Arial Narrow" w:cs="Arial"/>
          <w:spacing w:val="-13"/>
          <w:sz w:val="22"/>
          <w:szCs w:val="22"/>
        </w:rPr>
        <w:t>…</w:t>
      </w:r>
      <w:r w:rsidRPr="00970466">
        <w:rPr>
          <w:rFonts w:ascii="Arial Narrow" w:hAnsi="Arial Narrow" w:cs="Arial"/>
          <w:sz w:val="22"/>
          <w:szCs w:val="22"/>
        </w:rPr>
        <w:t xml:space="preserve">…………..........................……….   </w:t>
      </w:r>
      <w:r w:rsidRPr="00970466">
        <w:rPr>
          <w:rFonts w:ascii="Arial Narrow" w:hAnsi="Arial Narrow" w:cs="Arial"/>
          <w:spacing w:val="-14"/>
          <w:sz w:val="22"/>
          <w:szCs w:val="22"/>
        </w:rPr>
        <w:t xml:space="preserve"> </w:t>
      </w:r>
      <w:r w:rsidRPr="00970466">
        <w:rPr>
          <w:rFonts w:ascii="Arial Narrow" w:hAnsi="Arial Narrow" w:cs="Arial"/>
          <w:sz w:val="22"/>
          <w:szCs w:val="22"/>
        </w:rPr>
        <w:t xml:space="preserve">Pour </w:t>
      </w:r>
      <w:r w:rsidRPr="00970466">
        <w:rPr>
          <w:rFonts w:ascii="Arial Narrow" w:hAnsi="Arial Narrow" w:cs="Arial"/>
          <w:spacing w:val="-13"/>
          <w:sz w:val="22"/>
          <w:szCs w:val="22"/>
        </w:rPr>
        <w:t>[</w:t>
      </w:r>
      <w:r w:rsidRPr="00970466">
        <w:rPr>
          <w:rFonts w:ascii="Arial Narrow" w:hAnsi="Arial Narrow" w:cs="Arial"/>
          <w:i/>
          <w:iCs/>
          <w:sz w:val="22"/>
          <w:szCs w:val="22"/>
        </w:rPr>
        <w:t xml:space="preserve">rappeler </w:t>
      </w:r>
      <w:r w:rsidRPr="00970466">
        <w:rPr>
          <w:rFonts w:ascii="Arial Narrow" w:hAnsi="Arial Narrow" w:cs="Arial"/>
          <w:i/>
          <w:iCs/>
          <w:spacing w:val="-11"/>
          <w:sz w:val="22"/>
          <w:szCs w:val="22"/>
        </w:rPr>
        <w:t>l’objet</w:t>
      </w:r>
      <w:r w:rsidRPr="00970466">
        <w:rPr>
          <w:rFonts w:ascii="Arial Narrow" w:hAnsi="Arial Narrow" w:cs="Arial"/>
          <w:i/>
          <w:iCs/>
          <w:sz w:val="22"/>
          <w:szCs w:val="22"/>
        </w:rPr>
        <w:t xml:space="preserve"> </w:t>
      </w:r>
      <w:r w:rsidRPr="00970466">
        <w:rPr>
          <w:rFonts w:ascii="Arial Narrow" w:hAnsi="Arial Narrow" w:cs="Arial"/>
          <w:i/>
          <w:iCs/>
          <w:spacing w:val="-11"/>
          <w:sz w:val="22"/>
          <w:szCs w:val="22"/>
        </w:rPr>
        <w:t>de</w:t>
      </w:r>
      <w:r w:rsidRPr="00970466">
        <w:rPr>
          <w:rFonts w:ascii="Arial Narrow" w:hAnsi="Arial Narrow" w:cs="Arial"/>
          <w:i/>
          <w:iCs/>
          <w:sz w:val="22"/>
          <w:szCs w:val="22"/>
        </w:rPr>
        <w:t xml:space="preserve"> </w:t>
      </w:r>
      <w:r w:rsidRPr="00970466">
        <w:rPr>
          <w:rFonts w:ascii="Arial Narrow" w:hAnsi="Arial Narrow" w:cs="Arial"/>
          <w:i/>
          <w:iCs/>
          <w:spacing w:val="-11"/>
          <w:sz w:val="22"/>
          <w:szCs w:val="22"/>
        </w:rPr>
        <w:t>l’appel</w:t>
      </w:r>
      <w:r w:rsidRPr="00970466">
        <w:rPr>
          <w:rFonts w:ascii="Arial Narrow" w:hAnsi="Arial Narrow" w:cs="Arial"/>
          <w:i/>
          <w:iCs/>
          <w:sz w:val="22"/>
          <w:szCs w:val="22"/>
        </w:rPr>
        <w:t xml:space="preserve"> </w:t>
      </w:r>
      <w:r w:rsidRPr="00970466">
        <w:rPr>
          <w:rFonts w:ascii="Arial Narrow" w:hAnsi="Arial Narrow" w:cs="Arial"/>
          <w:i/>
          <w:iCs/>
          <w:spacing w:val="-11"/>
          <w:sz w:val="22"/>
          <w:szCs w:val="22"/>
        </w:rPr>
        <w:t>d’offres</w:t>
      </w:r>
      <w:r w:rsidRPr="00970466">
        <w:rPr>
          <w:rFonts w:ascii="Arial Narrow" w:hAnsi="Arial Narrow" w:cs="Arial"/>
          <w:i/>
          <w:iCs/>
          <w:spacing w:val="1"/>
          <w:sz w:val="22"/>
          <w:szCs w:val="22"/>
        </w:rPr>
        <w:t>]</w:t>
      </w:r>
      <w:r w:rsidRPr="00970466">
        <w:rPr>
          <w:rFonts w:ascii="Arial Narrow" w:hAnsi="Arial Narrow" w:cs="Arial"/>
          <w:sz w:val="22"/>
          <w:szCs w:val="22"/>
        </w:rPr>
        <w:t xml:space="preserve">, </w:t>
      </w:r>
      <w:r w:rsidRPr="00970466">
        <w:rPr>
          <w:rFonts w:ascii="Arial Narrow" w:hAnsi="Arial Narrow" w:cs="Arial"/>
          <w:spacing w:val="-13"/>
          <w:sz w:val="22"/>
          <w:szCs w:val="22"/>
        </w:rPr>
        <w:t>ci</w:t>
      </w:r>
      <w:r w:rsidRPr="00970466">
        <w:rPr>
          <w:rFonts w:ascii="Arial Narrow" w:hAnsi="Arial Narrow" w:cs="Arial"/>
          <w:sz w:val="22"/>
          <w:szCs w:val="22"/>
        </w:rPr>
        <w:t xml:space="preserve">-dessous </w:t>
      </w:r>
      <w:r w:rsidRPr="00970466">
        <w:rPr>
          <w:rFonts w:ascii="Arial Narrow" w:hAnsi="Arial Narrow" w:cs="Arial"/>
          <w:spacing w:val="-13"/>
          <w:sz w:val="22"/>
          <w:szCs w:val="22"/>
        </w:rPr>
        <w:t>désignée</w:t>
      </w:r>
    </w:p>
    <w:p w14:paraId="0B8C868B" w14:textId="77777777" w:rsidR="00C11BD0" w:rsidRPr="00970466" w:rsidRDefault="00C11BD0" w:rsidP="00C11BD0">
      <w:pPr>
        <w:widowControl w:val="0"/>
        <w:autoSpaceDE w:val="0"/>
        <w:spacing w:line="360" w:lineRule="auto"/>
        <w:ind w:left="107" w:right="-215"/>
        <w:jc w:val="both"/>
        <w:rPr>
          <w:rFonts w:ascii="Arial Narrow" w:hAnsi="Arial Narrow"/>
        </w:rPr>
      </w:pPr>
      <w:r w:rsidRPr="00970466">
        <w:rPr>
          <w:rFonts w:ascii="Arial Narrow" w:hAnsi="Arial Narrow" w:cs="Arial"/>
          <w:sz w:val="22"/>
          <w:szCs w:val="22"/>
        </w:rPr>
        <w:t>«</w:t>
      </w:r>
      <w:r w:rsidRPr="00970466">
        <w:rPr>
          <w:rFonts w:ascii="Arial Narrow" w:hAnsi="Arial Narrow" w:cs="Arial"/>
          <w:spacing w:val="15"/>
          <w:sz w:val="22"/>
          <w:szCs w:val="22"/>
        </w:rPr>
        <w:t xml:space="preserve"> </w:t>
      </w:r>
      <w:r w:rsidRPr="00970466">
        <w:rPr>
          <w:rFonts w:ascii="Arial Narrow" w:hAnsi="Arial Narrow" w:cs="Arial"/>
          <w:sz w:val="22"/>
          <w:szCs w:val="22"/>
        </w:rPr>
        <w:t>L’offre</w:t>
      </w:r>
      <w:r w:rsidRPr="00970466">
        <w:rPr>
          <w:rFonts w:ascii="Arial Narrow" w:hAnsi="Arial Narrow" w:cs="Arial"/>
          <w:spacing w:val="15"/>
          <w:sz w:val="22"/>
          <w:szCs w:val="22"/>
        </w:rPr>
        <w:t xml:space="preserve"> </w:t>
      </w:r>
      <w:r w:rsidRPr="00970466">
        <w:rPr>
          <w:rFonts w:ascii="Arial Narrow" w:hAnsi="Arial Narrow" w:cs="Arial"/>
          <w:sz w:val="22"/>
          <w:szCs w:val="22"/>
        </w:rPr>
        <w:t>»,</w:t>
      </w:r>
      <w:r w:rsidRPr="00970466">
        <w:rPr>
          <w:rFonts w:ascii="Arial Narrow" w:hAnsi="Arial Narrow" w:cs="Arial"/>
          <w:spacing w:val="15"/>
          <w:sz w:val="22"/>
          <w:szCs w:val="22"/>
        </w:rPr>
        <w:t xml:space="preserve"> </w:t>
      </w:r>
      <w:r w:rsidRPr="00970466">
        <w:rPr>
          <w:rFonts w:ascii="Arial Narrow" w:hAnsi="Arial Narrow" w:cs="Arial"/>
          <w:sz w:val="22"/>
          <w:szCs w:val="22"/>
        </w:rPr>
        <w:t>et</w:t>
      </w:r>
      <w:r w:rsidRPr="00970466">
        <w:rPr>
          <w:rFonts w:ascii="Arial Narrow" w:hAnsi="Arial Narrow" w:cs="Arial"/>
          <w:spacing w:val="15"/>
          <w:sz w:val="22"/>
          <w:szCs w:val="22"/>
        </w:rPr>
        <w:t xml:space="preserve"> </w:t>
      </w:r>
      <w:r w:rsidRPr="00970466">
        <w:rPr>
          <w:rFonts w:ascii="Arial Narrow" w:hAnsi="Arial Narrow" w:cs="Arial"/>
          <w:sz w:val="22"/>
          <w:szCs w:val="22"/>
        </w:rPr>
        <w:t>pour</w:t>
      </w:r>
      <w:r w:rsidRPr="00970466">
        <w:rPr>
          <w:rFonts w:ascii="Arial Narrow" w:hAnsi="Arial Narrow" w:cs="Arial"/>
          <w:spacing w:val="15"/>
          <w:sz w:val="22"/>
          <w:szCs w:val="22"/>
        </w:rPr>
        <w:t xml:space="preserve"> </w:t>
      </w:r>
      <w:r w:rsidRPr="00970466">
        <w:rPr>
          <w:rFonts w:ascii="Arial Narrow" w:hAnsi="Arial Narrow" w:cs="Arial"/>
          <w:sz w:val="22"/>
          <w:szCs w:val="22"/>
        </w:rPr>
        <w:t>laquelle</w:t>
      </w:r>
      <w:r w:rsidRPr="00970466">
        <w:rPr>
          <w:rFonts w:ascii="Arial Narrow" w:hAnsi="Arial Narrow" w:cs="Arial"/>
          <w:spacing w:val="15"/>
          <w:sz w:val="22"/>
          <w:szCs w:val="22"/>
        </w:rPr>
        <w:t xml:space="preserve"> </w:t>
      </w:r>
      <w:r w:rsidRPr="00970466">
        <w:rPr>
          <w:rFonts w:ascii="Arial Narrow" w:hAnsi="Arial Narrow" w:cs="Arial"/>
          <w:sz w:val="22"/>
          <w:szCs w:val="22"/>
        </w:rPr>
        <w:t>il</w:t>
      </w:r>
      <w:r w:rsidRPr="00970466">
        <w:rPr>
          <w:rFonts w:ascii="Arial Narrow" w:hAnsi="Arial Narrow" w:cs="Arial"/>
          <w:spacing w:val="15"/>
          <w:sz w:val="22"/>
          <w:szCs w:val="22"/>
        </w:rPr>
        <w:t xml:space="preserve"> </w:t>
      </w:r>
      <w:r w:rsidRPr="00970466">
        <w:rPr>
          <w:rFonts w:ascii="Arial Narrow" w:hAnsi="Arial Narrow" w:cs="Arial"/>
          <w:sz w:val="22"/>
          <w:szCs w:val="22"/>
        </w:rPr>
        <w:t>doit</w:t>
      </w:r>
      <w:r w:rsidRPr="00970466">
        <w:rPr>
          <w:rFonts w:ascii="Arial Narrow" w:hAnsi="Arial Narrow" w:cs="Arial"/>
          <w:spacing w:val="15"/>
          <w:sz w:val="22"/>
          <w:szCs w:val="22"/>
        </w:rPr>
        <w:t xml:space="preserve"> </w:t>
      </w:r>
      <w:r w:rsidRPr="00970466">
        <w:rPr>
          <w:rFonts w:ascii="Arial Narrow" w:hAnsi="Arial Narrow" w:cs="Arial"/>
          <w:sz w:val="22"/>
          <w:szCs w:val="22"/>
        </w:rPr>
        <w:t>joindre</w:t>
      </w:r>
      <w:r w:rsidRPr="00970466">
        <w:rPr>
          <w:rFonts w:ascii="Arial Narrow" w:hAnsi="Arial Narrow" w:cs="Arial"/>
          <w:spacing w:val="15"/>
          <w:sz w:val="22"/>
          <w:szCs w:val="22"/>
        </w:rPr>
        <w:t xml:space="preserve"> </w:t>
      </w:r>
      <w:r w:rsidRPr="00970466">
        <w:rPr>
          <w:rFonts w:ascii="Arial Narrow" w:hAnsi="Arial Narrow" w:cs="Arial"/>
          <w:sz w:val="22"/>
          <w:szCs w:val="22"/>
        </w:rPr>
        <w:t>un</w:t>
      </w:r>
      <w:r w:rsidRPr="00970466">
        <w:rPr>
          <w:rFonts w:ascii="Arial Narrow" w:hAnsi="Arial Narrow" w:cs="Arial"/>
          <w:spacing w:val="15"/>
          <w:sz w:val="22"/>
          <w:szCs w:val="22"/>
        </w:rPr>
        <w:t xml:space="preserve"> </w:t>
      </w:r>
      <w:r w:rsidRPr="00970466">
        <w:rPr>
          <w:rFonts w:ascii="Arial Narrow" w:hAnsi="Arial Narrow" w:cs="Arial"/>
          <w:sz w:val="22"/>
          <w:szCs w:val="22"/>
        </w:rPr>
        <w:t>cautionnement</w:t>
      </w:r>
      <w:r w:rsidRPr="00970466">
        <w:rPr>
          <w:rFonts w:ascii="Arial Narrow" w:hAnsi="Arial Narrow" w:cs="Arial"/>
          <w:spacing w:val="15"/>
          <w:sz w:val="22"/>
          <w:szCs w:val="22"/>
        </w:rPr>
        <w:t xml:space="preserve"> </w:t>
      </w:r>
      <w:r w:rsidRPr="00970466">
        <w:rPr>
          <w:rFonts w:ascii="Arial Narrow" w:hAnsi="Arial Narrow" w:cs="Arial"/>
          <w:sz w:val="22"/>
          <w:szCs w:val="22"/>
        </w:rPr>
        <w:t>provisoire</w:t>
      </w:r>
      <w:r w:rsidRPr="00970466">
        <w:rPr>
          <w:rFonts w:ascii="Arial Narrow" w:hAnsi="Arial Narrow" w:cs="Arial"/>
          <w:spacing w:val="15"/>
          <w:sz w:val="22"/>
          <w:szCs w:val="22"/>
        </w:rPr>
        <w:t xml:space="preserve"> </w:t>
      </w:r>
      <w:r w:rsidRPr="00970466">
        <w:rPr>
          <w:rFonts w:ascii="Arial Narrow" w:hAnsi="Arial Narrow" w:cs="Arial"/>
          <w:sz w:val="22"/>
          <w:szCs w:val="22"/>
        </w:rPr>
        <w:t>équivalant</w:t>
      </w:r>
      <w:r w:rsidRPr="00970466">
        <w:rPr>
          <w:rFonts w:ascii="Arial Narrow" w:hAnsi="Arial Narrow" w:cs="Arial"/>
          <w:spacing w:val="15"/>
          <w:sz w:val="22"/>
          <w:szCs w:val="22"/>
        </w:rPr>
        <w:t xml:space="preserve"> </w:t>
      </w:r>
      <w:r w:rsidRPr="00970466">
        <w:rPr>
          <w:rFonts w:ascii="Arial Narrow" w:hAnsi="Arial Narrow" w:cs="Arial"/>
          <w:sz w:val="22"/>
          <w:szCs w:val="22"/>
        </w:rPr>
        <w:t>à</w:t>
      </w:r>
      <w:r w:rsidRPr="00970466">
        <w:rPr>
          <w:rFonts w:ascii="Arial Narrow" w:hAnsi="Arial Narrow" w:cs="Arial"/>
          <w:spacing w:val="16"/>
          <w:sz w:val="22"/>
          <w:szCs w:val="22"/>
        </w:rPr>
        <w:t xml:space="preserve"> </w:t>
      </w:r>
      <w:r w:rsidRPr="00970466">
        <w:rPr>
          <w:rFonts w:ascii="Arial Narrow" w:hAnsi="Arial Narrow" w:cs="Arial"/>
          <w:i/>
          <w:iCs/>
          <w:sz w:val="22"/>
          <w:szCs w:val="22"/>
        </w:rPr>
        <w:t>[indiquer</w:t>
      </w:r>
      <w:r w:rsidRPr="00970466">
        <w:rPr>
          <w:rFonts w:ascii="Arial Narrow" w:hAnsi="Arial Narrow" w:cs="Arial"/>
          <w:i/>
          <w:iCs/>
          <w:spacing w:val="13"/>
          <w:sz w:val="22"/>
          <w:szCs w:val="22"/>
        </w:rPr>
        <w:t xml:space="preserve"> </w:t>
      </w:r>
      <w:r w:rsidRPr="00970466">
        <w:rPr>
          <w:rFonts w:ascii="Arial Narrow" w:hAnsi="Arial Narrow" w:cs="Arial"/>
          <w:i/>
          <w:iCs/>
          <w:sz w:val="22"/>
          <w:szCs w:val="22"/>
        </w:rPr>
        <w:t>le</w:t>
      </w:r>
      <w:r w:rsidRPr="00970466">
        <w:rPr>
          <w:rFonts w:ascii="Arial Narrow" w:hAnsi="Arial Narrow" w:cs="Arial"/>
          <w:i/>
          <w:iCs/>
          <w:spacing w:val="13"/>
          <w:sz w:val="22"/>
          <w:szCs w:val="22"/>
        </w:rPr>
        <w:t xml:space="preserve"> </w:t>
      </w:r>
      <w:r w:rsidRPr="00970466">
        <w:rPr>
          <w:rFonts w:ascii="Arial Narrow" w:hAnsi="Arial Narrow" w:cs="Arial"/>
          <w:i/>
          <w:iCs/>
          <w:sz w:val="22"/>
          <w:szCs w:val="22"/>
        </w:rPr>
        <w:t>montant]</w:t>
      </w:r>
    </w:p>
    <w:p w14:paraId="29123EAA" w14:textId="77777777" w:rsidR="00C11BD0" w:rsidRPr="00970466" w:rsidRDefault="00C11BD0" w:rsidP="00C11BD0">
      <w:pPr>
        <w:widowControl w:val="0"/>
        <w:autoSpaceDE w:val="0"/>
        <w:spacing w:before="12" w:line="360" w:lineRule="auto"/>
        <w:ind w:left="107" w:right="-20"/>
        <w:jc w:val="both"/>
        <w:rPr>
          <w:rFonts w:ascii="Arial Narrow" w:hAnsi="Arial Narrow"/>
        </w:rPr>
      </w:pPr>
      <w:r w:rsidRPr="00970466">
        <w:rPr>
          <w:rFonts w:ascii="Arial Narrow" w:hAnsi="Arial Narrow" w:cs="Arial"/>
          <w:sz w:val="22"/>
          <w:szCs w:val="22"/>
        </w:rPr>
        <w:t>Francs</w:t>
      </w:r>
      <w:r w:rsidRPr="00970466">
        <w:rPr>
          <w:rFonts w:ascii="Arial Narrow" w:hAnsi="Arial Narrow" w:cs="Arial"/>
          <w:spacing w:val="7"/>
          <w:sz w:val="22"/>
          <w:szCs w:val="22"/>
        </w:rPr>
        <w:t xml:space="preserve"> </w:t>
      </w:r>
      <w:r w:rsidRPr="00970466">
        <w:rPr>
          <w:rFonts w:ascii="Arial Narrow" w:hAnsi="Arial Narrow" w:cs="Arial"/>
          <w:sz w:val="22"/>
          <w:szCs w:val="22"/>
        </w:rPr>
        <w:t>CFA,</w:t>
      </w:r>
    </w:p>
    <w:p w14:paraId="3BFAD421" w14:textId="77777777" w:rsidR="00C11BD0" w:rsidRPr="00970466" w:rsidRDefault="00C11BD0" w:rsidP="00C11BD0">
      <w:pPr>
        <w:widowControl w:val="0"/>
        <w:autoSpaceDE w:val="0"/>
        <w:spacing w:line="360" w:lineRule="auto"/>
        <w:jc w:val="both"/>
        <w:rPr>
          <w:rFonts w:ascii="Arial Narrow" w:hAnsi="Arial Narrow" w:cs="Arial"/>
          <w:sz w:val="22"/>
          <w:szCs w:val="22"/>
        </w:rPr>
      </w:pPr>
    </w:p>
    <w:p w14:paraId="20A8BDB2" w14:textId="77777777" w:rsidR="00C11BD0" w:rsidRPr="00970466" w:rsidRDefault="00C11BD0" w:rsidP="00C11BD0">
      <w:pPr>
        <w:widowControl w:val="0"/>
        <w:autoSpaceDE w:val="0"/>
        <w:spacing w:line="360" w:lineRule="auto"/>
        <w:ind w:left="107" w:right="-259" w:firstLine="61"/>
        <w:jc w:val="both"/>
        <w:rPr>
          <w:rFonts w:ascii="Arial Narrow" w:hAnsi="Arial Narrow"/>
        </w:rPr>
      </w:pPr>
      <w:r w:rsidRPr="00970466">
        <w:rPr>
          <w:rFonts w:ascii="Arial Narrow" w:hAnsi="Arial Narrow" w:cs="Arial"/>
          <w:sz w:val="22"/>
          <w:szCs w:val="22"/>
        </w:rPr>
        <w:t>Nous</w:t>
      </w:r>
      <w:r w:rsidRPr="00970466">
        <w:rPr>
          <w:rFonts w:ascii="Arial Narrow" w:hAnsi="Arial Narrow" w:cs="Arial"/>
          <w:spacing w:val="-5"/>
          <w:sz w:val="22"/>
          <w:szCs w:val="22"/>
        </w:rPr>
        <w:t xml:space="preserve"> </w:t>
      </w:r>
      <w:r w:rsidRPr="00970466">
        <w:rPr>
          <w:rFonts w:ascii="Arial Narrow" w:hAnsi="Arial Narrow" w:cs="Arial"/>
          <w:sz w:val="22"/>
          <w:szCs w:val="22"/>
        </w:rPr>
        <w:t xml:space="preserve">…………....................…..........................………. </w:t>
      </w:r>
      <w:r w:rsidRPr="00970466">
        <w:rPr>
          <w:rFonts w:ascii="Arial Narrow" w:hAnsi="Arial Narrow" w:cs="Arial"/>
          <w:spacing w:val="-6"/>
          <w:sz w:val="22"/>
          <w:szCs w:val="22"/>
        </w:rPr>
        <w:t xml:space="preserve"> </w:t>
      </w:r>
      <w:r w:rsidRPr="00970466">
        <w:rPr>
          <w:rFonts w:ascii="Arial Narrow" w:hAnsi="Arial Narrow" w:cs="Arial"/>
          <w:i/>
          <w:iCs/>
          <w:sz w:val="22"/>
          <w:szCs w:val="22"/>
        </w:rPr>
        <w:t>[Nom</w:t>
      </w:r>
      <w:r w:rsidRPr="00970466">
        <w:rPr>
          <w:rFonts w:ascii="Arial Narrow" w:hAnsi="Arial Narrow" w:cs="Arial"/>
          <w:i/>
          <w:iCs/>
          <w:spacing w:val="-5"/>
          <w:sz w:val="22"/>
          <w:szCs w:val="22"/>
        </w:rPr>
        <w:t xml:space="preserve"> </w:t>
      </w:r>
      <w:r w:rsidRPr="00970466">
        <w:rPr>
          <w:rFonts w:ascii="Arial Narrow" w:hAnsi="Arial Narrow" w:cs="Arial"/>
          <w:i/>
          <w:iCs/>
          <w:sz w:val="22"/>
          <w:szCs w:val="22"/>
        </w:rPr>
        <w:t>et</w:t>
      </w:r>
      <w:r w:rsidRPr="00970466">
        <w:rPr>
          <w:rFonts w:ascii="Arial Narrow" w:hAnsi="Arial Narrow" w:cs="Arial"/>
          <w:i/>
          <w:iCs/>
          <w:spacing w:val="-5"/>
          <w:sz w:val="22"/>
          <w:szCs w:val="22"/>
        </w:rPr>
        <w:t xml:space="preserve"> </w:t>
      </w:r>
      <w:r w:rsidRPr="00970466">
        <w:rPr>
          <w:rFonts w:ascii="Arial Narrow" w:hAnsi="Arial Narrow" w:cs="Arial"/>
          <w:i/>
          <w:iCs/>
          <w:sz w:val="22"/>
          <w:szCs w:val="22"/>
        </w:rPr>
        <w:t>adresse</w:t>
      </w:r>
      <w:r w:rsidRPr="00970466">
        <w:rPr>
          <w:rFonts w:ascii="Arial Narrow" w:hAnsi="Arial Narrow" w:cs="Arial"/>
          <w:i/>
          <w:iCs/>
          <w:spacing w:val="-5"/>
          <w:sz w:val="22"/>
          <w:szCs w:val="22"/>
        </w:rPr>
        <w:t xml:space="preserve"> </w:t>
      </w:r>
      <w:r w:rsidRPr="00970466">
        <w:rPr>
          <w:rFonts w:ascii="Arial Narrow" w:hAnsi="Arial Narrow" w:cs="Arial"/>
          <w:i/>
          <w:iCs/>
          <w:sz w:val="22"/>
          <w:szCs w:val="22"/>
        </w:rPr>
        <w:t>de</w:t>
      </w:r>
      <w:r w:rsidRPr="00970466">
        <w:rPr>
          <w:rFonts w:ascii="Arial Narrow" w:hAnsi="Arial Narrow" w:cs="Arial"/>
          <w:i/>
          <w:iCs/>
          <w:spacing w:val="-5"/>
          <w:sz w:val="22"/>
          <w:szCs w:val="22"/>
        </w:rPr>
        <w:t xml:space="preserve"> </w:t>
      </w:r>
      <w:r w:rsidRPr="00970466">
        <w:rPr>
          <w:rFonts w:ascii="Arial Narrow" w:hAnsi="Arial Narrow" w:cs="Arial"/>
          <w:i/>
          <w:iCs/>
          <w:sz w:val="22"/>
          <w:szCs w:val="22"/>
        </w:rPr>
        <w:t>l’organisme financier]</w:t>
      </w:r>
      <w:r w:rsidRPr="00970466">
        <w:rPr>
          <w:rFonts w:ascii="Arial Narrow" w:hAnsi="Arial Narrow" w:cs="Arial"/>
          <w:sz w:val="22"/>
          <w:szCs w:val="22"/>
        </w:rPr>
        <w:t>,</w:t>
      </w:r>
      <w:r w:rsidRPr="00970466">
        <w:rPr>
          <w:rFonts w:ascii="Arial Narrow" w:hAnsi="Arial Narrow" w:cs="Arial"/>
          <w:spacing w:val="-5"/>
          <w:sz w:val="22"/>
          <w:szCs w:val="22"/>
        </w:rPr>
        <w:t xml:space="preserve"> </w:t>
      </w:r>
      <w:r w:rsidRPr="00970466">
        <w:rPr>
          <w:rFonts w:ascii="Arial Narrow" w:hAnsi="Arial Narrow" w:cs="Arial"/>
          <w:sz w:val="22"/>
          <w:szCs w:val="22"/>
        </w:rPr>
        <w:t>représentée</w:t>
      </w:r>
      <w:r w:rsidRPr="00970466">
        <w:rPr>
          <w:rFonts w:ascii="Arial Narrow" w:hAnsi="Arial Narrow" w:cs="Arial"/>
          <w:spacing w:val="-5"/>
          <w:sz w:val="22"/>
          <w:szCs w:val="22"/>
        </w:rPr>
        <w:t xml:space="preserve"> </w:t>
      </w:r>
      <w:r w:rsidRPr="00970466">
        <w:rPr>
          <w:rFonts w:ascii="Arial Narrow" w:hAnsi="Arial Narrow" w:cs="Arial"/>
          <w:sz w:val="22"/>
          <w:szCs w:val="22"/>
        </w:rPr>
        <w:t>par</w:t>
      </w:r>
      <w:r w:rsidRPr="00970466">
        <w:rPr>
          <w:rFonts w:ascii="Arial Narrow" w:hAnsi="Arial Narrow" w:cs="Arial"/>
          <w:spacing w:val="-5"/>
          <w:sz w:val="22"/>
          <w:szCs w:val="22"/>
        </w:rPr>
        <w:t xml:space="preserve"> </w:t>
      </w:r>
      <w:r w:rsidRPr="00970466">
        <w:rPr>
          <w:rFonts w:ascii="Arial Narrow" w:hAnsi="Arial Narrow" w:cs="Arial"/>
          <w:sz w:val="22"/>
          <w:szCs w:val="22"/>
        </w:rPr>
        <w:t xml:space="preserve">……………..........................………. </w:t>
      </w:r>
      <w:r w:rsidRPr="00970466">
        <w:rPr>
          <w:rFonts w:ascii="Arial Narrow" w:hAnsi="Arial Narrow" w:cs="Arial"/>
          <w:spacing w:val="-6"/>
          <w:sz w:val="22"/>
          <w:szCs w:val="22"/>
        </w:rPr>
        <w:t xml:space="preserve"> </w:t>
      </w:r>
      <w:r w:rsidRPr="00970466">
        <w:rPr>
          <w:rFonts w:ascii="Arial Narrow" w:hAnsi="Arial Narrow" w:cs="Arial"/>
          <w:i/>
          <w:iCs/>
          <w:sz w:val="22"/>
          <w:szCs w:val="22"/>
        </w:rPr>
        <w:t>[Noms</w:t>
      </w:r>
      <w:r w:rsidRPr="00970466">
        <w:rPr>
          <w:rFonts w:ascii="Arial Narrow" w:hAnsi="Arial Narrow" w:cs="Arial"/>
          <w:i/>
          <w:iCs/>
          <w:spacing w:val="-5"/>
          <w:sz w:val="22"/>
          <w:szCs w:val="22"/>
        </w:rPr>
        <w:t xml:space="preserve"> </w:t>
      </w:r>
      <w:r w:rsidRPr="00970466">
        <w:rPr>
          <w:rFonts w:ascii="Arial Narrow" w:hAnsi="Arial Narrow" w:cs="Arial"/>
          <w:i/>
          <w:iCs/>
          <w:sz w:val="22"/>
          <w:szCs w:val="22"/>
        </w:rPr>
        <w:t>des signataires]</w:t>
      </w:r>
      <w:r w:rsidRPr="00970466">
        <w:rPr>
          <w:rFonts w:ascii="Arial Narrow" w:hAnsi="Arial Narrow" w:cs="Arial"/>
          <w:sz w:val="22"/>
          <w:szCs w:val="22"/>
        </w:rPr>
        <w:t>,</w:t>
      </w:r>
      <w:r w:rsidRPr="00970466">
        <w:rPr>
          <w:rFonts w:ascii="Arial Narrow" w:hAnsi="Arial Narrow" w:cs="Arial"/>
          <w:spacing w:val="19"/>
          <w:sz w:val="22"/>
          <w:szCs w:val="22"/>
        </w:rPr>
        <w:t xml:space="preserve"> </w:t>
      </w:r>
      <w:r w:rsidRPr="00970466">
        <w:rPr>
          <w:rFonts w:ascii="Arial Narrow" w:hAnsi="Arial Narrow" w:cs="Arial"/>
          <w:sz w:val="22"/>
          <w:szCs w:val="22"/>
        </w:rPr>
        <w:t>ci-dessous</w:t>
      </w:r>
      <w:r w:rsidRPr="00970466">
        <w:rPr>
          <w:rFonts w:ascii="Arial Narrow" w:hAnsi="Arial Narrow" w:cs="Arial"/>
          <w:spacing w:val="19"/>
          <w:sz w:val="22"/>
          <w:szCs w:val="22"/>
        </w:rPr>
        <w:t xml:space="preserve"> </w:t>
      </w:r>
      <w:r w:rsidRPr="00970466">
        <w:rPr>
          <w:rFonts w:ascii="Arial Narrow" w:hAnsi="Arial Narrow" w:cs="Arial"/>
          <w:sz w:val="22"/>
          <w:szCs w:val="22"/>
        </w:rPr>
        <w:t>désignée</w:t>
      </w:r>
      <w:r w:rsidRPr="00970466">
        <w:rPr>
          <w:rFonts w:ascii="Arial Narrow" w:hAnsi="Arial Narrow" w:cs="Arial"/>
          <w:spacing w:val="19"/>
          <w:sz w:val="22"/>
          <w:szCs w:val="22"/>
        </w:rPr>
        <w:t xml:space="preserve"> </w:t>
      </w:r>
      <w:r w:rsidRPr="00970466">
        <w:rPr>
          <w:rFonts w:ascii="Arial Narrow" w:hAnsi="Arial Narrow" w:cs="Arial"/>
          <w:sz w:val="22"/>
          <w:szCs w:val="22"/>
        </w:rPr>
        <w:t>«</w:t>
      </w:r>
      <w:r w:rsidRPr="00970466">
        <w:rPr>
          <w:rFonts w:ascii="Arial Narrow" w:hAnsi="Arial Narrow" w:cs="Arial"/>
          <w:spacing w:val="19"/>
          <w:sz w:val="22"/>
          <w:szCs w:val="22"/>
        </w:rPr>
        <w:t xml:space="preserve"> </w:t>
      </w:r>
      <w:r w:rsidRPr="00970466">
        <w:rPr>
          <w:rFonts w:ascii="Arial Narrow" w:hAnsi="Arial Narrow" w:cs="Arial"/>
          <w:sz w:val="22"/>
          <w:szCs w:val="22"/>
        </w:rPr>
        <w:t>l’organisme financier</w:t>
      </w:r>
      <w:r w:rsidRPr="00970466">
        <w:rPr>
          <w:rFonts w:ascii="Arial Narrow" w:hAnsi="Arial Narrow" w:cs="Arial"/>
          <w:spacing w:val="19"/>
          <w:sz w:val="22"/>
          <w:szCs w:val="22"/>
        </w:rPr>
        <w:t xml:space="preserve"> </w:t>
      </w:r>
      <w:r w:rsidRPr="00970466">
        <w:rPr>
          <w:rFonts w:ascii="Arial Narrow" w:hAnsi="Arial Narrow" w:cs="Arial"/>
          <w:sz w:val="22"/>
          <w:szCs w:val="22"/>
        </w:rPr>
        <w:t>»,</w:t>
      </w:r>
      <w:r w:rsidRPr="00970466">
        <w:rPr>
          <w:rFonts w:ascii="Arial Narrow" w:hAnsi="Arial Narrow" w:cs="Arial"/>
          <w:spacing w:val="19"/>
          <w:sz w:val="22"/>
          <w:szCs w:val="22"/>
        </w:rPr>
        <w:t xml:space="preserve"> </w:t>
      </w:r>
      <w:r w:rsidRPr="00970466">
        <w:rPr>
          <w:rFonts w:ascii="Arial Narrow" w:hAnsi="Arial Narrow" w:cs="Arial"/>
          <w:sz w:val="22"/>
          <w:szCs w:val="22"/>
        </w:rPr>
        <w:t>déclarons</w:t>
      </w:r>
      <w:r w:rsidRPr="00970466">
        <w:rPr>
          <w:rFonts w:ascii="Arial Narrow" w:hAnsi="Arial Narrow" w:cs="Arial"/>
          <w:spacing w:val="19"/>
          <w:sz w:val="22"/>
          <w:szCs w:val="22"/>
        </w:rPr>
        <w:t xml:space="preserve"> </w:t>
      </w:r>
      <w:r w:rsidRPr="00970466">
        <w:rPr>
          <w:rFonts w:ascii="Arial Narrow" w:hAnsi="Arial Narrow" w:cs="Arial"/>
          <w:sz w:val="22"/>
          <w:szCs w:val="22"/>
        </w:rPr>
        <w:t>garantir</w:t>
      </w:r>
      <w:r w:rsidRPr="00970466">
        <w:rPr>
          <w:rFonts w:ascii="Arial Narrow" w:hAnsi="Arial Narrow" w:cs="Arial"/>
          <w:spacing w:val="19"/>
          <w:sz w:val="22"/>
          <w:szCs w:val="22"/>
        </w:rPr>
        <w:t xml:space="preserve"> </w:t>
      </w:r>
      <w:r w:rsidRPr="00970466">
        <w:rPr>
          <w:rFonts w:ascii="Arial Narrow" w:hAnsi="Arial Narrow" w:cs="Arial"/>
          <w:sz w:val="22"/>
          <w:szCs w:val="22"/>
        </w:rPr>
        <w:t>le</w:t>
      </w:r>
      <w:r w:rsidRPr="00970466">
        <w:rPr>
          <w:rFonts w:ascii="Arial Narrow" w:hAnsi="Arial Narrow" w:cs="Arial"/>
          <w:spacing w:val="19"/>
          <w:sz w:val="22"/>
          <w:szCs w:val="22"/>
        </w:rPr>
        <w:t xml:space="preserve"> </w:t>
      </w:r>
      <w:r w:rsidRPr="00970466">
        <w:rPr>
          <w:rFonts w:ascii="Arial Narrow" w:hAnsi="Arial Narrow" w:cs="Arial"/>
          <w:sz w:val="22"/>
          <w:szCs w:val="22"/>
        </w:rPr>
        <w:t>paiement</w:t>
      </w:r>
      <w:r w:rsidRPr="00970466">
        <w:rPr>
          <w:rFonts w:ascii="Arial Narrow" w:hAnsi="Arial Narrow" w:cs="Arial"/>
          <w:spacing w:val="19"/>
          <w:sz w:val="22"/>
          <w:szCs w:val="22"/>
        </w:rPr>
        <w:t xml:space="preserve"> </w:t>
      </w:r>
      <w:r w:rsidRPr="00970466">
        <w:rPr>
          <w:rFonts w:ascii="Arial Narrow" w:hAnsi="Arial Narrow" w:cs="Arial"/>
          <w:sz w:val="22"/>
          <w:szCs w:val="22"/>
        </w:rPr>
        <w:t>au</w:t>
      </w:r>
      <w:r w:rsidRPr="00970466">
        <w:rPr>
          <w:rFonts w:ascii="Arial Narrow" w:hAnsi="Arial Narrow" w:cs="Arial"/>
          <w:spacing w:val="19"/>
          <w:sz w:val="22"/>
          <w:szCs w:val="22"/>
        </w:rPr>
        <w:t xml:space="preserve"> </w:t>
      </w:r>
      <w:r w:rsidRPr="00970466">
        <w:rPr>
          <w:rFonts w:ascii="Arial Narrow" w:hAnsi="Arial Narrow" w:cs="Arial"/>
          <w:sz w:val="22"/>
          <w:szCs w:val="22"/>
        </w:rPr>
        <w:t>Maître d’Ouvrage Délégué de</w:t>
      </w:r>
      <w:r w:rsidRPr="00970466">
        <w:rPr>
          <w:rFonts w:ascii="Arial Narrow" w:hAnsi="Arial Narrow" w:cs="Arial"/>
          <w:spacing w:val="15"/>
          <w:sz w:val="22"/>
          <w:szCs w:val="22"/>
        </w:rPr>
        <w:t xml:space="preserve"> </w:t>
      </w:r>
      <w:r w:rsidRPr="00970466">
        <w:rPr>
          <w:rFonts w:ascii="Arial Narrow" w:hAnsi="Arial Narrow" w:cs="Arial"/>
          <w:sz w:val="22"/>
          <w:szCs w:val="22"/>
        </w:rPr>
        <w:t>la</w:t>
      </w:r>
      <w:r w:rsidRPr="00970466">
        <w:rPr>
          <w:rFonts w:ascii="Arial Narrow" w:hAnsi="Arial Narrow" w:cs="Arial"/>
          <w:spacing w:val="15"/>
          <w:sz w:val="22"/>
          <w:szCs w:val="22"/>
        </w:rPr>
        <w:t xml:space="preserve"> </w:t>
      </w:r>
      <w:r w:rsidRPr="00970466">
        <w:rPr>
          <w:rFonts w:ascii="Arial Narrow" w:hAnsi="Arial Narrow" w:cs="Arial"/>
          <w:sz w:val="22"/>
          <w:szCs w:val="22"/>
        </w:rPr>
        <w:t>somme</w:t>
      </w:r>
      <w:r w:rsidRPr="00970466">
        <w:rPr>
          <w:rFonts w:ascii="Arial Narrow" w:hAnsi="Arial Narrow" w:cs="Arial"/>
          <w:spacing w:val="15"/>
          <w:sz w:val="22"/>
          <w:szCs w:val="22"/>
        </w:rPr>
        <w:t xml:space="preserve"> </w:t>
      </w:r>
      <w:r w:rsidRPr="00970466">
        <w:rPr>
          <w:rFonts w:ascii="Arial Narrow" w:hAnsi="Arial Narrow" w:cs="Arial"/>
          <w:sz w:val="22"/>
          <w:szCs w:val="22"/>
        </w:rPr>
        <w:t>maximale</w:t>
      </w:r>
      <w:r w:rsidRPr="00970466">
        <w:rPr>
          <w:rFonts w:ascii="Arial Narrow" w:hAnsi="Arial Narrow" w:cs="Arial"/>
          <w:spacing w:val="15"/>
          <w:sz w:val="22"/>
          <w:szCs w:val="22"/>
        </w:rPr>
        <w:t xml:space="preserve"> </w:t>
      </w:r>
      <w:r w:rsidRPr="00970466">
        <w:rPr>
          <w:rFonts w:ascii="Arial Narrow" w:hAnsi="Arial Narrow" w:cs="Arial"/>
          <w:sz w:val="22"/>
          <w:szCs w:val="22"/>
        </w:rPr>
        <w:t>de</w:t>
      </w:r>
      <w:r w:rsidRPr="00970466">
        <w:rPr>
          <w:rFonts w:ascii="Arial Narrow" w:hAnsi="Arial Narrow" w:cs="Arial"/>
          <w:spacing w:val="15"/>
          <w:sz w:val="22"/>
          <w:szCs w:val="22"/>
        </w:rPr>
        <w:t xml:space="preserve"> </w:t>
      </w:r>
      <w:r w:rsidRPr="00970466">
        <w:rPr>
          <w:rFonts w:ascii="Arial Narrow" w:hAnsi="Arial Narrow" w:cs="Arial"/>
          <w:sz w:val="22"/>
          <w:szCs w:val="22"/>
        </w:rPr>
        <w:t>[indiquer</w:t>
      </w:r>
      <w:r w:rsidRPr="00970466">
        <w:rPr>
          <w:rFonts w:ascii="Arial Narrow" w:hAnsi="Arial Narrow" w:cs="Arial"/>
          <w:spacing w:val="15"/>
          <w:sz w:val="22"/>
          <w:szCs w:val="22"/>
        </w:rPr>
        <w:t xml:space="preserve"> </w:t>
      </w:r>
      <w:r w:rsidRPr="00970466">
        <w:rPr>
          <w:rFonts w:ascii="Arial Narrow" w:hAnsi="Arial Narrow" w:cs="Arial"/>
          <w:sz w:val="22"/>
          <w:szCs w:val="22"/>
        </w:rPr>
        <w:t>le</w:t>
      </w:r>
      <w:r w:rsidRPr="00970466">
        <w:rPr>
          <w:rFonts w:ascii="Arial Narrow" w:hAnsi="Arial Narrow" w:cs="Arial"/>
          <w:spacing w:val="15"/>
          <w:sz w:val="22"/>
          <w:szCs w:val="22"/>
        </w:rPr>
        <w:t xml:space="preserve"> </w:t>
      </w:r>
      <w:r w:rsidRPr="00970466">
        <w:rPr>
          <w:rFonts w:ascii="Arial Narrow" w:hAnsi="Arial Narrow" w:cs="Arial"/>
          <w:sz w:val="22"/>
          <w:szCs w:val="22"/>
        </w:rPr>
        <w:t>montant]</w:t>
      </w:r>
      <w:r w:rsidRPr="00970466">
        <w:rPr>
          <w:rFonts w:ascii="Arial Narrow" w:hAnsi="Arial Narrow" w:cs="Arial"/>
          <w:spacing w:val="15"/>
          <w:sz w:val="22"/>
          <w:szCs w:val="22"/>
        </w:rPr>
        <w:t xml:space="preserve"> </w:t>
      </w:r>
      <w:r w:rsidRPr="00970466">
        <w:rPr>
          <w:rFonts w:ascii="Arial Narrow" w:hAnsi="Arial Narrow" w:cs="Arial"/>
          <w:sz w:val="22"/>
          <w:szCs w:val="22"/>
        </w:rPr>
        <w:t>Francs</w:t>
      </w:r>
      <w:r w:rsidRPr="00970466">
        <w:rPr>
          <w:rFonts w:ascii="Arial Narrow" w:hAnsi="Arial Narrow" w:cs="Arial"/>
          <w:spacing w:val="15"/>
          <w:sz w:val="22"/>
          <w:szCs w:val="22"/>
        </w:rPr>
        <w:t xml:space="preserve"> </w:t>
      </w:r>
      <w:r w:rsidRPr="00970466">
        <w:rPr>
          <w:rFonts w:ascii="Arial Narrow" w:hAnsi="Arial Narrow" w:cs="Arial"/>
          <w:sz w:val="22"/>
          <w:szCs w:val="22"/>
        </w:rPr>
        <w:t>CFA,</w:t>
      </w:r>
      <w:r w:rsidRPr="00970466">
        <w:rPr>
          <w:rFonts w:ascii="Arial Narrow" w:hAnsi="Arial Narrow" w:cs="Arial"/>
          <w:spacing w:val="15"/>
          <w:sz w:val="22"/>
          <w:szCs w:val="22"/>
        </w:rPr>
        <w:t xml:space="preserve"> </w:t>
      </w:r>
      <w:r w:rsidRPr="00970466">
        <w:rPr>
          <w:rFonts w:ascii="Arial Narrow" w:hAnsi="Arial Narrow" w:cs="Arial"/>
          <w:sz w:val="22"/>
          <w:szCs w:val="22"/>
        </w:rPr>
        <w:t>que</w:t>
      </w:r>
      <w:r w:rsidRPr="00970466">
        <w:rPr>
          <w:rFonts w:ascii="Arial Narrow" w:hAnsi="Arial Narrow" w:cs="Arial"/>
          <w:spacing w:val="15"/>
          <w:sz w:val="22"/>
          <w:szCs w:val="22"/>
        </w:rPr>
        <w:t xml:space="preserve"> </w:t>
      </w:r>
      <w:r w:rsidRPr="00970466">
        <w:rPr>
          <w:rFonts w:ascii="Arial Narrow" w:hAnsi="Arial Narrow" w:cs="Arial"/>
          <w:sz w:val="22"/>
          <w:szCs w:val="22"/>
        </w:rPr>
        <w:t>l’organisme financier</w:t>
      </w:r>
      <w:r w:rsidRPr="00970466">
        <w:rPr>
          <w:rFonts w:ascii="Arial Narrow" w:hAnsi="Arial Narrow" w:cs="Arial"/>
          <w:spacing w:val="15"/>
          <w:sz w:val="22"/>
          <w:szCs w:val="22"/>
        </w:rPr>
        <w:t xml:space="preserve"> </w:t>
      </w:r>
      <w:r w:rsidRPr="00970466">
        <w:rPr>
          <w:rFonts w:ascii="Arial Narrow" w:hAnsi="Arial Narrow" w:cs="Arial"/>
          <w:sz w:val="22"/>
          <w:szCs w:val="22"/>
        </w:rPr>
        <w:t>s’engage</w:t>
      </w:r>
      <w:r w:rsidRPr="00970466">
        <w:rPr>
          <w:rFonts w:ascii="Arial Narrow" w:hAnsi="Arial Narrow" w:cs="Arial"/>
          <w:spacing w:val="15"/>
          <w:sz w:val="22"/>
          <w:szCs w:val="22"/>
        </w:rPr>
        <w:t xml:space="preserve"> </w:t>
      </w:r>
      <w:r w:rsidRPr="00970466">
        <w:rPr>
          <w:rFonts w:ascii="Arial Narrow" w:hAnsi="Arial Narrow" w:cs="Arial"/>
          <w:sz w:val="22"/>
          <w:szCs w:val="22"/>
        </w:rPr>
        <w:t>à</w:t>
      </w:r>
      <w:r w:rsidRPr="00970466">
        <w:rPr>
          <w:rFonts w:ascii="Arial Narrow" w:hAnsi="Arial Narrow" w:cs="Arial"/>
          <w:spacing w:val="15"/>
          <w:sz w:val="22"/>
          <w:szCs w:val="22"/>
        </w:rPr>
        <w:t xml:space="preserve"> </w:t>
      </w:r>
      <w:r w:rsidRPr="00970466">
        <w:rPr>
          <w:rFonts w:ascii="Arial Narrow" w:hAnsi="Arial Narrow" w:cs="Arial"/>
          <w:sz w:val="22"/>
          <w:szCs w:val="22"/>
        </w:rPr>
        <w:t>régler</w:t>
      </w:r>
      <w:r w:rsidRPr="00970466">
        <w:rPr>
          <w:rFonts w:ascii="Arial Narrow" w:hAnsi="Arial Narrow" w:cs="Arial"/>
          <w:spacing w:val="15"/>
          <w:sz w:val="22"/>
          <w:szCs w:val="22"/>
        </w:rPr>
        <w:t xml:space="preserve"> </w:t>
      </w:r>
      <w:r w:rsidRPr="00970466">
        <w:rPr>
          <w:rFonts w:ascii="Arial Narrow" w:hAnsi="Arial Narrow" w:cs="Arial"/>
          <w:sz w:val="22"/>
          <w:szCs w:val="22"/>
        </w:rPr>
        <w:t>intégralement au</w:t>
      </w:r>
      <w:r w:rsidRPr="00970466">
        <w:rPr>
          <w:rFonts w:ascii="Arial Narrow" w:hAnsi="Arial Narrow" w:cs="Arial"/>
          <w:spacing w:val="19"/>
          <w:sz w:val="22"/>
          <w:szCs w:val="22"/>
        </w:rPr>
        <w:t xml:space="preserve"> </w:t>
      </w:r>
      <w:r w:rsidRPr="00970466">
        <w:rPr>
          <w:rFonts w:ascii="Arial Narrow" w:hAnsi="Arial Narrow" w:cs="Arial"/>
          <w:sz w:val="22"/>
          <w:szCs w:val="22"/>
        </w:rPr>
        <w:t>Maître d’Ouvrage Délégué,</w:t>
      </w:r>
      <w:r w:rsidRPr="00970466">
        <w:rPr>
          <w:rFonts w:ascii="Arial Narrow" w:hAnsi="Arial Narrow" w:cs="Arial"/>
          <w:spacing w:val="7"/>
          <w:sz w:val="22"/>
          <w:szCs w:val="22"/>
        </w:rPr>
        <w:t xml:space="preserve"> </w:t>
      </w:r>
      <w:r w:rsidRPr="00970466">
        <w:rPr>
          <w:rFonts w:ascii="Arial Narrow" w:hAnsi="Arial Narrow" w:cs="Arial"/>
          <w:sz w:val="22"/>
          <w:szCs w:val="22"/>
        </w:rPr>
        <w:t>s’obligeant</w:t>
      </w:r>
      <w:r w:rsidRPr="00970466">
        <w:rPr>
          <w:rFonts w:ascii="Arial Narrow" w:hAnsi="Arial Narrow" w:cs="Arial"/>
          <w:spacing w:val="7"/>
          <w:sz w:val="22"/>
          <w:szCs w:val="22"/>
        </w:rPr>
        <w:t xml:space="preserve"> </w:t>
      </w:r>
      <w:r w:rsidRPr="00970466">
        <w:rPr>
          <w:rFonts w:ascii="Arial Narrow" w:hAnsi="Arial Narrow" w:cs="Arial"/>
          <w:sz w:val="22"/>
          <w:szCs w:val="22"/>
        </w:rPr>
        <w:t>elle-même,</w:t>
      </w:r>
      <w:r w:rsidRPr="00970466">
        <w:rPr>
          <w:rFonts w:ascii="Arial Narrow" w:hAnsi="Arial Narrow" w:cs="Arial"/>
          <w:spacing w:val="7"/>
          <w:sz w:val="22"/>
          <w:szCs w:val="22"/>
        </w:rPr>
        <w:t xml:space="preserve"> </w:t>
      </w:r>
      <w:r w:rsidRPr="00970466">
        <w:rPr>
          <w:rFonts w:ascii="Arial Narrow" w:hAnsi="Arial Narrow" w:cs="Arial"/>
          <w:sz w:val="22"/>
          <w:szCs w:val="22"/>
        </w:rPr>
        <w:t>ses</w:t>
      </w:r>
      <w:r w:rsidRPr="00970466">
        <w:rPr>
          <w:rFonts w:ascii="Arial Narrow" w:hAnsi="Arial Narrow" w:cs="Arial"/>
          <w:spacing w:val="7"/>
          <w:sz w:val="22"/>
          <w:szCs w:val="22"/>
        </w:rPr>
        <w:t xml:space="preserve"> </w:t>
      </w:r>
      <w:r w:rsidRPr="00970466">
        <w:rPr>
          <w:rFonts w:ascii="Arial Narrow" w:hAnsi="Arial Narrow" w:cs="Arial"/>
          <w:sz w:val="22"/>
          <w:szCs w:val="22"/>
        </w:rPr>
        <w:t>successeurs</w:t>
      </w:r>
      <w:r w:rsidRPr="00970466">
        <w:rPr>
          <w:rFonts w:ascii="Arial Narrow" w:hAnsi="Arial Narrow" w:cs="Arial"/>
          <w:spacing w:val="7"/>
          <w:sz w:val="22"/>
          <w:szCs w:val="22"/>
        </w:rPr>
        <w:t xml:space="preserve"> </w:t>
      </w:r>
      <w:r w:rsidRPr="00970466">
        <w:rPr>
          <w:rFonts w:ascii="Arial Narrow" w:hAnsi="Arial Narrow" w:cs="Arial"/>
          <w:sz w:val="22"/>
          <w:szCs w:val="22"/>
        </w:rPr>
        <w:t>et</w:t>
      </w:r>
      <w:r w:rsidRPr="00970466">
        <w:rPr>
          <w:rFonts w:ascii="Arial Narrow" w:hAnsi="Arial Narrow" w:cs="Arial"/>
          <w:spacing w:val="7"/>
          <w:sz w:val="22"/>
          <w:szCs w:val="22"/>
        </w:rPr>
        <w:t xml:space="preserve"> </w:t>
      </w:r>
      <w:r w:rsidRPr="00970466">
        <w:rPr>
          <w:rFonts w:ascii="Arial Narrow" w:hAnsi="Arial Narrow" w:cs="Arial"/>
          <w:sz w:val="22"/>
          <w:szCs w:val="22"/>
        </w:rPr>
        <w:t>assignataires.</w:t>
      </w:r>
    </w:p>
    <w:p w14:paraId="048228FD" w14:textId="77777777" w:rsidR="00C11BD0" w:rsidRPr="00970466" w:rsidRDefault="00C11BD0" w:rsidP="00C11BD0">
      <w:pPr>
        <w:widowControl w:val="0"/>
        <w:autoSpaceDE w:val="0"/>
        <w:spacing w:line="360" w:lineRule="auto"/>
        <w:ind w:left="107" w:right="-20"/>
        <w:jc w:val="both"/>
        <w:rPr>
          <w:rFonts w:ascii="Arial Narrow" w:hAnsi="Arial Narrow"/>
        </w:rPr>
      </w:pPr>
      <w:r w:rsidRPr="00970466">
        <w:rPr>
          <w:rFonts w:ascii="Arial Narrow" w:hAnsi="Arial Narrow" w:cs="Arial"/>
          <w:sz w:val="22"/>
          <w:szCs w:val="22"/>
        </w:rPr>
        <w:t>Les</w:t>
      </w:r>
      <w:r w:rsidRPr="00970466">
        <w:rPr>
          <w:rFonts w:ascii="Arial Narrow" w:hAnsi="Arial Narrow" w:cs="Arial"/>
          <w:spacing w:val="7"/>
          <w:sz w:val="22"/>
          <w:szCs w:val="22"/>
        </w:rPr>
        <w:t xml:space="preserve"> </w:t>
      </w:r>
      <w:r w:rsidRPr="00970466">
        <w:rPr>
          <w:rFonts w:ascii="Arial Narrow" w:hAnsi="Arial Narrow" w:cs="Arial"/>
          <w:sz w:val="22"/>
          <w:szCs w:val="22"/>
        </w:rPr>
        <w:t>conditions</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cette</w:t>
      </w:r>
      <w:r w:rsidRPr="00970466">
        <w:rPr>
          <w:rFonts w:ascii="Arial Narrow" w:hAnsi="Arial Narrow" w:cs="Arial"/>
          <w:spacing w:val="7"/>
          <w:sz w:val="22"/>
          <w:szCs w:val="22"/>
        </w:rPr>
        <w:t xml:space="preserve"> </w:t>
      </w:r>
      <w:r w:rsidRPr="00970466">
        <w:rPr>
          <w:rFonts w:ascii="Arial Narrow" w:hAnsi="Arial Narrow" w:cs="Arial"/>
          <w:sz w:val="22"/>
          <w:szCs w:val="22"/>
        </w:rPr>
        <w:t>obligation</w:t>
      </w:r>
      <w:r w:rsidRPr="00970466">
        <w:rPr>
          <w:rFonts w:ascii="Arial Narrow" w:hAnsi="Arial Narrow" w:cs="Arial"/>
          <w:spacing w:val="7"/>
          <w:sz w:val="22"/>
          <w:szCs w:val="22"/>
        </w:rPr>
        <w:t xml:space="preserve"> </w:t>
      </w:r>
      <w:r w:rsidRPr="00970466">
        <w:rPr>
          <w:rFonts w:ascii="Arial Narrow" w:hAnsi="Arial Narrow" w:cs="Arial"/>
          <w:sz w:val="22"/>
          <w:szCs w:val="22"/>
        </w:rPr>
        <w:t>sont</w:t>
      </w:r>
      <w:r w:rsidRPr="00970466">
        <w:rPr>
          <w:rFonts w:ascii="Arial Narrow" w:hAnsi="Arial Narrow" w:cs="Arial"/>
          <w:spacing w:val="7"/>
          <w:sz w:val="22"/>
          <w:szCs w:val="22"/>
        </w:rPr>
        <w:t xml:space="preserve"> </w:t>
      </w:r>
      <w:r w:rsidRPr="00970466">
        <w:rPr>
          <w:rFonts w:ascii="Arial Narrow" w:hAnsi="Arial Narrow" w:cs="Arial"/>
          <w:sz w:val="22"/>
          <w:szCs w:val="22"/>
        </w:rPr>
        <w:t>les</w:t>
      </w:r>
      <w:r w:rsidRPr="00970466">
        <w:rPr>
          <w:rFonts w:ascii="Arial Narrow" w:hAnsi="Arial Narrow" w:cs="Arial"/>
          <w:spacing w:val="7"/>
          <w:sz w:val="22"/>
          <w:szCs w:val="22"/>
        </w:rPr>
        <w:t xml:space="preserve"> </w:t>
      </w:r>
      <w:r w:rsidRPr="00970466">
        <w:rPr>
          <w:rFonts w:ascii="Arial Narrow" w:hAnsi="Arial Narrow" w:cs="Arial"/>
          <w:sz w:val="22"/>
          <w:szCs w:val="22"/>
        </w:rPr>
        <w:t>suivantes</w:t>
      </w:r>
      <w:r w:rsidRPr="00970466">
        <w:rPr>
          <w:rFonts w:ascii="Arial Narrow" w:hAnsi="Arial Narrow" w:cs="Arial"/>
          <w:spacing w:val="7"/>
          <w:sz w:val="22"/>
          <w:szCs w:val="22"/>
        </w:rPr>
        <w:t xml:space="preserve"> </w:t>
      </w:r>
      <w:r w:rsidRPr="00970466">
        <w:rPr>
          <w:rFonts w:ascii="Arial Narrow" w:hAnsi="Arial Narrow" w:cs="Arial"/>
          <w:sz w:val="22"/>
          <w:szCs w:val="22"/>
        </w:rPr>
        <w:t>:</w:t>
      </w:r>
    </w:p>
    <w:p w14:paraId="106B24CA" w14:textId="77777777" w:rsidR="00C11BD0" w:rsidRPr="00970466" w:rsidRDefault="00C11BD0" w:rsidP="00C11BD0">
      <w:pPr>
        <w:widowControl w:val="0"/>
        <w:autoSpaceDE w:val="0"/>
        <w:spacing w:line="360" w:lineRule="auto"/>
        <w:jc w:val="both"/>
        <w:rPr>
          <w:rFonts w:ascii="Arial Narrow" w:hAnsi="Arial Narrow" w:cs="Arial"/>
          <w:sz w:val="22"/>
          <w:szCs w:val="22"/>
        </w:rPr>
      </w:pPr>
    </w:p>
    <w:p w14:paraId="796F19AB" w14:textId="77777777" w:rsidR="00C11BD0" w:rsidRPr="00970466" w:rsidRDefault="00C11BD0" w:rsidP="00C11BD0">
      <w:pPr>
        <w:widowControl w:val="0"/>
        <w:autoSpaceDE w:val="0"/>
        <w:spacing w:line="360" w:lineRule="auto"/>
        <w:ind w:left="107" w:right="-213"/>
        <w:jc w:val="both"/>
        <w:rPr>
          <w:rFonts w:ascii="Arial Narrow" w:hAnsi="Arial Narrow"/>
        </w:rPr>
      </w:pPr>
      <w:r w:rsidRPr="00970466">
        <w:rPr>
          <w:rFonts w:ascii="Arial Narrow" w:hAnsi="Arial Narrow" w:cs="Arial"/>
          <w:sz w:val="22"/>
          <w:szCs w:val="22"/>
        </w:rPr>
        <w:t>Si</w:t>
      </w:r>
      <w:r w:rsidRPr="00970466">
        <w:rPr>
          <w:rFonts w:ascii="Arial Narrow" w:hAnsi="Arial Narrow" w:cs="Arial"/>
          <w:spacing w:val="23"/>
          <w:sz w:val="22"/>
          <w:szCs w:val="22"/>
        </w:rPr>
        <w:t xml:space="preserve"> </w:t>
      </w:r>
      <w:r w:rsidRPr="00970466">
        <w:rPr>
          <w:rFonts w:ascii="Arial Narrow" w:hAnsi="Arial Narrow" w:cs="Arial"/>
          <w:sz w:val="22"/>
          <w:szCs w:val="22"/>
        </w:rPr>
        <w:t>le</w:t>
      </w:r>
      <w:r w:rsidRPr="00970466">
        <w:rPr>
          <w:rFonts w:ascii="Arial Narrow" w:hAnsi="Arial Narrow" w:cs="Arial"/>
          <w:spacing w:val="23"/>
          <w:sz w:val="22"/>
          <w:szCs w:val="22"/>
        </w:rPr>
        <w:t xml:space="preserve"> </w:t>
      </w:r>
      <w:r w:rsidRPr="00970466">
        <w:rPr>
          <w:rFonts w:ascii="Arial Narrow" w:hAnsi="Arial Narrow" w:cs="Arial"/>
          <w:sz w:val="22"/>
          <w:szCs w:val="22"/>
        </w:rPr>
        <w:t>soumissionnaire</w:t>
      </w:r>
      <w:r w:rsidRPr="00970466">
        <w:rPr>
          <w:rFonts w:ascii="Arial Narrow" w:hAnsi="Arial Narrow" w:cs="Arial"/>
          <w:spacing w:val="23"/>
          <w:sz w:val="22"/>
          <w:szCs w:val="22"/>
        </w:rPr>
        <w:t xml:space="preserve"> </w:t>
      </w:r>
      <w:r w:rsidRPr="00970466">
        <w:rPr>
          <w:rFonts w:ascii="Arial Narrow" w:hAnsi="Arial Narrow" w:cs="Arial"/>
          <w:sz w:val="22"/>
          <w:szCs w:val="22"/>
        </w:rPr>
        <w:t>retire</w:t>
      </w:r>
      <w:r w:rsidRPr="00970466">
        <w:rPr>
          <w:rFonts w:ascii="Arial Narrow" w:hAnsi="Arial Narrow" w:cs="Arial"/>
          <w:spacing w:val="23"/>
          <w:sz w:val="22"/>
          <w:szCs w:val="22"/>
        </w:rPr>
        <w:t xml:space="preserve"> </w:t>
      </w:r>
      <w:r w:rsidRPr="00970466">
        <w:rPr>
          <w:rFonts w:ascii="Arial Narrow" w:hAnsi="Arial Narrow" w:cs="Arial"/>
          <w:sz w:val="22"/>
          <w:szCs w:val="22"/>
        </w:rPr>
        <w:t>son offre</w:t>
      </w:r>
      <w:r w:rsidRPr="00970466">
        <w:rPr>
          <w:rFonts w:ascii="Arial Narrow" w:hAnsi="Arial Narrow" w:cs="Arial"/>
          <w:spacing w:val="23"/>
          <w:sz w:val="22"/>
          <w:szCs w:val="22"/>
        </w:rPr>
        <w:t xml:space="preserve"> </w:t>
      </w:r>
      <w:r w:rsidRPr="00970466">
        <w:rPr>
          <w:rFonts w:ascii="Arial Narrow" w:hAnsi="Arial Narrow" w:cs="Arial"/>
          <w:sz w:val="22"/>
          <w:szCs w:val="22"/>
        </w:rPr>
        <w:t>pendant</w:t>
      </w:r>
      <w:r w:rsidRPr="00970466">
        <w:rPr>
          <w:rFonts w:ascii="Arial Narrow" w:hAnsi="Arial Narrow" w:cs="Arial"/>
          <w:spacing w:val="23"/>
          <w:sz w:val="22"/>
          <w:szCs w:val="22"/>
        </w:rPr>
        <w:t xml:space="preserve"> </w:t>
      </w:r>
      <w:r w:rsidRPr="00970466">
        <w:rPr>
          <w:rFonts w:ascii="Arial Narrow" w:hAnsi="Arial Narrow" w:cs="Arial"/>
          <w:sz w:val="22"/>
          <w:szCs w:val="22"/>
        </w:rPr>
        <w:t>la</w:t>
      </w:r>
      <w:r w:rsidRPr="00970466">
        <w:rPr>
          <w:rFonts w:ascii="Arial Narrow" w:hAnsi="Arial Narrow" w:cs="Arial"/>
          <w:spacing w:val="23"/>
          <w:sz w:val="22"/>
          <w:szCs w:val="22"/>
        </w:rPr>
        <w:t xml:space="preserve"> </w:t>
      </w:r>
      <w:r w:rsidRPr="00970466">
        <w:rPr>
          <w:rFonts w:ascii="Arial Narrow" w:hAnsi="Arial Narrow" w:cs="Arial"/>
          <w:sz w:val="22"/>
          <w:szCs w:val="22"/>
        </w:rPr>
        <w:t>période</w:t>
      </w:r>
      <w:r w:rsidRPr="00970466">
        <w:rPr>
          <w:rFonts w:ascii="Arial Narrow" w:hAnsi="Arial Narrow" w:cs="Arial"/>
          <w:spacing w:val="23"/>
          <w:sz w:val="22"/>
          <w:szCs w:val="22"/>
        </w:rPr>
        <w:t xml:space="preserve"> </w:t>
      </w:r>
      <w:r w:rsidRPr="00970466">
        <w:rPr>
          <w:rFonts w:ascii="Arial Narrow" w:hAnsi="Arial Narrow" w:cs="Arial"/>
          <w:sz w:val="22"/>
          <w:szCs w:val="22"/>
        </w:rPr>
        <w:t>de</w:t>
      </w:r>
      <w:r w:rsidRPr="00970466">
        <w:rPr>
          <w:rFonts w:ascii="Arial Narrow" w:hAnsi="Arial Narrow" w:cs="Arial"/>
          <w:spacing w:val="23"/>
          <w:sz w:val="22"/>
          <w:szCs w:val="22"/>
        </w:rPr>
        <w:t xml:space="preserve"> </w:t>
      </w:r>
      <w:r w:rsidRPr="00970466">
        <w:rPr>
          <w:rFonts w:ascii="Arial Narrow" w:hAnsi="Arial Narrow" w:cs="Arial"/>
          <w:sz w:val="22"/>
          <w:szCs w:val="22"/>
        </w:rPr>
        <w:t>validité</w:t>
      </w:r>
      <w:r w:rsidRPr="00970466">
        <w:rPr>
          <w:rFonts w:ascii="Arial Narrow" w:hAnsi="Arial Narrow" w:cs="Arial"/>
          <w:spacing w:val="23"/>
          <w:sz w:val="22"/>
          <w:szCs w:val="22"/>
        </w:rPr>
        <w:t xml:space="preserve"> </w:t>
      </w:r>
      <w:r w:rsidRPr="00970466">
        <w:rPr>
          <w:rFonts w:ascii="Arial Narrow" w:hAnsi="Arial Narrow" w:cs="Arial"/>
          <w:sz w:val="22"/>
          <w:szCs w:val="22"/>
        </w:rPr>
        <w:t>prévue</w:t>
      </w:r>
      <w:r w:rsidRPr="00970466">
        <w:rPr>
          <w:rFonts w:ascii="Arial Narrow" w:hAnsi="Arial Narrow" w:cs="Arial"/>
          <w:spacing w:val="23"/>
          <w:sz w:val="22"/>
          <w:szCs w:val="22"/>
        </w:rPr>
        <w:t xml:space="preserve"> </w:t>
      </w:r>
      <w:r w:rsidRPr="00970466">
        <w:rPr>
          <w:rFonts w:ascii="Arial Narrow" w:hAnsi="Arial Narrow" w:cs="Arial"/>
          <w:sz w:val="22"/>
          <w:szCs w:val="22"/>
        </w:rPr>
        <w:t>dans le dossier d’appel d’offres ;</w:t>
      </w:r>
    </w:p>
    <w:p w14:paraId="3638AF7B" w14:textId="77777777" w:rsidR="00C11BD0" w:rsidRPr="00970466" w:rsidRDefault="00C11BD0" w:rsidP="00C11BD0">
      <w:pPr>
        <w:widowControl w:val="0"/>
        <w:autoSpaceDE w:val="0"/>
        <w:spacing w:line="360" w:lineRule="auto"/>
        <w:ind w:left="107" w:right="-20"/>
        <w:rPr>
          <w:rFonts w:ascii="Arial Narrow" w:hAnsi="Arial Narrow" w:cs="Arial"/>
          <w:sz w:val="22"/>
          <w:szCs w:val="22"/>
        </w:rPr>
      </w:pPr>
      <w:r w:rsidRPr="00970466">
        <w:rPr>
          <w:rFonts w:ascii="Arial Narrow" w:hAnsi="Arial Narrow" w:cs="Arial"/>
          <w:sz w:val="22"/>
          <w:szCs w:val="22"/>
        </w:rPr>
        <w:t>Où</w:t>
      </w:r>
    </w:p>
    <w:p w14:paraId="37B0CCFD" w14:textId="77777777" w:rsidR="00C11BD0" w:rsidRPr="00970466" w:rsidRDefault="00C11BD0" w:rsidP="00C11BD0">
      <w:pPr>
        <w:widowControl w:val="0"/>
        <w:autoSpaceDE w:val="0"/>
        <w:spacing w:line="360" w:lineRule="auto"/>
        <w:rPr>
          <w:rFonts w:ascii="Arial Narrow" w:hAnsi="Arial Narrow" w:cs="Arial"/>
          <w:sz w:val="22"/>
          <w:szCs w:val="22"/>
        </w:rPr>
      </w:pPr>
    </w:p>
    <w:p w14:paraId="14B4CE72" w14:textId="77777777" w:rsidR="00C11BD0" w:rsidRPr="00970466" w:rsidRDefault="00C11BD0" w:rsidP="00C11BD0">
      <w:pPr>
        <w:widowControl w:val="0"/>
        <w:autoSpaceDE w:val="0"/>
        <w:spacing w:line="360" w:lineRule="auto"/>
        <w:ind w:left="107" w:right="-214"/>
        <w:rPr>
          <w:rFonts w:ascii="Arial Narrow" w:hAnsi="Arial Narrow"/>
          <w:sz w:val="22"/>
          <w:szCs w:val="22"/>
        </w:rPr>
      </w:pPr>
      <w:r w:rsidRPr="00970466">
        <w:rPr>
          <w:rFonts w:ascii="Arial Narrow" w:hAnsi="Arial Narrow" w:cs="Arial"/>
          <w:sz w:val="22"/>
          <w:szCs w:val="22"/>
        </w:rPr>
        <w:t>Si</w:t>
      </w:r>
      <w:r w:rsidRPr="00970466">
        <w:rPr>
          <w:rFonts w:ascii="Arial Narrow" w:hAnsi="Arial Narrow" w:cs="Arial"/>
          <w:spacing w:val="23"/>
          <w:sz w:val="22"/>
          <w:szCs w:val="22"/>
        </w:rPr>
        <w:t xml:space="preserve"> </w:t>
      </w:r>
      <w:r w:rsidRPr="00970466">
        <w:rPr>
          <w:rFonts w:ascii="Arial Narrow" w:hAnsi="Arial Narrow" w:cs="Arial"/>
          <w:sz w:val="22"/>
          <w:szCs w:val="22"/>
        </w:rPr>
        <w:t>le</w:t>
      </w:r>
      <w:r w:rsidRPr="00970466">
        <w:rPr>
          <w:rFonts w:ascii="Arial Narrow" w:hAnsi="Arial Narrow" w:cs="Arial"/>
          <w:spacing w:val="23"/>
          <w:sz w:val="22"/>
          <w:szCs w:val="22"/>
        </w:rPr>
        <w:t xml:space="preserve"> </w:t>
      </w:r>
      <w:r w:rsidRPr="00970466">
        <w:rPr>
          <w:rFonts w:ascii="Arial Narrow" w:hAnsi="Arial Narrow" w:cs="Arial"/>
          <w:sz w:val="22"/>
          <w:szCs w:val="22"/>
        </w:rPr>
        <w:t>soumissionnaire,</w:t>
      </w:r>
      <w:r w:rsidRPr="00970466">
        <w:rPr>
          <w:rFonts w:ascii="Arial Narrow" w:hAnsi="Arial Narrow" w:cs="Arial"/>
          <w:spacing w:val="23"/>
          <w:sz w:val="22"/>
          <w:szCs w:val="22"/>
        </w:rPr>
        <w:t xml:space="preserve"> </w:t>
      </w:r>
      <w:r w:rsidRPr="00970466">
        <w:rPr>
          <w:rFonts w:ascii="Arial Narrow" w:hAnsi="Arial Narrow" w:cs="Arial"/>
          <w:sz w:val="22"/>
          <w:szCs w:val="22"/>
        </w:rPr>
        <w:t>s’étant</w:t>
      </w:r>
      <w:r w:rsidRPr="00970466">
        <w:rPr>
          <w:rFonts w:ascii="Arial Narrow" w:hAnsi="Arial Narrow" w:cs="Arial"/>
          <w:spacing w:val="23"/>
          <w:sz w:val="22"/>
          <w:szCs w:val="22"/>
        </w:rPr>
        <w:t xml:space="preserve"> </w:t>
      </w:r>
      <w:r w:rsidRPr="00970466">
        <w:rPr>
          <w:rFonts w:ascii="Arial Narrow" w:hAnsi="Arial Narrow" w:cs="Arial"/>
          <w:sz w:val="22"/>
          <w:szCs w:val="22"/>
        </w:rPr>
        <w:t>vu</w:t>
      </w:r>
      <w:r w:rsidRPr="00970466">
        <w:rPr>
          <w:rFonts w:ascii="Arial Narrow" w:hAnsi="Arial Narrow" w:cs="Arial"/>
          <w:spacing w:val="23"/>
          <w:sz w:val="22"/>
          <w:szCs w:val="22"/>
        </w:rPr>
        <w:t xml:space="preserve"> </w:t>
      </w:r>
      <w:r w:rsidRPr="00970466">
        <w:rPr>
          <w:rFonts w:ascii="Arial Narrow" w:hAnsi="Arial Narrow" w:cs="Arial"/>
          <w:sz w:val="22"/>
          <w:szCs w:val="22"/>
        </w:rPr>
        <w:t>notifié</w:t>
      </w:r>
      <w:r w:rsidRPr="00970466">
        <w:rPr>
          <w:rFonts w:ascii="Arial Narrow" w:hAnsi="Arial Narrow" w:cs="Arial"/>
          <w:spacing w:val="23"/>
          <w:sz w:val="22"/>
          <w:szCs w:val="22"/>
        </w:rPr>
        <w:t xml:space="preserve"> </w:t>
      </w:r>
      <w:r w:rsidRPr="00970466">
        <w:rPr>
          <w:rFonts w:ascii="Arial Narrow" w:hAnsi="Arial Narrow" w:cs="Arial"/>
          <w:sz w:val="22"/>
          <w:szCs w:val="22"/>
        </w:rPr>
        <w:t>l’attribution</w:t>
      </w:r>
      <w:r w:rsidRPr="00970466">
        <w:rPr>
          <w:rFonts w:ascii="Arial Narrow" w:hAnsi="Arial Narrow" w:cs="Arial"/>
          <w:spacing w:val="23"/>
          <w:sz w:val="22"/>
          <w:szCs w:val="22"/>
        </w:rPr>
        <w:t xml:space="preserve"> </w:t>
      </w:r>
      <w:r w:rsidRPr="00970466">
        <w:rPr>
          <w:rFonts w:ascii="Arial Narrow" w:hAnsi="Arial Narrow" w:cs="Arial"/>
          <w:sz w:val="22"/>
          <w:szCs w:val="22"/>
        </w:rPr>
        <w:t>du</w:t>
      </w:r>
      <w:r w:rsidRPr="00970466">
        <w:rPr>
          <w:rFonts w:ascii="Arial Narrow" w:hAnsi="Arial Narrow" w:cs="Arial"/>
          <w:spacing w:val="23"/>
          <w:sz w:val="22"/>
          <w:szCs w:val="22"/>
        </w:rPr>
        <w:t xml:space="preserve"> </w:t>
      </w:r>
      <w:r w:rsidRPr="00970466">
        <w:rPr>
          <w:rFonts w:ascii="Arial Narrow" w:hAnsi="Arial Narrow" w:cs="Arial"/>
          <w:sz w:val="22"/>
          <w:szCs w:val="22"/>
        </w:rPr>
        <w:t>marché</w:t>
      </w:r>
      <w:r w:rsidRPr="00970466">
        <w:rPr>
          <w:rFonts w:ascii="Arial Narrow" w:hAnsi="Arial Narrow" w:cs="Arial"/>
          <w:spacing w:val="23"/>
          <w:sz w:val="22"/>
          <w:szCs w:val="22"/>
        </w:rPr>
        <w:t xml:space="preserve"> </w:t>
      </w:r>
      <w:r w:rsidRPr="00970466">
        <w:rPr>
          <w:rFonts w:ascii="Arial Narrow" w:hAnsi="Arial Narrow" w:cs="Arial"/>
          <w:sz w:val="22"/>
          <w:szCs w:val="22"/>
        </w:rPr>
        <w:t>par</w:t>
      </w:r>
      <w:r w:rsidRPr="00970466">
        <w:rPr>
          <w:rFonts w:ascii="Arial Narrow" w:hAnsi="Arial Narrow" w:cs="Arial"/>
          <w:spacing w:val="23"/>
          <w:sz w:val="22"/>
          <w:szCs w:val="22"/>
        </w:rPr>
        <w:t xml:space="preserve"> </w:t>
      </w:r>
      <w:r w:rsidRPr="00970466">
        <w:rPr>
          <w:rFonts w:ascii="Arial Narrow" w:hAnsi="Arial Narrow" w:cs="Arial"/>
          <w:sz w:val="22"/>
          <w:szCs w:val="22"/>
        </w:rPr>
        <w:t>le</w:t>
      </w:r>
      <w:r w:rsidRPr="00970466">
        <w:rPr>
          <w:rFonts w:ascii="Arial Narrow" w:hAnsi="Arial Narrow" w:cs="Arial"/>
          <w:spacing w:val="23"/>
          <w:sz w:val="22"/>
          <w:szCs w:val="22"/>
        </w:rPr>
        <w:t xml:space="preserve"> </w:t>
      </w:r>
      <w:r w:rsidRPr="00970466">
        <w:rPr>
          <w:rFonts w:ascii="Arial Narrow" w:hAnsi="Arial Narrow" w:cs="Arial"/>
          <w:sz w:val="22"/>
          <w:szCs w:val="22"/>
        </w:rPr>
        <w:t>Maître d’Ouvrage Délégué</w:t>
      </w:r>
      <w:r w:rsidRPr="00970466">
        <w:rPr>
          <w:rFonts w:ascii="Arial Narrow" w:hAnsi="Arial Narrow" w:cs="Arial"/>
          <w:spacing w:val="23"/>
          <w:sz w:val="22"/>
          <w:szCs w:val="22"/>
        </w:rPr>
        <w:t xml:space="preserve"> </w:t>
      </w:r>
      <w:r w:rsidRPr="00970466">
        <w:rPr>
          <w:rFonts w:ascii="Arial Narrow" w:hAnsi="Arial Narrow" w:cs="Arial"/>
          <w:sz w:val="22"/>
          <w:szCs w:val="22"/>
        </w:rPr>
        <w:t>pendant</w:t>
      </w:r>
      <w:r w:rsidRPr="00970466">
        <w:rPr>
          <w:rFonts w:ascii="Arial Narrow" w:hAnsi="Arial Narrow" w:cs="Arial"/>
          <w:spacing w:val="23"/>
          <w:sz w:val="22"/>
          <w:szCs w:val="22"/>
        </w:rPr>
        <w:t xml:space="preserve"> </w:t>
      </w:r>
      <w:r w:rsidRPr="00970466">
        <w:rPr>
          <w:rFonts w:ascii="Arial Narrow" w:hAnsi="Arial Narrow" w:cs="Arial"/>
          <w:sz w:val="22"/>
          <w:szCs w:val="22"/>
        </w:rPr>
        <w:t>la période</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validité</w:t>
      </w:r>
      <w:r w:rsidRPr="00970466">
        <w:rPr>
          <w:rFonts w:ascii="Arial Narrow" w:hAnsi="Arial Narrow" w:cs="Arial"/>
          <w:spacing w:val="7"/>
          <w:sz w:val="22"/>
          <w:szCs w:val="22"/>
        </w:rPr>
        <w:t xml:space="preserve"> </w:t>
      </w:r>
      <w:r w:rsidRPr="00970466">
        <w:rPr>
          <w:rFonts w:ascii="Arial Narrow" w:hAnsi="Arial Narrow" w:cs="Arial"/>
          <w:sz w:val="22"/>
          <w:szCs w:val="22"/>
        </w:rPr>
        <w:t>:</w:t>
      </w:r>
    </w:p>
    <w:p w14:paraId="7760984B" w14:textId="77777777" w:rsidR="00C11BD0" w:rsidRPr="00970466" w:rsidRDefault="00C11BD0" w:rsidP="00C11BD0">
      <w:pPr>
        <w:widowControl w:val="0"/>
        <w:autoSpaceDE w:val="0"/>
        <w:spacing w:before="11" w:line="360" w:lineRule="auto"/>
        <w:rPr>
          <w:rFonts w:ascii="Arial Narrow" w:hAnsi="Arial Narrow" w:cs="Arial"/>
          <w:sz w:val="22"/>
          <w:szCs w:val="22"/>
        </w:rPr>
      </w:pPr>
    </w:p>
    <w:p w14:paraId="4FBF6DE1" w14:textId="77777777" w:rsidR="00C11BD0" w:rsidRPr="00970466" w:rsidRDefault="00C11BD0" w:rsidP="00C11BD0">
      <w:pPr>
        <w:widowControl w:val="0"/>
        <w:autoSpaceDE w:val="0"/>
        <w:spacing w:line="360" w:lineRule="auto"/>
        <w:ind w:left="107" w:right="-20"/>
        <w:rPr>
          <w:rFonts w:ascii="Arial Narrow" w:hAnsi="Arial Narrow"/>
        </w:rPr>
      </w:pPr>
      <w:r w:rsidRPr="00970466">
        <w:rPr>
          <w:rFonts w:ascii="Arial Narrow" w:hAnsi="Arial Narrow" w:cs="Arial"/>
          <w:sz w:val="22"/>
          <w:szCs w:val="22"/>
        </w:rPr>
        <w:t>- omet</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signer</w:t>
      </w:r>
      <w:r w:rsidRPr="00970466">
        <w:rPr>
          <w:rFonts w:ascii="Arial Narrow" w:hAnsi="Arial Narrow" w:cs="Arial"/>
          <w:spacing w:val="7"/>
          <w:sz w:val="22"/>
          <w:szCs w:val="22"/>
        </w:rPr>
        <w:t xml:space="preserve"> </w:t>
      </w:r>
      <w:r w:rsidRPr="00970466">
        <w:rPr>
          <w:rFonts w:ascii="Arial Narrow" w:hAnsi="Arial Narrow" w:cs="Arial"/>
          <w:sz w:val="22"/>
          <w:szCs w:val="22"/>
        </w:rPr>
        <w:t>ou</w:t>
      </w:r>
      <w:r w:rsidRPr="00970466">
        <w:rPr>
          <w:rFonts w:ascii="Arial Narrow" w:hAnsi="Arial Narrow" w:cs="Arial"/>
          <w:spacing w:val="7"/>
          <w:sz w:val="22"/>
          <w:szCs w:val="22"/>
        </w:rPr>
        <w:t xml:space="preserve"> </w:t>
      </w:r>
      <w:r w:rsidRPr="00970466">
        <w:rPr>
          <w:rFonts w:ascii="Arial Narrow" w:hAnsi="Arial Narrow" w:cs="Arial"/>
          <w:sz w:val="22"/>
          <w:szCs w:val="22"/>
        </w:rPr>
        <w:t>refuse</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signer</w:t>
      </w:r>
      <w:r w:rsidRPr="00970466">
        <w:rPr>
          <w:rFonts w:ascii="Arial Narrow" w:hAnsi="Arial Narrow" w:cs="Arial"/>
          <w:spacing w:val="7"/>
          <w:sz w:val="22"/>
          <w:szCs w:val="22"/>
        </w:rPr>
        <w:t xml:space="preserve"> </w:t>
      </w:r>
      <w:r w:rsidRPr="00970466">
        <w:rPr>
          <w:rFonts w:ascii="Arial Narrow" w:hAnsi="Arial Narrow" w:cs="Arial"/>
          <w:sz w:val="22"/>
          <w:szCs w:val="22"/>
        </w:rPr>
        <w:t>le</w:t>
      </w:r>
      <w:r w:rsidRPr="00970466">
        <w:rPr>
          <w:rFonts w:ascii="Arial Narrow" w:hAnsi="Arial Narrow" w:cs="Arial"/>
          <w:spacing w:val="7"/>
          <w:sz w:val="22"/>
          <w:szCs w:val="22"/>
        </w:rPr>
        <w:t xml:space="preserve"> </w:t>
      </w:r>
      <w:r w:rsidRPr="00970466">
        <w:rPr>
          <w:rFonts w:ascii="Arial Narrow" w:hAnsi="Arial Narrow" w:cs="Arial"/>
          <w:sz w:val="22"/>
          <w:szCs w:val="22"/>
        </w:rPr>
        <w:t>marché,</w:t>
      </w:r>
      <w:r w:rsidRPr="00970466">
        <w:rPr>
          <w:rFonts w:ascii="Arial Narrow" w:hAnsi="Arial Narrow" w:cs="Arial"/>
          <w:spacing w:val="7"/>
          <w:sz w:val="22"/>
          <w:szCs w:val="22"/>
        </w:rPr>
        <w:t xml:space="preserve"> </w:t>
      </w:r>
      <w:r w:rsidRPr="00970466">
        <w:rPr>
          <w:rFonts w:ascii="Arial Narrow" w:hAnsi="Arial Narrow" w:cs="Arial"/>
          <w:sz w:val="22"/>
          <w:szCs w:val="22"/>
        </w:rPr>
        <w:t>alors</w:t>
      </w:r>
      <w:r w:rsidRPr="00970466">
        <w:rPr>
          <w:rFonts w:ascii="Arial Narrow" w:hAnsi="Arial Narrow" w:cs="Arial"/>
          <w:spacing w:val="7"/>
          <w:sz w:val="22"/>
          <w:szCs w:val="22"/>
        </w:rPr>
        <w:t xml:space="preserve"> </w:t>
      </w:r>
      <w:r w:rsidRPr="00970466">
        <w:rPr>
          <w:rFonts w:ascii="Arial Narrow" w:hAnsi="Arial Narrow" w:cs="Arial"/>
          <w:sz w:val="22"/>
          <w:szCs w:val="22"/>
        </w:rPr>
        <w:t>qu’il</w:t>
      </w:r>
      <w:r w:rsidRPr="00970466">
        <w:rPr>
          <w:rFonts w:ascii="Arial Narrow" w:hAnsi="Arial Narrow" w:cs="Arial"/>
          <w:spacing w:val="7"/>
          <w:sz w:val="22"/>
          <w:szCs w:val="22"/>
        </w:rPr>
        <w:t xml:space="preserve"> </w:t>
      </w:r>
      <w:r w:rsidRPr="00970466">
        <w:rPr>
          <w:rFonts w:ascii="Arial Narrow" w:hAnsi="Arial Narrow" w:cs="Arial"/>
          <w:sz w:val="22"/>
          <w:szCs w:val="22"/>
        </w:rPr>
        <w:t>est</w:t>
      </w:r>
      <w:r w:rsidRPr="00970466">
        <w:rPr>
          <w:rFonts w:ascii="Arial Narrow" w:hAnsi="Arial Narrow" w:cs="Arial"/>
          <w:spacing w:val="7"/>
          <w:sz w:val="22"/>
          <w:szCs w:val="22"/>
        </w:rPr>
        <w:t xml:space="preserve"> </w:t>
      </w:r>
      <w:r w:rsidRPr="00970466">
        <w:rPr>
          <w:rFonts w:ascii="Arial Narrow" w:hAnsi="Arial Narrow" w:cs="Arial"/>
          <w:sz w:val="22"/>
          <w:szCs w:val="22"/>
        </w:rPr>
        <w:t>requis</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le</w:t>
      </w:r>
      <w:r w:rsidRPr="00970466">
        <w:rPr>
          <w:rFonts w:ascii="Arial Narrow" w:hAnsi="Arial Narrow" w:cs="Arial"/>
          <w:spacing w:val="7"/>
          <w:sz w:val="22"/>
          <w:szCs w:val="22"/>
        </w:rPr>
        <w:t xml:space="preserve"> </w:t>
      </w:r>
      <w:r w:rsidRPr="00970466">
        <w:rPr>
          <w:rFonts w:ascii="Arial Narrow" w:hAnsi="Arial Narrow" w:cs="Arial"/>
          <w:sz w:val="22"/>
          <w:szCs w:val="22"/>
        </w:rPr>
        <w:t>faire</w:t>
      </w:r>
      <w:r w:rsidRPr="00970466">
        <w:rPr>
          <w:rFonts w:ascii="Arial Narrow" w:hAnsi="Arial Narrow" w:cs="Arial"/>
          <w:spacing w:val="7"/>
          <w:sz w:val="22"/>
          <w:szCs w:val="22"/>
        </w:rPr>
        <w:t xml:space="preserve"> </w:t>
      </w:r>
      <w:r w:rsidRPr="00970466">
        <w:rPr>
          <w:rFonts w:ascii="Arial Narrow" w:hAnsi="Arial Narrow" w:cs="Arial"/>
          <w:sz w:val="22"/>
          <w:szCs w:val="22"/>
        </w:rPr>
        <w:t>;</w:t>
      </w:r>
    </w:p>
    <w:p w14:paraId="7DE73BA8" w14:textId="77777777" w:rsidR="00C11BD0" w:rsidRPr="00970466" w:rsidRDefault="00C11BD0" w:rsidP="00C11BD0">
      <w:pPr>
        <w:widowControl w:val="0"/>
        <w:autoSpaceDE w:val="0"/>
        <w:spacing w:before="5" w:line="360" w:lineRule="auto"/>
        <w:rPr>
          <w:rFonts w:ascii="Arial Narrow" w:hAnsi="Arial Narrow" w:cs="Arial"/>
          <w:sz w:val="22"/>
          <w:szCs w:val="22"/>
        </w:rPr>
      </w:pPr>
    </w:p>
    <w:p w14:paraId="2AE8A3F4" w14:textId="77777777" w:rsidR="00C11BD0" w:rsidRPr="00970466" w:rsidRDefault="00C11BD0" w:rsidP="00C11BD0">
      <w:pPr>
        <w:widowControl w:val="0"/>
        <w:autoSpaceDE w:val="0"/>
        <w:spacing w:line="360" w:lineRule="auto"/>
        <w:ind w:left="334" w:right="-214" w:hanging="227"/>
        <w:rPr>
          <w:rFonts w:ascii="Arial Narrow" w:hAnsi="Arial Narrow"/>
        </w:rPr>
      </w:pPr>
      <w:r w:rsidRPr="00970466">
        <w:rPr>
          <w:rFonts w:ascii="Arial Narrow" w:hAnsi="Arial Narrow" w:cs="Arial"/>
          <w:sz w:val="22"/>
          <w:szCs w:val="22"/>
        </w:rPr>
        <w:t xml:space="preserve">- </w:t>
      </w:r>
      <w:r w:rsidRPr="00970466">
        <w:rPr>
          <w:rFonts w:ascii="Arial Narrow" w:hAnsi="Arial Narrow" w:cs="Arial"/>
          <w:spacing w:val="14"/>
          <w:sz w:val="22"/>
          <w:szCs w:val="22"/>
        </w:rPr>
        <w:t xml:space="preserve"> </w:t>
      </w:r>
      <w:r w:rsidRPr="00970466">
        <w:rPr>
          <w:rFonts w:ascii="Arial Narrow" w:hAnsi="Arial Narrow" w:cs="Arial"/>
          <w:sz w:val="22"/>
          <w:szCs w:val="22"/>
        </w:rPr>
        <w:t>omet ou refuse de fournir le cautionnement définitif du marché (cautionnement définitif),</w:t>
      </w:r>
      <w:r w:rsidRPr="00970466">
        <w:rPr>
          <w:rFonts w:ascii="Arial Narrow" w:hAnsi="Arial Narrow" w:cs="Arial"/>
          <w:spacing w:val="7"/>
          <w:sz w:val="22"/>
          <w:szCs w:val="22"/>
        </w:rPr>
        <w:t xml:space="preserve"> </w:t>
      </w:r>
      <w:r w:rsidRPr="00970466">
        <w:rPr>
          <w:rFonts w:ascii="Arial Narrow" w:hAnsi="Arial Narrow" w:cs="Arial"/>
          <w:sz w:val="22"/>
          <w:szCs w:val="22"/>
        </w:rPr>
        <w:t>comme</w:t>
      </w:r>
      <w:r w:rsidRPr="00970466">
        <w:rPr>
          <w:rFonts w:ascii="Arial Narrow" w:hAnsi="Arial Narrow" w:cs="Arial"/>
          <w:spacing w:val="7"/>
          <w:sz w:val="22"/>
          <w:szCs w:val="22"/>
        </w:rPr>
        <w:t xml:space="preserve"> </w:t>
      </w:r>
      <w:r w:rsidRPr="00970466">
        <w:rPr>
          <w:rFonts w:ascii="Arial Narrow" w:hAnsi="Arial Narrow" w:cs="Arial"/>
          <w:sz w:val="22"/>
          <w:szCs w:val="22"/>
        </w:rPr>
        <w:t>prévu</w:t>
      </w:r>
      <w:r w:rsidRPr="00970466">
        <w:rPr>
          <w:rFonts w:ascii="Arial Narrow" w:hAnsi="Arial Narrow" w:cs="Arial"/>
          <w:spacing w:val="7"/>
          <w:sz w:val="22"/>
          <w:szCs w:val="22"/>
        </w:rPr>
        <w:t xml:space="preserve"> </w:t>
      </w:r>
      <w:r w:rsidRPr="00970466">
        <w:rPr>
          <w:rFonts w:ascii="Arial Narrow" w:hAnsi="Arial Narrow" w:cs="Arial"/>
          <w:sz w:val="22"/>
          <w:szCs w:val="22"/>
        </w:rPr>
        <w:t>dans</w:t>
      </w:r>
      <w:r w:rsidRPr="00970466">
        <w:rPr>
          <w:rFonts w:ascii="Arial Narrow" w:hAnsi="Arial Narrow" w:cs="Arial"/>
          <w:spacing w:val="7"/>
          <w:sz w:val="22"/>
          <w:szCs w:val="22"/>
        </w:rPr>
        <w:t xml:space="preserve"> </w:t>
      </w:r>
      <w:r w:rsidRPr="00970466">
        <w:rPr>
          <w:rFonts w:ascii="Arial Narrow" w:hAnsi="Arial Narrow" w:cs="Arial"/>
          <w:sz w:val="22"/>
          <w:szCs w:val="22"/>
        </w:rPr>
        <w:t>celui-ci.</w:t>
      </w:r>
    </w:p>
    <w:p w14:paraId="39E68E4C" w14:textId="77777777" w:rsidR="00C11BD0" w:rsidRPr="00970466" w:rsidRDefault="00C11BD0" w:rsidP="00C11BD0">
      <w:pPr>
        <w:widowControl w:val="0"/>
        <w:autoSpaceDE w:val="0"/>
        <w:spacing w:line="360" w:lineRule="auto"/>
        <w:ind w:left="107" w:right="82"/>
        <w:jc w:val="both"/>
        <w:rPr>
          <w:rFonts w:ascii="Arial Narrow" w:hAnsi="Arial Narrow"/>
        </w:rPr>
      </w:pPr>
      <w:r w:rsidRPr="00970466">
        <w:rPr>
          <w:rFonts w:ascii="Arial Narrow" w:hAnsi="Arial Narrow" w:cs="Arial"/>
          <w:sz w:val="22"/>
          <w:szCs w:val="22"/>
        </w:rPr>
        <w:t xml:space="preserve">Nous </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nous </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engageons </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à </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payer </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au </w:t>
      </w:r>
      <w:r w:rsidRPr="00970466">
        <w:rPr>
          <w:rFonts w:ascii="Arial Narrow" w:hAnsi="Arial Narrow" w:cs="Arial"/>
          <w:spacing w:val="-20"/>
          <w:sz w:val="22"/>
          <w:szCs w:val="22"/>
        </w:rPr>
        <w:t xml:space="preserve"> </w:t>
      </w:r>
      <w:r w:rsidRPr="00970466">
        <w:rPr>
          <w:rFonts w:ascii="Arial Narrow" w:hAnsi="Arial Narrow" w:cs="Arial"/>
          <w:sz w:val="22"/>
          <w:szCs w:val="22"/>
        </w:rPr>
        <w:t>Maître d’Ouvrage Délégué d’</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un </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montant </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allant </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jusqu’au </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maximum </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de </w:t>
      </w:r>
      <w:r w:rsidRPr="00970466">
        <w:rPr>
          <w:rFonts w:ascii="Arial Narrow" w:hAnsi="Arial Narrow" w:cs="Arial"/>
          <w:spacing w:val="-20"/>
          <w:sz w:val="22"/>
          <w:szCs w:val="22"/>
        </w:rPr>
        <w:t xml:space="preserve"> </w:t>
      </w:r>
      <w:r w:rsidRPr="00970466">
        <w:rPr>
          <w:rFonts w:ascii="Arial Narrow" w:hAnsi="Arial Narrow" w:cs="Arial"/>
          <w:sz w:val="22"/>
          <w:szCs w:val="22"/>
        </w:rPr>
        <w:t xml:space="preserve">la somme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stipulée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ci-dessus,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dès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réception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de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sa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première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demande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écrite,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sans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que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le </w:t>
      </w:r>
      <w:r w:rsidRPr="00970466">
        <w:rPr>
          <w:rFonts w:ascii="Arial Narrow" w:hAnsi="Arial Narrow" w:cs="Arial"/>
          <w:spacing w:val="3"/>
          <w:sz w:val="22"/>
          <w:szCs w:val="22"/>
        </w:rPr>
        <w:t xml:space="preserve"> </w:t>
      </w:r>
      <w:r w:rsidRPr="00970466">
        <w:rPr>
          <w:rFonts w:ascii="Arial Narrow" w:hAnsi="Arial Narrow" w:cs="Arial"/>
          <w:sz w:val="22"/>
          <w:szCs w:val="22"/>
        </w:rPr>
        <w:t xml:space="preserve">Maître d’Ouvrage Délégué </w:t>
      </w:r>
      <w:r w:rsidRPr="00970466">
        <w:rPr>
          <w:rFonts w:ascii="Arial Narrow" w:hAnsi="Arial Narrow" w:cs="Arial"/>
          <w:spacing w:val="6"/>
          <w:sz w:val="22"/>
          <w:szCs w:val="22"/>
        </w:rPr>
        <w:t xml:space="preserve"> </w:t>
      </w:r>
      <w:r w:rsidRPr="00970466">
        <w:rPr>
          <w:rFonts w:ascii="Arial Narrow" w:hAnsi="Arial Narrow" w:cs="Arial"/>
          <w:sz w:val="22"/>
          <w:szCs w:val="22"/>
        </w:rPr>
        <w:t>soit</w:t>
      </w:r>
      <w:r w:rsidRPr="00970466">
        <w:rPr>
          <w:rFonts w:ascii="Arial Narrow" w:hAnsi="Arial Narrow" w:cs="Arial"/>
          <w:spacing w:val="6"/>
          <w:sz w:val="22"/>
          <w:szCs w:val="22"/>
        </w:rPr>
        <w:t xml:space="preserve"> </w:t>
      </w:r>
      <w:r w:rsidRPr="00970466">
        <w:rPr>
          <w:rFonts w:ascii="Arial Narrow" w:hAnsi="Arial Narrow" w:cs="Arial"/>
          <w:sz w:val="22"/>
          <w:szCs w:val="22"/>
        </w:rPr>
        <w:t>tenu</w:t>
      </w:r>
      <w:r w:rsidRPr="00970466">
        <w:rPr>
          <w:rFonts w:ascii="Arial Narrow" w:hAnsi="Arial Narrow" w:cs="Arial"/>
          <w:spacing w:val="6"/>
          <w:sz w:val="22"/>
          <w:szCs w:val="22"/>
        </w:rPr>
        <w:t xml:space="preserve"> </w:t>
      </w:r>
      <w:r w:rsidRPr="00970466">
        <w:rPr>
          <w:rFonts w:ascii="Arial Narrow" w:hAnsi="Arial Narrow" w:cs="Arial"/>
          <w:sz w:val="22"/>
          <w:szCs w:val="22"/>
        </w:rPr>
        <w:t>de</w:t>
      </w:r>
      <w:r w:rsidRPr="00970466">
        <w:rPr>
          <w:rFonts w:ascii="Arial Narrow" w:hAnsi="Arial Narrow" w:cs="Arial"/>
          <w:spacing w:val="6"/>
          <w:sz w:val="22"/>
          <w:szCs w:val="22"/>
        </w:rPr>
        <w:t xml:space="preserve"> </w:t>
      </w:r>
      <w:r w:rsidRPr="00970466">
        <w:rPr>
          <w:rFonts w:ascii="Arial Narrow" w:hAnsi="Arial Narrow" w:cs="Arial"/>
          <w:sz w:val="22"/>
          <w:szCs w:val="22"/>
        </w:rPr>
        <w:t>justifier</w:t>
      </w:r>
      <w:r w:rsidRPr="00970466">
        <w:rPr>
          <w:rFonts w:ascii="Arial Narrow" w:hAnsi="Arial Narrow" w:cs="Arial"/>
          <w:spacing w:val="6"/>
          <w:sz w:val="22"/>
          <w:szCs w:val="22"/>
        </w:rPr>
        <w:t xml:space="preserve"> </w:t>
      </w:r>
      <w:r w:rsidRPr="00970466">
        <w:rPr>
          <w:rFonts w:ascii="Arial Narrow" w:hAnsi="Arial Narrow" w:cs="Arial"/>
          <w:sz w:val="22"/>
          <w:szCs w:val="22"/>
        </w:rPr>
        <w:t>sa</w:t>
      </w:r>
      <w:r w:rsidRPr="00970466">
        <w:rPr>
          <w:rFonts w:ascii="Arial Narrow" w:hAnsi="Arial Narrow" w:cs="Arial"/>
          <w:spacing w:val="6"/>
          <w:sz w:val="22"/>
          <w:szCs w:val="22"/>
        </w:rPr>
        <w:t xml:space="preserve"> </w:t>
      </w:r>
      <w:r w:rsidRPr="00970466">
        <w:rPr>
          <w:rFonts w:ascii="Arial Narrow" w:hAnsi="Arial Narrow" w:cs="Arial"/>
          <w:sz w:val="22"/>
          <w:szCs w:val="22"/>
        </w:rPr>
        <w:t>demande,</w:t>
      </w:r>
      <w:r w:rsidRPr="00970466">
        <w:rPr>
          <w:rFonts w:ascii="Arial Narrow" w:hAnsi="Arial Narrow" w:cs="Arial"/>
          <w:spacing w:val="6"/>
          <w:sz w:val="22"/>
          <w:szCs w:val="22"/>
        </w:rPr>
        <w:t xml:space="preserve"> </w:t>
      </w:r>
      <w:r w:rsidRPr="00970466">
        <w:rPr>
          <w:rFonts w:ascii="Arial Narrow" w:hAnsi="Arial Narrow" w:cs="Arial"/>
          <w:sz w:val="22"/>
          <w:szCs w:val="22"/>
        </w:rPr>
        <w:t>étant</w:t>
      </w:r>
      <w:r w:rsidRPr="00970466">
        <w:rPr>
          <w:rFonts w:ascii="Arial Narrow" w:hAnsi="Arial Narrow" w:cs="Arial"/>
          <w:spacing w:val="6"/>
          <w:sz w:val="22"/>
          <w:szCs w:val="22"/>
        </w:rPr>
        <w:t xml:space="preserve"> </w:t>
      </w:r>
      <w:r w:rsidRPr="00970466">
        <w:rPr>
          <w:rFonts w:ascii="Arial Narrow" w:hAnsi="Arial Narrow" w:cs="Arial"/>
          <w:sz w:val="22"/>
          <w:szCs w:val="22"/>
        </w:rPr>
        <w:t>entendu</w:t>
      </w:r>
      <w:r w:rsidRPr="00970466">
        <w:rPr>
          <w:rFonts w:ascii="Arial Narrow" w:hAnsi="Arial Narrow" w:cs="Arial"/>
          <w:spacing w:val="6"/>
          <w:sz w:val="22"/>
          <w:szCs w:val="22"/>
        </w:rPr>
        <w:t xml:space="preserve"> </w:t>
      </w:r>
      <w:r w:rsidRPr="00970466">
        <w:rPr>
          <w:rFonts w:ascii="Arial Narrow" w:hAnsi="Arial Narrow" w:cs="Arial"/>
          <w:sz w:val="22"/>
          <w:szCs w:val="22"/>
        </w:rPr>
        <w:t>toutefois</w:t>
      </w:r>
      <w:r w:rsidRPr="00970466">
        <w:rPr>
          <w:rFonts w:ascii="Arial Narrow" w:hAnsi="Arial Narrow" w:cs="Arial"/>
          <w:spacing w:val="6"/>
          <w:sz w:val="22"/>
          <w:szCs w:val="22"/>
        </w:rPr>
        <w:t xml:space="preserve"> </w:t>
      </w:r>
      <w:r w:rsidRPr="00970466">
        <w:rPr>
          <w:rFonts w:ascii="Arial Narrow" w:hAnsi="Arial Narrow" w:cs="Arial"/>
          <w:sz w:val="22"/>
          <w:szCs w:val="22"/>
        </w:rPr>
        <w:t>que</w:t>
      </w:r>
      <w:r w:rsidRPr="00970466">
        <w:rPr>
          <w:rFonts w:ascii="Arial Narrow" w:hAnsi="Arial Narrow" w:cs="Arial"/>
          <w:spacing w:val="6"/>
          <w:sz w:val="22"/>
          <w:szCs w:val="22"/>
        </w:rPr>
        <w:t xml:space="preserve"> </w:t>
      </w:r>
      <w:r w:rsidRPr="00970466">
        <w:rPr>
          <w:rFonts w:ascii="Arial Narrow" w:hAnsi="Arial Narrow" w:cs="Arial"/>
          <w:sz w:val="22"/>
          <w:szCs w:val="22"/>
        </w:rPr>
        <w:t>dans</w:t>
      </w:r>
      <w:r w:rsidRPr="00970466">
        <w:rPr>
          <w:rFonts w:ascii="Arial Narrow" w:hAnsi="Arial Narrow" w:cs="Arial"/>
          <w:spacing w:val="6"/>
          <w:sz w:val="22"/>
          <w:szCs w:val="22"/>
        </w:rPr>
        <w:t xml:space="preserve"> </w:t>
      </w:r>
      <w:r w:rsidRPr="00970466">
        <w:rPr>
          <w:rFonts w:ascii="Arial Narrow" w:hAnsi="Arial Narrow" w:cs="Arial"/>
          <w:sz w:val="22"/>
          <w:szCs w:val="22"/>
        </w:rPr>
        <w:t>sa</w:t>
      </w:r>
      <w:r w:rsidRPr="00970466">
        <w:rPr>
          <w:rFonts w:ascii="Arial Narrow" w:hAnsi="Arial Narrow" w:cs="Arial"/>
          <w:spacing w:val="6"/>
          <w:sz w:val="22"/>
          <w:szCs w:val="22"/>
        </w:rPr>
        <w:t xml:space="preserve"> </w:t>
      </w:r>
      <w:r w:rsidRPr="00970466">
        <w:rPr>
          <w:rFonts w:ascii="Arial Narrow" w:hAnsi="Arial Narrow" w:cs="Arial"/>
          <w:sz w:val="22"/>
          <w:szCs w:val="22"/>
        </w:rPr>
        <w:t>demande</w:t>
      </w:r>
      <w:r w:rsidRPr="00970466">
        <w:rPr>
          <w:rFonts w:ascii="Arial Narrow" w:hAnsi="Arial Narrow" w:cs="Arial"/>
          <w:spacing w:val="6"/>
          <w:sz w:val="22"/>
          <w:szCs w:val="22"/>
        </w:rPr>
        <w:t xml:space="preserve"> </w:t>
      </w:r>
      <w:r w:rsidRPr="00970466">
        <w:rPr>
          <w:rFonts w:ascii="Arial Narrow" w:hAnsi="Arial Narrow" w:cs="Arial"/>
          <w:sz w:val="22"/>
          <w:szCs w:val="22"/>
        </w:rPr>
        <w:t>le</w:t>
      </w:r>
      <w:r w:rsidRPr="00970466">
        <w:rPr>
          <w:rFonts w:ascii="Arial Narrow" w:hAnsi="Arial Narrow" w:cs="Arial"/>
          <w:spacing w:val="6"/>
          <w:sz w:val="22"/>
          <w:szCs w:val="22"/>
        </w:rPr>
        <w:t xml:space="preserve"> </w:t>
      </w:r>
      <w:r w:rsidRPr="00970466">
        <w:rPr>
          <w:rFonts w:ascii="Arial Narrow" w:hAnsi="Arial Narrow" w:cs="Arial"/>
          <w:sz w:val="22"/>
          <w:szCs w:val="22"/>
        </w:rPr>
        <w:t>Maître d’Ouvrage Délégué notera</w:t>
      </w:r>
      <w:r w:rsidRPr="00970466">
        <w:rPr>
          <w:rFonts w:ascii="Arial Narrow" w:hAnsi="Arial Narrow" w:cs="Arial"/>
          <w:spacing w:val="26"/>
          <w:sz w:val="22"/>
          <w:szCs w:val="22"/>
        </w:rPr>
        <w:t xml:space="preserve"> </w:t>
      </w:r>
      <w:r w:rsidRPr="00970466">
        <w:rPr>
          <w:rFonts w:ascii="Arial Narrow" w:hAnsi="Arial Narrow" w:cs="Arial"/>
          <w:sz w:val="22"/>
          <w:szCs w:val="22"/>
        </w:rPr>
        <w:t>que</w:t>
      </w:r>
      <w:r w:rsidRPr="00970466">
        <w:rPr>
          <w:rFonts w:ascii="Arial Narrow" w:hAnsi="Arial Narrow" w:cs="Arial"/>
          <w:spacing w:val="26"/>
          <w:sz w:val="22"/>
          <w:szCs w:val="22"/>
        </w:rPr>
        <w:t xml:space="preserve"> </w:t>
      </w:r>
      <w:r w:rsidRPr="00970466">
        <w:rPr>
          <w:rFonts w:ascii="Arial Narrow" w:hAnsi="Arial Narrow" w:cs="Arial"/>
          <w:sz w:val="22"/>
          <w:szCs w:val="22"/>
        </w:rPr>
        <w:t>le</w:t>
      </w:r>
      <w:r w:rsidRPr="00970466">
        <w:rPr>
          <w:rFonts w:ascii="Arial Narrow" w:hAnsi="Arial Narrow" w:cs="Arial"/>
          <w:spacing w:val="26"/>
          <w:sz w:val="22"/>
          <w:szCs w:val="22"/>
        </w:rPr>
        <w:t xml:space="preserve"> </w:t>
      </w:r>
      <w:r w:rsidRPr="00970466">
        <w:rPr>
          <w:rFonts w:ascii="Arial Narrow" w:hAnsi="Arial Narrow" w:cs="Arial"/>
          <w:sz w:val="22"/>
          <w:szCs w:val="22"/>
        </w:rPr>
        <w:t>montant</w:t>
      </w:r>
      <w:r w:rsidRPr="00970466">
        <w:rPr>
          <w:rFonts w:ascii="Arial Narrow" w:hAnsi="Arial Narrow" w:cs="Arial"/>
          <w:spacing w:val="26"/>
          <w:sz w:val="22"/>
          <w:szCs w:val="22"/>
        </w:rPr>
        <w:t xml:space="preserve"> </w:t>
      </w:r>
      <w:r w:rsidRPr="00970466">
        <w:rPr>
          <w:rFonts w:ascii="Arial Narrow" w:hAnsi="Arial Narrow" w:cs="Arial"/>
          <w:sz w:val="22"/>
          <w:szCs w:val="22"/>
        </w:rPr>
        <w:t>qu’il</w:t>
      </w:r>
      <w:r w:rsidRPr="00970466">
        <w:rPr>
          <w:rFonts w:ascii="Arial Narrow" w:hAnsi="Arial Narrow" w:cs="Arial"/>
          <w:spacing w:val="26"/>
          <w:sz w:val="22"/>
          <w:szCs w:val="22"/>
        </w:rPr>
        <w:t xml:space="preserve"> </w:t>
      </w:r>
      <w:r w:rsidRPr="00970466">
        <w:rPr>
          <w:rFonts w:ascii="Arial Narrow" w:hAnsi="Arial Narrow" w:cs="Arial"/>
          <w:sz w:val="22"/>
          <w:szCs w:val="22"/>
        </w:rPr>
        <w:t>réclame</w:t>
      </w:r>
      <w:r w:rsidRPr="00970466">
        <w:rPr>
          <w:rFonts w:ascii="Arial Narrow" w:hAnsi="Arial Narrow" w:cs="Arial"/>
          <w:spacing w:val="26"/>
          <w:sz w:val="22"/>
          <w:szCs w:val="22"/>
        </w:rPr>
        <w:t xml:space="preserve"> </w:t>
      </w:r>
      <w:r w:rsidRPr="00970466">
        <w:rPr>
          <w:rFonts w:ascii="Arial Narrow" w:hAnsi="Arial Narrow" w:cs="Arial"/>
          <w:sz w:val="22"/>
          <w:szCs w:val="22"/>
        </w:rPr>
        <w:t>lui</w:t>
      </w:r>
      <w:r w:rsidRPr="00970466">
        <w:rPr>
          <w:rFonts w:ascii="Arial Narrow" w:hAnsi="Arial Narrow" w:cs="Arial"/>
          <w:spacing w:val="26"/>
          <w:sz w:val="22"/>
          <w:szCs w:val="22"/>
        </w:rPr>
        <w:t xml:space="preserve"> </w:t>
      </w:r>
      <w:r w:rsidRPr="00970466">
        <w:rPr>
          <w:rFonts w:ascii="Arial Narrow" w:hAnsi="Arial Narrow" w:cs="Arial"/>
          <w:sz w:val="22"/>
          <w:szCs w:val="22"/>
        </w:rPr>
        <w:t>est</w:t>
      </w:r>
      <w:r w:rsidRPr="00970466">
        <w:rPr>
          <w:rFonts w:ascii="Arial Narrow" w:hAnsi="Arial Narrow" w:cs="Arial"/>
          <w:spacing w:val="26"/>
          <w:sz w:val="22"/>
          <w:szCs w:val="22"/>
        </w:rPr>
        <w:t xml:space="preserve"> </w:t>
      </w:r>
      <w:r w:rsidRPr="00970466">
        <w:rPr>
          <w:rFonts w:ascii="Arial Narrow" w:hAnsi="Arial Narrow" w:cs="Arial"/>
          <w:sz w:val="22"/>
          <w:szCs w:val="22"/>
        </w:rPr>
        <w:t>dû</w:t>
      </w:r>
      <w:r w:rsidRPr="00970466">
        <w:rPr>
          <w:rFonts w:ascii="Arial Narrow" w:hAnsi="Arial Narrow" w:cs="Arial"/>
          <w:spacing w:val="26"/>
          <w:sz w:val="22"/>
          <w:szCs w:val="22"/>
        </w:rPr>
        <w:t xml:space="preserve"> </w:t>
      </w:r>
      <w:r w:rsidRPr="00970466">
        <w:rPr>
          <w:rFonts w:ascii="Arial Narrow" w:hAnsi="Arial Narrow" w:cs="Arial"/>
          <w:sz w:val="22"/>
          <w:szCs w:val="22"/>
        </w:rPr>
        <w:t>parce</w:t>
      </w:r>
      <w:r w:rsidRPr="00970466">
        <w:rPr>
          <w:rFonts w:ascii="Arial Narrow" w:hAnsi="Arial Narrow" w:cs="Arial"/>
          <w:spacing w:val="26"/>
          <w:sz w:val="22"/>
          <w:szCs w:val="22"/>
        </w:rPr>
        <w:t xml:space="preserve"> </w:t>
      </w:r>
      <w:r w:rsidRPr="00970466">
        <w:rPr>
          <w:rFonts w:ascii="Arial Narrow" w:hAnsi="Arial Narrow" w:cs="Arial"/>
          <w:sz w:val="22"/>
          <w:szCs w:val="22"/>
        </w:rPr>
        <w:t>que</w:t>
      </w:r>
      <w:r w:rsidRPr="00970466">
        <w:rPr>
          <w:rFonts w:ascii="Arial Narrow" w:hAnsi="Arial Narrow" w:cs="Arial"/>
          <w:spacing w:val="26"/>
          <w:sz w:val="22"/>
          <w:szCs w:val="22"/>
        </w:rPr>
        <w:t xml:space="preserve"> </w:t>
      </w:r>
      <w:r w:rsidRPr="00970466">
        <w:rPr>
          <w:rFonts w:ascii="Arial Narrow" w:hAnsi="Arial Narrow" w:cs="Arial"/>
          <w:sz w:val="22"/>
          <w:szCs w:val="22"/>
        </w:rPr>
        <w:t>l’une</w:t>
      </w:r>
      <w:r w:rsidRPr="00970466">
        <w:rPr>
          <w:rFonts w:ascii="Arial Narrow" w:hAnsi="Arial Narrow" w:cs="Arial"/>
          <w:spacing w:val="26"/>
          <w:sz w:val="22"/>
          <w:szCs w:val="22"/>
        </w:rPr>
        <w:t xml:space="preserve"> </w:t>
      </w:r>
      <w:r w:rsidRPr="00970466">
        <w:rPr>
          <w:rFonts w:ascii="Arial Narrow" w:hAnsi="Arial Narrow" w:cs="Arial"/>
          <w:sz w:val="22"/>
          <w:szCs w:val="22"/>
        </w:rPr>
        <w:t>ou</w:t>
      </w:r>
      <w:r w:rsidRPr="00970466">
        <w:rPr>
          <w:rFonts w:ascii="Arial Narrow" w:hAnsi="Arial Narrow" w:cs="Arial"/>
          <w:spacing w:val="26"/>
          <w:sz w:val="22"/>
          <w:szCs w:val="22"/>
        </w:rPr>
        <w:t xml:space="preserve"> </w:t>
      </w:r>
      <w:r w:rsidRPr="00970466">
        <w:rPr>
          <w:rFonts w:ascii="Arial Narrow" w:hAnsi="Arial Narrow" w:cs="Arial"/>
          <w:sz w:val="22"/>
          <w:szCs w:val="22"/>
        </w:rPr>
        <w:t>l’autre</w:t>
      </w:r>
      <w:r w:rsidRPr="00970466">
        <w:rPr>
          <w:rFonts w:ascii="Arial Narrow" w:hAnsi="Arial Narrow" w:cs="Arial"/>
          <w:spacing w:val="26"/>
          <w:sz w:val="22"/>
          <w:szCs w:val="22"/>
        </w:rPr>
        <w:t xml:space="preserve"> </w:t>
      </w:r>
      <w:r w:rsidRPr="00970466">
        <w:rPr>
          <w:rFonts w:ascii="Arial Narrow" w:hAnsi="Arial Narrow" w:cs="Arial"/>
          <w:sz w:val="22"/>
          <w:szCs w:val="22"/>
        </w:rPr>
        <w:t>des</w:t>
      </w:r>
      <w:r w:rsidRPr="00970466">
        <w:rPr>
          <w:rFonts w:ascii="Arial Narrow" w:hAnsi="Arial Narrow" w:cs="Arial"/>
          <w:spacing w:val="26"/>
          <w:sz w:val="22"/>
          <w:szCs w:val="22"/>
        </w:rPr>
        <w:t xml:space="preserve"> </w:t>
      </w:r>
      <w:r w:rsidRPr="00970466">
        <w:rPr>
          <w:rFonts w:ascii="Arial Narrow" w:hAnsi="Arial Narrow" w:cs="Arial"/>
          <w:sz w:val="22"/>
          <w:szCs w:val="22"/>
        </w:rPr>
        <w:t>conditions ci-dessus,</w:t>
      </w:r>
      <w:r w:rsidRPr="00970466">
        <w:rPr>
          <w:rFonts w:ascii="Arial Narrow" w:hAnsi="Arial Narrow" w:cs="Arial"/>
          <w:spacing w:val="7"/>
          <w:sz w:val="22"/>
          <w:szCs w:val="22"/>
        </w:rPr>
        <w:t xml:space="preserve"> </w:t>
      </w:r>
      <w:r w:rsidRPr="00970466">
        <w:rPr>
          <w:rFonts w:ascii="Arial Narrow" w:hAnsi="Arial Narrow" w:cs="Arial"/>
          <w:sz w:val="22"/>
          <w:szCs w:val="22"/>
        </w:rPr>
        <w:t>ou</w:t>
      </w:r>
      <w:r w:rsidRPr="00970466">
        <w:rPr>
          <w:rFonts w:ascii="Arial Narrow" w:hAnsi="Arial Narrow" w:cs="Arial"/>
          <w:spacing w:val="7"/>
          <w:sz w:val="22"/>
          <w:szCs w:val="22"/>
        </w:rPr>
        <w:t xml:space="preserve"> </w:t>
      </w:r>
      <w:r w:rsidRPr="00970466">
        <w:rPr>
          <w:rFonts w:ascii="Arial Narrow" w:hAnsi="Arial Narrow" w:cs="Arial"/>
          <w:sz w:val="22"/>
          <w:szCs w:val="22"/>
        </w:rPr>
        <w:t>toutes</w:t>
      </w:r>
      <w:r w:rsidRPr="00970466">
        <w:rPr>
          <w:rFonts w:ascii="Arial Narrow" w:hAnsi="Arial Narrow" w:cs="Arial"/>
          <w:spacing w:val="7"/>
          <w:sz w:val="22"/>
          <w:szCs w:val="22"/>
        </w:rPr>
        <w:t xml:space="preserve"> </w:t>
      </w:r>
      <w:r w:rsidRPr="00970466">
        <w:rPr>
          <w:rFonts w:ascii="Arial Narrow" w:hAnsi="Arial Narrow" w:cs="Arial"/>
          <w:sz w:val="22"/>
          <w:szCs w:val="22"/>
        </w:rPr>
        <w:t>les</w:t>
      </w:r>
      <w:r w:rsidRPr="00970466">
        <w:rPr>
          <w:rFonts w:ascii="Arial Narrow" w:hAnsi="Arial Narrow" w:cs="Arial"/>
          <w:spacing w:val="7"/>
          <w:sz w:val="22"/>
          <w:szCs w:val="22"/>
        </w:rPr>
        <w:t xml:space="preserve"> </w:t>
      </w:r>
      <w:r w:rsidRPr="00970466">
        <w:rPr>
          <w:rFonts w:ascii="Arial Narrow" w:hAnsi="Arial Narrow" w:cs="Arial"/>
          <w:sz w:val="22"/>
          <w:szCs w:val="22"/>
        </w:rPr>
        <w:t>deux,</w:t>
      </w:r>
      <w:r w:rsidRPr="00970466">
        <w:rPr>
          <w:rFonts w:ascii="Arial Narrow" w:hAnsi="Arial Narrow" w:cs="Arial"/>
          <w:spacing w:val="7"/>
          <w:sz w:val="22"/>
          <w:szCs w:val="22"/>
        </w:rPr>
        <w:t xml:space="preserve"> </w:t>
      </w:r>
      <w:r w:rsidRPr="00970466">
        <w:rPr>
          <w:rFonts w:ascii="Arial Narrow" w:hAnsi="Arial Narrow" w:cs="Arial"/>
          <w:sz w:val="22"/>
          <w:szCs w:val="22"/>
        </w:rPr>
        <w:t>sont</w:t>
      </w:r>
      <w:r w:rsidRPr="00970466">
        <w:rPr>
          <w:rFonts w:ascii="Arial Narrow" w:hAnsi="Arial Narrow" w:cs="Arial"/>
          <w:spacing w:val="7"/>
          <w:sz w:val="22"/>
          <w:szCs w:val="22"/>
        </w:rPr>
        <w:t xml:space="preserve"> </w:t>
      </w:r>
      <w:r w:rsidRPr="00970466">
        <w:rPr>
          <w:rFonts w:ascii="Arial Narrow" w:hAnsi="Arial Narrow" w:cs="Arial"/>
          <w:sz w:val="22"/>
          <w:szCs w:val="22"/>
        </w:rPr>
        <w:t>remplies,</w:t>
      </w:r>
      <w:r w:rsidRPr="00970466">
        <w:rPr>
          <w:rFonts w:ascii="Arial Narrow" w:hAnsi="Arial Narrow" w:cs="Arial"/>
          <w:spacing w:val="7"/>
          <w:sz w:val="22"/>
          <w:szCs w:val="22"/>
        </w:rPr>
        <w:t xml:space="preserve"> </w:t>
      </w:r>
      <w:r w:rsidRPr="00970466">
        <w:rPr>
          <w:rFonts w:ascii="Arial Narrow" w:hAnsi="Arial Narrow" w:cs="Arial"/>
          <w:sz w:val="22"/>
          <w:szCs w:val="22"/>
        </w:rPr>
        <w:t>et</w:t>
      </w:r>
      <w:r w:rsidRPr="00970466">
        <w:rPr>
          <w:rFonts w:ascii="Arial Narrow" w:hAnsi="Arial Narrow" w:cs="Arial"/>
          <w:spacing w:val="7"/>
          <w:sz w:val="22"/>
          <w:szCs w:val="22"/>
        </w:rPr>
        <w:t xml:space="preserve"> </w:t>
      </w:r>
      <w:r w:rsidRPr="00970466">
        <w:rPr>
          <w:rFonts w:ascii="Arial Narrow" w:hAnsi="Arial Narrow" w:cs="Arial"/>
          <w:sz w:val="22"/>
          <w:szCs w:val="22"/>
        </w:rPr>
        <w:t>qu’il</w:t>
      </w:r>
      <w:r w:rsidRPr="00970466">
        <w:rPr>
          <w:rFonts w:ascii="Arial Narrow" w:hAnsi="Arial Narrow" w:cs="Arial"/>
          <w:spacing w:val="7"/>
          <w:sz w:val="22"/>
          <w:szCs w:val="22"/>
        </w:rPr>
        <w:t xml:space="preserve"> </w:t>
      </w:r>
      <w:r w:rsidRPr="00970466">
        <w:rPr>
          <w:rFonts w:ascii="Arial Narrow" w:hAnsi="Arial Narrow" w:cs="Arial"/>
          <w:sz w:val="22"/>
          <w:szCs w:val="22"/>
        </w:rPr>
        <w:t>spécifiera</w:t>
      </w:r>
      <w:r w:rsidRPr="00970466">
        <w:rPr>
          <w:rFonts w:ascii="Arial Narrow" w:hAnsi="Arial Narrow" w:cs="Arial"/>
          <w:spacing w:val="7"/>
          <w:sz w:val="22"/>
          <w:szCs w:val="22"/>
        </w:rPr>
        <w:t xml:space="preserve"> </w:t>
      </w:r>
      <w:r w:rsidRPr="00970466">
        <w:rPr>
          <w:rFonts w:ascii="Arial Narrow" w:hAnsi="Arial Narrow" w:cs="Arial"/>
          <w:sz w:val="22"/>
          <w:szCs w:val="22"/>
        </w:rPr>
        <w:t>quelle(s)</w:t>
      </w:r>
      <w:r w:rsidRPr="00970466">
        <w:rPr>
          <w:rFonts w:ascii="Arial Narrow" w:hAnsi="Arial Narrow" w:cs="Arial"/>
          <w:spacing w:val="7"/>
          <w:sz w:val="22"/>
          <w:szCs w:val="22"/>
        </w:rPr>
        <w:t xml:space="preserve"> </w:t>
      </w:r>
      <w:r w:rsidRPr="00970466">
        <w:rPr>
          <w:rFonts w:ascii="Arial Narrow" w:hAnsi="Arial Narrow" w:cs="Arial"/>
          <w:sz w:val="22"/>
          <w:szCs w:val="22"/>
        </w:rPr>
        <w:t>condition(s)</w:t>
      </w:r>
      <w:r w:rsidRPr="00970466">
        <w:rPr>
          <w:rFonts w:ascii="Arial Narrow" w:hAnsi="Arial Narrow" w:cs="Arial"/>
          <w:spacing w:val="7"/>
          <w:sz w:val="22"/>
          <w:szCs w:val="22"/>
        </w:rPr>
        <w:t xml:space="preserve"> </w:t>
      </w:r>
      <w:r w:rsidRPr="00970466">
        <w:rPr>
          <w:rFonts w:ascii="Arial Narrow" w:hAnsi="Arial Narrow" w:cs="Arial"/>
          <w:sz w:val="22"/>
          <w:szCs w:val="22"/>
        </w:rPr>
        <w:t>a</w:t>
      </w:r>
      <w:r w:rsidRPr="00970466">
        <w:rPr>
          <w:rFonts w:ascii="Arial Narrow" w:hAnsi="Arial Narrow" w:cs="Arial"/>
          <w:spacing w:val="7"/>
          <w:sz w:val="22"/>
          <w:szCs w:val="22"/>
        </w:rPr>
        <w:t xml:space="preserve"> </w:t>
      </w:r>
      <w:r w:rsidRPr="00970466">
        <w:rPr>
          <w:rFonts w:ascii="Arial Narrow" w:hAnsi="Arial Narrow" w:cs="Arial"/>
          <w:sz w:val="22"/>
          <w:szCs w:val="22"/>
        </w:rPr>
        <w:t>(ont)</w:t>
      </w:r>
      <w:r w:rsidRPr="00970466">
        <w:rPr>
          <w:rFonts w:ascii="Arial Narrow" w:hAnsi="Arial Narrow" w:cs="Arial"/>
          <w:spacing w:val="7"/>
          <w:sz w:val="22"/>
          <w:szCs w:val="22"/>
        </w:rPr>
        <w:t xml:space="preserve"> </w:t>
      </w:r>
      <w:r w:rsidRPr="00970466">
        <w:rPr>
          <w:rFonts w:ascii="Arial Narrow" w:hAnsi="Arial Narrow" w:cs="Arial"/>
          <w:sz w:val="22"/>
          <w:szCs w:val="22"/>
        </w:rPr>
        <w:t>joué.</w:t>
      </w:r>
    </w:p>
    <w:p w14:paraId="5CEDDE76" w14:textId="77777777" w:rsidR="00C11BD0" w:rsidRPr="00970466" w:rsidRDefault="00C11BD0" w:rsidP="00C11BD0">
      <w:pPr>
        <w:widowControl w:val="0"/>
        <w:autoSpaceDE w:val="0"/>
        <w:spacing w:line="360" w:lineRule="auto"/>
        <w:jc w:val="both"/>
        <w:rPr>
          <w:rFonts w:ascii="Arial Narrow" w:hAnsi="Arial Narrow" w:cs="Arial"/>
          <w:sz w:val="22"/>
          <w:szCs w:val="22"/>
        </w:rPr>
      </w:pPr>
    </w:p>
    <w:p w14:paraId="2C7C4171" w14:textId="77777777" w:rsidR="00C11BD0" w:rsidRPr="00970466" w:rsidRDefault="00C11BD0" w:rsidP="00C11BD0">
      <w:pPr>
        <w:widowControl w:val="0"/>
        <w:autoSpaceDE w:val="0"/>
        <w:spacing w:line="360" w:lineRule="auto"/>
        <w:ind w:left="107" w:right="-258"/>
        <w:jc w:val="both"/>
        <w:rPr>
          <w:rFonts w:ascii="Arial Narrow" w:hAnsi="Arial Narrow"/>
        </w:rPr>
      </w:pPr>
      <w:r w:rsidRPr="00970466">
        <w:rPr>
          <w:rFonts w:ascii="Arial Narrow" w:hAnsi="Arial Narrow" w:cs="Arial"/>
          <w:sz w:val="22"/>
          <w:szCs w:val="22"/>
        </w:rPr>
        <w:t>La présente</w:t>
      </w:r>
      <w:r w:rsidRPr="00970466">
        <w:rPr>
          <w:rFonts w:ascii="Arial Narrow" w:hAnsi="Arial Narrow" w:cs="Arial"/>
          <w:spacing w:val="-15"/>
          <w:sz w:val="22"/>
          <w:szCs w:val="22"/>
        </w:rPr>
        <w:t xml:space="preserve"> </w:t>
      </w:r>
      <w:r w:rsidRPr="00970466">
        <w:rPr>
          <w:rFonts w:ascii="Arial Narrow" w:hAnsi="Arial Narrow" w:cs="Arial"/>
          <w:sz w:val="22"/>
          <w:szCs w:val="22"/>
        </w:rPr>
        <w:t>caution entre en vigueur dès sa signature et dès</w:t>
      </w:r>
      <w:r w:rsidRPr="00970466">
        <w:rPr>
          <w:rFonts w:ascii="Arial Narrow" w:hAnsi="Arial Narrow" w:cs="Arial"/>
          <w:spacing w:val="-15"/>
          <w:sz w:val="22"/>
          <w:szCs w:val="22"/>
        </w:rPr>
        <w:t xml:space="preserve"> </w:t>
      </w:r>
      <w:r w:rsidRPr="00970466">
        <w:rPr>
          <w:rFonts w:ascii="Arial Narrow" w:hAnsi="Arial Narrow" w:cs="Arial"/>
          <w:sz w:val="22"/>
          <w:szCs w:val="22"/>
        </w:rPr>
        <w:t>la date</w:t>
      </w:r>
      <w:r w:rsidRPr="00970466">
        <w:rPr>
          <w:rFonts w:ascii="Arial Narrow" w:hAnsi="Arial Narrow" w:cs="Arial"/>
          <w:spacing w:val="-15"/>
          <w:sz w:val="22"/>
          <w:szCs w:val="22"/>
        </w:rPr>
        <w:t xml:space="preserve"> </w:t>
      </w:r>
      <w:r w:rsidRPr="00970466">
        <w:rPr>
          <w:rFonts w:ascii="Arial Narrow" w:hAnsi="Arial Narrow" w:cs="Arial"/>
          <w:sz w:val="22"/>
          <w:szCs w:val="22"/>
        </w:rPr>
        <w:t>limite</w:t>
      </w:r>
      <w:r w:rsidRPr="00970466">
        <w:rPr>
          <w:rFonts w:ascii="Arial Narrow" w:hAnsi="Arial Narrow" w:cs="Arial"/>
          <w:spacing w:val="-15"/>
          <w:sz w:val="22"/>
          <w:szCs w:val="22"/>
        </w:rPr>
        <w:t xml:space="preserve"> </w:t>
      </w:r>
      <w:r w:rsidRPr="00970466">
        <w:rPr>
          <w:rFonts w:ascii="Arial Narrow" w:hAnsi="Arial Narrow" w:cs="Arial"/>
          <w:sz w:val="22"/>
          <w:szCs w:val="22"/>
        </w:rPr>
        <w:t>fixée</w:t>
      </w:r>
      <w:r w:rsidRPr="00970466">
        <w:rPr>
          <w:rFonts w:ascii="Arial Narrow" w:hAnsi="Arial Narrow" w:cs="Arial"/>
          <w:spacing w:val="-15"/>
          <w:sz w:val="22"/>
          <w:szCs w:val="22"/>
        </w:rPr>
        <w:t xml:space="preserve"> </w:t>
      </w:r>
      <w:r w:rsidRPr="00970466">
        <w:rPr>
          <w:rFonts w:ascii="Arial Narrow" w:hAnsi="Arial Narrow" w:cs="Arial"/>
          <w:sz w:val="22"/>
          <w:szCs w:val="22"/>
        </w:rPr>
        <w:t>par le Maître d’Ouvrage Délégué pour</w:t>
      </w:r>
      <w:r w:rsidRPr="00970466">
        <w:rPr>
          <w:rFonts w:ascii="Arial Narrow" w:hAnsi="Arial Narrow" w:cs="Arial"/>
          <w:spacing w:val="5"/>
          <w:sz w:val="22"/>
          <w:szCs w:val="22"/>
        </w:rPr>
        <w:t xml:space="preserve"> </w:t>
      </w:r>
      <w:r w:rsidRPr="00970466">
        <w:rPr>
          <w:rFonts w:ascii="Arial Narrow" w:hAnsi="Arial Narrow" w:cs="Arial"/>
          <w:sz w:val="22"/>
          <w:szCs w:val="22"/>
        </w:rPr>
        <w:t>la</w:t>
      </w:r>
      <w:r w:rsidRPr="00970466">
        <w:rPr>
          <w:rFonts w:ascii="Arial Narrow" w:hAnsi="Arial Narrow" w:cs="Arial"/>
          <w:spacing w:val="5"/>
          <w:sz w:val="22"/>
          <w:szCs w:val="22"/>
        </w:rPr>
        <w:t xml:space="preserve"> </w:t>
      </w:r>
      <w:r w:rsidRPr="00970466">
        <w:rPr>
          <w:rFonts w:ascii="Arial Narrow" w:hAnsi="Arial Narrow" w:cs="Arial"/>
          <w:sz w:val="22"/>
          <w:szCs w:val="22"/>
        </w:rPr>
        <w:t>remise</w:t>
      </w:r>
      <w:r w:rsidRPr="00970466">
        <w:rPr>
          <w:rFonts w:ascii="Arial Narrow" w:hAnsi="Arial Narrow" w:cs="Arial"/>
          <w:spacing w:val="5"/>
          <w:sz w:val="22"/>
          <w:szCs w:val="22"/>
        </w:rPr>
        <w:t xml:space="preserve"> </w:t>
      </w:r>
      <w:r w:rsidRPr="00970466">
        <w:rPr>
          <w:rFonts w:ascii="Arial Narrow" w:hAnsi="Arial Narrow" w:cs="Arial"/>
          <w:sz w:val="22"/>
          <w:szCs w:val="22"/>
        </w:rPr>
        <w:t>des</w:t>
      </w:r>
      <w:r w:rsidRPr="00970466">
        <w:rPr>
          <w:rFonts w:ascii="Arial Narrow" w:hAnsi="Arial Narrow" w:cs="Arial"/>
          <w:spacing w:val="5"/>
          <w:sz w:val="22"/>
          <w:szCs w:val="22"/>
        </w:rPr>
        <w:t xml:space="preserve"> </w:t>
      </w:r>
      <w:r w:rsidRPr="00970466">
        <w:rPr>
          <w:rFonts w:ascii="Arial Narrow" w:hAnsi="Arial Narrow" w:cs="Arial"/>
          <w:sz w:val="22"/>
          <w:szCs w:val="22"/>
        </w:rPr>
        <w:t>offres.</w:t>
      </w:r>
      <w:r w:rsidRPr="00970466">
        <w:rPr>
          <w:rFonts w:ascii="Arial Narrow" w:hAnsi="Arial Narrow" w:cs="Arial"/>
          <w:spacing w:val="5"/>
          <w:sz w:val="22"/>
          <w:szCs w:val="22"/>
        </w:rPr>
        <w:t xml:space="preserve"> </w:t>
      </w:r>
      <w:r w:rsidRPr="00970466">
        <w:rPr>
          <w:rFonts w:ascii="Arial Narrow" w:hAnsi="Arial Narrow" w:cs="Arial"/>
          <w:sz w:val="22"/>
          <w:szCs w:val="22"/>
        </w:rPr>
        <w:t>Elle</w:t>
      </w:r>
      <w:r w:rsidRPr="00970466">
        <w:rPr>
          <w:rFonts w:ascii="Arial Narrow" w:hAnsi="Arial Narrow" w:cs="Arial"/>
          <w:spacing w:val="5"/>
          <w:sz w:val="22"/>
          <w:szCs w:val="22"/>
        </w:rPr>
        <w:t xml:space="preserve"> </w:t>
      </w:r>
      <w:r w:rsidRPr="00970466">
        <w:rPr>
          <w:rFonts w:ascii="Arial Narrow" w:hAnsi="Arial Narrow" w:cs="Arial"/>
          <w:sz w:val="22"/>
          <w:szCs w:val="22"/>
        </w:rPr>
        <w:t>demeurera</w:t>
      </w:r>
      <w:r w:rsidRPr="00970466">
        <w:rPr>
          <w:rFonts w:ascii="Arial Narrow" w:hAnsi="Arial Narrow" w:cs="Arial"/>
          <w:spacing w:val="5"/>
          <w:sz w:val="22"/>
          <w:szCs w:val="22"/>
        </w:rPr>
        <w:t xml:space="preserve"> </w:t>
      </w:r>
      <w:r w:rsidRPr="00970466">
        <w:rPr>
          <w:rFonts w:ascii="Arial Narrow" w:hAnsi="Arial Narrow" w:cs="Arial"/>
          <w:sz w:val="22"/>
          <w:szCs w:val="22"/>
        </w:rPr>
        <w:t>valable</w:t>
      </w:r>
      <w:r w:rsidRPr="00970466">
        <w:rPr>
          <w:rFonts w:ascii="Arial Narrow" w:hAnsi="Arial Narrow" w:cs="Arial"/>
          <w:spacing w:val="5"/>
          <w:sz w:val="22"/>
          <w:szCs w:val="22"/>
        </w:rPr>
        <w:t xml:space="preserve"> </w:t>
      </w:r>
      <w:r w:rsidRPr="00970466">
        <w:rPr>
          <w:rFonts w:ascii="Arial Narrow" w:hAnsi="Arial Narrow" w:cs="Arial"/>
          <w:sz w:val="22"/>
          <w:szCs w:val="22"/>
        </w:rPr>
        <w:t>jusqu’au</w:t>
      </w:r>
      <w:r w:rsidRPr="00970466">
        <w:rPr>
          <w:rFonts w:ascii="Arial Narrow" w:hAnsi="Arial Narrow" w:cs="Arial"/>
          <w:spacing w:val="5"/>
          <w:sz w:val="22"/>
          <w:szCs w:val="22"/>
        </w:rPr>
        <w:t xml:space="preserve"> </w:t>
      </w:r>
      <w:r w:rsidRPr="00970466">
        <w:rPr>
          <w:rFonts w:ascii="Arial Narrow" w:hAnsi="Arial Narrow" w:cs="Arial"/>
          <w:sz w:val="22"/>
          <w:szCs w:val="22"/>
        </w:rPr>
        <w:t>trentième</w:t>
      </w:r>
      <w:r w:rsidRPr="00970466">
        <w:rPr>
          <w:rFonts w:ascii="Arial Narrow" w:hAnsi="Arial Narrow" w:cs="Arial"/>
          <w:spacing w:val="5"/>
          <w:sz w:val="22"/>
          <w:szCs w:val="22"/>
        </w:rPr>
        <w:t xml:space="preserve"> </w:t>
      </w:r>
      <w:r w:rsidRPr="00970466">
        <w:rPr>
          <w:rFonts w:ascii="Arial Narrow" w:hAnsi="Arial Narrow" w:cs="Arial"/>
          <w:sz w:val="22"/>
          <w:szCs w:val="22"/>
        </w:rPr>
        <w:t>jour</w:t>
      </w:r>
      <w:r w:rsidRPr="00970466">
        <w:rPr>
          <w:rFonts w:ascii="Arial Narrow" w:hAnsi="Arial Narrow" w:cs="Arial"/>
          <w:spacing w:val="5"/>
          <w:sz w:val="22"/>
          <w:szCs w:val="22"/>
        </w:rPr>
        <w:t xml:space="preserve"> </w:t>
      </w:r>
      <w:r w:rsidRPr="00970466">
        <w:rPr>
          <w:rFonts w:ascii="Arial Narrow" w:hAnsi="Arial Narrow" w:cs="Arial"/>
          <w:sz w:val="22"/>
          <w:szCs w:val="22"/>
        </w:rPr>
        <w:t>inclus</w:t>
      </w:r>
      <w:r w:rsidRPr="00970466">
        <w:rPr>
          <w:rFonts w:ascii="Arial Narrow" w:hAnsi="Arial Narrow" w:cs="Arial"/>
          <w:spacing w:val="5"/>
          <w:sz w:val="22"/>
          <w:szCs w:val="22"/>
        </w:rPr>
        <w:t xml:space="preserve"> </w:t>
      </w:r>
      <w:r w:rsidRPr="00970466">
        <w:rPr>
          <w:rFonts w:ascii="Arial Narrow" w:hAnsi="Arial Narrow" w:cs="Arial"/>
          <w:sz w:val="22"/>
          <w:szCs w:val="22"/>
        </w:rPr>
        <w:t>suivant</w:t>
      </w:r>
      <w:r w:rsidRPr="00970466">
        <w:rPr>
          <w:rFonts w:ascii="Arial Narrow" w:hAnsi="Arial Narrow" w:cs="Arial"/>
          <w:spacing w:val="5"/>
          <w:sz w:val="22"/>
          <w:szCs w:val="22"/>
        </w:rPr>
        <w:t xml:space="preserve"> </w:t>
      </w:r>
      <w:r w:rsidRPr="00970466">
        <w:rPr>
          <w:rFonts w:ascii="Arial Narrow" w:hAnsi="Arial Narrow" w:cs="Arial"/>
          <w:sz w:val="22"/>
          <w:szCs w:val="22"/>
        </w:rPr>
        <w:t>la fin</w:t>
      </w:r>
      <w:r w:rsidRPr="00970466">
        <w:rPr>
          <w:rFonts w:ascii="Arial Narrow" w:hAnsi="Arial Narrow" w:cs="Arial"/>
          <w:spacing w:val="7"/>
          <w:sz w:val="22"/>
          <w:szCs w:val="22"/>
        </w:rPr>
        <w:t xml:space="preserve">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délai</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validité</w:t>
      </w:r>
      <w:r w:rsidRPr="00970466">
        <w:rPr>
          <w:rFonts w:ascii="Arial Narrow" w:hAnsi="Arial Narrow" w:cs="Arial"/>
          <w:spacing w:val="7"/>
          <w:sz w:val="22"/>
          <w:szCs w:val="22"/>
        </w:rPr>
        <w:t xml:space="preserve"> </w:t>
      </w:r>
      <w:r w:rsidRPr="00970466">
        <w:rPr>
          <w:rFonts w:ascii="Arial Narrow" w:hAnsi="Arial Narrow" w:cs="Arial"/>
          <w:sz w:val="22"/>
          <w:szCs w:val="22"/>
        </w:rPr>
        <w:t>des</w:t>
      </w:r>
      <w:r w:rsidRPr="00970466">
        <w:rPr>
          <w:rFonts w:ascii="Arial Narrow" w:hAnsi="Arial Narrow" w:cs="Arial"/>
          <w:spacing w:val="7"/>
          <w:sz w:val="22"/>
          <w:szCs w:val="22"/>
        </w:rPr>
        <w:t xml:space="preserve"> </w:t>
      </w:r>
      <w:r w:rsidRPr="00970466">
        <w:rPr>
          <w:rFonts w:ascii="Arial Narrow" w:hAnsi="Arial Narrow" w:cs="Arial"/>
          <w:sz w:val="22"/>
          <w:szCs w:val="22"/>
        </w:rPr>
        <w:t>offres.</w:t>
      </w:r>
      <w:r w:rsidRPr="00970466">
        <w:rPr>
          <w:rFonts w:ascii="Arial Narrow" w:hAnsi="Arial Narrow" w:cs="Arial"/>
          <w:spacing w:val="7"/>
          <w:sz w:val="22"/>
          <w:szCs w:val="22"/>
        </w:rPr>
        <w:t xml:space="preserve"> </w:t>
      </w:r>
      <w:r w:rsidRPr="00970466">
        <w:rPr>
          <w:rFonts w:ascii="Arial Narrow" w:hAnsi="Arial Narrow" w:cs="Arial"/>
          <w:sz w:val="22"/>
          <w:szCs w:val="22"/>
        </w:rPr>
        <w:t>Toute</w:t>
      </w:r>
      <w:r w:rsidRPr="00970466">
        <w:rPr>
          <w:rFonts w:ascii="Arial Narrow" w:hAnsi="Arial Narrow" w:cs="Arial"/>
          <w:spacing w:val="7"/>
          <w:sz w:val="22"/>
          <w:szCs w:val="22"/>
        </w:rPr>
        <w:t xml:space="preserve"> </w:t>
      </w:r>
      <w:r w:rsidRPr="00970466">
        <w:rPr>
          <w:rFonts w:ascii="Arial Narrow" w:hAnsi="Arial Narrow" w:cs="Arial"/>
          <w:sz w:val="22"/>
          <w:szCs w:val="22"/>
        </w:rPr>
        <w:t>demande</w:t>
      </w:r>
      <w:r w:rsidRPr="00970466">
        <w:rPr>
          <w:rFonts w:ascii="Arial Narrow" w:hAnsi="Arial Narrow" w:cs="Arial"/>
          <w:spacing w:val="7"/>
          <w:sz w:val="22"/>
          <w:szCs w:val="22"/>
        </w:rPr>
        <w:t xml:space="preserve">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Maître d’Ouvrage Délégué</w:t>
      </w:r>
      <w:r w:rsidRPr="00970466">
        <w:rPr>
          <w:rFonts w:ascii="Arial Narrow" w:hAnsi="Arial Narrow" w:cs="Arial"/>
          <w:spacing w:val="7"/>
          <w:sz w:val="22"/>
          <w:szCs w:val="22"/>
        </w:rPr>
        <w:t xml:space="preserve"> </w:t>
      </w:r>
      <w:r w:rsidRPr="00970466">
        <w:rPr>
          <w:rFonts w:ascii="Arial Narrow" w:hAnsi="Arial Narrow" w:cs="Arial"/>
          <w:sz w:val="22"/>
          <w:szCs w:val="22"/>
        </w:rPr>
        <w:t>tendant</w:t>
      </w:r>
      <w:r w:rsidRPr="00970466">
        <w:rPr>
          <w:rFonts w:ascii="Arial Narrow" w:hAnsi="Arial Narrow" w:cs="Arial"/>
          <w:spacing w:val="7"/>
          <w:sz w:val="22"/>
          <w:szCs w:val="22"/>
        </w:rPr>
        <w:t xml:space="preserve"> </w:t>
      </w:r>
      <w:r w:rsidRPr="00970466">
        <w:rPr>
          <w:rFonts w:ascii="Arial Narrow" w:hAnsi="Arial Narrow" w:cs="Arial"/>
          <w:sz w:val="22"/>
          <w:szCs w:val="22"/>
        </w:rPr>
        <w:t>à</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faire</w:t>
      </w:r>
      <w:r w:rsidRPr="00970466">
        <w:rPr>
          <w:rFonts w:ascii="Arial Narrow" w:hAnsi="Arial Narrow" w:cs="Arial"/>
          <w:spacing w:val="7"/>
          <w:sz w:val="22"/>
          <w:szCs w:val="22"/>
        </w:rPr>
        <w:t xml:space="preserve"> </w:t>
      </w:r>
      <w:r w:rsidRPr="00970466">
        <w:rPr>
          <w:rFonts w:ascii="Arial Narrow" w:hAnsi="Arial Narrow" w:cs="Arial"/>
          <w:sz w:val="22"/>
          <w:szCs w:val="22"/>
        </w:rPr>
        <w:t>jouer</w:t>
      </w:r>
      <w:r w:rsidRPr="00970466">
        <w:rPr>
          <w:rFonts w:ascii="Arial Narrow" w:hAnsi="Arial Narrow" w:cs="Arial"/>
          <w:spacing w:val="7"/>
          <w:sz w:val="22"/>
          <w:szCs w:val="22"/>
        </w:rPr>
        <w:t xml:space="preserve"> </w:t>
      </w:r>
      <w:r w:rsidRPr="00970466">
        <w:rPr>
          <w:rFonts w:ascii="Arial Narrow" w:hAnsi="Arial Narrow" w:cs="Arial"/>
          <w:sz w:val="22"/>
          <w:szCs w:val="22"/>
        </w:rPr>
        <w:t>devra parvenir</w:t>
      </w:r>
      <w:r w:rsidRPr="00970466">
        <w:rPr>
          <w:rFonts w:ascii="Arial Narrow" w:hAnsi="Arial Narrow" w:cs="Arial"/>
          <w:spacing w:val="-9"/>
          <w:sz w:val="22"/>
          <w:szCs w:val="22"/>
        </w:rPr>
        <w:t xml:space="preserve"> </w:t>
      </w:r>
      <w:r w:rsidRPr="00970466">
        <w:rPr>
          <w:rFonts w:ascii="Arial Narrow" w:hAnsi="Arial Narrow" w:cs="Arial"/>
          <w:sz w:val="22"/>
          <w:szCs w:val="22"/>
        </w:rPr>
        <w:t>à la banque, par lettre</w:t>
      </w:r>
      <w:r w:rsidRPr="00970466">
        <w:rPr>
          <w:rFonts w:ascii="Arial Narrow" w:hAnsi="Arial Narrow" w:cs="Arial"/>
          <w:spacing w:val="-9"/>
          <w:sz w:val="22"/>
          <w:szCs w:val="22"/>
        </w:rPr>
        <w:t xml:space="preserve"> </w:t>
      </w:r>
      <w:r w:rsidRPr="00970466">
        <w:rPr>
          <w:rFonts w:ascii="Arial Narrow" w:hAnsi="Arial Narrow" w:cs="Arial"/>
          <w:sz w:val="22"/>
          <w:szCs w:val="22"/>
        </w:rPr>
        <w:t>recommandée avec accusé de réception, avant la fin de</w:t>
      </w:r>
      <w:r w:rsidRPr="00970466">
        <w:rPr>
          <w:rFonts w:ascii="Arial Narrow" w:hAnsi="Arial Narrow" w:cs="Arial"/>
          <w:spacing w:val="-9"/>
          <w:sz w:val="22"/>
          <w:szCs w:val="22"/>
        </w:rPr>
        <w:t xml:space="preserve"> </w:t>
      </w:r>
      <w:r w:rsidRPr="00970466">
        <w:rPr>
          <w:rFonts w:ascii="Arial Narrow" w:hAnsi="Arial Narrow" w:cs="Arial"/>
          <w:sz w:val="22"/>
          <w:szCs w:val="22"/>
        </w:rPr>
        <w:t>cette période</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validité.</w:t>
      </w:r>
    </w:p>
    <w:p w14:paraId="35E74718" w14:textId="77777777" w:rsidR="00C11BD0" w:rsidRPr="00970466" w:rsidRDefault="00C11BD0" w:rsidP="00C11BD0">
      <w:pPr>
        <w:widowControl w:val="0"/>
        <w:autoSpaceDE w:val="0"/>
        <w:spacing w:before="8" w:line="360" w:lineRule="auto"/>
        <w:jc w:val="both"/>
        <w:rPr>
          <w:rFonts w:ascii="Arial Narrow" w:hAnsi="Arial Narrow" w:cs="Arial"/>
          <w:sz w:val="22"/>
          <w:szCs w:val="22"/>
        </w:rPr>
      </w:pPr>
    </w:p>
    <w:p w14:paraId="049F42A8" w14:textId="77777777" w:rsidR="00C11BD0" w:rsidRPr="00970466" w:rsidRDefault="00C11BD0" w:rsidP="00C11BD0">
      <w:pPr>
        <w:widowControl w:val="0"/>
        <w:autoSpaceDE w:val="0"/>
        <w:spacing w:line="360" w:lineRule="auto"/>
        <w:ind w:left="107" w:right="82"/>
        <w:jc w:val="both"/>
        <w:rPr>
          <w:rFonts w:ascii="Arial Narrow" w:hAnsi="Arial Narrow"/>
        </w:rPr>
      </w:pPr>
      <w:r w:rsidRPr="00970466">
        <w:rPr>
          <w:rFonts w:ascii="Arial Narrow" w:hAnsi="Arial Narrow" w:cs="Arial"/>
          <w:sz w:val="22"/>
          <w:szCs w:val="22"/>
        </w:rPr>
        <w:t>Le</w:t>
      </w:r>
      <w:r w:rsidRPr="00970466">
        <w:rPr>
          <w:rFonts w:ascii="Arial Narrow" w:hAnsi="Arial Narrow" w:cs="Arial"/>
          <w:spacing w:val="12"/>
          <w:sz w:val="22"/>
          <w:szCs w:val="22"/>
        </w:rPr>
        <w:t xml:space="preserve"> </w:t>
      </w:r>
      <w:r w:rsidRPr="00970466">
        <w:rPr>
          <w:rFonts w:ascii="Arial Narrow" w:hAnsi="Arial Narrow" w:cs="Arial"/>
          <w:sz w:val="22"/>
          <w:szCs w:val="22"/>
        </w:rPr>
        <w:t>présent</w:t>
      </w:r>
      <w:r w:rsidRPr="00970466">
        <w:rPr>
          <w:rFonts w:ascii="Arial Narrow" w:hAnsi="Arial Narrow" w:cs="Arial"/>
          <w:spacing w:val="12"/>
          <w:sz w:val="22"/>
          <w:szCs w:val="22"/>
        </w:rPr>
        <w:t xml:space="preserve"> </w:t>
      </w:r>
      <w:r w:rsidRPr="00970466">
        <w:rPr>
          <w:rFonts w:ascii="Arial Narrow" w:hAnsi="Arial Narrow" w:cs="Arial"/>
          <w:sz w:val="22"/>
          <w:szCs w:val="22"/>
        </w:rPr>
        <w:t>cautionnement</w:t>
      </w:r>
      <w:r w:rsidRPr="00970466">
        <w:rPr>
          <w:rFonts w:ascii="Arial Narrow" w:hAnsi="Arial Narrow" w:cs="Arial"/>
          <w:spacing w:val="12"/>
          <w:sz w:val="22"/>
          <w:szCs w:val="22"/>
        </w:rPr>
        <w:t xml:space="preserve"> </w:t>
      </w:r>
      <w:r w:rsidRPr="00970466">
        <w:rPr>
          <w:rFonts w:ascii="Arial Narrow" w:hAnsi="Arial Narrow" w:cs="Arial"/>
          <w:sz w:val="22"/>
          <w:szCs w:val="22"/>
        </w:rPr>
        <w:t>est</w:t>
      </w:r>
      <w:r w:rsidRPr="00970466">
        <w:rPr>
          <w:rFonts w:ascii="Arial Narrow" w:hAnsi="Arial Narrow" w:cs="Arial"/>
          <w:spacing w:val="12"/>
          <w:sz w:val="22"/>
          <w:szCs w:val="22"/>
        </w:rPr>
        <w:t xml:space="preserve"> </w:t>
      </w:r>
      <w:r w:rsidRPr="00970466">
        <w:rPr>
          <w:rFonts w:ascii="Arial Narrow" w:hAnsi="Arial Narrow" w:cs="Arial"/>
          <w:sz w:val="22"/>
          <w:szCs w:val="22"/>
        </w:rPr>
        <w:t>soumis</w:t>
      </w:r>
      <w:r w:rsidRPr="00970466">
        <w:rPr>
          <w:rFonts w:ascii="Arial Narrow" w:hAnsi="Arial Narrow" w:cs="Arial"/>
          <w:spacing w:val="12"/>
          <w:sz w:val="22"/>
          <w:szCs w:val="22"/>
        </w:rPr>
        <w:t xml:space="preserve"> </w:t>
      </w:r>
      <w:r w:rsidRPr="00970466">
        <w:rPr>
          <w:rFonts w:ascii="Arial Narrow" w:hAnsi="Arial Narrow" w:cs="Arial"/>
          <w:sz w:val="22"/>
          <w:szCs w:val="22"/>
        </w:rPr>
        <w:t>pour</w:t>
      </w:r>
      <w:r w:rsidRPr="00970466">
        <w:rPr>
          <w:rFonts w:ascii="Arial Narrow" w:hAnsi="Arial Narrow" w:cs="Arial"/>
          <w:spacing w:val="12"/>
          <w:sz w:val="22"/>
          <w:szCs w:val="22"/>
        </w:rPr>
        <w:t xml:space="preserve"> </w:t>
      </w:r>
      <w:r w:rsidRPr="00970466">
        <w:rPr>
          <w:rFonts w:ascii="Arial Narrow" w:hAnsi="Arial Narrow" w:cs="Arial"/>
          <w:sz w:val="22"/>
          <w:szCs w:val="22"/>
        </w:rPr>
        <w:t>son</w:t>
      </w:r>
      <w:r w:rsidRPr="00970466">
        <w:rPr>
          <w:rFonts w:ascii="Arial Narrow" w:hAnsi="Arial Narrow" w:cs="Arial"/>
          <w:spacing w:val="12"/>
          <w:sz w:val="22"/>
          <w:szCs w:val="22"/>
        </w:rPr>
        <w:t xml:space="preserve"> </w:t>
      </w:r>
      <w:r w:rsidRPr="00970466">
        <w:rPr>
          <w:rFonts w:ascii="Arial Narrow" w:hAnsi="Arial Narrow" w:cs="Arial"/>
          <w:sz w:val="22"/>
          <w:szCs w:val="22"/>
        </w:rPr>
        <w:t>interprétation</w:t>
      </w:r>
      <w:r w:rsidRPr="00970466">
        <w:rPr>
          <w:rFonts w:ascii="Arial Narrow" w:hAnsi="Arial Narrow" w:cs="Arial"/>
          <w:spacing w:val="12"/>
          <w:sz w:val="22"/>
          <w:szCs w:val="22"/>
        </w:rPr>
        <w:t xml:space="preserve"> </w:t>
      </w:r>
      <w:r w:rsidRPr="00970466">
        <w:rPr>
          <w:rFonts w:ascii="Arial Narrow" w:hAnsi="Arial Narrow" w:cs="Arial"/>
          <w:sz w:val="22"/>
          <w:szCs w:val="22"/>
        </w:rPr>
        <w:t>et</w:t>
      </w:r>
      <w:r w:rsidRPr="00970466">
        <w:rPr>
          <w:rFonts w:ascii="Arial Narrow" w:hAnsi="Arial Narrow" w:cs="Arial"/>
          <w:spacing w:val="12"/>
          <w:sz w:val="22"/>
          <w:szCs w:val="22"/>
        </w:rPr>
        <w:t xml:space="preserve"> </w:t>
      </w:r>
      <w:r w:rsidRPr="00970466">
        <w:rPr>
          <w:rFonts w:ascii="Arial Narrow" w:hAnsi="Arial Narrow" w:cs="Arial"/>
          <w:sz w:val="22"/>
          <w:szCs w:val="22"/>
        </w:rPr>
        <w:t>son</w:t>
      </w:r>
      <w:r w:rsidRPr="00970466">
        <w:rPr>
          <w:rFonts w:ascii="Arial Narrow" w:hAnsi="Arial Narrow" w:cs="Arial"/>
          <w:spacing w:val="12"/>
          <w:sz w:val="22"/>
          <w:szCs w:val="22"/>
        </w:rPr>
        <w:t xml:space="preserve"> </w:t>
      </w:r>
      <w:r w:rsidRPr="00970466">
        <w:rPr>
          <w:rFonts w:ascii="Arial Narrow" w:hAnsi="Arial Narrow" w:cs="Arial"/>
          <w:sz w:val="22"/>
          <w:szCs w:val="22"/>
        </w:rPr>
        <w:t>exécution</w:t>
      </w:r>
      <w:r w:rsidRPr="00970466">
        <w:rPr>
          <w:rFonts w:ascii="Arial Narrow" w:hAnsi="Arial Narrow" w:cs="Arial"/>
          <w:spacing w:val="12"/>
          <w:sz w:val="22"/>
          <w:szCs w:val="22"/>
        </w:rPr>
        <w:t xml:space="preserve"> </w:t>
      </w:r>
      <w:r w:rsidRPr="00970466">
        <w:rPr>
          <w:rFonts w:ascii="Arial Narrow" w:hAnsi="Arial Narrow" w:cs="Arial"/>
          <w:sz w:val="22"/>
          <w:szCs w:val="22"/>
        </w:rPr>
        <w:t>au</w:t>
      </w:r>
      <w:r w:rsidRPr="00970466">
        <w:rPr>
          <w:rFonts w:ascii="Arial Narrow" w:hAnsi="Arial Narrow" w:cs="Arial"/>
          <w:spacing w:val="12"/>
          <w:sz w:val="22"/>
          <w:szCs w:val="22"/>
        </w:rPr>
        <w:t xml:space="preserve"> </w:t>
      </w:r>
      <w:r w:rsidRPr="00970466">
        <w:rPr>
          <w:rFonts w:ascii="Arial Narrow" w:hAnsi="Arial Narrow" w:cs="Arial"/>
          <w:sz w:val="22"/>
          <w:szCs w:val="22"/>
        </w:rPr>
        <w:t>droit</w:t>
      </w:r>
      <w:r w:rsidRPr="00970466">
        <w:rPr>
          <w:rFonts w:ascii="Arial Narrow" w:hAnsi="Arial Narrow" w:cs="Arial"/>
          <w:spacing w:val="12"/>
          <w:sz w:val="22"/>
          <w:szCs w:val="22"/>
        </w:rPr>
        <w:t xml:space="preserve"> </w:t>
      </w:r>
      <w:r w:rsidRPr="00970466">
        <w:rPr>
          <w:rFonts w:ascii="Arial Narrow" w:hAnsi="Arial Narrow" w:cs="Arial"/>
          <w:sz w:val="22"/>
          <w:szCs w:val="22"/>
        </w:rPr>
        <w:t>camerounais.</w:t>
      </w:r>
      <w:r w:rsidRPr="00970466">
        <w:rPr>
          <w:rFonts w:ascii="Arial Narrow" w:hAnsi="Arial Narrow" w:cs="Arial"/>
          <w:spacing w:val="12"/>
          <w:sz w:val="22"/>
          <w:szCs w:val="22"/>
        </w:rPr>
        <w:t xml:space="preserve"> </w:t>
      </w:r>
      <w:r w:rsidRPr="00970466">
        <w:rPr>
          <w:rFonts w:ascii="Arial Narrow" w:hAnsi="Arial Narrow" w:cs="Arial"/>
          <w:sz w:val="22"/>
          <w:szCs w:val="22"/>
        </w:rPr>
        <w:t>Les tribunaux</w:t>
      </w:r>
      <w:r w:rsidRPr="00970466">
        <w:rPr>
          <w:rFonts w:ascii="Arial Narrow" w:hAnsi="Arial Narrow" w:cs="Arial"/>
          <w:spacing w:val="33"/>
          <w:sz w:val="22"/>
          <w:szCs w:val="22"/>
        </w:rPr>
        <w:t xml:space="preserve"> </w:t>
      </w:r>
      <w:r w:rsidRPr="00970466">
        <w:rPr>
          <w:rFonts w:ascii="Arial Narrow" w:hAnsi="Arial Narrow" w:cs="Arial"/>
          <w:sz w:val="22"/>
          <w:szCs w:val="22"/>
        </w:rPr>
        <w:t>du</w:t>
      </w:r>
      <w:r w:rsidRPr="00970466">
        <w:rPr>
          <w:rFonts w:ascii="Arial Narrow" w:hAnsi="Arial Narrow" w:cs="Arial"/>
          <w:spacing w:val="33"/>
          <w:sz w:val="22"/>
          <w:szCs w:val="22"/>
        </w:rPr>
        <w:t xml:space="preserve"> </w:t>
      </w:r>
      <w:r w:rsidRPr="00970466">
        <w:rPr>
          <w:rFonts w:ascii="Arial Narrow" w:hAnsi="Arial Narrow" w:cs="Arial"/>
          <w:sz w:val="22"/>
          <w:szCs w:val="22"/>
        </w:rPr>
        <w:t>Cameroun</w:t>
      </w:r>
      <w:r w:rsidRPr="00970466">
        <w:rPr>
          <w:rFonts w:ascii="Arial Narrow" w:hAnsi="Arial Narrow" w:cs="Arial"/>
          <w:spacing w:val="33"/>
          <w:sz w:val="22"/>
          <w:szCs w:val="22"/>
        </w:rPr>
        <w:t xml:space="preserve"> </w:t>
      </w:r>
      <w:r w:rsidRPr="00970466">
        <w:rPr>
          <w:rFonts w:ascii="Arial Narrow" w:hAnsi="Arial Narrow" w:cs="Arial"/>
          <w:sz w:val="22"/>
          <w:szCs w:val="22"/>
        </w:rPr>
        <w:t>seront</w:t>
      </w:r>
      <w:r w:rsidRPr="00970466">
        <w:rPr>
          <w:rFonts w:ascii="Arial Narrow" w:hAnsi="Arial Narrow" w:cs="Arial"/>
          <w:spacing w:val="33"/>
          <w:sz w:val="22"/>
          <w:szCs w:val="22"/>
        </w:rPr>
        <w:t xml:space="preserve"> </w:t>
      </w:r>
      <w:r w:rsidRPr="00970466">
        <w:rPr>
          <w:rFonts w:ascii="Arial Narrow" w:hAnsi="Arial Narrow" w:cs="Arial"/>
          <w:sz w:val="22"/>
          <w:szCs w:val="22"/>
        </w:rPr>
        <w:t>seuls</w:t>
      </w:r>
      <w:r w:rsidRPr="00970466">
        <w:rPr>
          <w:rFonts w:ascii="Arial Narrow" w:hAnsi="Arial Narrow" w:cs="Arial"/>
          <w:spacing w:val="33"/>
          <w:sz w:val="22"/>
          <w:szCs w:val="22"/>
        </w:rPr>
        <w:t xml:space="preserve"> </w:t>
      </w:r>
      <w:r w:rsidRPr="00970466">
        <w:rPr>
          <w:rFonts w:ascii="Arial Narrow" w:hAnsi="Arial Narrow" w:cs="Arial"/>
          <w:sz w:val="22"/>
          <w:szCs w:val="22"/>
        </w:rPr>
        <w:t>compétents</w:t>
      </w:r>
      <w:r w:rsidRPr="00970466">
        <w:rPr>
          <w:rFonts w:ascii="Arial Narrow" w:hAnsi="Arial Narrow" w:cs="Arial"/>
          <w:spacing w:val="33"/>
          <w:sz w:val="22"/>
          <w:szCs w:val="22"/>
        </w:rPr>
        <w:t xml:space="preserve"> </w:t>
      </w:r>
      <w:r w:rsidRPr="00970466">
        <w:rPr>
          <w:rFonts w:ascii="Arial Narrow" w:hAnsi="Arial Narrow" w:cs="Arial"/>
          <w:sz w:val="22"/>
          <w:szCs w:val="22"/>
        </w:rPr>
        <w:t>pour</w:t>
      </w:r>
      <w:r w:rsidRPr="00970466">
        <w:rPr>
          <w:rFonts w:ascii="Arial Narrow" w:hAnsi="Arial Narrow" w:cs="Arial"/>
          <w:spacing w:val="33"/>
          <w:sz w:val="22"/>
          <w:szCs w:val="22"/>
        </w:rPr>
        <w:t xml:space="preserve"> </w:t>
      </w:r>
      <w:r w:rsidRPr="00970466">
        <w:rPr>
          <w:rFonts w:ascii="Arial Narrow" w:hAnsi="Arial Narrow" w:cs="Arial"/>
          <w:sz w:val="22"/>
          <w:szCs w:val="22"/>
        </w:rPr>
        <w:t>statuer</w:t>
      </w:r>
      <w:r w:rsidRPr="00970466">
        <w:rPr>
          <w:rFonts w:ascii="Arial Narrow" w:hAnsi="Arial Narrow" w:cs="Arial"/>
          <w:spacing w:val="33"/>
          <w:sz w:val="22"/>
          <w:szCs w:val="22"/>
        </w:rPr>
        <w:t xml:space="preserve"> </w:t>
      </w:r>
      <w:r w:rsidRPr="00970466">
        <w:rPr>
          <w:rFonts w:ascii="Arial Narrow" w:hAnsi="Arial Narrow" w:cs="Arial"/>
          <w:sz w:val="22"/>
          <w:szCs w:val="22"/>
        </w:rPr>
        <w:t>sur</w:t>
      </w:r>
      <w:r w:rsidRPr="00970466">
        <w:rPr>
          <w:rFonts w:ascii="Arial Narrow" w:hAnsi="Arial Narrow" w:cs="Arial"/>
          <w:spacing w:val="33"/>
          <w:sz w:val="22"/>
          <w:szCs w:val="22"/>
        </w:rPr>
        <w:t xml:space="preserve"> </w:t>
      </w:r>
      <w:r w:rsidRPr="00970466">
        <w:rPr>
          <w:rFonts w:ascii="Arial Narrow" w:hAnsi="Arial Narrow" w:cs="Arial"/>
          <w:sz w:val="22"/>
          <w:szCs w:val="22"/>
        </w:rPr>
        <w:t>tout</w:t>
      </w:r>
      <w:r w:rsidRPr="00970466">
        <w:rPr>
          <w:rFonts w:ascii="Arial Narrow" w:hAnsi="Arial Narrow" w:cs="Arial"/>
          <w:spacing w:val="33"/>
          <w:sz w:val="22"/>
          <w:szCs w:val="22"/>
        </w:rPr>
        <w:t xml:space="preserve"> </w:t>
      </w:r>
      <w:r w:rsidRPr="00970466">
        <w:rPr>
          <w:rFonts w:ascii="Arial Narrow" w:hAnsi="Arial Narrow" w:cs="Arial"/>
          <w:sz w:val="22"/>
          <w:szCs w:val="22"/>
        </w:rPr>
        <w:t>ce</w:t>
      </w:r>
      <w:r w:rsidRPr="00970466">
        <w:rPr>
          <w:rFonts w:ascii="Arial Narrow" w:hAnsi="Arial Narrow" w:cs="Arial"/>
          <w:spacing w:val="33"/>
          <w:sz w:val="22"/>
          <w:szCs w:val="22"/>
        </w:rPr>
        <w:t xml:space="preserve"> </w:t>
      </w:r>
      <w:r w:rsidRPr="00970466">
        <w:rPr>
          <w:rFonts w:ascii="Arial Narrow" w:hAnsi="Arial Narrow" w:cs="Arial"/>
          <w:sz w:val="22"/>
          <w:szCs w:val="22"/>
        </w:rPr>
        <w:t>qui</w:t>
      </w:r>
      <w:r w:rsidRPr="00970466">
        <w:rPr>
          <w:rFonts w:ascii="Arial Narrow" w:hAnsi="Arial Narrow" w:cs="Arial"/>
          <w:spacing w:val="33"/>
          <w:sz w:val="22"/>
          <w:szCs w:val="22"/>
        </w:rPr>
        <w:t xml:space="preserve"> </w:t>
      </w:r>
      <w:r w:rsidRPr="00970466">
        <w:rPr>
          <w:rFonts w:ascii="Arial Narrow" w:hAnsi="Arial Narrow" w:cs="Arial"/>
          <w:sz w:val="22"/>
          <w:szCs w:val="22"/>
        </w:rPr>
        <w:t>concerne</w:t>
      </w:r>
      <w:r w:rsidRPr="00970466">
        <w:rPr>
          <w:rFonts w:ascii="Arial Narrow" w:hAnsi="Arial Narrow" w:cs="Arial"/>
          <w:spacing w:val="33"/>
          <w:sz w:val="22"/>
          <w:szCs w:val="22"/>
        </w:rPr>
        <w:t xml:space="preserve"> </w:t>
      </w:r>
      <w:r w:rsidRPr="00970466">
        <w:rPr>
          <w:rFonts w:ascii="Arial Narrow" w:hAnsi="Arial Narrow" w:cs="Arial"/>
          <w:sz w:val="22"/>
          <w:szCs w:val="22"/>
        </w:rPr>
        <w:t>le</w:t>
      </w:r>
      <w:r w:rsidRPr="00970466">
        <w:rPr>
          <w:rFonts w:ascii="Arial Narrow" w:hAnsi="Arial Narrow" w:cs="Arial"/>
          <w:spacing w:val="33"/>
          <w:sz w:val="22"/>
          <w:szCs w:val="22"/>
        </w:rPr>
        <w:t xml:space="preserve"> </w:t>
      </w:r>
      <w:r w:rsidRPr="00970466">
        <w:rPr>
          <w:rFonts w:ascii="Arial Narrow" w:hAnsi="Arial Narrow" w:cs="Arial"/>
          <w:sz w:val="22"/>
          <w:szCs w:val="22"/>
        </w:rPr>
        <w:t>présent engagement</w:t>
      </w:r>
      <w:r w:rsidRPr="00970466">
        <w:rPr>
          <w:rFonts w:ascii="Arial Narrow" w:hAnsi="Arial Narrow" w:cs="Arial"/>
          <w:spacing w:val="7"/>
          <w:sz w:val="22"/>
          <w:szCs w:val="22"/>
        </w:rPr>
        <w:t xml:space="preserve"> </w:t>
      </w:r>
      <w:r w:rsidRPr="00970466">
        <w:rPr>
          <w:rFonts w:ascii="Arial Narrow" w:hAnsi="Arial Narrow" w:cs="Arial"/>
          <w:sz w:val="22"/>
          <w:szCs w:val="22"/>
        </w:rPr>
        <w:t>et</w:t>
      </w:r>
      <w:r w:rsidRPr="00970466">
        <w:rPr>
          <w:rFonts w:ascii="Arial Narrow" w:hAnsi="Arial Narrow" w:cs="Arial"/>
          <w:spacing w:val="7"/>
          <w:sz w:val="22"/>
          <w:szCs w:val="22"/>
        </w:rPr>
        <w:t xml:space="preserve"> </w:t>
      </w:r>
      <w:r w:rsidRPr="00970466">
        <w:rPr>
          <w:rFonts w:ascii="Arial Narrow" w:hAnsi="Arial Narrow" w:cs="Arial"/>
          <w:sz w:val="22"/>
          <w:szCs w:val="22"/>
        </w:rPr>
        <w:t>ses</w:t>
      </w:r>
      <w:r w:rsidRPr="00970466">
        <w:rPr>
          <w:rFonts w:ascii="Arial Narrow" w:hAnsi="Arial Narrow" w:cs="Arial"/>
          <w:spacing w:val="7"/>
          <w:sz w:val="22"/>
          <w:szCs w:val="22"/>
        </w:rPr>
        <w:t xml:space="preserve"> </w:t>
      </w:r>
      <w:r w:rsidRPr="00970466">
        <w:rPr>
          <w:rFonts w:ascii="Arial Narrow" w:hAnsi="Arial Narrow" w:cs="Arial"/>
          <w:sz w:val="22"/>
          <w:szCs w:val="22"/>
        </w:rPr>
        <w:t>suites.</w:t>
      </w:r>
    </w:p>
    <w:p w14:paraId="6CCCDFD3" w14:textId="77777777" w:rsidR="00C11BD0" w:rsidRPr="00970466" w:rsidRDefault="00C11BD0" w:rsidP="00C11BD0">
      <w:pPr>
        <w:widowControl w:val="0"/>
        <w:autoSpaceDE w:val="0"/>
        <w:spacing w:line="360" w:lineRule="auto"/>
        <w:ind w:left="7216" w:right="-20"/>
        <w:rPr>
          <w:rFonts w:ascii="Arial Narrow" w:hAnsi="Arial Narrow"/>
        </w:rPr>
      </w:pPr>
      <w:r w:rsidRPr="00970466">
        <w:rPr>
          <w:rFonts w:ascii="Arial Narrow" w:hAnsi="Arial Narrow" w:cs="Arial"/>
          <w:i/>
          <w:iCs/>
        </w:rPr>
        <w:t>Signé</w:t>
      </w:r>
      <w:r w:rsidRPr="00970466">
        <w:rPr>
          <w:rFonts w:ascii="Arial Narrow" w:hAnsi="Arial Narrow" w:cs="Arial"/>
          <w:i/>
          <w:iCs/>
          <w:spacing w:val="7"/>
        </w:rPr>
        <w:t xml:space="preserve"> </w:t>
      </w:r>
      <w:r w:rsidRPr="00970466">
        <w:rPr>
          <w:rFonts w:ascii="Arial Narrow" w:hAnsi="Arial Narrow" w:cs="Arial"/>
          <w:i/>
          <w:iCs/>
        </w:rPr>
        <w:t>et</w:t>
      </w:r>
      <w:r w:rsidRPr="00970466">
        <w:rPr>
          <w:rFonts w:ascii="Arial Narrow" w:hAnsi="Arial Narrow" w:cs="Arial"/>
          <w:i/>
          <w:iCs/>
          <w:spacing w:val="7"/>
        </w:rPr>
        <w:t xml:space="preserve"> </w:t>
      </w:r>
      <w:r w:rsidRPr="00970466">
        <w:rPr>
          <w:rFonts w:ascii="Arial Narrow" w:hAnsi="Arial Narrow" w:cs="Arial"/>
          <w:i/>
          <w:iCs/>
        </w:rPr>
        <w:t>authentifié</w:t>
      </w:r>
      <w:r w:rsidRPr="00970466">
        <w:rPr>
          <w:rFonts w:ascii="Arial Narrow" w:hAnsi="Arial Narrow" w:cs="Arial"/>
          <w:i/>
          <w:iCs/>
          <w:spacing w:val="7"/>
        </w:rPr>
        <w:t xml:space="preserve"> </w:t>
      </w:r>
      <w:r w:rsidRPr="00970466">
        <w:rPr>
          <w:rFonts w:ascii="Arial Narrow" w:hAnsi="Arial Narrow" w:cs="Arial"/>
          <w:i/>
          <w:iCs/>
        </w:rPr>
        <w:t>par</w:t>
      </w:r>
      <w:r w:rsidRPr="00970466">
        <w:rPr>
          <w:rFonts w:ascii="Arial Narrow" w:hAnsi="Arial Narrow" w:cs="Arial"/>
          <w:i/>
          <w:iCs/>
          <w:spacing w:val="7"/>
        </w:rPr>
        <w:t xml:space="preserve"> </w:t>
      </w:r>
      <w:r w:rsidRPr="00970466">
        <w:rPr>
          <w:rFonts w:ascii="Arial Narrow" w:hAnsi="Arial Narrow" w:cs="Arial"/>
          <w:i/>
          <w:iCs/>
        </w:rPr>
        <w:t>l’organisme financier</w:t>
      </w:r>
    </w:p>
    <w:p w14:paraId="0AB395B8" w14:textId="77777777" w:rsidR="00C11BD0" w:rsidRPr="00970466" w:rsidRDefault="00C11BD0" w:rsidP="00C11BD0">
      <w:pPr>
        <w:widowControl w:val="0"/>
        <w:autoSpaceDE w:val="0"/>
        <w:spacing w:line="360" w:lineRule="auto"/>
        <w:rPr>
          <w:rFonts w:ascii="Arial Narrow" w:hAnsi="Arial Narrow" w:cs="Arial"/>
          <w:sz w:val="10"/>
          <w:szCs w:val="10"/>
        </w:rPr>
      </w:pPr>
    </w:p>
    <w:p w14:paraId="26837542" w14:textId="77777777" w:rsidR="00C11BD0" w:rsidRPr="00970466" w:rsidRDefault="00C11BD0" w:rsidP="00C11BD0">
      <w:pPr>
        <w:widowControl w:val="0"/>
        <w:autoSpaceDE w:val="0"/>
        <w:spacing w:line="360" w:lineRule="auto"/>
        <w:ind w:left="5725" w:right="-40" w:firstLine="35"/>
        <w:rPr>
          <w:rFonts w:ascii="Arial Narrow" w:hAnsi="Arial Narrow"/>
        </w:rPr>
      </w:pPr>
      <w:r w:rsidRPr="00970466">
        <w:rPr>
          <w:rFonts w:ascii="Arial Narrow" w:hAnsi="Arial Narrow" w:cs="Arial"/>
          <w:i/>
          <w:iCs/>
        </w:rPr>
        <w:t>À</w:t>
      </w:r>
      <w:r w:rsidRPr="00970466">
        <w:rPr>
          <w:rFonts w:ascii="Arial Narrow" w:hAnsi="Arial Narrow" w:cs="Arial"/>
          <w:i/>
          <w:iCs/>
          <w:spacing w:val="7"/>
        </w:rPr>
        <w:t xml:space="preserve"> </w:t>
      </w:r>
      <w:r w:rsidRPr="00970466">
        <w:rPr>
          <w:rFonts w:ascii="Arial Narrow" w:hAnsi="Arial Narrow" w:cs="Arial"/>
          <w:i/>
          <w:iCs/>
          <w:sz w:val="12"/>
          <w:szCs w:val="12"/>
        </w:rPr>
        <w:t>……………..........................………</w:t>
      </w:r>
      <w:r w:rsidRPr="00970466">
        <w:rPr>
          <w:rFonts w:ascii="Arial Narrow" w:hAnsi="Arial Narrow" w:cs="Arial"/>
          <w:i/>
          <w:iCs/>
        </w:rPr>
        <w:t>,</w:t>
      </w:r>
      <w:r w:rsidRPr="00970466">
        <w:rPr>
          <w:rFonts w:ascii="Arial Narrow" w:hAnsi="Arial Narrow" w:cs="Arial"/>
          <w:i/>
          <w:iCs/>
          <w:spacing w:val="7"/>
        </w:rPr>
        <w:t xml:space="preserve"> </w:t>
      </w:r>
      <w:r w:rsidRPr="00970466">
        <w:rPr>
          <w:rFonts w:ascii="Arial Narrow" w:hAnsi="Arial Narrow" w:cs="Arial"/>
          <w:i/>
          <w:iCs/>
        </w:rPr>
        <w:t>le</w:t>
      </w:r>
      <w:r w:rsidRPr="00970466">
        <w:rPr>
          <w:rFonts w:ascii="Arial Narrow" w:hAnsi="Arial Narrow" w:cs="Arial"/>
          <w:i/>
          <w:iCs/>
          <w:spacing w:val="7"/>
        </w:rPr>
        <w:t xml:space="preserve"> </w:t>
      </w:r>
      <w:r w:rsidRPr="00970466">
        <w:rPr>
          <w:rFonts w:ascii="Arial Narrow" w:hAnsi="Arial Narrow" w:cs="Arial"/>
          <w:i/>
          <w:iCs/>
          <w:sz w:val="12"/>
          <w:szCs w:val="12"/>
        </w:rPr>
        <w:t>……….......................</w:t>
      </w:r>
    </w:p>
    <w:p w14:paraId="1C362E69" w14:textId="77777777" w:rsidR="00C11BD0" w:rsidRPr="00970466" w:rsidRDefault="00C11BD0" w:rsidP="00C11BD0">
      <w:pPr>
        <w:widowControl w:val="0"/>
        <w:autoSpaceDE w:val="0"/>
        <w:spacing w:before="8" w:line="360" w:lineRule="auto"/>
        <w:rPr>
          <w:rFonts w:ascii="Arial Narrow" w:hAnsi="Arial Narrow" w:cs="Arial"/>
          <w:sz w:val="10"/>
          <w:szCs w:val="10"/>
        </w:rPr>
      </w:pPr>
    </w:p>
    <w:p w14:paraId="659F25EB" w14:textId="77777777" w:rsidR="00C11BD0" w:rsidRPr="00970466" w:rsidRDefault="00C11BD0" w:rsidP="00C11BD0">
      <w:pPr>
        <w:widowControl w:val="0"/>
        <w:autoSpaceDE w:val="0"/>
        <w:spacing w:line="360" w:lineRule="auto"/>
        <w:ind w:left="5725" w:right="-20" w:firstLine="720"/>
        <w:rPr>
          <w:rFonts w:ascii="Arial Narrow" w:hAnsi="Arial Narrow"/>
        </w:rPr>
      </w:pPr>
      <w:r w:rsidRPr="00970466">
        <w:rPr>
          <w:rFonts w:ascii="Arial Narrow" w:hAnsi="Arial Narrow" w:cs="Arial"/>
          <w:i/>
          <w:iCs/>
          <w:sz w:val="20"/>
          <w:szCs w:val="20"/>
        </w:rPr>
        <w:t>[Signature</w:t>
      </w:r>
      <w:r w:rsidRPr="00970466">
        <w:rPr>
          <w:rFonts w:ascii="Arial Narrow" w:hAnsi="Arial Narrow" w:cs="Arial"/>
          <w:i/>
          <w:iCs/>
          <w:spacing w:val="6"/>
          <w:sz w:val="20"/>
          <w:szCs w:val="20"/>
        </w:rPr>
        <w:t xml:space="preserve"> </w:t>
      </w:r>
      <w:r w:rsidRPr="00970466">
        <w:rPr>
          <w:rFonts w:ascii="Arial Narrow" w:hAnsi="Arial Narrow" w:cs="Arial"/>
          <w:i/>
          <w:iCs/>
          <w:sz w:val="20"/>
          <w:szCs w:val="20"/>
        </w:rPr>
        <w:t>de</w:t>
      </w:r>
      <w:r w:rsidRPr="00970466">
        <w:rPr>
          <w:rFonts w:ascii="Arial Narrow" w:hAnsi="Arial Narrow" w:cs="Arial"/>
          <w:i/>
          <w:iCs/>
          <w:spacing w:val="6"/>
          <w:sz w:val="20"/>
          <w:szCs w:val="20"/>
        </w:rPr>
        <w:t xml:space="preserve"> </w:t>
      </w:r>
      <w:r w:rsidRPr="00970466">
        <w:rPr>
          <w:rFonts w:ascii="Arial Narrow" w:hAnsi="Arial Narrow" w:cs="Arial"/>
          <w:i/>
          <w:iCs/>
          <w:sz w:val="20"/>
          <w:szCs w:val="20"/>
        </w:rPr>
        <w:t>l’organisme financier]</w:t>
      </w:r>
    </w:p>
    <w:p w14:paraId="257E95EB" w14:textId="77777777" w:rsidR="00C11BD0" w:rsidRPr="00970466" w:rsidRDefault="00C11BD0" w:rsidP="00C11BD0">
      <w:pPr>
        <w:pStyle w:val="DTAOtitre"/>
      </w:pPr>
      <w:r w:rsidRPr="00970466">
        <w:br w:type="page"/>
      </w:r>
      <w:bookmarkStart w:id="481" w:name="_Toc97557131"/>
      <w:r w:rsidRPr="00970466">
        <w:t>Annexe n° 4 : Modèle de cautionnement définitif</w:t>
      </w:r>
      <w:bookmarkEnd w:id="480"/>
      <w:bookmarkEnd w:id="481"/>
    </w:p>
    <w:p w14:paraId="044A2148" w14:textId="77777777" w:rsidR="00C11BD0" w:rsidRPr="00970466" w:rsidRDefault="00C11BD0" w:rsidP="00C11BD0">
      <w:pPr>
        <w:widowControl w:val="0"/>
        <w:autoSpaceDE w:val="0"/>
        <w:spacing w:line="360" w:lineRule="auto"/>
        <w:ind w:left="107" w:right="-20"/>
        <w:rPr>
          <w:rFonts w:ascii="Arial Narrow" w:hAnsi="Arial Narrow"/>
        </w:rPr>
      </w:pPr>
      <w:r w:rsidRPr="00970466">
        <w:rPr>
          <w:rFonts w:ascii="Arial Narrow" w:hAnsi="Arial Narrow" w:cs="Arial"/>
          <w:sz w:val="22"/>
          <w:szCs w:val="22"/>
        </w:rPr>
        <w:t>Organisme financier</w:t>
      </w:r>
      <w:r w:rsidRPr="00970466">
        <w:rPr>
          <w:rFonts w:ascii="Arial Narrow" w:hAnsi="Arial Narrow" w:cs="Arial"/>
          <w:spacing w:val="7"/>
          <w:sz w:val="22"/>
          <w:szCs w:val="22"/>
        </w:rPr>
        <w:t xml:space="preserve"> </w:t>
      </w:r>
      <w:r w:rsidRPr="00970466">
        <w:rPr>
          <w:rFonts w:ascii="Arial Narrow" w:hAnsi="Arial Narrow" w:cs="Arial"/>
          <w:sz w:val="22"/>
          <w:szCs w:val="22"/>
        </w:rPr>
        <w:t>:</w:t>
      </w:r>
    </w:p>
    <w:p w14:paraId="2AEB7085" w14:textId="77777777" w:rsidR="00C11BD0" w:rsidRPr="00970466" w:rsidRDefault="00C11BD0" w:rsidP="00C11BD0">
      <w:pPr>
        <w:widowControl w:val="0"/>
        <w:autoSpaceDE w:val="0"/>
        <w:spacing w:before="12" w:line="360" w:lineRule="auto"/>
        <w:ind w:left="107" w:right="-20"/>
        <w:rPr>
          <w:rFonts w:ascii="Arial Narrow" w:hAnsi="Arial Narrow"/>
        </w:rPr>
      </w:pPr>
      <w:r w:rsidRPr="00970466">
        <w:rPr>
          <w:rFonts w:ascii="Arial Narrow" w:hAnsi="Arial Narrow" w:cs="Arial"/>
          <w:sz w:val="22"/>
          <w:szCs w:val="22"/>
        </w:rPr>
        <w:t>Référence</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Caution</w:t>
      </w:r>
      <w:r w:rsidRPr="00970466">
        <w:rPr>
          <w:rFonts w:ascii="Arial Narrow" w:hAnsi="Arial Narrow" w:cs="Arial"/>
          <w:spacing w:val="7"/>
          <w:sz w:val="22"/>
          <w:szCs w:val="22"/>
        </w:rPr>
        <w:t xml:space="preserve"> </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N°</w:t>
      </w:r>
      <w:r w:rsidRPr="00970466">
        <w:rPr>
          <w:rFonts w:ascii="Arial Narrow" w:hAnsi="Arial Narrow" w:cs="Arial"/>
          <w:spacing w:val="7"/>
          <w:sz w:val="22"/>
          <w:szCs w:val="22"/>
        </w:rPr>
        <w:t xml:space="preserve"> </w:t>
      </w:r>
      <w:r w:rsidRPr="00970466">
        <w:rPr>
          <w:rFonts w:ascii="Arial Narrow" w:hAnsi="Arial Narrow" w:cs="Arial"/>
          <w:i/>
          <w:iCs/>
          <w:sz w:val="22"/>
          <w:szCs w:val="22"/>
        </w:rPr>
        <w:t>……………..................................……….</w:t>
      </w:r>
    </w:p>
    <w:p w14:paraId="25485BFC" w14:textId="77777777" w:rsidR="00C11BD0" w:rsidRPr="00970466" w:rsidRDefault="00C11BD0" w:rsidP="00C11BD0">
      <w:pPr>
        <w:widowControl w:val="0"/>
        <w:autoSpaceDE w:val="0"/>
        <w:spacing w:line="360" w:lineRule="auto"/>
        <w:rPr>
          <w:rFonts w:ascii="Arial Narrow" w:hAnsi="Arial Narrow" w:cs="Arial"/>
          <w:sz w:val="22"/>
          <w:szCs w:val="22"/>
        </w:rPr>
      </w:pPr>
    </w:p>
    <w:p w14:paraId="63FD98D4" w14:textId="77777777" w:rsidR="00C11BD0" w:rsidRPr="00970466" w:rsidRDefault="00C11BD0" w:rsidP="00C11BD0">
      <w:pPr>
        <w:widowControl w:val="0"/>
        <w:autoSpaceDE w:val="0"/>
        <w:spacing w:line="360" w:lineRule="auto"/>
        <w:ind w:left="107" w:right="-214"/>
        <w:rPr>
          <w:rFonts w:ascii="Arial Narrow" w:hAnsi="Arial Narrow"/>
        </w:rPr>
      </w:pPr>
      <w:r w:rsidRPr="00970466">
        <w:rPr>
          <w:rFonts w:ascii="Arial Narrow" w:hAnsi="Arial Narrow" w:cs="Arial"/>
          <w:sz w:val="22"/>
          <w:szCs w:val="22"/>
        </w:rPr>
        <w:t xml:space="preserve">Adressée </w:t>
      </w:r>
      <w:r w:rsidRPr="00970466">
        <w:rPr>
          <w:rFonts w:ascii="Arial Narrow" w:hAnsi="Arial Narrow" w:cs="Arial"/>
          <w:spacing w:val="-7"/>
          <w:sz w:val="22"/>
          <w:szCs w:val="22"/>
        </w:rPr>
        <w:t>à</w:t>
      </w:r>
      <w:r w:rsidRPr="00970466">
        <w:rPr>
          <w:rFonts w:ascii="Arial Narrow" w:hAnsi="Arial Narrow" w:cs="Arial"/>
          <w:sz w:val="22"/>
          <w:szCs w:val="22"/>
        </w:rPr>
        <w:t xml:space="preserve"> </w:t>
      </w:r>
      <w:r w:rsidRPr="00970466">
        <w:rPr>
          <w:rFonts w:ascii="Arial Narrow" w:hAnsi="Arial Narrow" w:cs="Arial"/>
          <w:spacing w:val="-7"/>
          <w:sz w:val="22"/>
          <w:szCs w:val="22"/>
        </w:rPr>
        <w:t>[</w:t>
      </w:r>
      <w:r w:rsidRPr="00970466">
        <w:rPr>
          <w:rFonts w:ascii="Arial Narrow" w:hAnsi="Arial Narrow" w:cs="Arial"/>
          <w:i/>
          <w:iCs/>
          <w:sz w:val="22"/>
          <w:szCs w:val="22"/>
        </w:rPr>
        <w:t xml:space="preserve">indiquer </w:t>
      </w:r>
      <w:r w:rsidRPr="00970466">
        <w:rPr>
          <w:rFonts w:ascii="Arial Narrow" w:hAnsi="Arial Narrow" w:cs="Arial"/>
          <w:i/>
          <w:iCs/>
          <w:spacing w:val="-6"/>
          <w:sz w:val="22"/>
          <w:szCs w:val="22"/>
        </w:rPr>
        <w:t>le</w:t>
      </w:r>
      <w:r w:rsidRPr="00970466">
        <w:rPr>
          <w:rFonts w:ascii="Arial Narrow" w:hAnsi="Arial Narrow" w:cs="Arial"/>
          <w:i/>
          <w:iCs/>
          <w:sz w:val="22"/>
          <w:szCs w:val="22"/>
        </w:rPr>
        <w:t xml:space="preserve"> </w:t>
      </w:r>
      <w:r w:rsidRPr="00970466">
        <w:rPr>
          <w:rFonts w:ascii="Arial Narrow" w:hAnsi="Arial Narrow" w:cs="Arial"/>
          <w:i/>
          <w:iCs/>
          <w:spacing w:val="-6"/>
          <w:sz w:val="22"/>
          <w:szCs w:val="22"/>
        </w:rPr>
        <w:t>Maître d’Ouvrage Délégué et</w:t>
      </w:r>
      <w:r w:rsidRPr="00970466">
        <w:rPr>
          <w:rFonts w:ascii="Arial Narrow" w:hAnsi="Arial Narrow" w:cs="Arial"/>
          <w:i/>
          <w:iCs/>
          <w:sz w:val="22"/>
          <w:szCs w:val="22"/>
        </w:rPr>
        <w:t xml:space="preserve"> </w:t>
      </w:r>
      <w:r w:rsidRPr="00970466">
        <w:rPr>
          <w:rFonts w:ascii="Arial Narrow" w:hAnsi="Arial Narrow" w:cs="Arial"/>
          <w:i/>
          <w:iCs/>
          <w:spacing w:val="-6"/>
          <w:sz w:val="22"/>
          <w:szCs w:val="22"/>
        </w:rPr>
        <w:t>son</w:t>
      </w:r>
      <w:r w:rsidRPr="00970466">
        <w:rPr>
          <w:rFonts w:ascii="Arial Narrow" w:hAnsi="Arial Narrow" w:cs="Arial"/>
          <w:i/>
          <w:iCs/>
          <w:sz w:val="22"/>
          <w:szCs w:val="22"/>
        </w:rPr>
        <w:t xml:space="preserve"> </w:t>
      </w:r>
      <w:r w:rsidRPr="00970466">
        <w:rPr>
          <w:rFonts w:ascii="Arial Narrow" w:hAnsi="Arial Narrow" w:cs="Arial"/>
          <w:i/>
          <w:iCs/>
          <w:spacing w:val="-6"/>
          <w:sz w:val="22"/>
          <w:szCs w:val="22"/>
        </w:rPr>
        <w:t>adresse</w:t>
      </w:r>
      <w:r w:rsidRPr="00970466">
        <w:rPr>
          <w:rFonts w:ascii="Arial Narrow" w:hAnsi="Arial Narrow" w:cs="Arial"/>
          <w:i/>
          <w:iCs/>
          <w:sz w:val="22"/>
          <w:szCs w:val="22"/>
        </w:rPr>
        <w:t xml:space="preserve">] </w:t>
      </w:r>
      <w:r w:rsidRPr="00970466">
        <w:rPr>
          <w:rFonts w:ascii="Arial Narrow" w:hAnsi="Arial Narrow" w:cs="Arial"/>
          <w:i/>
          <w:iCs/>
          <w:spacing w:val="15"/>
          <w:sz w:val="22"/>
          <w:szCs w:val="22"/>
        </w:rPr>
        <w:t>Cameroun</w:t>
      </w:r>
      <w:r w:rsidRPr="00970466">
        <w:rPr>
          <w:rFonts w:ascii="Arial Narrow" w:hAnsi="Arial Narrow" w:cs="Arial"/>
          <w:sz w:val="22"/>
          <w:szCs w:val="22"/>
        </w:rPr>
        <w:t xml:space="preserve">, </w:t>
      </w:r>
      <w:r w:rsidRPr="00970466">
        <w:rPr>
          <w:rFonts w:ascii="Arial Narrow" w:hAnsi="Arial Narrow" w:cs="Arial"/>
          <w:spacing w:val="-7"/>
          <w:sz w:val="22"/>
          <w:szCs w:val="22"/>
        </w:rPr>
        <w:t>ci</w:t>
      </w:r>
      <w:r w:rsidRPr="00970466">
        <w:rPr>
          <w:rFonts w:ascii="Arial Narrow" w:hAnsi="Arial Narrow" w:cs="Arial"/>
          <w:sz w:val="22"/>
          <w:szCs w:val="22"/>
        </w:rPr>
        <w:t xml:space="preserve">-dessous </w:t>
      </w:r>
      <w:r w:rsidRPr="00970466">
        <w:rPr>
          <w:rFonts w:ascii="Arial Narrow" w:hAnsi="Arial Narrow" w:cs="Arial"/>
          <w:spacing w:val="-7"/>
          <w:sz w:val="22"/>
          <w:szCs w:val="22"/>
        </w:rPr>
        <w:t>désigné</w:t>
      </w:r>
      <w:r w:rsidRPr="00970466">
        <w:rPr>
          <w:rFonts w:ascii="Arial Narrow" w:hAnsi="Arial Narrow" w:cs="Arial"/>
          <w:sz w:val="22"/>
          <w:szCs w:val="22"/>
        </w:rPr>
        <w:t xml:space="preserve"> </w:t>
      </w:r>
      <w:r w:rsidRPr="00970466">
        <w:rPr>
          <w:rFonts w:ascii="Arial Narrow" w:hAnsi="Arial Narrow" w:cs="Arial"/>
          <w:spacing w:val="-7"/>
          <w:sz w:val="22"/>
          <w:szCs w:val="22"/>
        </w:rPr>
        <w:t>«</w:t>
      </w:r>
      <w:r w:rsidRPr="00970466">
        <w:rPr>
          <w:rFonts w:ascii="Arial Narrow" w:hAnsi="Arial Narrow" w:cs="Arial"/>
          <w:sz w:val="22"/>
          <w:szCs w:val="22"/>
        </w:rPr>
        <w:t xml:space="preserve"> </w:t>
      </w:r>
      <w:r w:rsidRPr="00970466">
        <w:rPr>
          <w:rFonts w:ascii="Arial Narrow" w:hAnsi="Arial Narrow" w:cs="Arial"/>
          <w:spacing w:val="-7"/>
          <w:sz w:val="22"/>
          <w:szCs w:val="22"/>
        </w:rPr>
        <w:t>le</w:t>
      </w:r>
      <w:r w:rsidRPr="00970466">
        <w:rPr>
          <w:rFonts w:ascii="Arial Narrow" w:hAnsi="Arial Narrow" w:cs="Arial"/>
          <w:sz w:val="22"/>
          <w:szCs w:val="22"/>
        </w:rPr>
        <w:t xml:space="preserve"> </w:t>
      </w:r>
      <w:r w:rsidRPr="00970466">
        <w:rPr>
          <w:rFonts w:ascii="Arial Narrow" w:hAnsi="Arial Narrow" w:cs="Arial"/>
          <w:spacing w:val="-7"/>
          <w:sz w:val="22"/>
          <w:szCs w:val="22"/>
        </w:rPr>
        <w:t xml:space="preserve">Maître d’Ouvrage Délégué </w:t>
      </w:r>
      <w:r w:rsidRPr="00970466">
        <w:rPr>
          <w:rFonts w:ascii="Arial Narrow" w:hAnsi="Arial Narrow" w:cs="Arial"/>
          <w:sz w:val="22"/>
          <w:szCs w:val="22"/>
        </w:rPr>
        <w:t>»</w:t>
      </w:r>
    </w:p>
    <w:p w14:paraId="12DCE565" w14:textId="77777777" w:rsidR="00C11BD0" w:rsidRPr="00970466" w:rsidRDefault="00C11BD0" w:rsidP="00C11BD0">
      <w:pPr>
        <w:widowControl w:val="0"/>
        <w:autoSpaceDE w:val="0"/>
        <w:spacing w:before="8" w:line="360" w:lineRule="auto"/>
        <w:rPr>
          <w:rFonts w:ascii="Arial Narrow" w:hAnsi="Arial Narrow" w:cs="Arial"/>
          <w:sz w:val="16"/>
          <w:szCs w:val="16"/>
        </w:rPr>
      </w:pPr>
    </w:p>
    <w:p w14:paraId="3F590824" w14:textId="77777777" w:rsidR="00C11BD0" w:rsidRPr="00970466" w:rsidRDefault="00C11BD0" w:rsidP="00C11BD0">
      <w:pPr>
        <w:widowControl w:val="0"/>
        <w:autoSpaceDE w:val="0"/>
        <w:spacing w:line="360" w:lineRule="auto"/>
        <w:ind w:left="107" w:right="-214"/>
        <w:rPr>
          <w:rFonts w:ascii="Arial Narrow" w:hAnsi="Arial Narrow"/>
        </w:rPr>
      </w:pPr>
      <w:r w:rsidRPr="00970466">
        <w:rPr>
          <w:rFonts w:ascii="Arial Narrow" w:hAnsi="Arial Narrow" w:cs="Arial"/>
          <w:sz w:val="22"/>
          <w:szCs w:val="22"/>
        </w:rPr>
        <w:t>Attendu</w:t>
      </w:r>
      <w:r w:rsidRPr="00970466">
        <w:rPr>
          <w:rFonts w:ascii="Arial Narrow" w:hAnsi="Arial Narrow" w:cs="Arial"/>
          <w:spacing w:val="25"/>
          <w:sz w:val="22"/>
          <w:szCs w:val="22"/>
        </w:rPr>
        <w:t xml:space="preserve"> </w:t>
      </w:r>
      <w:r w:rsidRPr="00970466">
        <w:rPr>
          <w:rFonts w:ascii="Arial Narrow" w:hAnsi="Arial Narrow" w:cs="Arial"/>
          <w:sz w:val="22"/>
          <w:szCs w:val="22"/>
        </w:rPr>
        <w:t>que</w:t>
      </w:r>
      <w:r w:rsidRPr="00970466">
        <w:rPr>
          <w:rFonts w:ascii="Arial Narrow" w:hAnsi="Arial Narrow" w:cs="Arial"/>
          <w:spacing w:val="25"/>
          <w:sz w:val="22"/>
          <w:szCs w:val="22"/>
        </w:rPr>
        <w:t xml:space="preserve"> </w:t>
      </w:r>
      <w:r w:rsidRPr="00970466">
        <w:rPr>
          <w:rFonts w:ascii="Arial Narrow" w:hAnsi="Arial Narrow" w:cs="Arial"/>
          <w:i/>
          <w:iCs/>
          <w:sz w:val="22"/>
          <w:szCs w:val="22"/>
        </w:rPr>
        <w:t xml:space="preserve">…………….............................................................................……….  </w:t>
      </w:r>
      <w:r w:rsidRPr="00970466">
        <w:rPr>
          <w:rFonts w:ascii="Arial Narrow" w:hAnsi="Arial Narrow" w:cs="Arial"/>
          <w:i/>
          <w:iCs/>
          <w:spacing w:val="-10"/>
          <w:sz w:val="22"/>
          <w:szCs w:val="22"/>
        </w:rPr>
        <w:t xml:space="preserve"> </w:t>
      </w:r>
      <w:r w:rsidRPr="00970466">
        <w:rPr>
          <w:rFonts w:ascii="Arial Narrow" w:hAnsi="Arial Narrow" w:cs="Arial"/>
          <w:i/>
          <w:iCs/>
          <w:sz w:val="22"/>
          <w:szCs w:val="22"/>
        </w:rPr>
        <w:t>[Nom</w:t>
      </w:r>
      <w:r w:rsidRPr="00970466">
        <w:rPr>
          <w:rFonts w:ascii="Arial Narrow" w:hAnsi="Arial Narrow" w:cs="Arial"/>
          <w:i/>
          <w:iCs/>
          <w:spacing w:val="21"/>
          <w:sz w:val="22"/>
          <w:szCs w:val="22"/>
        </w:rPr>
        <w:t xml:space="preserve"> </w:t>
      </w:r>
      <w:r w:rsidRPr="00970466">
        <w:rPr>
          <w:rFonts w:ascii="Arial Narrow" w:hAnsi="Arial Narrow" w:cs="Arial"/>
          <w:i/>
          <w:iCs/>
          <w:sz w:val="22"/>
          <w:szCs w:val="22"/>
        </w:rPr>
        <w:t>et</w:t>
      </w:r>
      <w:r w:rsidRPr="00970466">
        <w:rPr>
          <w:rFonts w:ascii="Arial Narrow" w:hAnsi="Arial Narrow" w:cs="Arial"/>
          <w:i/>
          <w:iCs/>
          <w:spacing w:val="21"/>
          <w:sz w:val="22"/>
          <w:szCs w:val="22"/>
        </w:rPr>
        <w:t xml:space="preserve"> </w:t>
      </w:r>
      <w:r w:rsidRPr="00970466">
        <w:rPr>
          <w:rFonts w:ascii="Arial Narrow" w:hAnsi="Arial Narrow" w:cs="Arial"/>
          <w:i/>
          <w:iCs/>
          <w:sz w:val="22"/>
          <w:szCs w:val="22"/>
        </w:rPr>
        <w:t>adresse</w:t>
      </w:r>
      <w:r w:rsidRPr="00970466">
        <w:rPr>
          <w:rFonts w:ascii="Arial Narrow" w:hAnsi="Arial Narrow" w:cs="Arial"/>
          <w:i/>
          <w:iCs/>
          <w:spacing w:val="21"/>
          <w:sz w:val="22"/>
          <w:szCs w:val="22"/>
        </w:rPr>
        <w:t xml:space="preserve"> </w:t>
      </w:r>
      <w:r w:rsidRPr="00970466">
        <w:rPr>
          <w:rFonts w:ascii="Arial Narrow" w:hAnsi="Arial Narrow" w:cs="Arial"/>
          <w:i/>
          <w:iCs/>
          <w:sz w:val="22"/>
          <w:szCs w:val="22"/>
        </w:rPr>
        <w:t>du</w:t>
      </w:r>
      <w:r w:rsidRPr="00970466">
        <w:rPr>
          <w:rFonts w:ascii="Arial Narrow" w:hAnsi="Arial Narrow" w:cs="Arial"/>
          <w:i/>
          <w:iCs/>
          <w:spacing w:val="21"/>
          <w:sz w:val="22"/>
          <w:szCs w:val="22"/>
        </w:rPr>
        <w:t xml:space="preserve"> </w:t>
      </w:r>
      <w:r w:rsidRPr="00970466">
        <w:rPr>
          <w:rFonts w:ascii="Arial Narrow" w:hAnsi="Arial Narrow" w:cs="Arial"/>
          <w:i/>
          <w:iCs/>
          <w:sz w:val="22"/>
          <w:szCs w:val="22"/>
        </w:rPr>
        <w:t>fournisseur ou du prestataire]</w:t>
      </w:r>
      <w:r w:rsidRPr="00970466">
        <w:rPr>
          <w:rFonts w:ascii="Arial Narrow" w:hAnsi="Arial Narrow" w:cs="Arial"/>
          <w:sz w:val="22"/>
          <w:szCs w:val="22"/>
        </w:rPr>
        <w:t>,</w:t>
      </w:r>
      <w:r w:rsidRPr="00970466">
        <w:rPr>
          <w:rFonts w:ascii="Arial Narrow" w:hAnsi="Arial Narrow" w:cs="Arial"/>
          <w:spacing w:val="25"/>
          <w:sz w:val="22"/>
          <w:szCs w:val="22"/>
        </w:rPr>
        <w:t xml:space="preserve"> </w:t>
      </w:r>
      <w:r w:rsidRPr="00970466">
        <w:rPr>
          <w:rFonts w:ascii="Arial Narrow" w:hAnsi="Arial Narrow" w:cs="Arial"/>
          <w:sz w:val="22"/>
          <w:szCs w:val="22"/>
        </w:rPr>
        <w:t>ci-dessous</w:t>
      </w:r>
      <w:r w:rsidRPr="00970466">
        <w:rPr>
          <w:rFonts w:ascii="Arial Narrow" w:hAnsi="Arial Narrow" w:cs="Arial"/>
          <w:spacing w:val="25"/>
          <w:sz w:val="22"/>
          <w:szCs w:val="22"/>
        </w:rPr>
        <w:t xml:space="preserve"> </w:t>
      </w:r>
      <w:r w:rsidRPr="00970466">
        <w:rPr>
          <w:rFonts w:ascii="Arial Narrow" w:hAnsi="Arial Narrow" w:cs="Arial"/>
          <w:sz w:val="22"/>
          <w:szCs w:val="22"/>
        </w:rPr>
        <w:t>désigné</w:t>
      </w:r>
      <w:r w:rsidRPr="00970466">
        <w:rPr>
          <w:rFonts w:ascii="Arial Narrow" w:hAnsi="Arial Narrow" w:cs="Arial"/>
          <w:spacing w:val="25"/>
          <w:sz w:val="22"/>
          <w:szCs w:val="22"/>
        </w:rPr>
        <w:t xml:space="preserve"> </w:t>
      </w:r>
      <w:r w:rsidRPr="00970466">
        <w:rPr>
          <w:rFonts w:ascii="Arial Narrow" w:hAnsi="Arial Narrow" w:cs="Arial"/>
          <w:sz w:val="22"/>
          <w:szCs w:val="22"/>
        </w:rPr>
        <w:t>«</w:t>
      </w:r>
      <w:r w:rsidRPr="00970466">
        <w:rPr>
          <w:rFonts w:ascii="Arial Narrow" w:hAnsi="Arial Narrow" w:cs="Arial"/>
          <w:spacing w:val="25"/>
          <w:sz w:val="22"/>
          <w:szCs w:val="22"/>
        </w:rPr>
        <w:t xml:space="preserve"> </w:t>
      </w:r>
      <w:r w:rsidRPr="00970466">
        <w:rPr>
          <w:rFonts w:ascii="Arial Narrow" w:hAnsi="Arial Narrow" w:cs="Arial"/>
          <w:sz w:val="22"/>
          <w:szCs w:val="22"/>
        </w:rPr>
        <w:t>le</w:t>
      </w:r>
    </w:p>
    <w:p w14:paraId="559A2C9C" w14:textId="77777777" w:rsidR="00C11BD0" w:rsidRPr="00970466" w:rsidRDefault="00C11BD0" w:rsidP="00C11BD0">
      <w:pPr>
        <w:widowControl w:val="0"/>
        <w:autoSpaceDE w:val="0"/>
        <w:spacing w:before="12" w:line="360" w:lineRule="auto"/>
        <w:ind w:left="107" w:right="-20"/>
        <w:rPr>
          <w:rFonts w:ascii="Arial Narrow" w:hAnsi="Arial Narrow"/>
        </w:rPr>
      </w:pPr>
      <w:r w:rsidRPr="00970466">
        <w:rPr>
          <w:rFonts w:ascii="Arial Narrow" w:hAnsi="Arial Narrow" w:cs="Arial"/>
          <w:sz w:val="22"/>
          <w:szCs w:val="22"/>
        </w:rPr>
        <w:t>Fournisseur</w:t>
      </w:r>
      <w:r w:rsidRPr="00970466">
        <w:rPr>
          <w:rFonts w:ascii="Arial Narrow" w:hAnsi="Arial Narrow" w:cs="Arial"/>
          <w:i/>
          <w:iCs/>
          <w:sz w:val="22"/>
          <w:szCs w:val="22"/>
        </w:rPr>
        <w:t xml:space="preserve"> ou du prestataire</w:t>
      </w:r>
      <w:r w:rsidRPr="00970466">
        <w:rPr>
          <w:rFonts w:ascii="Arial Narrow" w:hAnsi="Arial Narrow" w:cs="Arial"/>
          <w:sz w:val="22"/>
          <w:szCs w:val="22"/>
        </w:rPr>
        <w:t xml:space="preserve"> »,</w:t>
      </w:r>
      <w:r w:rsidRPr="00970466">
        <w:rPr>
          <w:rFonts w:ascii="Arial Narrow" w:hAnsi="Arial Narrow" w:cs="Arial"/>
          <w:spacing w:val="7"/>
          <w:sz w:val="22"/>
          <w:szCs w:val="22"/>
        </w:rPr>
        <w:t xml:space="preserve"> </w:t>
      </w:r>
      <w:r w:rsidRPr="00970466">
        <w:rPr>
          <w:rFonts w:ascii="Arial Narrow" w:hAnsi="Arial Narrow" w:cs="Arial"/>
          <w:sz w:val="22"/>
          <w:szCs w:val="22"/>
        </w:rPr>
        <w:t>s’est</w:t>
      </w:r>
      <w:r w:rsidRPr="00970466">
        <w:rPr>
          <w:rFonts w:ascii="Arial Narrow" w:hAnsi="Arial Narrow" w:cs="Arial"/>
          <w:spacing w:val="7"/>
          <w:sz w:val="22"/>
          <w:szCs w:val="22"/>
        </w:rPr>
        <w:t xml:space="preserve"> </w:t>
      </w:r>
      <w:r w:rsidRPr="00970466">
        <w:rPr>
          <w:rFonts w:ascii="Arial Narrow" w:hAnsi="Arial Narrow" w:cs="Arial"/>
          <w:sz w:val="22"/>
          <w:szCs w:val="22"/>
        </w:rPr>
        <w:t>engagé,</w:t>
      </w:r>
      <w:r w:rsidRPr="00970466">
        <w:rPr>
          <w:rFonts w:ascii="Arial Narrow" w:hAnsi="Arial Narrow" w:cs="Arial"/>
          <w:spacing w:val="7"/>
          <w:sz w:val="22"/>
          <w:szCs w:val="22"/>
        </w:rPr>
        <w:t xml:space="preserve"> </w:t>
      </w:r>
      <w:r w:rsidRPr="00970466">
        <w:rPr>
          <w:rFonts w:ascii="Arial Narrow" w:hAnsi="Arial Narrow" w:cs="Arial"/>
          <w:sz w:val="22"/>
          <w:szCs w:val="22"/>
        </w:rPr>
        <w:t>en</w:t>
      </w:r>
      <w:r w:rsidRPr="00970466">
        <w:rPr>
          <w:rFonts w:ascii="Arial Narrow" w:hAnsi="Arial Narrow" w:cs="Arial"/>
          <w:spacing w:val="7"/>
          <w:sz w:val="22"/>
          <w:szCs w:val="22"/>
        </w:rPr>
        <w:t xml:space="preserve"> </w:t>
      </w:r>
      <w:r w:rsidRPr="00970466">
        <w:rPr>
          <w:rFonts w:ascii="Arial Narrow" w:hAnsi="Arial Narrow" w:cs="Arial"/>
          <w:sz w:val="22"/>
          <w:szCs w:val="22"/>
        </w:rPr>
        <w:t>exécution</w:t>
      </w:r>
      <w:r w:rsidRPr="00970466">
        <w:rPr>
          <w:rFonts w:ascii="Arial Narrow" w:hAnsi="Arial Narrow" w:cs="Arial"/>
          <w:spacing w:val="7"/>
          <w:sz w:val="22"/>
          <w:szCs w:val="22"/>
        </w:rPr>
        <w:t xml:space="preserve">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marché</w:t>
      </w:r>
      <w:r w:rsidRPr="00970466">
        <w:rPr>
          <w:rFonts w:ascii="Arial Narrow" w:hAnsi="Arial Narrow" w:cs="Arial"/>
          <w:spacing w:val="7"/>
          <w:sz w:val="22"/>
          <w:szCs w:val="22"/>
        </w:rPr>
        <w:t xml:space="preserve"> </w:t>
      </w:r>
      <w:r w:rsidRPr="00970466">
        <w:rPr>
          <w:rFonts w:ascii="Arial Narrow" w:hAnsi="Arial Narrow" w:cs="Arial"/>
          <w:sz w:val="22"/>
          <w:szCs w:val="22"/>
        </w:rPr>
        <w:t>désigné</w:t>
      </w:r>
      <w:r w:rsidRPr="00970466">
        <w:rPr>
          <w:rFonts w:ascii="Arial Narrow" w:hAnsi="Arial Narrow" w:cs="Arial"/>
          <w:spacing w:val="7"/>
          <w:sz w:val="22"/>
          <w:szCs w:val="22"/>
        </w:rPr>
        <w:t xml:space="preserve"> </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le</w:t>
      </w:r>
      <w:r w:rsidRPr="00970466">
        <w:rPr>
          <w:rFonts w:ascii="Arial Narrow" w:hAnsi="Arial Narrow" w:cs="Arial"/>
          <w:spacing w:val="7"/>
          <w:sz w:val="22"/>
          <w:szCs w:val="22"/>
        </w:rPr>
        <w:t xml:space="preserve"> </w:t>
      </w:r>
      <w:r w:rsidRPr="00970466">
        <w:rPr>
          <w:rFonts w:ascii="Arial Narrow" w:hAnsi="Arial Narrow" w:cs="Arial"/>
          <w:sz w:val="22"/>
          <w:szCs w:val="22"/>
        </w:rPr>
        <w:t>marché</w:t>
      </w:r>
      <w:r w:rsidRPr="00970466">
        <w:rPr>
          <w:rFonts w:ascii="Arial Narrow" w:hAnsi="Arial Narrow" w:cs="Arial"/>
          <w:spacing w:val="7"/>
          <w:sz w:val="22"/>
          <w:szCs w:val="22"/>
        </w:rPr>
        <w:t xml:space="preserve"> </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à</w:t>
      </w:r>
      <w:r w:rsidRPr="00970466">
        <w:rPr>
          <w:rFonts w:ascii="Arial Narrow" w:hAnsi="Arial Narrow" w:cs="Arial"/>
          <w:spacing w:val="7"/>
          <w:sz w:val="22"/>
          <w:szCs w:val="22"/>
        </w:rPr>
        <w:t xml:space="preserve"> </w:t>
      </w:r>
      <w:r w:rsidRPr="00970466">
        <w:rPr>
          <w:rFonts w:ascii="Arial Narrow" w:hAnsi="Arial Narrow" w:cs="Arial"/>
          <w:sz w:val="22"/>
          <w:szCs w:val="22"/>
        </w:rPr>
        <w:t>réaliser</w:t>
      </w:r>
    </w:p>
    <w:p w14:paraId="16AE4D38" w14:textId="77777777" w:rsidR="00C11BD0" w:rsidRPr="00970466" w:rsidRDefault="00C11BD0" w:rsidP="00C11BD0">
      <w:pPr>
        <w:widowControl w:val="0"/>
        <w:autoSpaceDE w:val="0"/>
        <w:spacing w:before="50" w:line="360" w:lineRule="auto"/>
        <w:ind w:left="107" w:right="-20"/>
        <w:rPr>
          <w:rFonts w:ascii="Arial Narrow" w:hAnsi="Arial Narrow"/>
        </w:rPr>
      </w:pPr>
      <w:r w:rsidRPr="00970466">
        <w:rPr>
          <w:rFonts w:ascii="Arial Narrow" w:hAnsi="Arial Narrow" w:cs="Arial"/>
          <w:i/>
          <w:iCs/>
          <w:sz w:val="22"/>
          <w:szCs w:val="22"/>
        </w:rPr>
        <w:t>[indiquer</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la</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nature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des</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fournitures et services connexes]</w:t>
      </w:r>
    </w:p>
    <w:p w14:paraId="37D50A14" w14:textId="77777777" w:rsidR="00C11BD0" w:rsidRPr="00970466" w:rsidRDefault="00C11BD0" w:rsidP="00C11BD0">
      <w:pPr>
        <w:widowControl w:val="0"/>
        <w:autoSpaceDE w:val="0"/>
        <w:spacing w:line="360" w:lineRule="auto"/>
        <w:rPr>
          <w:rFonts w:ascii="Arial Narrow" w:hAnsi="Arial Narrow" w:cs="Arial"/>
          <w:sz w:val="20"/>
          <w:szCs w:val="20"/>
        </w:rPr>
      </w:pPr>
    </w:p>
    <w:p w14:paraId="02F0659B" w14:textId="77777777" w:rsidR="00C11BD0" w:rsidRPr="00970466" w:rsidRDefault="00C11BD0" w:rsidP="00C11BD0">
      <w:pPr>
        <w:widowControl w:val="0"/>
        <w:autoSpaceDE w:val="0"/>
        <w:spacing w:line="360" w:lineRule="auto"/>
        <w:ind w:left="107" w:right="-258"/>
        <w:rPr>
          <w:rFonts w:ascii="Arial Narrow" w:hAnsi="Arial Narrow"/>
        </w:rPr>
      </w:pPr>
      <w:r w:rsidRPr="00970466">
        <w:rPr>
          <w:rFonts w:ascii="Arial Narrow" w:hAnsi="Arial Narrow" w:cs="Arial"/>
          <w:sz w:val="22"/>
          <w:szCs w:val="22"/>
        </w:rPr>
        <w:t>Attendu</w:t>
      </w:r>
      <w:r w:rsidRPr="00970466">
        <w:rPr>
          <w:rFonts w:ascii="Arial Narrow" w:hAnsi="Arial Narrow" w:cs="Arial"/>
          <w:spacing w:val="2"/>
          <w:sz w:val="22"/>
          <w:szCs w:val="22"/>
        </w:rPr>
        <w:t xml:space="preserve"> </w:t>
      </w:r>
      <w:r w:rsidRPr="00970466">
        <w:rPr>
          <w:rFonts w:ascii="Arial Narrow" w:hAnsi="Arial Narrow" w:cs="Arial"/>
          <w:sz w:val="22"/>
          <w:szCs w:val="22"/>
        </w:rPr>
        <w:t>qu’il</w:t>
      </w:r>
      <w:r w:rsidRPr="00970466">
        <w:rPr>
          <w:rFonts w:ascii="Arial Narrow" w:hAnsi="Arial Narrow" w:cs="Arial"/>
          <w:spacing w:val="2"/>
          <w:sz w:val="22"/>
          <w:szCs w:val="22"/>
        </w:rPr>
        <w:t xml:space="preserve"> </w:t>
      </w:r>
      <w:r w:rsidRPr="00970466">
        <w:rPr>
          <w:rFonts w:ascii="Arial Narrow" w:hAnsi="Arial Narrow" w:cs="Arial"/>
          <w:sz w:val="22"/>
          <w:szCs w:val="22"/>
        </w:rPr>
        <w:t>est</w:t>
      </w:r>
      <w:r w:rsidRPr="00970466">
        <w:rPr>
          <w:rFonts w:ascii="Arial Narrow" w:hAnsi="Arial Narrow" w:cs="Arial"/>
          <w:spacing w:val="2"/>
          <w:sz w:val="22"/>
          <w:szCs w:val="22"/>
        </w:rPr>
        <w:t xml:space="preserve"> </w:t>
      </w:r>
      <w:r w:rsidRPr="00970466">
        <w:rPr>
          <w:rFonts w:ascii="Arial Narrow" w:hAnsi="Arial Narrow" w:cs="Arial"/>
          <w:sz w:val="22"/>
          <w:szCs w:val="22"/>
        </w:rPr>
        <w:t>stipulé</w:t>
      </w:r>
      <w:r w:rsidRPr="00970466">
        <w:rPr>
          <w:rFonts w:ascii="Arial Narrow" w:hAnsi="Arial Narrow" w:cs="Arial"/>
          <w:spacing w:val="2"/>
          <w:sz w:val="22"/>
          <w:szCs w:val="22"/>
        </w:rPr>
        <w:t xml:space="preserve"> </w:t>
      </w:r>
      <w:r w:rsidRPr="00970466">
        <w:rPr>
          <w:rFonts w:ascii="Arial Narrow" w:hAnsi="Arial Narrow" w:cs="Arial"/>
          <w:sz w:val="22"/>
          <w:szCs w:val="22"/>
        </w:rPr>
        <w:t>dans</w:t>
      </w:r>
      <w:r w:rsidRPr="00970466">
        <w:rPr>
          <w:rFonts w:ascii="Arial Narrow" w:hAnsi="Arial Narrow" w:cs="Arial"/>
          <w:spacing w:val="2"/>
          <w:sz w:val="22"/>
          <w:szCs w:val="22"/>
        </w:rPr>
        <w:t xml:space="preserve"> </w:t>
      </w:r>
      <w:r w:rsidRPr="00970466">
        <w:rPr>
          <w:rFonts w:ascii="Arial Narrow" w:hAnsi="Arial Narrow" w:cs="Arial"/>
          <w:sz w:val="22"/>
          <w:szCs w:val="22"/>
        </w:rPr>
        <w:t>le</w:t>
      </w:r>
      <w:r w:rsidRPr="00970466">
        <w:rPr>
          <w:rFonts w:ascii="Arial Narrow" w:hAnsi="Arial Narrow" w:cs="Arial"/>
          <w:spacing w:val="2"/>
          <w:sz w:val="22"/>
          <w:szCs w:val="22"/>
        </w:rPr>
        <w:t xml:space="preserve"> </w:t>
      </w:r>
      <w:r w:rsidRPr="00970466">
        <w:rPr>
          <w:rFonts w:ascii="Arial Narrow" w:hAnsi="Arial Narrow" w:cs="Arial"/>
          <w:sz w:val="22"/>
          <w:szCs w:val="22"/>
        </w:rPr>
        <w:t>marché</w:t>
      </w:r>
      <w:r w:rsidRPr="00970466">
        <w:rPr>
          <w:rFonts w:ascii="Arial Narrow" w:hAnsi="Arial Narrow" w:cs="Arial"/>
          <w:spacing w:val="2"/>
          <w:sz w:val="22"/>
          <w:szCs w:val="22"/>
        </w:rPr>
        <w:t xml:space="preserve"> </w:t>
      </w:r>
      <w:r w:rsidRPr="00970466">
        <w:rPr>
          <w:rFonts w:ascii="Arial Narrow" w:hAnsi="Arial Narrow" w:cs="Arial"/>
          <w:sz w:val="22"/>
          <w:szCs w:val="22"/>
        </w:rPr>
        <w:t>que</w:t>
      </w:r>
      <w:r w:rsidRPr="00970466">
        <w:rPr>
          <w:rFonts w:ascii="Arial Narrow" w:hAnsi="Arial Narrow" w:cs="Arial"/>
          <w:spacing w:val="2"/>
          <w:sz w:val="22"/>
          <w:szCs w:val="22"/>
        </w:rPr>
        <w:t xml:space="preserve"> </w:t>
      </w:r>
      <w:r w:rsidRPr="00970466">
        <w:rPr>
          <w:rFonts w:ascii="Arial Narrow" w:hAnsi="Arial Narrow" w:cs="Arial"/>
          <w:sz w:val="22"/>
          <w:szCs w:val="22"/>
        </w:rPr>
        <w:t>le</w:t>
      </w:r>
      <w:r w:rsidRPr="00970466">
        <w:rPr>
          <w:rFonts w:ascii="Arial Narrow" w:hAnsi="Arial Narrow" w:cs="Arial"/>
          <w:spacing w:val="2"/>
          <w:sz w:val="22"/>
          <w:szCs w:val="22"/>
        </w:rPr>
        <w:t xml:space="preserve"> </w:t>
      </w:r>
      <w:r w:rsidRPr="00970466">
        <w:rPr>
          <w:rFonts w:ascii="Arial Narrow" w:hAnsi="Arial Narrow" w:cs="Arial"/>
          <w:sz w:val="22"/>
          <w:szCs w:val="22"/>
        </w:rPr>
        <w:t>Fournisseur</w:t>
      </w:r>
      <w:r w:rsidRPr="00970466">
        <w:rPr>
          <w:rFonts w:ascii="Arial Narrow" w:hAnsi="Arial Narrow" w:cs="Arial"/>
          <w:spacing w:val="2"/>
          <w:sz w:val="22"/>
          <w:szCs w:val="22"/>
        </w:rPr>
        <w:t xml:space="preserve"> </w:t>
      </w:r>
      <w:r w:rsidRPr="00970466">
        <w:rPr>
          <w:rFonts w:ascii="Arial Narrow" w:hAnsi="Arial Narrow" w:cs="Arial"/>
          <w:sz w:val="22"/>
          <w:szCs w:val="22"/>
        </w:rPr>
        <w:t>remettra</w:t>
      </w:r>
      <w:r w:rsidRPr="00970466">
        <w:rPr>
          <w:rFonts w:ascii="Arial Narrow" w:hAnsi="Arial Narrow" w:cs="Arial"/>
          <w:spacing w:val="2"/>
          <w:sz w:val="22"/>
          <w:szCs w:val="22"/>
        </w:rPr>
        <w:t xml:space="preserve"> </w:t>
      </w:r>
      <w:r w:rsidRPr="00970466">
        <w:rPr>
          <w:rFonts w:ascii="Arial Narrow" w:hAnsi="Arial Narrow" w:cs="Arial"/>
          <w:sz w:val="22"/>
          <w:szCs w:val="22"/>
        </w:rPr>
        <w:t>au</w:t>
      </w:r>
      <w:r w:rsidRPr="00970466">
        <w:rPr>
          <w:rFonts w:ascii="Arial Narrow" w:hAnsi="Arial Narrow" w:cs="Arial"/>
          <w:spacing w:val="2"/>
          <w:sz w:val="22"/>
          <w:szCs w:val="22"/>
        </w:rPr>
        <w:t xml:space="preserve"> </w:t>
      </w:r>
      <w:r w:rsidRPr="00970466">
        <w:rPr>
          <w:rFonts w:ascii="Arial Narrow" w:hAnsi="Arial Narrow" w:cs="Arial"/>
          <w:sz w:val="22"/>
          <w:szCs w:val="22"/>
        </w:rPr>
        <w:t>Maître d’Ouvrage Délégué un</w:t>
      </w:r>
      <w:r w:rsidRPr="00970466">
        <w:rPr>
          <w:rFonts w:ascii="Arial Narrow" w:hAnsi="Arial Narrow" w:cs="Arial"/>
          <w:spacing w:val="2"/>
          <w:sz w:val="22"/>
          <w:szCs w:val="22"/>
        </w:rPr>
        <w:t xml:space="preserve"> </w:t>
      </w:r>
      <w:r w:rsidRPr="00970466">
        <w:rPr>
          <w:rFonts w:ascii="Arial Narrow" w:hAnsi="Arial Narrow" w:cs="Arial"/>
          <w:sz w:val="22"/>
          <w:szCs w:val="22"/>
        </w:rPr>
        <w:t>cautionnement</w:t>
      </w:r>
      <w:r w:rsidRPr="00970466">
        <w:rPr>
          <w:rFonts w:ascii="Arial Narrow" w:hAnsi="Arial Narrow" w:cs="Arial"/>
          <w:spacing w:val="1"/>
          <w:sz w:val="22"/>
          <w:szCs w:val="22"/>
        </w:rPr>
        <w:t xml:space="preserve"> </w:t>
      </w:r>
      <w:r w:rsidRPr="00970466">
        <w:rPr>
          <w:rFonts w:ascii="Arial Narrow" w:hAnsi="Arial Narrow" w:cs="Arial"/>
          <w:sz w:val="22"/>
          <w:szCs w:val="22"/>
        </w:rPr>
        <w:t>définitif,</w:t>
      </w:r>
      <w:r w:rsidRPr="00970466">
        <w:rPr>
          <w:rFonts w:ascii="Arial Narrow" w:hAnsi="Arial Narrow" w:cs="Arial"/>
          <w:spacing w:val="1"/>
          <w:sz w:val="22"/>
          <w:szCs w:val="22"/>
        </w:rPr>
        <w:t xml:space="preserve"> </w:t>
      </w:r>
      <w:r w:rsidRPr="00970466">
        <w:rPr>
          <w:rFonts w:ascii="Arial Narrow" w:hAnsi="Arial Narrow" w:cs="Arial"/>
          <w:sz w:val="22"/>
          <w:szCs w:val="22"/>
        </w:rPr>
        <w:t>d’un</w:t>
      </w:r>
      <w:r w:rsidRPr="00970466">
        <w:rPr>
          <w:rFonts w:ascii="Arial Narrow" w:hAnsi="Arial Narrow" w:cs="Arial"/>
          <w:spacing w:val="1"/>
          <w:sz w:val="22"/>
          <w:szCs w:val="22"/>
        </w:rPr>
        <w:t xml:space="preserve"> </w:t>
      </w:r>
      <w:r w:rsidRPr="00970466">
        <w:rPr>
          <w:rFonts w:ascii="Arial Narrow" w:hAnsi="Arial Narrow" w:cs="Arial"/>
          <w:sz w:val="22"/>
          <w:szCs w:val="22"/>
        </w:rPr>
        <w:t>montant</w:t>
      </w:r>
      <w:r w:rsidRPr="00970466">
        <w:rPr>
          <w:rFonts w:ascii="Arial Narrow" w:hAnsi="Arial Narrow" w:cs="Arial"/>
          <w:spacing w:val="1"/>
          <w:sz w:val="22"/>
          <w:szCs w:val="22"/>
        </w:rPr>
        <w:t xml:space="preserve"> </w:t>
      </w:r>
      <w:r w:rsidRPr="00970466">
        <w:rPr>
          <w:rFonts w:ascii="Arial Narrow" w:hAnsi="Arial Narrow" w:cs="Arial"/>
          <w:sz w:val="22"/>
          <w:szCs w:val="22"/>
        </w:rPr>
        <w:t>égal</w:t>
      </w:r>
      <w:r w:rsidRPr="00970466">
        <w:rPr>
          <w:rFonts w:ascii="Arial Narrow" w:hAnsi="Arial Narrow" w:cs="Arial"/>
          <w:spacing w:val="1"/>
          <w:sz w:val="22"/>
          <w:szCs w:val="22"/>
        </w:rPr>
        <w:t xml:space="preserve"> </w:t>
      </w:r>
      <w:r w:rsidRPr="00970466">
        <w:rPr>
          <w:rFonts w:ascii="Arial Narrow" w:hAnsi="Arial Narrow" w:cs="Arial"/>
          <w:sz w:val="22"/>
          <w:szCs w:val="22"/>
        </w:rPr>
        <w:t>à</w:t>
      </w:r>
      <w:r w:rsidRPr="00970466">
        <w:rPr>
          <w:rFonts w:ascii="Arial Narrow" w:hAnsi="Arial Narrow" w:cs="Arial"/>
          <w:spacing w:val="1"/>
          <w:sz w:val="22"/>
          <w:szCs w:val="22"/>
        </w:rPr>
        <w:t xml:space="preserve"> </w:t>
      </w:r>
      <w:r w:rsidRPr="00970466">
        <w:rPr>
          <w:rFonts w:ascii="Arial Narrow" w:hAnsi="Arial Narrow" w:cs="Arial"/>
          <w:sz w:val="22"/>
          <w:szCs w:val="22"/>
        </w:rPr>
        <w:t>[indiquer</w:t>
      </w:r>
      <w:r w:rsidRPr="00970466">
        <w:rPr>
          <w:rFonts w:ascii="Arial Narrow" w:hAnsi="Arial Narrow" w:cs="Arial"/>
          <w:spacing w:val="1"/>
          <w:sz w:val="22"/>
          <w:szCs w:val="22"/>
        </w:rPr>
        <w:t xml:space="preserve"> </w:t>
      </w:r>
      <w:r w:rsidRPr="00970466">
        <w:rPr>
          <w:rFonts w:ascii="Arial Narrow" w:hAnsi="Arial Narrow" w:cs="Arial"/>
          <w:sz w:val="22"/>
          <w:szCs w:val="22"/>
        </w:rPr>
        <w:t>le</w:t>
      </w:r>
      <w:r w:rsidRPr="00970466">
        <w:rPr>
          <w:rFonts w:ascii="Arial Narrow" w:hAnsi="Arial Narrow" w:cs="Arial"/>
          <w:spacing w:val="1"/>
          <w:sz w:val="22"/>
          <w:szCs w:val="22"/>
        </w:rPr>
        <w:t xml:space="preserve"> </w:t>
      </w:r>
      <w:r w:rsidRPr="00970466">
        <w:rPr>
          <w:rFonts w:ascii="Arial Narrow" w:hAnsi="Arial Narrow" w:cs="Arial"/>
          <w:sz w:val="22"/>
          <w:szCs w:val="22"/>
        </w:rPr>
        <w:t>pourcentage</w:t>
      </w:r>
      <w:r w:rsidRPr="00970466">
        <w:rPr>
          <w:rFonts w:ascii="Arial Narrow" w:hAnsi="Arial Narrow" w:cs="Arial"/>
          <w:spacing w:val="1"/>
          <w:sz w:val="22"/>
          <w:szCs w:val="22"/>
        </w:rPr>
        <w:t xml:space="preserve"> </w:t>
      </w:r>
      <w:r w:rsidRPr="00970466">
        <w:rPr>
          <w:rFonts w:ascii="Arial Narrow" w:hAnsi="Arial Narrow" w:cs="Arial"/>
          <w:sz w:val="22"/>
          <w:szCs w:val="22"/>
        </w:rPr>
        <w:t>compris</w:t>
      </w:r>
      <w:r w:rsidRPr="00970466">
        <w:rPr>
          <w:rFonts w:ascii="Arial Narrow" w:hAnsi="Arial Narrow" w:cs="Arial"/>
          <w:spacing w:val="1"/>
          <w:sz w:val="22"/>
          <w:szCs w:val="22"/>
        </w:rPr>
        <w:t xml:space="preserve"> </w:t>
      </w:r>
      <w:r w:rsidRPr="00970466">
        <w:rPr>
          <w:rFonts w:ascii="Arial Narrow" w:hAnsi="Arial Narrow" w:cs="Arial"/>
          <w:sz w:val="22"/>
          <w:szCs w:val="22"/>
        </w:rPr>
        <w:t>entre</w:t>
      </w:r>
      <w:r w:rsidRPr="00970466">
        <w:rPr>
          <w:rFonts w:ascii="Arial Narrow" w:hAnsi="Arial Narrow" w:cs="Arial"/>
          <w:spacing w:val="1"/>
          <w:sz w:val="22"/>
          <w:szCs w:val="22"/>
        </w:rPr>
        <w:t xml:space="preserve"> </w:t>
      </w:r>
      <w:r w:rsidRPr="00970466">
        <w:rPr>
          <w:rFonts w:ascii="Arial Narrow" w:hAnsi="Arial Narrow" w:cs="Arial"/>
          <w:sz w:val="22"/>
          <w:szCs w:val="22"/>
        </w:rPr>
        <w:t>2</w:t>
      </w:r>
      <w:r w:rsidRPr="00970466">
        <w:rPr>
          <w:rFonts w:ascii="Arial Narrow" w:hAnsi="Arial Narrow" w:cs="Arial"/>
          <w:spacing w:val="1"/>
          <w:sz w:val="22"/>
          <w:szCs w:val="22"/>
        </w:rPr>
        <w:t xml:space="preserve"> </w:t>
      </w:r>
      <w:r w:rsidRPr="00970466">
        <w:rPr>
          <w:rFonts w:ascii="Arial Narrow" w:hAnsi="Arial Narrow" w:cs="Arial"/>
          <w:sz w:val="22"/>
          <w:szCs w:val="22"/>
        </w:rPr>
        <w:t>et</w:t>
      </w:r>
      <w:r w:rsidRPr="00970466">
        <w:rPr>
          <w:rFonts w:ascii="Arial Narrow" w:hAnsi="Arial Narrow" w:cs="Arial"/>
          <w:spacing w:val="1"/>
          <w:sz w:val="22"/>
          <w:szCs w:val="22"/>
        </w:rPr>
        <w:t xml:space="preserve"> </w:t>
      </w:r>
      <w:r w:rsidRPr="00970466">
        <w:rPr>
          <w:rFonts w:ascii="Arial Narrow" w:hAnsi="Arial Narrow" w:cs="Arial"/>
          <w:sz w:val="22"/>
          <w:szCs w:val="22"/>
        </w:rPr>
        <w:t>5</w:t>
      </w:r>
      <w:r w:rsidRPr="00970466">
        <w:rPr>
          <w:rFonts w:ascii="Arial Narrow" w:hAnsi="Arial Narrow" w:cs="Arial"/>
          <w:spacing w:val="1"/>
          <w:sz w:val="22"/>
          <w:szCs w:val="22"/>
        </w:rPr>
        <w:t xml:space="preserve"> </w:t>
      </w:r>
      <w:r w:rsidRPr="00970466">
        <w:rPr>
          <w:rFonts w:ascii="Arial Narrow" w:hAnsi="Arial Narrow" w:cs="Arial"/>
          <w:sz w:val="22"/>
          <w:szCs w:val="22"/>
        </w:rPr>
        <w:t>%] du</w:t>
      </w:r>
      <w:r w:rsidRPr="00970466">
        <w:rPr>
          <w:rFonts w:ascii="Arial Narrow" w:hAnsi="Arial Narrow" w:cs="Arial"/>
          <w:spacing w:val="1"/>
          <w:sz w:val="22"/>
          <w:szCs w:val="22"/>
        </w:rPr>
        <w:t xml:space="preserve"> </w:t>
      </w:r>
      <w:r w:rsidRPr="00970466">
        <w:rPr>
          <w:rFonts w:ascii="Arial Narrow" w:hAnsi="Arial Narrow" w:cs="Arial"/>
          <w:sz w:val="22"/>
          <w:szCs w:val="22"/>
        </w:rPr>
        <w:t>montant</w:t>
      </w:r>
      <w:r w:rsidRPr="00970466">
        <w:rPr>
          <w:rFonts w:ascii="Arial Narrow" w:hAnsi="Arial Narrow" w:cs="Arial"/>
          <w:spacing w:val="1"/>
          <w:sz w:val="22"/>
          <w:szCs w:val="22"/>
        </w:rPr>
        <w:t xml:space="preserve"> </w:t>
      </w:r>
      <w:r w:rsidRPr="00970466">
        <w:rPr>
          <w:rFonts w:ascii="Arial Narrow" w:hAnsi="Arial Narrow" w:cs="Arial"/>
          <w:sz w:val="22"/>
          <w:szCs w:val="22"/>
        </w:rPr>
        <w:t>de la</w:t>
      </w:r>
      <w:r w:rsidRPr="00970466">
        <w:rPr>
          <w:rFonts w:ascii="Arial Narrow" w:hAnsi="Arial Narrow" w:cs="Arial"/>
          <w:spacing w:val="-1"/>
          <w:sz w:val="22"/>
          <w:szCs w:val="22"/>
        </w:rPr>
        <w:t xml:space="preserve"> </w:t>
      </w:r>
      <w:r w:rsidRPr="00970466">
        <w:rPr>
          <w:rFonts w:ascii="Arial Narrow" w:hAnsi="Arial Narrow" w:cs="Arial"/>
          <w:sz w:val="22"/>
          <w:szCs w:val="22"/>
        </w:rPr>
        <w:t>tranche</w:t>
      </w:r>
      <w:r w:rsidRPr="00970466">
        <w:rPr>
          <w:rFonts w:ascii="Arial Narrow" w:hAnsi="Arial Narrow" w:cs="Arial"/>
          <w:spacing w:val="-1"/>
          <w:sz w:val="22"/>
          <w:szCs w:val="22"/>
        </w:rPr>
        <w:t xml:space="preserve"> </w:t>
      </w:r>
      <w:r w:rsidRPr="00970466">
        <w:rPr>
          <w:rFonts w:ascii="Arial Narrow" w:hAnsi="Arial Narrow" w:cs="Arial"/>
          <w:sz w:val="22"/>
          <w:szCs w:val="22"/>
        </w:rPr>
        <w:t>du</w:t>
      </w:r>
      <w:r w:rsidRPr="00970466">
        <w:rPr>
          <w:rFonts w:ascii="Arial Narrow" w:hAnsi="Arial Narrow" w:cs="Arial"/>
          <w:spacing w:val="-1"/>
          <w:sz w:val="22"/>
          <w:szCs w:val="22"/>
        </w:rPr>
        <w:t xml:space="preserve"> </w:t>
      </w:r>
      <w:r w:rsidRPr="00970466">
        <w:rPr>
          <w:rFonts w:ascii="Arial Narrow" w:hAnsi="Arial Narrow" w:cs="Arial"/>
          <w:sz w:val="22"/>
          <w:szCs w:val="22"/>
        </w:rPr>
        <w:t>marché</w:t>
      </w:r>
      <w:r w:rsidRPr="00970466">
        <w:rPr>
          <w:rFonts w:ascii="Arial Narrow" w:hAnsi="Arial Narrow" w:cs="Arial"/>
          <w:spacing w:val="-1"/>
          <w:sz w:val="22"/>
          <w:szCs w:val="22"/>
        </w:rPr>
        <w:t xml:space="preserve"> </w:t>
      </w:r>
      <w:r w:rsidRPr="00970466">
        <w:rPr>
          <w:rFonts w:ascii="Arial Narrow" w:hAnsi="Arial Narrow" w:cs="Arial"/>
          <w:sz w:val="22"/>
          <w:szCs w:val="22"/>
        </w:rPr>
        <w:t>correspondant,</w:t>
      </w:r>
      <w:r w:rsidRPr="00970466">
        <w:rPr>
          <w:rFonts w:ascii="Arial Narrow" w:hAnsi="Arial Narrow" w:cs="Arial"/>
          <w:spacing w:val="-1"/>
          <w:sz w:val="22"/>
          <w:szCs w:val="22"/>
        </w:rPr>
        <w:t xml:space="preserve"> </w:t>
      </w:r>
      <w:r w:rsidRPr="00970466">
        <w:rPr>
          <w:rFonts w:ascii="Arial Narrow" w:hAnsi="Arial Narrow" w:cs="Arial"/>
          <w:sz w:val="22"/>
          <w:szCs w:val="22"/>
        </w:rPr>
        <w:t>comme</w:t>
      </w:r>
      <w:r w:rsidRPr="00970466">
        <w:rPr>
          <w:rFonts w:ascii="Arial Narrow" w:hAnsi="Arial Narrow" w:cs="Arial"/>
          <w:spacing w:val="-1"/>
          <w:sz w:val="22"/>
          <w:szCs w:val="22"/>
        </w:rPr>
        <w:t xml:space="preserve"> </w:t>
      </w:r>
      <w:r w:rsidRPr="00970466">
        <w:rPr>
          <w:rFonts w:ascii="Arial Narrow" w:hAnsi="Arial Narrow" w:cs="Arial"/>
          <w:sz w:val="22"/>
          <w:szCs w:val="22"/>
        </w:rPr>
        <w:t>garantie</w:t>
      </w:r>
      <w:r w:rsidRPr="00970466">
        <w:rPr>
          <w:rFonts w:ascii="Arial Narrow" w:hAnsi="Arial Narrow" w:cs="Arial"/>
          <w:spacing w:val="-1"/>
          <w:sz w:val="22"/>
          <w:szCs w:val="22"/>
        </w:rPr>
        <w:t xml:space="preserve"> </w:t>
      </w:r>
      <w:r w:rsidRPr="00970466">
        <w:rPr>
          <w:rFonts w:ascii="Arial Narrow" w:hAnsi="Arial Narrow" w:cs="Arial"/>
          <w:sz w:val="22"/>
          <w:szCs w:val="22"/>
        </w:rPr>
        <w:t>de</w:t>
      </w:r>
      <w:r w:rsidRPr="00970466">
        <w:rPr>
          <w:rFonts w:ascii="Arial Narrow" w:hAnsi="Arial Narrow" w:cs="Arial"/>
          <w:spacing w:val="-1"/>
          <w:sz w:val="22"/>
          <w:szCs w:val="22"/>
        </w:rPr>
        <w:t xml:space="preserve"> </w:t>
      </w:r>
      <w:r w:rsidRPr="00970466">
        <w:rPr>
          <w:rFonts w:ascii="Arial Narrow" w:hAnsi="Arial Narrow" w:cs="Arial"/>
          <w:sz w:val="22"/>
          <w:szCs w:val="22"/>
        </w:rPr>
        <w:t>l’exécution</w:t>
      </w:r>
      <w:r w:rsidRPr="00970466">
        <w:rPr>
          <w:rFonts w:ascii="Arial Narrow" w:hAnsi="Arial Narrow" w:cs="Arial"/>
          <w:spacing w:val="-1"/>
          <w:sz w:val="22"/>
          <w:szCs w:val="22"/>
        </w:rPr>
        <w:t xml:space="preserve"> </w:t>
      </w:r>
      <w:r w:rsidRPr="00970466">
        <w:rPr>
          <w:rFonts w:ascii="Arial Narrow" w:hAnsi="Arial Narrow" w:cs="Arial"/>
          <w:sz w:val="22"/>
          <w:szCs w:val="22"/>
        </w:rPr>
        <w:t>de</w:t>
      </w:r>
      <w:r w:rsidRPr="00970466">
        <w:rPr>
          <w:rFonts w:ascii="Arial Narrow" w:hAnsi="Arial Narrow" w:cs="Arial"/>
          <w:spacing w:val="-1"/>
          <w:sz w:val="22"/>
          <w:szCs w:val="22"/>
        </w:rPr>
        <w:t xml:space="preserve"> </w:t>
      </w:r>
      <w:r w:rsidRPr="00970466">
        <w:rPr>
          <w:rFonts w:ascii="Arial Narrow" w:hAnsi="Arial Narrow" w:cs="Arial"/>
          <w:sz w:val="22"/>
          <w:szCs w:val="22"/>
        </w:rPr>
        <w:t>ses</w:t>
      </w:r>
      <w:r w:rsidRPr="00970466">
        <w:rPr>
          <w:rFonts w:ascii="Arial Narrow" w:hAnsi="Arial Narrow" w:cs="Arial"/>
          <w:spacing w:val="-1"/>
          <w:sz w:val="22"/>
          <w:szCs w:val="22"/>
        </w:rPr>
        <w:t xml:space="preserve"> </w:t>
      </w:r>
      <w:r w:rsidRPr="00970466">
        <w:rPr>
          <w:rFonts w:ascii="Arial Narrow" w:hAnsi="Arial Narrow" w:cs="Arial"/>
          <w:sz w:val="22"/>
          <w:szCs w:val="22"/>
        </w:rPr>
        <w:t>obligations</w:t>
      </w:r>
      <w:r w:rsidRPr="00970466">
        <w:rPr>
          <w:rFonts w:ascii="Arial Narrow" w:hAnsi="Arial Narrow" w:cs="Arial"/>
          <w:spacing w:val="-1"/>
          <w:sz w:val="22"/>
          <w:szCs w:val="22"/>
        </w:rPr>
        <w:t xml:space="preserve"> </w:t>
      </w:r>
      <w:r w:rsidRPr="00970466">
        <w:rPr>
          <w:rFonts w:ascii="Arial Narrow" w:hAnsi="Arial Narrow" w:cs="Arial"/>
          <w:sz w:val="22"/>
          <w:szCs w:val="22"/>
        </w:rPr>
        <w:t>de</w:t>
      </w:r>
      <w:r w:rsidRPr="00970466">
        <w:rPr>
          <w:rFonts w:ascii="Arial Narrow" w:hAnsi="Arial Narrow" w:cs="Arial"/>
          <w:spacing w:val="-1"/>
          <w:sz w:val="22"/>
          <w:szCs w:val="22"/>
        </w:rPr>
        <w:t xml:space="preserve"> </w:t>
      </w:r>
      <w:r w:rsidRPr="00970466">
        <w:rPr>
          <w:rFonts w:ascii="Arial Narrow" w:hAnsi="Arial Narrow" w:cs="Arial"/>
          <w:sz w:val="22"/>
          <w:szCs w:val="22"/>
        </w:rPr>
        <w:t>bonne</w:t>
      </w:r>
      <w:r w:rsidRPr="00970466">
        <w:rPr>
          <w:rFonts w:ascii="Arial Narrow" w:hAnsi="Arial Narrow" w:cs="Arial"/>
          <w:spacing w:val="-1"/>
          <w:sz w:val="22"/>
          <w:szCs w:val="22"/>
        </w:rPr>
        <w:t xml:space="preserve"> </w:t>
      </w:r>
      <w:r w:rsidRPr="00970466">
        <w:rPr>
          <w:rFonts w:ascii="Arial Narrow" w:hAnsi="Arial Narrow" w:cs="Arial"/>
          <w:sz w:val="22"/>
          <w:szCs w:val="22"/>
        </w:rPr>
        <w:t>fin conformément</w:t>
      </w:r>
      <w:r w:rsidRPr="00970466">
        <w:rPr>
          <w:rFonts w:ascii="Arial Narrow" w:hAnsi="Arial Narrow" w:cs="Arial"/>
          <w:spacing w:val="7"/>
          <w:sz w:val="22"/>
          <w:szCs w:val="22"/>
        </w:rPr>
        <w:t xml:space="preserve"> </w:t>
      </w:r>
      <w:r w:rsidRPr="00970466">
        <w:rPr>
          <w:rFonts w:ascii="Arial Narrow" w:hAnsi="Arial Narrow" w:cs="Arial"/>
          <w:sz w:val="22"/>
          <w:szCs w:val="22"/>
        </w:rPr>
        <w:t>aux</w:t>
      </w:r>
      <w:r w:rsidRPr="00970466">
        <w:rPr>
          <w:rFonts w:ascii="Arial Narrow" w:hAnsi="Arial Narrow" w:cs="Arial"/>
          <w:spacing w:val="7"/>
          <w:sz w:val="22"/>
          <w:szCs w:val="22"/>
        </w:rPr>
        <w:t xml:space="preserve"> </w:t>
      </w:r>
      <w:r w:rsidRPr="00970466">
        <w:rPr>
          <w:rFonts w:ascii="Arial Narrow" w:hAnsi="Arial Narrow" w:cs="Arial"/>
          <w:sz w:val="22"/>
          <w:szCs w:val="22"/>
        </w:rPr>
        <w:t>conditions</w:t>
      </w:r>
      <w:r w:rsidRPr="00970466">
        <w:rPr>
          <w:rFonts w:ascii="Arial Narrow" w:hAnsi="Arial Narrow" w:cs="Arial"/>
          <w:spacing w:val="7"/>
          <w:sz w:val="22"/>
          <w:szCs w:val="22"/>
        </w:rPr>
        <w:t xml:space="preserve">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marché,</w:t>
      </w:r>
    </w:p>
    <w:p w14:paraId="5B769198" w14:textId="77777777" w:rsidR="00C11BD0" w:rsidRPr="00970466" w:rsidRDefault="00C11BD0" w:rsidP="00C11BD0">
      <w:pPr>
        <w:widowControl w:val="0"/>
        <w:autoSpaceDE w:val="0"/>
        <w:spacing w:line="360" w:lineRule="auto"/>
        <w:ind w:left="107" w:right="-213"/>
        <w:rPr>
          <w:rFonts w:ascii="Arial Narrow" w:hAnsi="Arial Narrow" w:cs="Arial"/>
          <w:sz w:val="22"/>
          <w:szCs w:val="22"/>
        </w:rPr>
      </w:pPr>
    </w:p>
    <w:p w14:paraId="6EBC6D74" w14:textId="77777777" w:rsidR="00C11BD0" w:rsidRPr="00970466" w:rsidRDefault="00C11BD0" w:rsidP="00C11BD0">
      <w:pPr>
        <w:widowControl w:val="0"/>
        <w:autoSpaceDE w:val="0"/>
        <w:spacing w:line="360" w:lineRule="auto"/>
        <w:ind w:left="107" w:right="-20"/>
        <w:rPr>
          <w:rFonts w:ascii="Arial Narrow" w:hAnsi="Arial Narrow"/>
        </w:rPr>
      </w:pPr>
      <w:r w:rsidRPr="00970466">
        <w:rPr>
          <w:rFonts w:ascii="Arial Narrow" w:hAnsi="Arial Narrow" w:cs="Arial"/>
          <w:sz w:val="22"/>
          <w:szCs w:val="22"/>
        </w:rPr>
        <w:t>Attendu</w:t>
      </w:r>
      <w:r w:rsidRPr="00970466">
        <w:rPr>
          <w:rFonts w:ascii="Arial Narrow" w:hAnsi="Arial Narrow" w:cs="Arial"/>
          <w:spacing w:val="7"/>
          <w:sz w:val="22"/>
          <w:szCs w:val="22"/>
        </w:rPr>
        <w:t xml:space="preserve"> </w:t>
      </w:r>
      <w:r w:rsidRPr="00970466">
        <w:rPr>
          <w:rFonts w:ascii="Arial Narrow" w:hAnsi="Arial Narrow" w:cs="Arial"/>
          <w:sz w:val="22"/>
          <w:szCs w:val="22"/>
        </w:rPr>
        <w:t>que</w:t>
      </w:r>
      <w:r w:rsidRPr="00970466">
        <w:rPr>
          <w:rFonts w:ascii="Arial Narrow" w:hAnsi="Arial Narrow" w:cs="Arial"/>
          <w:spacing w:val="7"/>
          <w:sz w:val="22"/>
          <w:szCs w:val="22"/>
        </w:rPr>
        <w:t xml:space="preserve"> </w:t>
      </w:r>
      <w:r w:rsidRPr="00970466">
        <w:rPr>
          <w:rFonts w:ascii="Arial Narrow" w:hAnsi="Arial Narrow" w:cs="Arial"/>
          <w:sz w:val="22"/>
          <w:szCs w:val="22"/>
        </w:rPr>
        <w:t>nous</w:t>
      </w:r>
      <w:r w:rsidRPr="00970466">
        <w:rPr>
          <w:rFonts w:ascii="Arial Narrow" w:hAnsi="Arial Narrow" w:cs="Arial"/>
          <w:spacing w:val="7"/>
          <w:sz w:val="22"/>
          <w:szCs w:val="22"/>
        </w:rPr>
        <w:t xml:space="preserve"> </w:t>
      </w:r>
      <w:r w:rsidRPr="00970466">
        <w:rPr>
          <w:rFonts w:ascii="Arial Narrow" w:hAnsi="Arial Narrow" w:cs="Arial"/>
          <w:sz w:val="22"/>
          <w:szCs w:val="22"/>
        </w:rPr>
        <w:t>avons</w:t>
      </w:r>
      <w:r w:rsidRPr="00970466">
        <w:rPr>
          <w:rFonts w:ascii="Arial Narrow" w:hAnsi="Arial Narrow" w:cs="Arial"/>
          <w:spacing w:val="7"/>
          <w:sz w:val="22"/>
          <w:szCs w:val="22"/>
        </w:rPr>
        <w:t xml:space="preserve"> </w:t>
      </w:r>
      <w:r w:rsidRPr="00970466">
        <w:rPr>
          <w:rFonts w:ascii="Arial Narrow" w:hAnsi="Arial Narrow" w:cs="Arial"/>
          <w:sz w:val="22"/>
          <w:szCs w:val="22"/>
        </w:rPr>
        <w:t>convenu</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donner</w:t>
      </w:r>
      <w:r w:rsidRPr="00970466">
        <w:rPr>
          <w:rFonts w:ascii="Arial Narrow" w:hAnsi="Arial Narrow" w:cs="Arial"/>
          <w:spacing w:val="7"/>
          <w:sz w:val="22"/>
          <w:szCs w:val="22"/>
        </w:rPr>
        <w:t xml:space="preserve"> </w:t>
      </w:r>
      <w:r w:rsidRPr="00970466">
        <w:rPr>
          <w:rFonts w:ascii="Arial Narrow" w:hAnsi="Arial Narrow" w:cs="Arial"/>
          <w:sz w:val="22"/>
          <w:szCs w:val="22"/>
        </w:rPr>
        <w:t>au</w:t>
      </w:r>
      <w:r w:rsidRPr="00970466">
        <w:rPr>
          <w:rFonts w:ascii="Arial Narrow" w:hAnsi="Arial Narrow" w:cs="Arial"/>
          <w:spacing w:val="7"/>
          <w:sz w:val="22"/>
          <w:szCs w:val="22"/>
        </w:rPr>
        <w:t xml:space="preserve"> </w:t>
      </w:r>
      <w:r w:rsidRPr="00970466">
        <w:rPr>
          <w:rFonts w:ascii="Arial Narrow" w:hAnsi="Arial Narrow" w:cs="Arial"/>
          <w:sz w:val="22"/>
          <w:szCs w:val="22"/>
        </w:rPr>
        <w:t>Fournisseur</w:t>
      </w:r>
      <w:r w:rsidRPr="00970466">
        <w:rPr>
          <w:rFonts w:ascii="Arial Narrow" w:hAnsi="Arial Narrow" w:cs="Arial"/>
          <w:spacing w:val="7"/>
          <w:sz w:val="22"/>
          <w:szCs w:val="22"/>
        </w:rPr>
        <w:t xml:space="preserve"> </w:t>
      </w:r>
      <w:r w:rsidRPr="00970466">
        <w:rPr>
          <w:rFonts w:ascii="Arial Narrow" w:hAnsi="Arial Narrow" w:cs="Arial"/>
          <w:sz w:val="22"/>
          <w:szCs w:val="22"/>
        </w:rPr>
        <w:t>ce</w:t>
      </w:r>
      <w:r w:rsidRPr="00970466">
        <w:rPr>
          <w:rFonts w:ascii="Arial Narrow" w:hAnsi="Arial Narrow" w:cs="Arial"/>
          <w:spacing w:val="7"/>
          <w:sz w:val="22"/>
          <w:szCs w:val="22"/>
        </w:rPr>
        <w:t xml:space="preserve"> </w:t>
      </w:r>
      <w:r w:rsidRPr="00970466">
        <w:rPr>
          <w:rFonts w:ascii="Arial Narrow" w:hAnsi="Arial Narrow" w:cs="Arial"/>
          <w:sz w:val="22"/>
          <w:szCs w:val="22"/>
        </w:rPr>
        <w:t>cautionnement,</w:t>
      </w:r>
    </w:p>
    <w:p w14:paraId="4DBFE7F0" w14:textId="77777777" w:rsidR="00C11BD0" w:rsidRPr="00970466" w:rsidRDefault="00C11BD0" w:rsidP="00C11BD0">
      <w:pPr>
        <w:widowControl w:val="0"/>
        <w:autoSpaceDE w:val="0"/>
        <w:spacing w:line="360" w:lineRule="auto"/>
        <w:rPr>
          <w:rFonts w:ascii="Arial Narrow" w:hAnsi="Arial Narrow" w:cs="Arial"/>
          <w:sz w:val="22"/>
          <w:szCs w:val="22"/>
        </w:rPr>
      </w:pPr>
    </w:p>
    <w:p w14:paraId="5631B223" w14:textId="77777777" w:rsidR="00C11BD0" w:rsidRPr="00970466" w:rsidRDefault="00C11BD0" w:rsidP="00C11BD0">
      <w:pPr>
        <w:widowControl w:val="0"/>
        <w:autoSpaceDE w:val="0"/>
        <w:spacing w:line="360" w:lineRule="auto"/>
        <w:ind w:left="107" w:right="165"/>
        <w:rPr>
          <w:rFonts w:ascii="Arial Narrow" w:hAnsi="Arial Narrow"/>
        </w:rPr>
      </w:pPr>
      <w:r w:rsidRPr="00970466">
        <w:rPr>
          <w:rFonts w:ascii="Arial Narrow" w:hAnsi="Arial Narrow" w:cs="Arial"/>
          <w:sz w:val="22"/>
          <w:szCs w:val="22"/>
        </w:rPr>
        <w:t>Nous,</w:t>
      </w:r>
      <w:r w:rsidRPr="00970466">
        <w:rPr>
          <w:rFonts w:ascii="Arial Narrow" w:hAnsi="Arial Narrow" w:cs="Arial"/>
          <w:spacing w:val="7"/>
          <w:sz w:val="22"/>
          <w:szCs w:val="22"/>
        </w:rPr>
        <w:t xml:space="preserve"> </w:t>
      </w:r>
      <w:r w:rsidRPr="00970466">
        <w:rPr>
          <w:rFonts w:ascii="Arial Narrow" w:hAnsi="Arial Narrow" w:cs="Arial"/>
          <w:i/>
          <w:iCs/>
          <w:sz w:val="22"/>
          <w:szCs w:val="22"/>
        </w:rPr>
        <w:t>…………….........................................................................................................................</w:t>
      </w:r>
      <w:r w:rsidRPr="00970466">
        <w:rPr>
          <w:rFonts w:ascii="Arial Narrow" w:hAnsi="Arial Narrow" w:cs="Arial"/>
          <w:i/>
          <w:iCs/>
          <w:spacing w:val="-2"/>
          <w:sz w:val="22"/>
          <w:szCs w:val="22"/>
        </w:rPr>
        <w:t>.</w:t>
      </w:r>
      <w:r w:rsidRPr="00970466">
        <w:rPr>
          <w:rFonts w:ascii="Arial Narrow" w:hAnsi="Arial Narrow" w:cs="Arial"/>
          <w:i/>
          <w:iCs/>
          <w:sz w:val="22"/>
          <w:szCs w:val="22"/>
        </w:rPr>
        <w:t xml:space="preserve">......................................................……….. </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[nom</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et</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adresse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banque]</w:t>
      </w:r>
      <w:r w:rsidRPr="00970466">
        <w:rPr>
          <w:rFonts w:ascii="Arial Narrow" w:hAnsi="Arial Narrow" w:cs="Arial"/>
          <w:sz w:val="22"/>
          <w:szCs w:val="22"/>
        </w:rPr>
        <w:t>, représentée</w:t>
      </w:r>
      <w:r w:rsidRPr="00970466">
        <w:rPr>
          <w:rFonts w:ascii="Arial Narrow" w:hAnsi="Arial Narrow" w:cs="Arial"/>
          <w:spacing w:val="7"/>
          <w:sz w:val="22"/>
          <w:szCs w:val="22"/>
        </w:rPr>
        <w:t xml:space="preserve"> </w:t>
      </w:r>
      <w:r w:rsidRPr="00970466">
        <w:rPr>
          <w:rFonts w:ascii="Arial Narrow" w:hAnsi="Arial Narrow" w:cs="Arial"/>
          <w:sz w:val="22"/>
          <w:szCs w:val="22"/>
        </w:rPr>
        <w:t>par</w:t>
      </w:r>
      <w:r w:rsidRPr="00970466">
        <w:rPr>
          <w:rFonts w:ascii="Arial Narrow" w:hAnsi="Arial Narrow" w:cs="Arial"/>
          <w:spacing w:val="7"/>
          <w:sz w:val="22"/>
          <w:szCs w:val="22"/>
        </w:rPr>
        <w:t xml:space="preserve"> </w:t>
      </w:r>
      <w:r w:rsidRPr="00970466">
        <w:rPr>
          <w:rFonts w:ascii="Arial Narrow" w:hAnsi="Arial Narrow" w:cs="Arial"/>
          <w:i/>
          <w:iCs/>
          <w:sz w:val="22"/>
          <w:szCs w:val="22"/>
        </w:rPr>
        <w:t>……………..................................................................................</w:t>
      </w:r>
      <w:r w:rsidRPr="00970466">
        <w:rPr>
          <w:rFonts w:ascii="Arial Narrow" w:hAnsi="Arial Narrow" w:cs="Arial"/>
          <w:i/>
          <w:iCs/>
          <w:spacing w:val="-2"/>
          <w:sz w:val="22"/>
          <w:szCs w:val="22"/>
        </w:rPr>
        <w:t>.</w:t>
      </w:r>
      <w:r w:rsidRPr="00970466">
        <w:rPr>
          <w:rFonts w:ascii="Arial Narrow" w:hAnsi="Arial Narrow" w:cs="Arial"/>
          <w:i/>
          <w:iCs/>
          <w:sz w:val="22"/>
          <w:szCs w:val="22"/>
        </w:rPr>
        <w:t xml:space="preserve">.......................................……….. </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[noms</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des</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signataires]</w:t>
      </w:r>
      <w:r w:rsidRPr="00970466">
        <w:rPr>
          <w:rFonts w:ascii="Arial Narrow" w:hAnsi="Arial Narrow" w:cs="Arial"/>
          <w:sz w:val="22"/>
          <w:szCs w:val="22"/>
        </w:rPr>
        <w:t>,</w:t>
      </w:r>
    </w:p>
    <w:p w14:paraId="4B8BBB49" w14:textId="77777777" w:rsidR="00C11BD0" w:rsidRPr="00970466" w:rsidRDefault="00C11BD0" w:rsidP="00C11BD0">
      <w:pPr>
        <w:widowControl w:val="0"/>
        <w:autoSpaceDE w:val="0"/>
        <w:spacing w:line="360" w:lineRule="auto"/>
        <w:ind w:left="107" w:right="-258"/>
        <w:rPr>
          <w:rFonts w:ascii="Arial Narrow" w:hAnsi="Arial Narrow"/>
        </w:rPr>
      </w:pPr>
      <w:r w:rsidRPr="00970466">
        <w:rPr>
          <w:rFonts w:ascii="Arial Narrow" w:hAnsi="Arial Narrow" w:cs="Arial"/>
          <w:sz w:val="22"/>
          <w:szCs w:val="22"/>
        </w:rPr>
        <w:t>ci-dessous</w:t>
      </w:r>
      <w:r w:rsidRPr="00970466">
        <w:rPr>
          <w:rFonts w:ascii="Arial Narrow" w:hAnsi="Arial Narrow" w:cs="Arial"/>
          <w:spacing w:val="29"/>
          <w:sz w:val="22"/>
          <w:szCs w:val="22"/>
        </w:rPr>
        <w:t xml:space="preserve"> </w:t>
      </w:r>
      <w:r w:rsidRPr="00970466">
        <w:rPr>
          <w:rFonts w:ascii="Arial Narrow" w:hAnsi="Arial Narrow" w:cs="Arial"/>
          <w:sz w:val="22"/>
          <w:szCs w:val="22"/>
        </w:rPr>
        <w:t>désignée</w:t>
      </w:r>
      <w:r w:rsidRPr="00970466">
        <w:rPr>
          <w:rFonts w:ascii="Arial Narrow" w:hAnsi="Arial Narrow" w:cs="Arial"/>
          <w:spacing w:val="29"/>
          <w:sz w:val="22"/>
          <w:szCs w:val="22"/>
        </w:rPr>
        <w:t xml:space="preserve"> </w:t>
      </w:r>
      <w:r w:rsidRPr="00970466">
        <w:rPr>
          <w:rFonts w:ascii="Arial Narrow" w:hAnsi="Arial Narrow" w:cs="Arial"/>
          <w:sz w:val="22"/>
          <w:szCs w:val="22"/>
        </w:rPr>
        <w:t>«</w:t>
      </w:r>
      <w:r w:rsidRPr="00970466">
        <w:rPr>
          <w:rFonts w:ascii="Arial Narrow" w:hAnsi="Arial Narrow" w:cs="Arial"/>
          <w:spacing w:val="29"/>
          <w:sz w:val="22"/>
          <w:szCs w:val="22"/>
        </w:rPr>
        <w:t xml:space="preserve"> </w:t>
      </w:r>
      <w:r w:rsidRPr="00970466">
        <w:rPr>
          <w:rFonts w:ascii="Arial Narrow" w:hAnsi="Arial Narrow" w:cs="Arial"/>
          <w:sz w:val="22"/>
          <w:szCs w:val="22"/>
        </w:rPr>
        <w:t>l’organisme financier</w:t>
      </w:r>
      <w:r w:rsidRPr="00970466">
        <w:rPr>
          <w:rFonts w:ascii="Arial Narrow" w:hAnsi="Arial Narrow" w:cs="Arial"/>
          <w:spacing w:val="29"/>
          <w:sz w:val="22"/>
          <w:szCs w:val="22"/>
        </w:rPr>
        <w:t xml:space="preserve"> </w:t>
      </w:r>
      <w:r w:rsidRPr="00970466">
        <w:rPr>
          <w:rFonts w:ascii="Arial Narrow" w:hAnsi="Arial Narrow" w:cs="Arial"/>
          <w:sz w:val="22"/>
          <w:szCs w:val="22"/>
        </w:rPr>
        <w:t>»,</w:t>
      </w:r>
      <w:r w:rsidRPr="00970466">
        <w:rPr>
          <w:rFonts w:ascii="Arial Narrow" w:hAnsi="Arial Narrow" w:cs="Arial"/>
          <w:spacing w:val="29"/>
          <w:sz w:val="22"/>
          <w:szCs w:val="22"/>
        </w:rPr>
        <w:t xml:space="preserve"> </w:t>
      </w:r>
      <w:r w:rsidRPr="00970466">
        <w:rPr>
          <w:rFonts w:ascii="Arial Narrow" w:hAnsi="Arial Narrow" w:cs="Arial"/>
          <w:sz w:val="22"/>
          <w:szCs w:val="22"/>
        </w:rPr>
        <w:t>nous</w:t>
      </w:r>
      <w:r w:rsidRPr="00970466">
        <w:rPr>
          <w:rFonts w:ascii="Arial Narrow" w:hAnsi="Arial Narrow" w:cs="Arial"/>
          <w:spacing w:val="29"/>
          <w:sz w:val="22"/>
          <w:szCs w:val="22"/>
        </w:rPr>
        <w:t xml:space="preserve"> </w:t>
      </w:r>
      <w:r w:rsidRPr="00970466">
        <w:rPr>
          <w:rFonts w:ascii="Arial Narrow" w:hAnsi="Arial Narrow" w:cs="Arial"/>
          <w:sz w:val="22"/>
          <w:szCs w:val="22"/>
        </w:rPr>
        <w:t>engageons</w:t>
      </w:r>
      <w:r w:rsidRPr="00970466">
        <w:rPr>
          <w:rFonts w:ascii="Arial Narrow" w:hAnsi="Arial Narrow" w:cs="Arial"/>
          <w:spacing w:val="29"/>
          <w:sz w:val="22"/>
          <w:szCs w:val="22"/>
        </w:rPr>
        <w:t xml:space="preserve"> </w:t>
      </w:r>
      <w:r w:rsidRPr="00970466">
        <w:rPr>
          <w:rFonts w:ascii="Arial Narrow" w:hAnsi="Arial Narrow" w:cs="Arial"/>
          <w:sz w:val="22"/>
          <w:szCs w:val="22"/>
        </w:rPr>
        <w:t>à</w:t>
      </w:r>
      <w:r w:rsidRPr="00970466">
        <w:rPr>
          <w:rFonts w:ascii="Arial Narrow" w:hAnsi="Arial Narrow" w:cs="Arial"/>
          <w:spacing w:val="29"/>
          <w:sz w:val="22"/>
          <w:szCs w:val="22"/>
        </w:rPr>
        <w:t xml:space="preserve"> </w:t>
      </w:r>
      <w:r w:rsidRPr="00970466">
        <w:rPr>
          <w:rFonts w:ascii="Arial Narrow" w:hAnsi="Arial Narrow" w:cs="Arial"/>
          <w:sz w:val="22"/>
          <w:szCs w:val="22"/>
        </w:rPr>
        <w:t>payer</w:t>
      </w:r>
      <w:r w:rsidRPr="00970466">
        <w:rPr>
          <w:rFonts w:ascii="Arial Narrow" w:hAnsi="Arial Narrow" w:cs="Arial"/>
          <w:spacing w:val="29"/>
          <w:sz w:val="22"/>
          <w:szCs w:val="22"/>
        </w:rPr>
        <w:t xml:space="preserve"> </w:t>
      </w:r>
      <w:r w:rsidRPr="00970466">
        <w:rPr>
          <w:rFonts w:ascii="Arial Narrow" w:hAnsi="Arial Narrow" w:cs="Arial"/>
          <w:sz w:val="22"/>
          <w:szCs w:val="22"/>
        </w:rPr>
        <w:t>au</w:t>
      </w:r>
      <w:r w:rsidRPr="00970466">
        <w:rPr>
          <w:rFonts w:ascii="Arial Narrow" w:hAnsi="Arial Narrow" w:cs="Arial"/>
          <w:spacing w:val="29"/>
          <w:sz w:val="22"/>
          <w:szCs w:val="22"/>
        </w:rPr>
        <w:t xml:space="preserve"> </w:t>
      </w:r>
      <w:r w:rsidRPr="00970466">
        <w:rPr>
          <w:rFonts w:ascii="Arial Narrow" w:hAnsi="Arial Narrow" w:cs="Arial"/>
          <w:sz w:val="22"/>
          <w:szCs w:val="22"/>
        </w:rPr>
        <w:t>Maître d’Ouvrage Délégué,</w:t>
      </w:r>
      <w:r w:rsidRPr="00970466">
        <w:rPr>
          <w:rFonts w:ascii="Arial Narrow" w:hAnsi="Arial Narrow" w:cs="Arial"/>
          <w:spacing w:val="29"/>
          <w:sz w:val="22"/>
          <w:szCs w:val="22"/>
        </w:rPr>
        <w:t xml:space="preserve"> </w:t>
      </w:r>
      <w:r w:rsidRPr="00970466">
        <w:rPr>
          <w:rFonts w:ascii="Arial Narrow" w:hAnsi="Arial Narrow" w:cs="Arial"/>
          <w:sz w:val="22"/>
          <w:szCs w:val="22"/>
        </w:rPr>
        <w:t>dans</w:t>
      </w:r>
      <w:r w:rsidRPr="00970466">
        <w:rPr>
          <w:rFonts w:ascii="Arial Narrow" w:hAnsi="Arial Narrow" w:cs="Arial"/>
          <w:spacing w:val="29"/>
          <w:sz w:val="22"/>
          <w:szCs w:val="22"/>
        </w:rPr>
        <w:t xml:space="preserve"> </w:t>
      </w:r>
      <w:r w:rsidRPr="00970466">
        <w:rPr>
          <w:rFonts w:ascii="Arial Narrow" w:hAnsi="Arial Narrow" w:cs="Arial"/>
          <w:sz w:val="22"/>
          <w:szCs w:val="22"/>
        </w:rPr>
        <w:t>un</w:t>
      </w:r>
      <w:r w:rsidRPr="00970466">
        <w:rPr>
          <w:rFonts w:ascii="Arial Narrow" w:hAnsi="Arial Narrow" w:cs="Arial"/>
          <w:spacing w:val="29"/>
          <w:sz w:val="22"/>
          <w:szCs w:val="22"/>
        </w:rPr>
        <w:t xml:space="preserve"> </w:t>
      </w:r>
      <w:r w:rsidRPr="00970466">
        <w:rPr>
          <w:rFonts w:ascii="Arial Narrow" w:hAnsi="Arial Narrow" w:cs="Arial"/>
          <w:sz w:val="22"/>
          <w:szCs w:val="22"/>
        </w:rPr>
        <w:t>délai maximum</w:t>
      </w:r>
      <w:r w:rsidRPr="00970466">
        <w:rPr>
          <w:rFonts w:ascii="Arial Narrow" w:hAnsi="Arial Narrow" w:cs="Arial"/>
          <w:spacing w:val="8"/>
          <w:sz w:val="22"/>
          <w:szCs w:val="22"/>
        </w:rPr>
        <w:t xml:space="preserve"> </w:t>
      </w:r>
      <w:r w:rsidRPr="00970466">
        <w:rPr>
          <w:rFonts w:ascii="Arial Narrow" w:hAnsi="Arial Narrow" w:cs="Arial"/>
          <w:sz w:val="22"/>
          <w:szCs w:val="22"/>
        </w:rPr>
        <w:t>de</w:t>
      </w:r>
      <w:r w:rsidRPr="00970466">
        <w:rPr>
          <w:rFonts w:ascii="Arial Narrow" w:hAnsi="Arial Narrow" w:cs="Arial"/>
          <w:spacing w:val="8"/>
          <w:sz w:val="22"/>
          <w:szCs w:val="22"/>
        </w:rPr>
        <w:t xml:space="preserve"> </w:t>
      </w:r>
      <w:r w:rsidRPr="00970466">
        <w:rPr>
          <w:rFonts w:ascii="Arial Narrow" w:hAnsi="Arial Narrow" w:cs="Arial"/>
          <w:sz w:val="22"/>
          <w:szCs w:val="22"/>
        </w:rPr>
        <w:t>huit</w:t>
      </w:r>
      <w:r w:rsidRPr="00970466">
        <w:rPr>
          <w:rFonts w:ascii="Arial Narrow" w:hAnsi="Arial Narrow" w:cs="Arial"/>
          <w:spacing w:val="8"/>
          <w:sz w:val="22"/>
          <w:szCs w:val="22"/>
        </w:rPr>
        <w:t xml:space="preserve"> </w:t>
      </w:r>
      <w:r w:rsidRPr="00970466">
        <w:rPr>
          <w:rFonts w:ascii="Arial Narrow" w:hAnsi="Arial Narrow" w:cs="Arial"/>
          <w:sz w:val="22"/>
          <w:szCs w:val="22"/>
        </w:rPr>
        <w:t>(08)</w:t>
      </w:r>
      <w:r w:rsidRPr="00970466">
        <w:rPr>
          <w:rFonts w:ascii="Arial Narrow" w:hAnsi="Arial Narrow" w:cs="Arial"/>
          <w:spacing w:val="8"/>
          <w:sz w:val="22"/>
          <w:szCs w:val="22"/>
        </w:rPr>
        <w:t xml:space="preserve"> </w:t>
      </w:r>
      <w:r w:rsidRPr="00970466">
        <w:rPr>
          <w:rFonts w:ascii="Arial Narrow" w:hAnsi="Arial Narrow" w:cs="Arial"/>
          <w:sz w:val="22"/>
          <w:szCs w:val="22"/>
        </w:rPr>
        <w:t>semaines,</w:t>
      </w:r>
      <w:r w:rsidRPr="00970466">
        <w:rPr>
          <w:rFonts w:ascii="Arial Narrow" w:hAnsi="Arial Narrow" w:cs="Arial"/>
          <w:spacing w:val="8"/>
          <w:sz w:val="22"/>
          <w:szCs w:val="22"/>
        </w:rPr>
        <w:t xml:space="preserve"> </w:t>
      </w:r>
      <w:r w:rsidRPr="00970466">
        <w:rPr>
          <w:rFonts w:ascii="Arial Narrow" w:hAnsi="Arial Narrow" w:cs="Arial"/>
          <w:sz w:val="22"/>
          <w:szCs w:val="22"/>
        </w:rPr>
        <w:t>sur</w:t>
      </w:r>
      <w:r w:rsidRPr="00970466">
        <w:rPr>
          <w:rFonts w:ascii="Arial Narrow" w:hAnsi="Arial Narrow" w:cs="Arial"/>
          <w:spacing w:val="8"/>
          <w:sz w:val="22"/>
          <w:szCs w:val="22"/>
        </w:rPr>
        <w:t xml:space="preserve"> </w:t>
      </w:r>
      <w:r w:rsidRPr="00970466">
        <w:rPr>
          <w:rFonts w:ascii="Arial Narrow" w:hAnsi="Arial Narrow" w:cs="Arial"/>
          <w:sz w:val="22"/>
          <w:szCs w:val="22"/>
        </w:rPr>
        <w:t>simple</w:t>
      </w:r>
      <w:r w:rsidRPr="00970466">
        <w:rPr>
          <w:rFonts w:ascii="Arial Narrow" w:hAnsi="Arial Narrow" w:cs="Arial"/>
          <w:spacing w:val="8"/>
          <w:sz w:val="22"/>
          <w:szCs w:val="22"/>
        </w:rPr>
        <w:t xml:space="preserve"> </w:t>
      </w:r>
      <w:r w:rsidRPr="00970466">
        <w:rPr>
          <w:rFonts w:ascii="Arial Narrow" w:hAnsi="Arial Narrow" w:cs="Arial"/>
          <w:sz w:val="22"/>
          <w:szCs w:val="22"/>
        </w:rPr>
        <w:t>demande</w:t>
      </w:r>
      <w:r w:rsidRPr="00970466">
        <w:rPr>
          <w:rFonts w:ascii="Arial Narrow" w:hAnsi="Arial Narrow" w:cs="Arial"/>
          <w:spacing w:val="8"/>
          <w:sz w:val="22"/>
          <w:szCs w:val="22"/>
        </w:rPr>
        <w:t xml:space="preserve"> </w:t>
      </w:r>
      <w:r w:rsidRPr="00970466">
        <w:rPr>
          <w:rFonts w:ascii="Arial Narrow" w:hAnsi="Arial Narrow" w:cs="Arial"/>
          <w:sz w:val="22"/>
          <w:szCs w:val="22"/>
        </w:rPr>
        <w:t>écrite</w:t>
      </w:r>
      <w:r w:rsidRPr="00970466">
        <w:rPr>
          <w:rFonts w:ascii="Arial Narrow" w:hAnsi="Arial Narrow" w:cs="Arial"/>
          <w:spacing w:val="8"/>
          <w:sz w:val="22"/>
          <w:szCs w:val="22"/>
        </w:rPr>
        <w:t xml:space="preserve"> </w:t>
      </w:r>
      <w:r w:rsidRPr="00970466">
        <w:rPr>
          <w:rFonts w:ascii="Arial Narrow" w:hAnsi="Arial Narrow" w:cs="Arial"/>
          <w:sz w:val="22"/>
          <w:szCs w:val="22"/>
        </w:rPr>
        <w:t>de</w:t>
      </w:r>
      <w:r w:rsidRPr="00970466">
        <w:rPr>
          <w:rFonts w:ascii="Arial Narrow" w:hAnsi="Arial Narrow" w:cs="Arial"/>
          <w:spacing w:val="8"/>
          <w:sz w:val="22"/>
          <w:szCs w:val="22"/>
        </w:rPr>
        <w:t xml:space="preserve"> </w:t>
      </w:r>
      <w:r w:rsidRPr="00970466">
        <w:rPr>
          <w:rFonts w:ascii="Arial Narrow" w:hAnsi="Arial Narrow" w:cs="Arial"/>
          <w:sz w:val="22"/>
          <w:szCs w:val="22"/>
        </w:rPr>
        <w:t>celui-ci</w:t>
      </w:r>
      <w:r w:rsidRPr="00970466">
        <w:rPr>
          <w:rFonts w:ascii="Arial Narrow" w:hAnsi="Arial Narrow" w:cs="Arial"/>
          <w:spacing w:val="8"/>
          <w:sz w:val="22"/>
          <w:szCs w:val="22"/>
        </w:rPr>
        <w:t xml:space="preserve"> </w:t>
      </w:r>
      <w:r w:rsidRPr="00970466">
        <w:rPr>
          <w:rFonts w:ascii="Arial Narrow" w:hAnsi="Arial Narrow" w:cs="Arial"/>
          <w:sz w:val="22"/>
          <w:szCs w:val="22"/>
        </w:rPr>
        <w:t>déclarant</w:t>
      </w:r>
      <w:r w:rsidRPr="00970466">
        <w:rPr>
          <w:rFonts w:ascii="Arial Narrow" w:hAnsi="Arial Narrow" w:cs="Arial"/>
          <w:spacing w:val="8"/>
          <w:sz w:val="22"/>
          <w:szCs w:val="22"/>
        </w:rPr>
        <w:t xml:space="preserve"> </w:t>
      </w:r>
      <w:r w:rsidRPr="00970466">
        <w:rPr>
          <w:rFonts w:ascii="Arial Narrow" w:hAnsi="Arial Narrow" w:cs="Arial"/>
          <w:sz w:val="22"/>
          <w:szCs w:val="22"/>
        </w:rPr>
        <w:t>que</w:t>
      </w:r>
      <w:r w:rsidRPr="00970466">
        <w:rPr>
          <w:rFonts w:ascii="Arial Narrow" w:hAnsi="Arial Narrow" w:cs="Arial"/>
          <w:spacing w:val="8"/>
          <w:sz w:val="22"/>
          <w:szCs w:val="22"/>
        </w:rPr>
        <w:t xml:space="preserve"> </w:t>
      </w:r>
      <w:r w:rsidRPr="00970466">
        <w:rPr>
          <w:rFonts w:ascii="Arial Narrow" w:hAnsi="Arial Narrow" w:cs="Arial"/>
          <w:sz w:val="22"/>
          <w:szCs w:val="22"/>
        </w:rPr>
        <w:t>le</w:t>
      </w:r>
      <w:r w:rsidRPr="00970466">
        <w:rPr>
          <w:rFonts w:ascii="Arial Narrow" w:hAnsi="Arial Narrow" w:cs="Arial"/>
          <w:spacing w:val="8"/>
          <w:sz w:val="22"/>
          <w:szCs w:val="22"/>
        </w:rPr>
        <w:t xml:space="preserve"> </w:t>
      </w:r>
      <w:r w:rsidRPr="00970466">
        <w:rPr>
          <w:rFonts w:ascii="Arial Narrow" w:hAnsi="Arial Narrow" w:cs="Arial"/>
          <w:sz w:val="22"/>
          <w:szCs w:val="22"/>
        </w:rPr>
        <w:t>Fournisseur ou le prestataire  n’a</w:t>
      </w:r>
      <w:r w:rsidRPr="00970466">
        <w:rPr>
          <w:rFonts w:ascii="Arial Narrow" w:hAnsi="Arial Narrow" w:cs="Arial"/>
          <w:spacing w:val="-4"/>
          <w:sz w:val="22"/>
          <w:szCs w:val="22"/>
        </w:rPr>
        <w:t xml:space="preserve"> </w:t>
      </w:r>
      <w:r w:rsidRPr="00970466">
        <w:rPr>
          <w:rFonts w:ascii="Arial Narrow" w:hAnsi="Arial Narrow" w:cs="Arial"/>
          <w:sz w:val="22"/>
          <w:szCs w:val="22"/>
        </w:rPr>
        <w:t>pas</w:t>
      </w:r>
      <w:r w:rsidRPr="00970466">
        <w:rPr>
          <w:rFonts w:ascii="Arial Narrow" w:hAnsi="Arial Narrow" w:cs="Arial"/>
          <w:spacing w:val="-4"/>
          <w:sz w:val="22"/>
          <w:szCs w:val="22"/>
        </w:rPr>
        <w:t xml:space="preserve"> </w:t>
      </w:r>
      <w:r w:rsidRPr="00970466">
        <w:rPr>
          <w:rFonts w:ascii="Arial Narrow" w:hAnsi="Arial Narrow" w:cs="Arial"/>
          <w:sz w:val="22"/>
          <w:szCs w:val="22"/>
        </w:rPr>
        <w:t>satisfait</w:t>
      </w:r>
      <w:r w:rsidRPr="00970466">
        <w:rPr>
          <w:rFonts w:ascii="Arial Narrow" w:hAnsi="Arial Narrow" w:cs="Arial"/>
          <w:spacing w:val="-4"/>
          <w:sz w:val="22"/>
          <w:szCs w:val="22"/>
        </w:rPr>
        <w:t xml:space="preserve"> </w:t>
      </w:r>
      <w:r w:rsidRPr="00970466">
        <w:rPr>
          <w:rFonts w:ascii="Arial Narrow" w:hAnsi="Arial Narrow" w:cs="Arial"/>
          <w:sz w:val="22"/>
          <w:szCs w:val="22"/>
        </w:rPr>
        <w:t>à</w:t>
      </w:r>
      <w:r w:rsidRPr="00970466">
        <w:rPr>
          <w:rFonts w:ascii="Arial Narrow" w:hAnsi="Arial Narrow" w:cs="Arial"/>
          <w:spacing w:val="-4"/>
          <w:sz w:val="22"/>
          <w:szCs w:val="22"/>
        </w:rPr>
        <w:t xml:space="preserve"> </w:t>
      </w:r>
      <w:r w:rsidRPr="00970466">
        <w:rPr>
          <w:rFonts w:ascii="Arial Narrow" w:hAnsi="Arial Narrow" w:cs="Arial"/>
          <w:sz w:val="22"/>
          <w:szCs w:val="22"/>
        </w:rPr>
        <w:t>ses</w:t>
      </w:r>
      <w:r w:rsidRPr="00970466">
        <w:rPr>
          <w:rFonts w:ascii="Arial Narrow" w:hAnsi="Arial Narrow" w:cs="Arial"/>
          <w:spacing w:val="-4"/>
          <w:sz w:val="22"/>
          <w:szCs w:val="22"/>
        </w:rPr>
        <w:t xml:space="preserve"> </w:t>
      </w:r>
      <w:r w:rsidRPr="00970466">
        <w:rPr>
          <w:rFonts w:ascii="Arial Narrow" w:hAnsi="Arial Narrow" w:cs="Arial"/>
          <w:sz w:val="22"/>
          <w:szCs w:val="22"/>
        </w:rPr>
        <w:t>engagements</w:t>
      </w:r>
      <w:r w:rsidRPr="00970466">
        <w:rPr>
          <w:rFonts w:ascii="Arial Narrow" w:hAnsi="Arial Narrow" w:cs="Arial"/>
          <w:spacing w:val="-4"/>
          <w:sz w:val="22"/>
          <w:szCs w:val="22"/>
        </w:rPr>
        <w:t xml:space="preserve"> </w:t>
      </w:r>
      <w:r w:rsidRPr="00970466">
        <w:rPr>
          <w:rFonts w:ascii="Arial Narrow" w:hAnsi="Arial Narrow" w:cs="Arial"/>
          <w:sz w:val="22"/>
          <w:szCs w:val="22"/>
        </w:rPr>
        <w:t>contractuels</w:t>
      </w:r>
      <w:r w:rsidRPr="00970466">
        <w:rPr>
          <w:rFonts w:ascii="Arial Narrow" w:hAnsi="Arial Narrow" w:cs="Arial"/>
          <w:spacing w:val="-4"/>
          <w:sz w:val="22"/>
          <w:szCs w:val="22"/>
        </w:rPr>
        <w:t xml:space="preserve"> </w:t>
      </w:r>
      <w:r w:rsidRPr="00970466">
        <w:rPr>
          <w:rFonts w:ascii="Arial Narrow" w:hAnsi="Arial Narrow" w:cs="Arial"/>
          <w:sz w:val="22"/>
          <w:szCs w:val="22"/>
        </w:rPr>
        <w:t>au</w:t>
      </w:r>
      <w:r w:rsidRPr="00970466">
        <w:rPr>
          <w:rFonts w:ascii="Arial Narrow" w:hAnsi="Arial Narrow" w:cs="Arial"/>
          <w:spacing w:val="-4"/>
          <w:sz w:val="22"/>
          <w:szCs w:val="22"/>
        </w:rPr>
        <w:t xml:space="preserve"> </w:t>
      </w:r>
      <w:r w:rsidRPr="00970466">
        <w:rPr>
          <w:rFonts w:ascii="Arial Narrow" w:hAnsi="Arial Narrow" w:cs="Arial"/>
          <w:sz w:val="22"/>
          <w:szCs w:val="22"/>
        </w:rPr>
        <w:t>titre</w:t>
      </w:r>
      <w:r w:rsidRPr="00970466">
        <w:rPr>
          <w:rFonts w:ascii="Arial Narrow" w:hAnsi="Arial Narrow" w:cs="Arial"/>
          <w:spacing w:val="-4"/>
          <w:sz w:val="22"/>
          <w:szCs w:val="22"/>
        </w:rPr>
        <w:t xml:space="preserve"> </w:t>
      </w:r>
      <w:r w:rsidRPr="00970466">
        <w:rPr>
          <w:rFonts w:ascii="Arial Narrow" w:hAnsi="Arial Narrow" w:cs="Arial"/>
          <w:sz w:val="22"/>
          <w:szCs w:val="22"/>
        </w:rPr>
        <w:t>du</w:t>
      </w:r>
      <w:r w:rsidRPr="00970466">
        <w:rPr>
          <w:rFonts w:ascii="Arial Narrow" w:hAnsi="Arial Narrow" w:cs="Arial"/>
          <w:spacing w:val="-4"/>
          <w:sz w:val="22"/>
          <w:szCs w:val="22"/>
        </w:rPr>
        <w:t xml:space="preserve"> </w:t>
      </w:r>
      <w:r w:rsidRPr="00970466">
        <w:rPr>
          <w:rFonts w:ascii="Arial Narrow" w:hAnsi="Arial Narrow" w:cs="Arial"/>
          <w:sz w:val="22"/>
          <w:szCs w:val="22"/>
        </w:rPr>
        <w:t>marché,</w:t>
      </w:r>
      <w:r w:rsidRPr="00970466">
        <w:rPr>
          <w:rFonts w:ascii="Arial Narrow" w:hAnsi="Arial Narrow" w:cs="Arial"/>
          <w:spacing w:val="-4"/>
          <w:sz w:val="22"/>
          <w:szCs w:val="22"/>
        </w:rPr>
        <w:t xml:space="preserve"> </w:t>
      </w:r>
      <w:r w:rsidRPr="00970466">
        <w:rPr>
          <w:rFonts w:ascii="Arial Narrow" w:hAnsi="Arial Narrow" w:cs="Arial"/>
          <w:sz w:val="22"/>
          <w:szCs w:val="22"/>
        </w:rPr>
        <w:t>sans</w:t>
      </w:r>
      <w:r w:rsidRPr="00970466">
        <w:rPr>
          <w:rFonts w:ascii="Arial Narrow" w:hAnsi="Arial Narrow" w:cs="Arial"/>
          <w:spacing w:val="-4"/>
          <w:sz w:val="22"/>
          <w:szCs w:val="22"/>
        </w:rPr>
        <w:t xml:space="preserve"> </w:t>
      </w:r>
      <w:r w:rsidRPr="00970466">
        <w:rPr>
          <w:rFonts w:ascii="Arial Narrow" w:hAnsi="Arial Narrow" w:cs="Arial"/>
          <w:sz w:val="22"/>
          <w:szCs w:val="22"/>
        </w:rPr>
        <w:t>pouvoir</w:t>
      </w:r>
      <w:r w:rsidRPr="00970466">
        <w:rPr>
          <w:rFonts w:ascii="Arial Narrow" w:hAnsi="Arial Narrow" w:cs="Arial"/>
          <w:spacing w:val="-4"/>
          <w:sz w:val="22"/>
          <w:szCs w:val="22"/>
        </w:rPr>
        <w:t xml:space="preserve"> </w:t>
      </w:r>
      <w:r w:rsidRPr="00970466">
        <w:rPr>
          <w:rFonts w:ascii="Arial Narrow" w:hAnsi="Arial Narrow" w:cs="Arial"/>
          <w:sz w:val="22"/>
          <w:szCs w:val="22"/>
        </w:rPr>
        <w:t>différer</w:t>
      </w:r>
      <w:r w:rsidRPr="00970466">
        <w:rPr>
          <w:rFonts w:ascii="Arial Narrow" w:hAnsi="Arial Narrow" w:cs="Arial"/>
          <w:spacing w:val="-4"/>
          <w:sz w:val="22"/>
          <w:szCs w:val="22"/>
        </w:rPr>
        <w:t xml:space="preserve"> </w:t>
      </w:r>
      <w:r w:rsidRPr="00970466">
        <w:rPr>
          <w:rFonts w:ascii="Arial Narrow" w:hAnsi="Arial Narrow" w:cs="Arial"/>
          <w:sz w:val="22"/>
          <w:szCs w:val="22"/>
        </w:rPr>
        <w:t>le</w:t>
      </w:r>
      <w:r w:rsidRPr="00970466">
        <w:rPr>
          <w:rFonts w:ascii="Arial Narrow" w:hAnsi="Arial Narrow" w:cs="Arial"/>
          <w:spacing w:val="-4"/>
          <w:sz w:val="22"/>
          <w:szCs w:val="22"/>
        </w:rPr>
        <w:t xml:space="preserve"> </w:t>
      </w:r>
      <w:r w:rsidRPr="00970466">
        <w:rPr>
          <w:rFonts w:ascii="Arial Narrow" w:hAnsi="Arial Narrow" w:cs="Arial"/>
          <w:sz w:val="22"/>
          <w:szCs w:val="22"/>
        </w:rPr>
        <w:t>paiement ni</w:t>
      </w:r>
      <w:r w:rsidRPr="00970466">
        <w:rPr>
          <w:rFonts w:ascii="Arial Narrow" w:hAnsi="Arial Narrow" w:cs="Arial"/>
          <w:spacing w:val="18"/>
          <w:sz w:val="22"/>
          <w:szCs w:val="22"/>
        </w:rPr>
        <w:t xml:space="preserve"> </w:t>
      </w:r>
      <w:r w:rsidRPr="00970466">
        <w:rPr>
          <w:rFonts w:ascii="Arial Narrow" w:hAnsi="Arial Narrow" w:cs="Arial"/>
          <w:sz w:val="22"/>
          <w:szCs w:val="22"/>
        </w:rPr>
        <w:t>soulever</w:t>
      </w:r>
      <w:r w:rsidRPr="00970466">
        <w:rPr>
          <w:rFonts w:ascii="Arial Narrow" w:hAnsi="Arial Narrow" w:cs="Arial"/>
          <w:spacing w:val="18"/>
          <w:sz w:val="22"/>
          <w:szCs w:val="22"/>
        </w:rPr>
        <w:t xml:space="preserve"> </w:t>
      </w:r>
      <w:r w:rsidRPr="00970466">
        <w:rPr>
          <w:rFonts w:ascii="Arial Narrow" w:hAnsi="Arial Narrow" w:cs="Arial"/>
          <w:sz w:val="22"/>
          <w:szCs w:val="22"/>
        </w:rPr>
        <w:t>de</w:t>
      </w:r>
      <w:r w:rsidRPr="00970466">
        <w:rPr>
          <w:rFonts w:ascii="Arial Narrow" w:hAnsi="Arial Narrow" w:cs="Arial"/>
          <w:spacing w:val="18"/>
          <w:sz w:val="22"/>
          <w:szCs w:val="22"/>
        </w:rPr>
        <w:t xml:space="preserve"> </w:t>
      </w:r>
      <w:r w:rsidRPr="00970466">
        <w:rPr>
          <w:rFonts w:ascii="Arial Narrow" w:hAnsi="Arial Narrow" w:cs="Arial"/>
          <w:sz w:val="22"/>
          <w:szCs w:val="22"/>
        </w:rPr>
        <w:t>contestation</w:t>
      </w:r>
      <w:r w:rsidRPr="00970466">
        <w:rPr>
          <w:rFonts w:ascii="Arial Narrow" w:hAnsi="Arial Narrow" w:cs="Arial"/>
          <w:spacing w:val="18"/>
          <w:sz w:val="22"/>
          <w:szCs w:val="22"/>
        </w:rPr>
        <w:t xml:space="preserve"> </w:t>
      </w:r>
      <w:r w:rsidRPr="00970466">
        <w:rPr>
          <w:rFonts w:ascii="Arial Narrow" w:hAnsi="Arial Narrow" w:cs="Arial"/>
          <w:sz w:val="22"/>
          <w:szCs w:val="22"/>
        </w:rPr>
        <w:t>pour</w:t>
      </w:r>
      <w:r w:rsidRPr="00970466">
        <w:rPr>
          <w:rFonts w:ascii="Arial Narrow" w:hAnsi="Arial Narrow" w:cs="Arial"/>
          <w:spacing w:val="18"/>
          <w:sz w:val="22"/>
          <w:szCs w:val="22"/>
        </w:rPr>
        <w:t xml:space="preserve"> </w:t>
      </w:r>
      <w:r w:rsidRPr="00970466">
        <w:rPr>
          <w:rFonts w:ascii="Arial Narrow" w:hAnsi="Arial Narrow" w:cs="Arial"/>
          <w:sz w:val="22"/>
          <w:szCs w:val="22"/>
        </w:rPr>
        <w:t>quelque</w:t>
      </w:r>
      <w:r w:rsidRPr="00970466">
        <w:rPr>
          <w:rFonts w:ascii="Arial Narrow" w:hAnsi="Arial Narrow" w:cs="Arial"/>
          <w:spacing w:val="18"/>
          <w:sz w:val="22"/>
          <w:szCs w:val="22"/>
        </w:rPr>
        <w:t xml:space="preserve"> </w:t>
      </w:r>
      <w:r w:rsidRPr="00970466">
        <w:rPr>
          <w:rFonts w:ascii="Arial Narrow" w:hAnsi="Arial Narrow" w:cs="Arial"/>
          <w:sz w:val="22"/>
          <w:szCs w:val="22"/>
        </w:rPr>
        <w:t>motif</w:t>
      </w:r>
      <w:r w:rsidRPr="00970466">
        <w:rPr>
          <w:rFonts w:ascii="Arial Narrow" w:hAnsi="Arial Narrow" w:cs="Arial"/>
          <w:spacing w:val="18"/>
          <w:sz w:val="22"/>
          <w:szCs w:val="22"/>
        </w:rPr>
        <w:t xml:space="preserve"> </w:t>
      </w:r>
      <w:r w:rsidRPr="00970466">
        <w:rPr>
          <w:rFonts w:ascii="Arial Narrow" w:hAnsi="Arial Narrow" w:cs="Arial"/>
          <w:sz w:val="22"/>
          <w:szCs w:val="22"/>
        </w:rPr>
        <w:t>que</w:t>
      </w:r>
      <w:r w:rsidRPr="00970466">
        <w:rPr>
          <w:rFonts w:ascii="Arial Narrow" w:hAnsi="Arial Narrow" w:cs="Arial"/>
          <w:spacing w:val="18"/>
          <w:sz w:val="22"/>
          <w:szCs w:val="22"/>
        </w:rPr>
        <w:t xml:space="preserve"> </w:t>
      </w:r>
      <w:r w:rsidRPr="00970466">
        <w:rPr>
          <w:rFonts w:ascii="Arial Narrow" w:hAnsi="Arial Narrow" w:cs="Arial"/>
          <w:sz w:val="22"/>
          <w:szCs w:val="22"/>
        </w:rPr>
        <w:t>ce</w:t>
      </w:r>
      <w:r w:rsidRPr="00970466">
        <w:rPr>
          <w:rFonts w:ascii="Arial Narrow" w:hAnsi="Arial Narrow" w:cs="Arial"/>
          <w:spacing w:val="18"/>
          <w:sz w:val="22"/>
          <w:szCs w:val="22"/>
        </w:rPr>
        <w:t xml:space="preserve"> </w:t>
      </w:r>
      <w:r w:rsidRPr="00970466">
        <w:rPr>
          <w:rFonts w:ascii="Arial Narrow" w:hAnsi="Arial Narrow" w:cs="Arial"/>
          <w:sz w:val="22"/>
          <w:szCs w:val="22"/>
        </w:rPr>
        <w:t>soit,</w:t>
      </w:r>
      <w:r w:rsidRPr="00970466">
        <w:rPr>
          <w:rFonts w:ascii="Arial Narrow" w:hAnsi="Arial Narrow" w:cs="Arial"/>
          <w:spacing w:val="18"/>
          <w:sz w:val="22"/>
          <w:szCs w:val="22"/>
        </w:rPr>
        <w:t xml:space="preserve"> </w:t>
      </w:r>
      <w:r w:rsidRPr="00970466">
        <w:rPr>
          <w:rFonts w:ascii="Arial Narrow" w:hAnsi="Arial Narrow" w:cs="Arial"/>
          <w:sz w:val="22"/>
          <w:szCs w:val="22"/>
        </w:rPr>
        <w:t>toute</w:t>
      </w:r>
      <w:r w:rsidRPr="00970466">
        <w:rPr>
          <w:rFonts w:ascii="Arial Narrow" w:hAnsi="Arial Narrow" w:cs="Arial"/>
          <w:spacing w:val="18"/>
          <w:sz w:val="22"/>
          <w:szCs w:val="22"/>
        </w:rPr>
        <w:t xml:space="preserve"> </w:t>
      </w:r>
      <w:r w:rsidRPr="00970466">
        <w:rPr>
          <w:rFonts w:ascii="Arial Narrow" w:hAnsi="Arial Narrow" w:cs="Arial"/>
          <w:sz w:val="22"/>
          <w:szCs w:val="22"/>
        </w:rPr>
        <w:t>somme</w:t>
      </w:r>
      <w:r w:rsidRPr="00970466">
        <w:rPr>
          <w:rFonts w:ascii="Arial Narrow" w:hAnsi="Arial Narrow" w:cs="Arial"/>
          <w:spacing w:val="18"/>
          <w:sz w:val="22"/>
          <w:szCs w:val="22"/>
        </w:rPr>
        <w:t xml:space="preserve"> </w:t>
      </w:r>
      <w:r w:rsidRPr="00970466">
        <w:rPr>
          <w:rFonts w:ascii="Arial Narrow" w:hAnsi="Arial Narrow" w:cs="Arial"/>
          <w:sz w:val="22"/>
          <w:szCs w:val="22"/>
        </w:rPr>
        <w:t>jusqu’à</w:t>
      </w:r>
      <w:r w:rsidRPr="00970466">
        <w:rPr>
          <w:rFonts w:ascii="Arial Narrow" w:hAnsi="Arial Narrow" w:cs="Arial"/>
          <w:spacing w:val="18"/>
          <w:sz w:val="22"/>
          <w:szCs w:val="22"/>
        </w:rPr>
        <w:t xml:space="preserve"> </w:t>
      </w:r>
      <w:r w:rsidRPr="00970466">
        <w:rPr>
          <w:rFonts w:ascii="Arial Narrow" w:hAnsi="Arial Narrow" w:cs="Arial"/>
          <w:sz w:val="22"/>
          <w:szCs w:val="22"/>
        </w:rPr>
        <w:t>concurrence</w:t>
      </w:r>
      <w:r w:rsidRPr="00970466">
        <w:rPr>
          <w:rFonts w:ascii="Arial Narrow" w:hAnsi="Arial Narrow" w:cs="Arial"/>
          <w:spacing w:val="18"/>
          <w:sz w:val="22"/>
          <w:szCs w:val="22"/>
        </w:rPr>
        <w:t xml:space="preserve"> </w:t>
      </w:r>
      <w:r w:rsidRPr="00970466">
        <w:rPr>
          <w:rFonts w:ascii="Arial Narrow" w:hAnsi="Arial Narrow" w:cs="Arial"/>
          <w:sz w:val="22"/>
          <w:szCs w:val="22"/>
        </w:rPr>
        <w:t>de</w:t>
      </w:r>
      <w:r w:rsidRPr="00970466">
        <w:rPr>
          <w:rFonts w:ascii="Arial Narrow" w:hAnsi="Arial Narrow" w:cs="Arial"/>
          <w:spacing w:val="18"/>
          <w:sz w:val="22"/>
          <w:szCs w:val="22"/>
        </w:rPr>
        <w:t xml:space="preserve"> </w:t>
      </w:r>
      <w:r w:rsidRPr="00970466">
        <w:rPr>
          <w:rFonts w:ascii="Arial Narrow" w:hAnsi="Arial Narrow" w:cs="Arial"/>
          <w:sz w:val="22"/>
          <w:szCs w:val="22"/>
        </w:rPr>
        <w:t>la somme</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i/>
          <w:iCs/>
          <w:sz w:val="22"/>
          <w:szCs w:val="22"/>
        </w:rPr>
        <w:t xml:space="preserve">……………........................................... </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[en</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chiffres</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et</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en</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lettres]</w:t>
      </w:r>
      <w:r w:rsidRPr="00970466">
        <w:rPr>
          <w:rFonts w:ascii="Arial Narrow" w:hAnsi="Arial Narrow" w:cs="Arial"/>
          <w:sz w:val="22"/>
          <w:szCs w:val="22"/>
        </w:rPr>
        <w:t>.</w:t>
      </w:r>
    </w:p>
    <w:p w14:paraId="4A9CBFCD" w14:textId="77777777" w:rsidR="00C11BD0" w:rsidRPr="00970466" w:rsidRDefault="00C11BD0" w:rsidP="00C11BD0">
      <w:pPr>
        <w:widowControl w:val="0"/>
        <w:autoSpaceDE w:val="0"/>
        <w:spacing w:line="360" w:lineRule="auto"/>
        <w:ind w:left="107" w:right="83"/>
        <w:jc w:val="both"/>
        <w:rPr>
          <w:rFonts w:ascii="Arial Narrow" w:hAnsi="Arial Narrow"/>
        </w:rPr>
      </w:pPr>
      <w:r w:rsidRPr="00970466">
        <w:rPr>
          <w:rFonts w:ascii="Arial Narrow" w:hAnsi="Arial Narrow" w:cs="Arial"/>
          <w:sz w:val="22"/>
          <w:szCs w:val="22"/>
        </w:rPr>
        <w:t>Nous</w:t>
      </w:r>
      <w:r w:rsidRPr="00970466">
        <w:rPr>
          <w:rFonts w:ascii="Arial Narrow" w:hAnsi="Arial Narrow" w:cs="Arial"/>
          <w:spacing w:val="16"/>
          <w:sz w:val="22"/>
          <w:szCs w:val="22"/>
        </w:rPr>
        <w:t xml:space="preserve"> </w:t>
      </w:r>
      <w:r w:rsidRPr="00970466">
        <w:rPr>
          <w:rFonts w:ascii="Arial Narrow" w:hAnsi="Arial Narrow" w:cs="Arial"/>
          <w:sz w:val="22"/>
          <w:szCs w:val="22"/>
        </w:rPr>
        <w:t>convenons</w:t>
      </w:r>
      <w:r w:rsidRPr="00970466">
        <w:rPr>
          <w:rFonts w:ascii="Arial Narrow" w:hAnsi="Arial Narrow" w:cs="Arial"/>
          <w:spacing w:val="16"/>
          <w:sz w:val="22"/>
          <w:szCs w:val="22"/>
        </w:rPr>
        <w:t xml:space="preserve"> </w:t>
      </w:r>
      <w:r w:rsidRPr="00970466">
        <w:rPr>
          <w:rFonts w:ascii="Arial Narrow" w:hAnsi="Arial Narrow" w:cs="Arial"/>
          <w:sz w:val="22"/>
          <w:szCs w:val="22"/>
        </w:rPr>
        <w:t>qu’aucun</w:t>
      </w:r>
      <w:r w:rsidRPr="00970466">
        <w:rPr>
          <w:rFonts w:ascii="Arial Narrow" w:hAnsi="Arial Narrow" w:cs="Arial"/>
          <w:spacing w:val="16"/>
          <w:sz w:val="22"/>
          <w:szCs w:val="22"/>
        </w:rPr>
        <w:t xml:space="preserve"> </w:t>
      </w:r>
      <w:r w:rsidRPr="00970466">
        <w:rPr>
          <w:rFonts w:ascii="Arial Narrow" w:hAnsi="Arial Narrow" w:cs="Arial"/>
          <w:sz w:val="22"/>
          <w:szCs w:val="22"/>
        </w:rPr>
        <w:t>changement</w:t>
      </w:r>
      <w:r w:rsidRPr="00970466">
        <w:rPr>
          <w:rFonts w:ascii="Arial Narrow" w:hAnsi="Arial Narrow" w:cs="Arial"/>
          <w:spacing w:val="16"/>
          <w:sz w:val="22"/>
          <w:szCs w:val="22"/>
        </w:rPr>
        <w:t xml:space="preserve"> </w:t>
      </w:r>
      <w:r w:rsidRPr="00970466">
        <w:rPr>
          <w:rFonts w:ascii="Arial Narrow" w:hAnsi="Arial Narrow" w:cs="Arial"/>
          <w:sz w:val="22"/>
          <w:szCs w:val="22"/>
        </w:rPr>
        <w:t>ou</w:t>
      </w:r>
      <w:r w:rsidRPr="00970466">
        <w:rPr>
          <w:rFonts w:ascii="Arial Narrow" w:hAnsi="Arial Narrow" w:cs="Arial"/>
          <w:spacing w:val="16"/>
          <w:sz w:val="22"/>
          <w:szCs w:val="22"/>
        </w:rPr>
        <w:t xml:space="preserve"> </w:t>
      </w:r>
      <w:r w:rsidRPr="00970466">
        <w:rPr>
          <w:rFonts w:ascii="Arial Narrow" w:hAnsi="Arial Narrow" w:cs="Arial"/>
          <w:sz w:val="22"/>
          <w:szCs w:val="22"/>
        </w:rPr>
        <w:t>additif</w:t>
      </w:r>
      <w:r w:rsidRPr="00970466">
        <w:rPr>
          <w:rFonts w:ascii="Arial Narrow" w:hAnsi="Arial Narrow" w:cs="Arial"/>
          <w:spacing w:val="16"/>
          <w:sz w:val="22"/>
          <w:szCs w:val="22"/>
        </w:rPr>
        <w:t xml:space="preserve"> </w:t>
      </w:r>
      <w:r w:rsidRPr="00970466">
        <w:rPr>
          <w:rFonts w:ascii="Arial Narrow" w:hAnsi="Arial Narrow" w:cs="Arial"/>
          <w:sz w:val="22"/>
          <w:szCs w:val="22"/>
        </w:rPr>
        <w:t>ou</w:t>
      </w:r>
      <w:r w:rsidRPr="00970466">
        <w:rPr>
          <w:rFonts w:ascii="Arial Narrow" w:hAnsi="Arial Narrow" w:cs="Arial"/>
          <w:spacing w:val="16"/>
          <w:sz w:val="22"/>
          <w:szCs w:val="22"/>
        </w:rPr>
        <w:t xml:space="preserve"> </w:t>
      </w:r>
      <w:r w:rsidRPr="00970466">
        <w:rPr>
          <w:rFonts w:ascii="Arial Narrow" w:hAnsi="Arial Narrow" w:cs="Arial"/>
          <w:sz w:val="22"/>
          <w:szCs w:val="22"/>
        </w:rPr>
        <w:t>aucune</w:t>
      </w:r>
      <w:r w:rsidRPr="00970466">
        <w:rPr>
          <w:rFonts w:ascii="Arial Narrow" w:hAnsi="Arial Narrow" w:cs="Arial"/>
          <w:spacing w:val="16"/>
          <w:sz w:val="22"/>
          <w:szCs w:val="22"/>
        </w:rPr>
        <w:t xml:space="preserve"> </w:t>
      </w:r>
      <w:r w:rsidRPr="00970466">
        <w:rPr>
          <w:rFonts w:ascii="Arial Narrow" w:hAnsi="Arial Narrow" w:cs="Arial"/>
          <w:sz w:val="22"/>
          <w:szCs w:val="22"/>
        </w:rPr>
        <w:t>autre</w:t>
      </w:r>
      <w:r w:rsidRPr="00970466">
        <w:rPr>
          <w:rFonts w:ascii="Arial Narrow" w:hAnsi="Arial Narrow" w:cs="Arial"/>
          <w:spacing w:val="16"/>
          <w:sz w:val="22"/>
          <w:szCs w:val="22"/>
        </w:rPr>
        <w:t xml:space="preserve"> </w:t>
      </w:r>
      <w:r w:rsidRPr="00970466">
        <w:rPr>
          <w:rFonts w:ascii="Arial Narrow" w:hAnsi="Arial Narrow" w:cs="Arial"/>
          <w:sz w:val="22"/>
          <w:szCs w:val="22"/>
        </w:rPr>
        <w:t>modification</w:t>
      </w:r>
      <w:r w:rsidRPr="00970466">
        <w:rPr>
          <w:rFonts w:ascii="Arial Narrow" w:hAnsi="Arial Narrow" w:cs="Arial"/>
          <w:spacing w:val="16"/>
          <w:sz w:val="22"/>
          <w:szCs w:val="22"/>
        </w:rPr>
        <w:t xml:space="preserve"> </w:t>
      </w:r>
      <w:r w:rsidRPr="00970466">
        <w:rPr>
          <w:rFonts w:ascii="Arial Narrow" w:hAnsi="Arial Narrow" w:cs="Arial"/>
          <w:sz w:val="22"/>
          <w:szCs w:val="22"/>
        </w:rPr>
        <w:t>au</w:t>
      </w:r>
      <w:r w:rsidRPr="00970466">
        <w:rPr>
          <w:rFonts w:ascii="Arial Narrow" w:hAnsi="Arial Narrow" w:cs="Arial"/>
          <w:spacing w:val="16"/>
          <w:sz w:val="22"/>
          <w:szCs w:val="22"/>
        </w:rPr>
        <w:t xml:space="preserve"> </w:t>
      </w:r>
      <w:r w:rsidRPr="00970466">
        <w:rPr>
          <w:rFonts w:ascii="Arial Narrow" w:hAnsi="Arial Narrow" w:cs="Arial"/>
          <w:sz w:val="22"/>
          <w:szCs w:val="22"/>
        </w:rPr>
        <w:t>marché</w:t>
      </w:r>
      <w:r w:rsidRPr="00970466">
        <w:rPr>
          <w:rFonts w:ascii="Arial Narrow" w:hAnsi="Arial Narrow" w:cs="Arial"/>
          <w:spacing w:val="16"/>
          <w:sz w:val="22"/>
          <w:szCs w:val="22"/>
        </w:rPr>
        <w:t xml:space="preserve"> </w:t>
      </w:r>
      <w:r w:rsidRPr="00970466">
        <w:rPr>
          <w:rFonts w:ascii="Arial Narrow" w:hAnsi="Arial Narrow" w:cs="Arial"/>
          <w:sz w:val="22"/>
          <w:szCs w:val="22"/>
        </w:rPr>
        <w:t>ne</w:t>
      </w:r>
      <w:r w:rsidRPr="00970466">
        <w:rPr>
          <w:rFonts w:ascii="Arial Narrow" w:hAnsi="Arial Narrow" w:cs="Arial"/>
          <w:spacing w:val="16"/>
          <w:sz w:val="22"/>
          <w:szCs w:val="22"/>
        </w:rPr>
        <w:t xml:space="preserve"> </w:t>
      </w:r>
      <w:r w:rsidRPr="00970466">
        <w:rPr>
          <w:rFonts w:ascii="Arial Narrow" w:hAnsi="Arial Narrow" w:cs="Arial"/>
          <w:sz w:val="22"/>
          <w:szCs w:val="22"/>
        </w:rPr>
        <w:t>nous libérera</w:t>
      </w:r>
      <w:r w:rsidRPr="00970466">
        <w:rPr>
          <w:rFonts w:ascii="Arial Narrow" w:hAnsi="Arial Narrow" w:cs="Arial"/>
          <w:spacing w:val="21"/>
          <w:sz w:val="22"/>
          <w:szCs w:val="22"/>
        </w:rPr>
        <w:t xml:space="preserve"> </w:t>
      </w:r>
      <w:r w:rsidRPr="00970466">
        <w:rPr>
          <w:rFonts w:ascii="Arial Narrow" w:hAnsi="Arial Narrow" w:cs="Arial"/>
          <w:sz w:val="22"/>
          <w:szCs w:val="22"/>
        </w:rPr>
        <w:t>d’une</w:t>
      </w:r>
      <w:r w:rsidRPr="00970466">
        <w:rPr>
          <w:rFonts w:ascii="Arial Narrow" w:hAnsi="Arial Narrow" w:cs="Arial"/>
          <w:spacing w:val="21"/>
          <w:sz w:val="22"/>
          <w:szCs w:val="22"/>
        </w:rPr>
        <w:t xml:space="preserve"> </w:t>
      </w:r>
      <w:r w:rsidRPr="00970466">
        <w:rPr>
          <w:rFonts w:ascii="Arial Narrow" w:hAnsi="Arial Narrow" w:cs="Arial"/>
          <w:sz w:val="22"/>
          <w:szCs w:val="22"/>
        </w:rPr>
        <w:t>obligation</w:t>
      </w:r>
      <w:r w:rsidRPr="00970466">
        <w:rPr>
          <w:rFonts w:ascii="Arial Narrow" w:hAnsi="Arial Narrow" w:cs="Arial"/>
          <w:spacing w:val="21"/>
          <w:sz w:val="22"/>
          <w:szCs w:val="22"/>
        </w:rPr>
        <w:t xml:space="preserve"> </w:t>
      </w:r>
      <w:r w:rsidRPr="00970466">
        <w:rPr>
          <w:rFonts w:ascii="Arial Narrow" w:hAnsi="Arial Narrow" w:cs="Arial"/>
          <w:sz w:val="22"/>
          <w:szCs w:val="22"/>
        </w:rPr>
        <w:t>quelconque</w:t>
      </w:r>
      <w:r w:rsidRPr="00970466">
        <w:rPr>
          <w:rFonts w:ascii="Arial Narrow" w:hAnsi="Arial Narrow" w:cs="Arial"/>
          <w:spacing w:val="21"/>
          <w:sz w:val="22"/>
          <w:szCs w:val="22"/>
        </w:rPr>
        <w:t xml:space="preserve"> </w:t>
      </w:r>
      <w:r w:rsidRPr="00970466">
        <w:rPr>
          <w:rFonts w:ascii="Arial Narrow" w:hAnsi="Arial Narrow" w:cs="Arial"/>
          <w:sz w:val="22"/>
          <w:szCs w:val="22"/>
        </w:rPr>
        <w:t>nous</w:t>
      </w:r>
      <w:r w:rsidRPr="00970466">
        <w:rPr>
          <w:rFonts w:ascii="Arial Narrow" w:hAnsi="Arial Narrow" w:cs="Arial"/>
          <w:spacing w:val="21"/>
          <w:sz w:val="22"/>
          <w:szCs w:val="22"/>
        </w:rPr>
        <w:t xml:space="preserve"> </w:t>
      </w:r>
      <w:r w:rsidRPr="00970466">
        <w:rPr>
          <w:rFonts w:ascii="Arial Narrow" w:hAnsi="Arial Narrow" w:cs="Arial"/>
          <w:sz w:val="22"/>
          <w:szCs w:val="22"/>
        </w:rPr>
        <w:t>incombant</w:t>
      </w:r>
      <w:r w:rsidRPr="00970466">
        <w:rPr>
          <w:rFonts w:ascii="Arial Narrow" w:hAnsi="Arial Narrow" w:cs="Arial"/>
          <w:spacing w:val="21"/>
          <w:sz w:val="22"/>
          <w:szCs w:val="22"/>
        </w:rPr>
        <w:t xml:space="preserve"> </w:t>
      </w:r>
      <w:r w:rsidRPr="00970466">
        <w:rPr>
          <w:rFonts w:ascii="Arial Narrow" w:hAnsi="Arial Narrow" w:cs="Arial"/>
          <w:sz w:val="22"/>
          <w:szCs w:val="22"/>
        </w:rPr>
        <w:t>en</w:t>
      </w:r>
      <w:r w:rsidRPr="00970466">
        <w:rPr>
          <w:rFonts w:ascii="Arial Narrow" w:hAnsi="Arial Narrow" w:cs="Arial"/>
          <w:spacing w:val="21"/>
          <w:sz w:val="22"/>
          <w:szCs w:val="22"/>
        </w:rPr>
        <w:t xml:space="preserve"> </w:t>
      </w:r>
      <w:r w:rsidRPr="00970466">
        <w:rPr>
          <w:rFonts w:ascii="Arial Narrow" w:hAnsi="Arial Narrow" w:cs="Arial"/>
          <w:sz w:val="22"/>
          <w:szCs w:val="22"/>
        </w:rPr>
        <w:t>vertu</w:t>
      </w:r>
      <w:r w:rsidRPr="00970466">
        <w:rPr>
          <w:rFonts w:ascii="Arial Narrow" w:hAnsi="Arial Narrow" w:cs="Arial"/>
          <w:spacing w:val="21"/>
          <w:sz w:val="22"/>
          <w:szCs w:val="22"/>
        </w:rPr>
        <w:t xml:space="preserve"> </w:t>
      </w:r>
      <w:r w:rsidRPr="00970466">
        <w:rPr>
          <w:rFonts w:ascii="Arial Narrow" w:hAnsi="Arial Narrow" w:cs="Arial"/>
          <w:sz w:val="22"/>
          <w:szCs w:val="22"/>
        </w:rPr>
        <w:t>du</w:t>
      </w:r>
      <w:r w:rsidRPr="00970466">
        <w:rPr>
          <w:rFonts w:ascii="Arial Narrow" w:hAnsi="Arial Narrow" w:cs="Arial"/>
          <w:spacing w:val="21"/>
          <w:sz w:val="22"/>
          <w:szCs w:val="22"/>
        </w:rPr>
        <w:t xml:space="preserve"> </w:t>
      </w:r>
      <w:r w:rsidRPr="00970466">
        <w:rPr>
          <w:rFonts w:ascii="Arial Narrow" w:hAnsi="Arial Narrow" w:cs="Arial"/>
          <w:sz w:val="22"/>
          <w:szCs w:val="22"/>
        </w:rPr>
        <w:t>présent</w:t>
      </w:r>
      <w:r w:rsidRPr="00970466">
        <w:rPr>
          <w:rFonts w:ascii="Arial Narrow" w:hAnsi="Arial Narrow" w:cs="Arial"/>
          <w:spacing w:val="21"/>
          <w:sz w:val="22"/>
          <w:szCs w:val="22"/>
        </w:rPr>
        <w:t xml:space="preserve"> </w:t>
      </w:r>
      <w:r w:rsidRPr="00970466">
        <w:rPr>
          <w:rFonts w:ascii="Arial Narrow" w:hAnsi="Arial Narrow" w:cs="Arial"/>
          <w:sz w:val="22"/>
          <w:szCs w:val="22"/>
        </w:rPr>
        <w:t>cautionnement</w:t>
      </w:r>
      <w:r w:rsidRPr="00970466">
        <w:rPr>
          <w:rFonts w:ascii="Arial Narrow" w:hAnsi="Arial Narrow" w:cs="Arial"/>
          <w:spacing w:val="21"/>
          <w:sz w:val="22"/>
          <w:szCs w:val="22"/>
        </w:rPr>
        <w:t xml:space="preserve"> </w:t>
      </w:r>
      <w:r w:rsidRPr="00970466">
        <w:rPr>
          <w:rFonts w:ascii="Arial Narrow" w:hAnsi="Arial Narrow" w:cs="Arial"/>
          <w:sz w:val="22"/>
          <w:szCs w:val="22"/>
        </w:rPr>
        <w:t>définitif</w:t>
      </w:r>
      <w:r w:rsidRPr="00970466">
        <w:rPr>
          <w:rFonts w:ascii="Arial Narrow" w:hAnsi="Arial Narrow" w:cs="Arial"/>
          <w:spacing w:val="21"/>
          <w:sz w:val="22"/>
          <w:szCs w:val="22"/>
        </w:rPr>
        <w:t xml:space="preserve"> </w:t>
      </w:r>
      <w:r w:rsidRPr="00970466">
        <w:rPr>
          <w:rFonts w:ascii="Arial Narrow" w:hAnsi="Arial Narrow" w:cs="Arial"/>
          <w:sz w:val="22"/>
          <w:szCs w:val="22"/>
        </w:rPr>
        <w:t>et nous</w:t>
      </w:r>
      <w:r w:rsidRPr="00970466">
        <w:rPr>
          <w:rFonts w:ascii="Arial Narrow" w:hAnsi="Arial Narrow" w:cs="Arial"/>
          <w:spacing w:val="7"/>
          <w:sz w:val="22"/>
          <w:szCs w:val="22"/>
        </w:rPr>
        <w:t xml:space="preserve"> </w:t>
      </w:r>
      <w:r w:rsidRPr="00970466">
        <w:rPr>
          <w:rFonts w:ascii="Arial Narrow" w:hAnsi="Arial Narrow" w:cs="Arial"/>
          <w:sz w:val="22"/>
          <w:szCs w:val="22"/>
        </w:rPr>
        <w:t>dérogeons</w:t>
      </w:r>
      <w:r w:rsidRPr="00970466">
        <w:rPr>
          <w:rFonts w:ascii="Arial Narrow" w:hAnsi="Arial Narrow" w:cs="Arial"/>
          <w:spacing w:val="7"/>
          <w:sz w:val="22"/>
          <w:szCs w:val="22"/>
        </w:rPr>
        <w:t xml:space="preserve"> </w:t>
      </w:r>
      <w:r w:rsidRPr="00970466">
        <w:rPr>
          <w:rFonts w:ascii="Arial Narrow" w:hAnsi="Arial Narrow" w:cs="Arial"/>
          <w:sz w:val="22"/>
          <w:szCs w:val="22"/>
        </w:rPr>
        <w:t>par</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présente</w:t>
      </w:r>
      <w:r w:rsidRPr="00970466">
        <w:rPr>
          <w:rFonts w:ascii="Arial Narrow" w:hAnsi="Arial Narrow" w:cs="Arial"/>
          <w:spacing w:val="7"/>
          <w:sz w:val="22"/>
          <w:szCs w:val="22"/>
        </w:rPr>
        <w:t xml:space="preserve"> </w:t>
      </w:r>
      <w:r w:rsidRPr="00970466">
        <w:rPr>
          <w:rFonts w:ascii="Arial Narrow" w:hAnsi="Arial Narrow" w:cs="Arial"/>
          <w:sz w:val="22"/>
          <w:szCs w:val="22"/>
        </w:rPr>
        <w:t>à</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notification</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toute</w:t>
      </w:r>
      <w:r w:rsidRPr="00970466">
        <w:rPr>
          <w:rFonts w:ascii="Arial Narrow" w:hAnsi="Arial Narrow" w:cs="Arial"/>
          <w:spacing w:val="7"/>
          <w:sz w:val="22"/>
          <w:szCs w:val="22"/>
        </w:rPr>
        <w:t xml:space="preserve"> </w:t>
      </w:r>
      <w:r w:rsidRPr="00970466">
        <w:rPr>
          <w:rFonts w:ascii="Arial Narrow" w:hAnsi="Arial Narrow" w:cs="Arial"/>
          <w:sz w:val="22"/>
          <w:szCs w:val="22"/>
        </w:rPr>
        <w:t>modification,</w:t>
      </w:r>
      <w:r w:rsidRPr="00970466">
        <w:rPr>
          <w:rFonts w:ascii="Arial Narrow" w:hAnsi="Arial Narrow" w:cs="Arial"/>
          <w:spacing w:val="7"/>
          <w:sz w:val="22"/>
          <w:szCs w:val="22"/>
        </w:rPr>
        <w:t xml:space="preserve"> </w:t>
      </w:r>
      <w:r w:rsidRPr="00970466">
        <w:rPr>
          <w:rFonts w:ascii="Arial Narrow" w:hAnsi="Arial Narrow" w:cs="Arial"/>
          <w:sz w:val="22"/>
          <w:szCs w:val="22"/>
        </w:rPr>
        <w:t>additif</w:t>
      </w:r>
      <w:r w:rsidRPr="00970466">
        <w:rPr>
          <w:rFonts w:ascii="Arial Narrow" w:hAnsi="Arial Narrow" w:cs="Arial"/>
          <w:spacing w:val="7"/>
          <w:sz w:val="22"/>
          <w:szCs w:val="22"/>
        </w:rPr>
        <w:t xml:space="preserve"> </w:t>
      </w:r>
      <w:r w:rsidRPr="00970466">
        <w:rPr>
          <w:rFonts w:ascii="Arial Narrow" w:hAnsi="Arial Narrow" w:cs="Arial"/>
          <w:sz w:val="22"/>
          <w:szCs w:val="22"/>
        </w:rPr>
        <w:t>ou</w:t>
      </w:r>
      <w:r w:rsidRPr="00970466">
        <w:rPr>
          <w:rFonts w:ascii="Arial Narrow" w:hAnsi="Arial Narrow" w:cs="Arial"/>
          <w:spacing w:val="7"/>
          <w:sz w:val="22"/>
          <w:szCs w:val="22"/>
        </w:rPr>
        <w:t xml:space="preserve"> </w:t>
      </w:r>
      <w:r w:rsidRPr="00970466">
        <w:rPr>
          <w:rFonts w:ascii="Arial Narrow" w:hAnsi="Arial Narrow" w:cs="Arial"/>
          <w:sz w:val="22"/>
          <w:szCs w:val="22"/>
        </w:rPr>
        <w:t>changement.</w:t>
      </w:r>
    </w:p>
    <w:p w14:paraId="7A7704F8" w14:textId="77777777" w:rsidR="00C11BD0" w:rsidRPr="00970466" w:rsidRDefault="00C11BD0" w:rsidP="00C11BD0">
      <w:pPr>
        <w:widowControl w:val="0"/>
        <w:autoSpaceDE w:val="0"/>
        <w:spacing w:before="8" w:line="360" w:lineRule="auto"/>
        <w:rPr>
          <w:rFonts w:ascii="Arial Narrow" w:hAnsi="Arial Narrow" w:cs="Arial"/>
          <w:sz w:val="22"/>
          <w:szCs w:val="22"/>
        </w:rPr>
      </w:pPr>
    </w:p>
    <w:p w14:paraId="430694B5" w14:textId="77777777" w:rsidR="00C11BD0" w:rsidRPr="00970466" w:rsidRDefault="00C11BD0" w:rsidP="00C11BD0">
      <w:pPr>
        <w:widowControl w:val="0"/>
        <w:autoSpaceDE w:val="0"/>
        <w:spacing w:line="360" w:lineRule="auto"/>
        <w:ind w:left="107" w:right="83"/>
        <w:jc w:val="both"/>
        <w:rPr>
          <w:rFonts w:ascii="Arial Narrow" w:hAnsi="Arial Narrow"/>
        </w:rPr>
      </w:pPr>
      <w:r w:rsidRPr="00970466">
        <w:rPr>
          <w:rFonts w:ascii="Arial Narrow" w:hAnsi="Arial Narrow" w:cs="Arial"/>
          <w:sz w:val="22"/>
          <w:szCs w:val="22"/>
        </w:rPr>
        <w:t xml:space="preserve">Le présent cautionnement </w:t>
      </w:r>
      <w:r w:rsidRPr="00970466">
        <w:rPr>
          <w:rFonts w:ascii="Arial Narrow" w:hAnsi="Arial Narrow" w:cs="Arial"/>
          <w:spacing w:val="29"/>
          <w:sz w:val="22"/>
          <w:szCs w:val="22"/>
        </w:rPr>
        <w:t>définitif</w:t>
      </w:r>
      <w:r w:rsidRPr="00970466">
        <w:rPr>
          <w:rFonts w:ascii="Arial Narrow" w:hAnsi="Arial Narrow" w:cs="Arial"/>
          <w:sz w:val="22"/>
          <w:szCs w:val="22"/>
        </w:rPr>
        <w:t xml:space="preserve"> prend effet à compter</w:t>
      </w:r>
      <w:r w:rsidRPr="00970466">
        <w:rPr>
          <w:rFonts w:ascii="Arial Narrow" w:hAnsi="Arial Narrow" w:cs="Arial"/>
          <w:spacing w:val="29"/>
          <w:sz w:val="22"/>
          <w:szCs w:val="22"/>
        </w:rPr>
        <w:t xml:space="preserve"> </w:t>
      </w:r>
      <w:r w:rsidRPr="00970466">
        <w:rPr>
          <w:rFonts w:ascii="Arial Narrow" w:hAnsi="Arial Narrow" w:cs="Arial"/>
          <w:sz w:val="22"/>
          <w:szCs w:val="22"/>
        </w:rPr>
        <w:t xml:space="preserve">de </w:t>
      </w:r>
      <w:r w:rsidRPr="00970466">
        <w:rPr>
          <w:rFonts w:ascii="Arial Narrow" w:hAnsi="Arial Narrow" w:cs="Arial"/>
          <w:spacing w:val="29"/>
          <w:sz w:val="22"/>
          <w:szCs w:val="22"/>
        </w:rPr>
        <w:t>sa</w:t>
      </w:r>
      <w:r w:rsidRPr="00970466">
        <w:rPr>
          <w:rFonts w:ascii="Arial Narrow" w:hAnsi="Arial Narrow" w:cs="Arial"/>
          <w:sz w:val="22"/>
          <w:szCs w:val="22"/>
        </w:rPr>
        <w:t xml:space="preserve"> </w:t>
      </w:r>
      <w:r w:rsidRPr="00970466">
        <w:rPr>
          <w:rFonts w:ascii="Arial Narrow" w:hAnsi="Arial Narrow" w:cs="Arial"/>
          <w:spacing w:val="29"/>
          <w:sz w:val="22"/>
          <w:szCs w:val="22"/>
        </w:rPr>
        <w:t xml:space="preserve"> </w:t>
      </w:r>
      <w:r w:rsidRPr="00970466">
        <w:rPr>
          <w:rFonts w:ascii="Arial Narrow" w:hAnsi="Arial Narrow" w:cs="Arial"/>
          <w:sz w:val="22"/>
          <w:szCs w:val="22"/>
        </w:rPr>
        <w:t xml:space="preserve">signature </w:t>
      </w:r>
      <w:r w:rsidRPr="00970466">
        <w:rPr>
          <w:rFonts w:ascii="Arial Narrow" w:hAnsi="Arial Narrow" w:cs="Arial"/>
          <w:spacing w:val="29"/>
          <w:sz w:val="22"/>
          <w:szCs w:val="22"/>
        </w:rPr>
        <w:t xml:space="preserve"> </w:t>
      </w:r>
      <w:r w:rsidRPr="00970466">
        <w:rPr>
          <w:rFonts w:ascii="Arial Narrow" w:hAnsi="Arial Narrow" w:cs="Arial"/>
          <w:sz w:val="22"/>
          <w:szCs w:val="22"/>
        </w:rPr>
        <w:t xml:space="preserve">et </w:t>
      </w:r>
      <w:r w:rsidRPr="00970466">
        <w:rPr>
          <w:rFonts w:ascii="Arial Narrow" w:hAnsi="Arial Narrow" w:cs="Arial"/>
          <w:spacing w:val="29"/>
          <w:sz w:val="22"/>
          <w:szCs w:val="22"/>
        </w:rPr>
        <w:t xml:space="preserve"> </w:t>
      </w:r>
      <w:r w:rsidRPr="00970466">
        <w:rPr>
          <w:rFonts w:ascii="Arial Narrow" w:hAnsi="Arial Narrow" w:cs="Arial"/>
          <w:sz w:val="22"/>
          <w:szCs w:val="22"/>
        </w:rPr>
        <w:t xml:space="preserve">dès </w:t>
      </w:r>
      <w:r w:rsidRPr="00970466">
        <w:rPr>
          <w:rFonts w:ascii="Arial Narrow" w:hAnsi="Arial Narrow" w:cs="Arial"/>
          <w:spacing w:val="29"/>
          <w:sz w:val="22"/>
          <w:szCs w:val="22"/>
        </w:rPr>
        <w:t xml:space="preserve"> </w:t>
      </w:r>
      <w:r w:rsidRPr="00970466">
        <w:rPr>
          <w:rFonts w:ascii="Arial Narrow" w:hAnsi="Arial Narrow" w:cs="Arial"/>
          <w:sz w:val="22"/>
          <w:szCs w:val="22"/>
        </w:rPr>
        <w:t xml:space="preserve">notification </w:t>
      </w:r>
      <w:r w:rsidRPr="00970466">
        <w:rPr>
          <w:rFonts w:ascii="Arial Narrow" w:hAnsi="Arial Narrow" w:cs="Arial"/>
          <w:spacing w:val="29"/>
          <w:sz w:val="22"/>
          <w:szCs w:val="22"/>
        </w:rPr>
        <w:t>du marché</w:t>
      </w:r>
      <w:r w:rsidRPr="00970466">
        <w:rPr>
          <w:rFonts w:ascii="Arial Narrow" w:hAnsi="Arial Narrow" w:cs="Arial"/>
          <w:sz w:val="22"/>
          <w:szCs w:val="22"/>
        </w:rPr>
        <w:t>.</w:t>
      </w:r>
      <w:r w:rsidRPr="00970466">
        <w:rPr>
          <w:rFonts w:ascii="Arial Narrow" w:hAnsi="Arial Narrow" w:cs="Arial"/>
          <w:spacing w:val="6"/>
          <w:sz w:val="22"/>
          <w:szCs w:val="22"/>
        </w:rPr>
        <w:t xml:space="preserve"> </w:t>
      </w:r>
      <w:r w:rsidRPr="00970466">
        <w:rPr>
          <w:rFonts w:ascii="Arial Narrow" w:hAnsi="Arial Narrow" w:cs="Arial"/>
          <w:sz w:val="22"/>
          <w:szCs w:val="22"/>
        </w:rPr>
        <w:t>La caution</w:t>
      </w:r>
      <w:r w:rsidRPr="00970466">
        <w:rPr>
          <w:rFonts w:ascii="Arial Narrow" w:hAnsi="Arial Narrow" w:cs="Arial"/>
          <w:spacing w:val="6"/>
          <w:sz w:val="22"/>
          <w:szCs w:val="22"/>
        </w:rPr>
        <w:t xml:space="preserve"> </w:t>
      </w:r>
      <w:r w:rsidRPr="00970466">
        <w:rPr>
          <w:rFonts w:ascii="Arial Narrow" w:hAnsi="Arial Narrow" w:cs="Arial"/>
          <w:sz w:val="22"/>
          <w:szCs w:val="22"/>
        </w:rPr>
        <w:t>sera</w:t>
      </w:r>
      <w:r w:rsidRPr="00970466">
        <w:rPr>
          <w:rFonts w:ascii="Arial Narrow" w:hAnsi="Arial Narrow" w:cs="Arial"/>
          <w:spacing w:val="6"/>
          <w:sz w:val="22"/>
          <w:szCs w:val="22"/>
        </w:rPr>
        <w:t xml:space="preserve"> </w:t>
      </w:r>
      <w:r w:rsidRPr="00970466">
        <w:rPr>
          <w:rFonts w:ascii="Arial Narrow" w:hAnsi="Arial Narrow" w:cs="Arial"/>
          <w:sz w:val="22"/>
          <w:szCs w:val="22"/>
        </w:rPr>
        <w:t>libérée</w:t>
      </w:r>
      <w:r w:rsidRPr="00970466">
        <w:rPr>
          <w:rFonts w:ascii="Arial Narrow" w:hAnsi="Arial Narrow" w:cs="Arial"/>
          <w:spacing w:val="6"/>
          <w:sz w:val="22"/>
          <w:szCs w:val="22"/>
        </w:rPr>
        <w:t xml:space="preserve"> </w:t>
      </w:r>
      <w:r w:rsidRPr="00970466">
        <w:rPr>
          <w:rFonts w:ascii="Arial Narrow" w:hAnsi="Arial Narrow" w:cs="Arial"/>
          <w:sz w:val="22"/>
          <w:szCs w:val="22"/>
        </w:rPr>
        <w:t>dans</w:t>
      </w:r>
      <w:r w:rsidRPr="00970466">
        <w:rPr>
          <w:rFonts w:ascii="Arial Narrow" w:hAnsi="Arial Narrow" w:cs="Arial"/>
          <w:spacing w:val="6"/>
          <w:sz w:val="22"/>
          <w:szCs w:val="22"/>
        </w:rPr>
        <w:t xml:space="preserve"> </w:t>
      </w:r>
      <w:r w:rsidRPr="00970466">
        <w:rPr>
          <w:rFonts w:ascii="Arial Narrow" w:hAnsi="Arial Narrow" w:cs="Arial"/>
          <w:sz w:val="22"/>
          <w:szCs w:val="22"/>
        </w:rPr>
        <w:t>un</w:t>
      </w:r>
      <w:r w:rsidRPr="00970466">
        <w:rPr>
          <w:rFonts w:ascii="Arial Narrow" w:hAnsi="Arial Narrow" w:cs="Arial"/>
          <w:spacing w:val="6"/>
          <w:sz w:val="22"/>
          <w:szCs w:val="22"/>
        </w:rPr>
        <w:t xml:space="preserve"> </w:t>
      </w:r>
      <w:r w:rsidRPr="00970466">
        <w:rPr>
          <w:rFonts w:ascii="Arial Narrow" w:hAnsi="Arial Narrow" w:cs="Arial"/>
          <w:sz w:val="22"/>
          <w:szCs w:val="22"/>
        </w:rPr>
        <w:t>délai</w:t>
      </w:r>
      <w:r w:rsidRPr="00970466">
        <w:rPr>
          <w:rFonts w:ascii="Arial Narrow" w:hAnsi="Arial Narrow" w:cs="Arial"/>
          <w:spacing w:val="6"/>
          <w:sz w:val="22"/>
          <w:szCs w:val="22"/>
        </w:rPr>
        <w:t xml:space="preserve"> (</w:t>
      </w:r>
      <w:r w:rsidRPr="00970466">
        <w:rPr>
          <w:rFonts w:ascii="Arial Narrow" w:hAnsi="Arial Narrow" w:cs="Arial"/>
          <w:sz w:val="22"/>
          <w:szCs w:val="22"/>
        </w:rPr>
        <w:t>indiquer</w:t>
      </w:r>
      <w:r w:rsidRPr="00970466">
        <w:rPr>
          <w:rFonts w:ascii="Arial Narrow" w:hAnsi="Arial Narrow" w:cs="Arial"/>
          <w:spacing w:val="7"/>
          <w:sz w:val="22"/>
          <w:szCs w:val="22"/>
        </w:rPr>
        <w:t xml:space="preserve"> </w:t>
      </w:r>
      <w:r w:rsidRPr="00970466">
        <w:rPr>
          <w:rFonts w:ascii="Arial Narrow" w:hAnsi="Arial Narrow" w:cs="Arial"/>
          <w:sz w:val="22"/>
          <w:szCs w:val="22"/>
        </w:rPr>
        <w:t>le</w:t>
      </w:r>
      <w:r w:rsidRPr="00970466">
        <w:rPr>
          <w:rFonts w:ascii="Arial Narrow" w:hAnsi="Arial Narrow" w:cs="Arial"/>
          <w:spacing w:val="7"/>
          <w:sz w:val="22"/>
          <w:szCs w:val="22"/>
        </w:rPr>
        <w:t xml:space="preserve"> </w:t>
      </w:r>
      <w:r w:rsidRPr="00970466">
        <w:rPr>
          <w:rFonts w:ascii="Arial Narrow" w:hAnsi="Arial Narrow" w:cs="Arial"/>
          <w:sz w:val="22"/>
          <w:szCs w:val="22"/>
        </w:rPr>
        <w:t>délai)</w:t>
      </w:r>
      <w:r w:rsidRPr="00970466">
        <w:rPr>
          <w:rFonts w:ascii="Arial Narrow" w:hAnsi="Arial Narrow" w:cs="Arial"/>
          <w:spacing w:val="7"/>
          <w:sz w:val="22"/>
          <w:szCs w:val="22"/>
        </w:rPr>
        <w:t xml:space="preserve"> </w:t>
      </w:r>
      <w:r w:rsidRPr="00970466">
        <w:rPr>
          <w:rFonts w:ascii="Arial Narrow" w:hAnsi="Arial Narrow" w:cs="Arial"/>
          <w:sz w:val="22"/>
          <w:szCs w:val="22"/>
        </w:rPr>
        <w:t>à</w:t>
      </w:r>
      <w:r w:rsidRPr="00970466">
        <w:rPr>
          <w:rFonts w:ascii="Arial Narrow" w:hAnsi="Arial Narrow" w:cs="Arial"/>
          <w:spacing w:val="7"/>
          <w:sz w:val="22"/>
          <w:szCs w:val="22"/>
        </w:rPr>
        <w:t xml:space="preserve"> </w:t>
      </w:r>
      <w:r w:rsidRPr="00970466">
        <w:rPr>
          <w:rFonts w:ascii="Arial Narrow" w:hAnsi="Arial Narrow" w:cs="Arial"/>
          <w:sz w:val="22"/>
          <w:szCs w:val="22"/>
        </w:rPr>
        <w:t>compter</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date</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réception</w:t>
      </w:r>
      <w:r w:rsidRPr="00970466">
        <w:rPr>
          <w:rFonts w:ascii="Arial Narrow" w:hAnsi="Arial Narrow" w:cs="Arial"/>
          <w:spacing w:val="7"/>
          <w:sz w:val="22"/>
          <w:szCs w:val="22"/>
        </w:rPr>
        <w:t xml:space="preserve"> </w:t>
      </w:r>
      <w:r w:rsidRPr="00970466">
        <w:rPr>
          <w:rFonts w:ascii="Arial Narrow" w:hAnsi="Arial Narrow" w:cs="Arial"/>
          <w:sz w:val="22"/>
          <w:szCs w:val="22"/>
        </w:rPr>
        <w:t>provisoire</w:t>
      </w:r>
      <w:r w:rsidRPr="00970466">
        <w:rPr>
          <w:rFonts w:ascii="Arial Narrow" w:hAnsi="Arial Narrow" w:cs="Arial"/>
          <w:spacing w:val="7"/>
          <w:sz w:val="22"/>
          <w:szCs w:val="22"/>
        </w:rPr>
        <w:t xml:space="preserve"> </w:t>
      </w:r>
      <w:r w:rsidRPr="00970466">
        <w:rPr>
          <w:rFonts w:ascii="Arial Narrow" w:hAnsi="Arial Narrow" w:cs="Arial"/>
          <w:sz w:val="22"/>
          <w:szCs w:val="22"/>
        </w:rPr>
        <w:t>des</w:t>
      </w:r>
      <w:r w:rsidRPr="00970466">
        <w:rPr>
          <w:rFonts w:ascii="Arial Narrow" w:hAnsi="Arial Narrow" w:cs="Arial"/>
          <w:spacing w:val="7"/>
          <w:sz w:val="22"/>
          <w:szCs w:val="22"/>
        </w:rPr>
        <w:t xml:space="preserve"> </w:t>
      </w:r>
      <w:r w:rsidRPr="00970466">
        <w:rPr>
          <w:rFonts w:ascii="Arial Narrow" w:hAnsi="Arial Narrow" w:cs="Arial"/>
          <w:sz w:val="22"/>
          <w:szCs w:val="22"/>
        </w:rPr>
        <w:t>fournitures.</w:t>
      </w:r>
    </w:p>
    <w:p w14:paraId="6E83ABE8" w14:textId="77777777" w:rsidR="00C11BD0" w:rsidRPr="00970466" w:rsidRDefault="00C11BD0" w:rsidP="00C11BD0">
      <w:pPr>
        <w:widowControl w:val="0"/>
        <w:autoSpaceDE w:val="0"/>
        <w:spacing w:before="8" w:line="360" w:lineRule="auto"/>
        <w:rPr>
          <w:rFonts w:ascii="Arial Narrow" w:hAnsi="Arial Narrow" w:cs="Arial"/>
          <w:sz w:val="22"/>
          <w:szCs w:val="22"/>
        </w:rPr>
      </w:pPr>
    </w:p>
    <w:p w14:paraId="4C66E069" w14:textId="77777777" w:rsidR="00C11BD0" w:rsidRPr="00970466" w:rsidRDefault="00C11BD0" w:rsidP="00C11BD0">
      <w:pPr>
        <w:widowControl w:val="0"/>
        <w:autoSpaceDE w:val="0"/>
        <w:spacing w:line="360" w:lineRule="auto"/>
        <w:ind w:left="107" w:right="-214"/>
        <w:rPr>
          <w:rFonts w:ascii="Arial Narrow" w:hAnsi="Arial Narrow"/>
        </w:rPr>
      </w:pPr>
      <w:r w:rsidRPr="00970466">
        <w:rPr>
          <w:rFonts w:ascii="Arial Narrow" w:hAnsi="Arial Narrow" w:cs="Arial"/>
          <w:sz w:val="22"/>
          <w:szCs w:val="22"/>
        </w:rPr>
        <w:t xml:space="preserve">Après </w:t>
      </w:r>
      <w:r w:rsidRPr="00970466">
        <w:rPr>
          <w:rFonts w:ascii="Arial Narrow" w:hAnsi="Arial Narrow" w:cs="Arial"/>
          <w:spacing w:val="-9"/>
          <w:sz w:val="22"/>
          <w:szCs w:val="22"/>
        </w:rPr>
        <w:t>le délai susvisé,</w:t>
      </w:r>
      <w:r w:rsidRPr="00970466">
        <w:rPr>
          <w:rFonts w:ascii="Arial Narrow" w:hAnsi="Arial Narrow" w:cs="Arial"/>
          <w:sz w:val="22"/>
          <w:szCs w:val="22"/>
        </w:rPr>
        <w:t xml:space="preserve"> </w:t>
      </w:r>
      <w:r w:rsidRPr="00970466">
        <w:rPr>
          <w:rFonts w:ascii="Arial Narrow" w:hAnsi="Arial Narrow" w:cs="Arial"/>
          <w:spacing w:val="-9"/>
          <w:sz w:val="22"/>
          <w:szCs w:val="22"/>
        </w:rPr>
        <w:t>la</w:t>
      </w:r>
      <w:r w:rsidRPr="00970466">
        <w:rPr>
          <w:rFonts w:ascii="Arial Narrow" w:hAnsi="Arial Narrow" w:cs="Arial"/>
          <w:sz w:val="22"/>
          <w:szCs w:val="22"/>
        </w:rPr>
        <w:t xml:space="preserve"> </w:t>
      </w:r>
      <w:r w:rsidRPr="00970466">
        <w:rPr>
          <w:rFonts w:ascii="Arial Narrow" w:hAnsi="Arial Narrow" w:cs="Arial"/>
          <w:spacing w:val="-9"/>
          <w:sz w:val="22"/>
          <w:szCs w:val="22"/>
        </w:rPr>
        <w:t>caution</w:t>
      </w:r>
      <w:r w:rsidRPr="00970466">
        <w:rPr>
          <w:rFonts w:ascii="Arial Narrow" w:hAnsi="Arial Narrow" w:cs="Arial"/>
          <w:sz w:val="22"/>
          <w:szCs w:val="22"/>
        </w:rPr>
        <w:t xml:space="preserve"> </w:t>
      </w:r>
      <w:r w:rsidRPr="00970466">
        <w:rPr>
          <w:rFonts w:ascii="Arial Narrow" w:hAnsi="Arial Narrow" w:cs="Arial"/>
          <w:spacing w:val="-9"/>
          <w:sz w:val="22"/>
          <w:szCs w:val="22"/>
        </w:rPr>
        <w:t>devient</w:t>
      </w:r>
      <w:r w:rsidRPr="00970466">
        <w:rPr>
          <w:rFonts w:ascii="Arial Narrow" w:hAnsi="Arial Narrow" w:cs="Arial"/>
          <w:sz w:val="22"/>
          <w:szCs w:val="22"/>
        </w:rPr>
        <w:t xml:space="preserve"> </w:t>
      </w:r>
      <w:r w:rsidRPr="00970466">
        <w:rPr>
          <w:rFonts w:ascii="Arial Narrow" w:hAnsi="Arial Narrow" w:cs="Arial"/>
          <w:spacing w:val="-9"/>
          <w:sz w:val="22"/>
          <w:szCs w:val="22"/>
        </w:rPr>
        <w:t xml:space="preserve"> </w:t>
      </w:r>
      <w:r w:rsidRPr="00970466">
        <w:rPr>
          <w:rFonts w:ascii="Arial Narrow" w:hAnsi="Arial Narrow" w:cs="Arial"/>
          <w:sz w:val="22"/>
          <w:szCs w:val="22"/>
        </w:rPr>
        <w:t xml:space="preserve">sans </w:t>
      </w:r>
      <w:r w:rsidRPr="00970466">
        <w:rPr>
          <w:rFonts w:ascii="Arial Narrow" w:hAnsi="Arial Narrow" w:cs="Arial"/>
          <w:spacing w:val="-9"/>
          <w:sz w:val="22"/>
          <w:szCs w:val="22"/>
        </w:rPr>
        <w:t xml:space="preserve"> </w:t>
      </w:r>
      <w:r w:rsidRPr="00970466">
        <w:rPr>
          <w:rFonts w:ascii="Arial Narrow" w:hAnsi="Arial Narrow" w:cs="Arial"/>
          <w:sz w:val="22"/>
          <w:szCs w:val="22"/>
        </w:rPr>
        <w:t xml:space="preserve">objet </w:t>
      </w:r>
      <w:r w:rsidRPr="00970466">
        <w:rPr>
          <w:rFonts w:ascii="Arial Narrow" w:hAnsi="Arial Narrow" w:cs="Arial"/>
          <w:spacing w:val="-9"/>
          <w:sz w:val="22"/>
          <w:szCs w:val="22"/>
        </w:rPr>
        <w:t xml:space="preserve"> </w:t>
      </w:r>
      <w:r w:rsidRPr="00970466">
        <w:rPr>
          <w:rFonts w:ascii="Arial Narrow" w:hAnsi="Arial Narrow" w:cs="Arial"/>
          <w:sz w:val="22"/>
          <w:szCs w:val="22"/>
        </w:rPr>
        <w:t xml:space="preserve">et </w:t>
      </w:r>
      <w:r w:rsidRPr="00970466">
        <w:rPr>
          <w:rFonts w:ascii="Arial Narrow" w:hAnsi="Arial Narrow" w:cs="Arial"/>
          <w:spacing w:val="-9"/>
          <w:sz w:val="22"/>
          <w:szCs w:val="22"/>
        </w:rPr>
        <w:t xml:space="preserve"> </w:t>
      </w:r>
      <w:r w:rsidRPr="00970466">
        <w:rPr>
          <w:rFonts w:ascii="Arial Narrow" w:hAnsi="Arial Narrow" w:cs="Arial"/>
          <w:sz w:val="22"/>
          <w:szCs w:val="22"/>
        </w:rPr>
        <w:t xml:space="preserve">doit </w:t>
      </w:r>
      <w:r w:rsidRPr="00970466">
        <w:rPr>
          <w:rFonts w:ascii="Arial Narrow" w:hAnsi="Arial Narrow" w:cs="Arial"/>
          <w:spacing w:val="-9"/>
          <w:sz w:val="22"/>
          <w:szCs w:val="22"/>
        </w:rPr>
        <w:t xml:space="preserve"> </w:t>
      </w:r>
      <w:r w:rsidRPr="00970466">
        <w:rPr>
          <w:rFonts w:ascii="Arial Narrow" w:hAnsi="Arial Narrow" w:cs="Arial"/>
          <w:sz w:val="22"/>
          <w:szCs w:val="22"/>
        </w:rPr>
        <w:t xml:space="preserve">nous </w:t>
      </w:r>
      <w:r w:rsidRPr="00970466">
        <w:rPr>
          <w:rFonts w:ascii="Arial Narrow" w:hAnsi="Arial Narrow" w:cs="Arial"/>
          <w:spacing w:val="-9"/>
          <w:sz w:val="22"/>
          <w:szCs w:val="22"/>
        </w:rPr>
        <w:t xml:space="preserve"> </w:t>
      </w:r>
      <w:r w:rsidRPr="00970466">
        <w:rPr>
          <w:rFonts w:ascii="Arial Narrow" w:hAnsi="Arial Narrow" w:cs="Arial"/>
          <w:sz w:val="22"/>
          <w:szCs w:val="22"/>
        </w:rPr>
        <w:t xml:space="preserve">être automatiquement </w:t>
      </w:r>
      <w:r w:rsidRPr="00970466">
        <w:rPr>
          <w:rFonts w:ascii="Arial Narrow" w:hAnsi="Arial Narrow" w:cs="Arial"/>
          <w:spacing w:val="-9"/>
          <w:sz w:val="22"/>
          <w:szCs w:val="22"/>
        </w:rPr>
        <w:t xml:space="preserve"> </w:t>
      </w:r>
      <w:r w:rsidRPr="00970466">
        <w:rPr>
          <w:rFonts w:ascii="Arial Narrow" w:hAnsi="Arial Narrow" w:cs="Arial"/>
          <w:sz w:val="22"/>
          <w:szCs w:val="22"/>
        </w:rPr>
        <w:t xml:space="preserve">retournée </w:t>
      </w:r>
      <w:r w:rsidRPr="00970466">
        <w:rPr>
          <w:rFonts w:ascii="Arial Narrow" w:hAnsi="Arial Narrow" w:cs="Arial"/>
          <w:spacing w:val="-9"/>
          <w:sz w:val="22"/>
          <w:szCs w:val="22"/>
        </w:rPr>
        <w:t xml:space="preserve"> </w:t>
      </w:r>
      <w:r w:rsidRPr="00970466">
        <w:rPr>
          <w:rFonts w:ascii="Arial Narrow" w:hAnsi="Arial Narrow" w:cs="Arial"/>
          <w:sz w:val="22"/>
          <w:szCs w:val="22"/>
        </w:rPr>
        <w:t xml:space="preserve">sans </w:t>
      </w:r>
      <w:r w:rsidRPr="00970466">
        <w:rPr>
          <w:rFonts w:ascii="Arial Narrow" w:hAnsi="Arial Narrow" w:cs="Arial"/>
          <w:spacing w:val="-9"/>
          <w:sz w:val="22"/>
          <w:szCs w:val="22"/>
        </w:rPr>
        <w:t xml:space="preserve"> aucune forme de procédure.</w:t>
      </w:r>
    </w:p>
    <w:p w14:paraId="21BC032C" w14:textId="77777777" w:rsidR="00C11BD0" w:rsidRPr="00970466" w:rsidRDefault="00C11BD0" w:rsidP="00C11BD0">
      <w:pPr>
        <w:widowControl w:val="0"/>
        <w:autoSpaceDE w:val="0"/>
        <w:spacing w:before="8" w:line="360" w:lineRule="auto"/>
        <w:rPr>
          <w:rFonts w:ascii="Arial Narrow" w:hAnsi="Arial Narrow" w:cs="Arial"/>
          <w:sz w:val="16"/>
          <w:szCs w:val="16"/>
        </w:rPr>
      </w:pPr>
    </w:p>
    <w:p w14:paraId="44D27F75" w14:textId="77777777" w:rsidR="00C11BD0" w:rsidRPr="00970466" w:rsidRDefault="00C11BD0" w:rsidP="00C11BD0">
      <w:pPr>
        <w:widowControl w:val="0"/>
        <w:autoSpaceDE w:val="0"/>
        <w:spacing w:line="360" w:lineRule="auto"/>
        <w:ind w:left="107" w:right="82"/>
        <w:jc w:val="both"/>
        <w:rPr>
          <w:rFonts w:ascii="Arial Narrow" w:hAnsi="Arial Narrow"/>
        </w:rPr>
      </w:pPr>
      <w:r w:rsidRPr="00970466">
        <w:rPr>
          <w:rFonts w:ascii="Arial Narrow" w:hAnsi="Arial Narrow" w:cs="Arial"/>
          <w:sz w:val="22"/>
          <w:szCs w:val="22"/>
        </w:rPr>
        <w:t>Toute</w:t>
      </w:r>
      <w:r w:rsidRPr="00970466">
        <w:rPr>
          <w:rFonts w:ascii="Arial Narrow" w:hAnsi="Arial Narrow" w:cs="Arial"/>
          <w:spacing w:val="6"/>
          <w:sz w:val="22"/>
          <w:szCs w:val="22"/>
        </w:rPr>
        <w:t xml:space="preserve"> </w:t>
      </w:r>
      <w:r w:rsidRPr="00970466">
        <w:rPr>
          <w:rFonts w:ascii="Arial Narrow" w:hAnsi="Arial Narrow" w:cs="Arial"/>
          <w:sz w:val="22"/>
          <w:szCs w:val="22"/>
        </w:rPr>
        <w:t>demande</w:t>
      </w:r>
      <w:r w:rsidRPr="00970466">
        <w:rPr>
          <w:rFonts w:ascii="Arial Narrow" w:hAnsi="Arial Narrow" w:cs="Arial"/>
          <w:spacing w:val="6"/>
          <w:sz w:val="22"/>
          <w:szCs w:val="22"/>
        </w:rPr>
        <w:t xml:space="preserve"> </w:t>
      </w:r>
      <w:r w:rsidRPr="00970466">
        <w:rPr>
          <w:rFonts w:ascii="Arial Narrow" w:hAnsi="Arial Narrow" w:cs="Arial"/>
          <w:sz w:val="22"/>
          <w:szCs w:val="22"/>
        </w:rPr>
        <w:t>de</w:t>
      </w:r>
      <w:r w:rsidRPr="00970466">
        <w:rPr>
          <w:rFonts w:ascii="Arial Narrow" w:hAnsi="Arial Narrow" w:cs="Arial"/>
          <w:spacing w:val="6"/>
          <w:sz w:val="22"/>
          <w:szCs w:val="22"/>
        </w:rPr>
        <w:t xml:space="preserve"> </w:t>
      </w:r>
      <w:r w:rsidRPr="00970466">
        <w:rPr>
          <w:rFonts w:ascii="Arial Narrow" w:hAnsi="Arial Narrow" w:cs="Arial"/>
          <w:sz w:val="22"/>
          <w:szCs w:val="22"/>
        </w:rPr>
        <w:t>paiement</w:t>
      </w:r>
      <w:r w:rsidRPr="00970466">
        <w:rPr>
          <w:rFonts w:ascii="Arial Narrow" w:hAnsi="Arial Narrow" w:cs="Arial"/>
          <w:spacing w:val="6"/>
          <w:sz w:val="22"/>
          <w:szCs w:val="22"/>
        </w:rPr>
        <w:t xml:space="preserve"> </w:t>
      </w:r>
      <w:r w:rsidRPr="00970466">
        <w:rPr>
          <w:rFonts w:ascii="Arial Narrow" w:hAnsi="Arial Narrow" w:cs="Arial"/>
          <w:sz w:val="22"/>
          <w:szCs w:val="22"/>
        </w:rPr>
        <w:t>formulée</w:t>
      </w:r>
      <w:r w:rsidRPr="00970466">
        <w:rPr>
          <w:rFonts w:ascii="Arial Narrow" w:hAnsi="Arial Narrow" w:cs="Arial"/>
          <w:spacing w:val="6"/>
          <w:sz w:val="22"/>
          <w:szCs w:val="22"/>
        </w:rPr>
        <w:t xml:space="preserve"> </w:t>
      </w:r>
      <w:r w:rsidRPr="00970466">
        <w:rPr>
          <w:rFonts w:ascii="Arial Narrow" w:hAnsi="Arial Narrow" w:cs="Arial"/>
          <w:sz w:val="22"/>
          <w:szCs w:val="22"/>
        </w:rPr>
        <w:t>par</w:t>
      </w:r>
      <w:r w:rsidRPr="00970466">
        <w:rPr>
          <w:rFonts w:ascii="Arial Narrow" w:hAnsi="Arial Narrow" w:cs="Arial"/>
          <w:spacing w:val="6"/>
          <w:sz w:val="22"/>
          <w:szCs w:val="22"/>
        </w:rPr>
        <w:t xml:space="preserve"> </w:t>
      </w:r>
      <w:r w:rsidRPr="00970466">
        <w:rPr>
          <w:rFonts w:ascii="Arial Narrow" w:hAnsi="Arial Narrow" w:cs="Arial"/>
          <w:sz w:val="22"/>
          <w:szCs w:val="22"/>
        </w:rPr>
        <w:t>le</w:t>
      </w:r>
      <w:r w:rsidRPr="00970466">
        <w:rPr>
          <w:rFonts w:ascii="Arial Narrow" w:hAnsi="Arial Narrow" w:cs="Arial"/>
          <w:spacing w:val="6"/>
          <w:sz w:val="22"/>
          <w:szCs w:val="22"/>
        </w:rPr>
        <w:t xml:space="preserve"> </w:t>
      </w:r>
      <w:r w:rsidRPr="00970466">
        <w:rPr>
          <w:rFonts w:ascii="Arial Narrow" w:hAnsi="Arial Narrow" w:cs="Arial"/>
          <w:sz w:val="22"/>
          <w:szCs w:val="22"/>
        </w:rPr>
        <w:t>Maître d’Ouvrage Délégué au</w:t>
      </w:r>
      <w:r w:rsidRPr="00970466">
        <w:rPr>
          <w:rFonts w:ascii="Arial Narrow" w:hAnsi="Arial Narrow" w:cs="Arial"/>
          <w:spacing w:val="6"/>
          <w:sz w:val="22"/>
          <w:szCs w:val="22"/>
        </w:rPr>
        <w:t xml:space="preserve"> </w:t>
      </w:r>
      <w:r w:rsidRPr="00970466">
        <w:rPr>
          <w:rFonts w:ascii="Arial Narrow" w:hAnsi="Arial Narrow" w:cs="Arial"/>
          <w:sz w:val="22"/>
          <w:szCs w:val="22"/>
        </w:rPr>
        <w:t>titre</w:t>
      </w:r>
      <w:r w:rsidRPr="00970466">
        <w:rPr>
          <w:rFonts w:ascii="Arial Narrow" w:hAnsi="Arial Narrow" w:cs="Arial"/>
          <w:spacing w:val="6"/>
          <w:sz w:val="22"/>
          <w:szCs w:val="22"/>
        </w:rPr>
        <w:t xml:space="preserve"> </w:t>
      </w:r>
      <w:r w:rsidRPr="00970466">
        <w:rPr>
          <w:rFonts w:ascii="Arial Narrow" w:hAnsi="Arial Narrow" w:cs="Arial"/>
          <w:sz w:val="22"/>
          <w:szCs w:val="22"/>
        </w:rPr>
        <w:t>de</w:t>
      </w:r>
      <w:r w:rsidRPr="00970466">
        <w:rPr>
          <w:rFonts w:ascii="Arial Narrow" w:hAnsi="Arial Narrow" w:cs="Arial"/>
          <w:spacing w:val="6"/>
          <w:sz w:val="22"/>
          <w:szCs w:val="22"/>
        </w:rPr>
        <w:t xml:space="preserve"> </w:t>
      </w:r>
      <w:r w:rsidRPr="00970466">
        <w:rPr>
          <w:rFonts w:ascii="Arial Narrow" w:hAnsi="Arial Narrow" w:cs="Arial"/>
          <w:sz w:val="22"/>
          <w:szCs w:val="22"/>
        </w:rPr>
        <w:t>la</w:t>
      </w:r>
      <w:r w:rsidRPr="00970466">
        <w:rPr>
          <w:rFonts w:ascii="Arial Narrow" w:hAnsi="Arial Narrow" w:cs="Arial"/>
          <w:spacing w:val="6"/>
          <w:sz w:val="22"/>
          <w:szCs w:val="22"/>
        </w:rPr>
        <w:t xml:space="preserve"> </w:t>
      </w:r>
      <w:r w:rsidRPr="00970466">
        <w:rPr>
          <w:rFonts w:ascii="Arial Narrow" w:hAnsi="Arial Narrow" w:cs="Arial"/>
          <w:sz w:val="22"/>
          <w:szCs w:val="22"/>
        </w:rPr>
        <w:t>présente</w:t>
      </w:r>
      <w:r w:rsidRPr="00970466">
        <w:rPr>
          <w:rFonts w:ascii="Arial Narrow" w:hAnsi="Arial Narrow" w:cs="Arial"/>
          <w:spacing w:val="6"/>
          <w:sz w:val="22"/>
          <w:szCs w:val="22"/>
        </w:rPr>
        <w:t xml:space="preserve"> </w:t>
      </w:r>
      <w:r w:rsidRPr="00970466">
        <w:rPr>
          <w:rFonts w:ascii="Arial Narrow" w:hAnsi="Arial Narrow" w:cs="Arial"/>
          <w:sz w:val="22"/>
          <w:szCs w:val="22"/>
        </w:rPr>
        <w:t>garantie</w:t>
      </w:r>
      <w:r w:rsidRPr="00970466">
        <w:rPr>
          <w:rFonts w:ascii="Arial Narrow" w:hAnsi="Arial Narrow" w:cs="Arial"/>
          <w:spacing w:val="6"/>
          <w:sz w:val="22"/>
          <w:szCs w:val="22"/>
        </w:rPr>
        <w:t xml:space="preserve"> </w:t>
      </w:r>
      <w:r w:rsidRPr="00970466">
        <w:rPr>
          <w:rFonts w:ascii="Arial Narrow" w:hAnsi="Arial Narrow" w:cs="Arial"/>
          <w:sz w:val="22"/>
          <w:szCs w:val="22"/>
        </w:rPr>
        <w:t>doit être</w:t>
      </w:r>
      <w:r w:rsidRPr="00970466">
        <w:rPr>
          <w:rFonts w:ascii="Arial Narrow" w:hAnsi="Arial Narrow" w:cs="Arial"/>
          <w:spacing w:val="-13"/>
          <w:sz w:val="22"/>
          <w:szCs w:val="22"/>
        </w:rPr>
        <w:t xml:space="preserve"> </w:t>
      </w:r>
      <w:r w:rsidRPr="00970466">
        <w:rPr>
          <w:rFonts w:ascii="Arial Narrow" w:hAnsi="Arial Narrow" w:cs="Arial"/>
          <w:sz w:val="22"/>
          <w:szCs w:val="22"/>
        </w:rPr>
        <w:t>faite</w:t>
      </w:r>
      <w:r w:rsidRPr="00970466">
        <w:rPr>
          <w:rFonts w:ascii="Arial Narrow" w:hAnsi="Arial Narrow" w:cs="Arial"/>
          <w:spacing w:val="-13"/>
          <w:sz w:val="22"/>
          <w:szCs w:val="22"/>
        </w:rPr>
        <w:t xml:space="preserve"> </w:t>
      </w:r>
      <w:r w:rsidRPr="00970466">
        <w:rPr>
          <w:rFonts w:ascii="Arial Narrow" w:hAnsi="Arial Narrow" w:cs="Arial"/>
          <w:sz w:val="22"/>
          <w:szCs w:val="22"/>
        </w:rPr>
        <w:t>par lettre recommandée avec</w:t>
      </w:r>
      <w:r w:rsidRPr="00970466">
        <w:rPr>
          <w:rFonts w:ascii="Arial Narrow" w:hAnsi="Arial Narrow" w:cs="Arial"/>
          <w:spacing w:val="-13"/>
          <w:sz w:val="22"/>
          <w:szCs w:val="22"/>
        </w:rPr>
        <w:t xml:space="preserve"> </w:t>
      </w:r>
      <w:r w:rsidRPr="00970466">
        <w:rPr>
          <w:rFonts w:ascii="Arial Narrow" w:hAnsi="Arial Narrow" w:cs="Arial"/>
          <w:sz w:val="22"/>
          <w:szCs w:val="22"/>
        </w:rPr>
        <w:t xml:space="preserve">accusé </w:t>
      </w:r>
      <w:r w:rsidRPr="00970466">
        <w:rPr>
          <w:rFonts w:ascii="Arial Narrow" w:hAnsi="Arial Narrow" w:cs="Arial"/>
          <w:spacing w:val="-13"/>
          <w:sz w:val="22"/>
          <w:szCs w:val="22"/>
        </w:rPr>
        <w:t xml:space="preserve"> </w:t>
      </w:r>
      <w:r w:rsidRPr="00970466">
        <w:rPr>
          <w:rFonts w:ascii="Arial Narrow" w:hAnsi="Arial Narrow" w:cs="Arial"/>
          <w:sz w:val="22"/>
          <w:szCs w:val="22"/>
        </w:rPr>
        <w:t xml:space="preserve">de </w:t>
      </w:r>
      <w:r w:rsidRPr="00970466">
        <w:rPr>
          <w:rFonts w:ascii="Arial Narrow" w:hAnsi="Arial Narrow" w:cs="Arial"/>
          <w:spacing w:val="-13"/>
          <w:sz w:val="22"/>
          <w:szCs w:val="22"/>
        </w:rPr>
        <w:t xml:space="preserve"> </w:t>
      </w:r>
      <w:r w:rsidRPr="00970466">
        <w:rPr>
          <w:rFonts w:ascii="Arial Narrow" w:hAnsi="Arial Narrow" w:cs="Arial"/>
          <w:sz w:val="22"/>
          <w:szCs w:val="22"/>
        </w:rPr>
        <w:t xml:space="preserve">réception, </w:t>
      </w:r>
      <w:r w:rsidRPr="00970466">
        <w:rPr>
          <w:rFonts w:ascii="Arial Narrow" w:hAnsi="Arial Narrow" w:cs="Arial"/>
          <w:spacing w:val="-13"/>
          <w:sz w:val="22"/>
          <w:szCs w:val="22"/>
        </w:rPr>
        <w:t xml:space="preserve"> </w:t>
      </w:r>
      <w:r w:rsidRPr="00970466">
        <w:rPr>
          <w:rFonts w:ascii="Arial Narrow" w:hAnsi="Arial Narrow" w:cs="Arial"/>
          <w:sz w:val="22"/>
          <w:szCs w:val="22"/>
        </w:rPr>
        <w:t xml:space="preserve">parvenue </w:t>
      </w:r>
      <w:r w:rsidRPr="00970466">
        <w:rPr>
          <w:rFonts w:ascii="Arial Narrow" w:hAnsi="Arial Narrow" w:cs="Arial"/>
          <w:spacing w:val="-13"/>
          <w:sz w:val="22"/>
          <w:szCs w:val="22"/>
        </w:rPr>
        <w:t xml:space="preserve"> </w:t>
      </w:r>
      <w:r w:rsidRPr="00970466">
        <w:rPr>
          <w:rFonts w:ascii="Arial Narrow" w:hAnsi="Arial Narrow" w:cs="Arial"/>
          <w:sz w:val="22"/>
          <w:szCs w:val="22"/>
        </w:rPr>
        <w:t xml:space="preserve">à </w:t>
      </w:r>
      <w:r w:rsidRPr="00970466">
        <w:rPr>
          <w:rFonts w:ascii="Arial Narrow" w:hAnsi="Arial Narrow" w:cs="Arial"/>
          <w:spacing w:val="-13"/>
          <w:sz w:val="22"/>
          <w:szCs w:val="22"/>
        </w:rPr>
        <w:t xml:space="preserve"> </w:t>
      </w:r>
      <w:r w:rsidRPr="00970466">
        <w:rPr>
          <w:rFonts w:ascii="Arial Narrow" w:hAnsi="Arial Narrow" w:cs="Arial"/>
          <w:sz w:val="22"/>
          <w:szCs w:val="22"/>
        </w:rPr>
        <w:t xml:space="preserve">la </w:t>
      </w:r>
      <w:r w:rsidRPr="00970466">
        <w:rPr>
          <w:rFonts w:ascii="Arial Narrow" w:hAnsi="Arial Narrow" w:cs="Arial"/>
          <w:spacing w:val="-13"/>
          <w:sz w:val="22"/>
          <w:szCs w:val="22"/>
        </w:rPr>
        <w:t xml:space="preserve"> </w:t>
      </w:r>
      <w:r w:rsidRPr="00970466">
        <w:rPr>
          <w:rFonts w:ascii="Arial Narrow" w:hAnsi="Arial Narrow" w:cs="Arial"/>
          <w:sz w:val="22"/>
          <w:szCs w:val="22"/>
        </w:rPr>
        <w:t xml:space="preserve">banque </w:t>
      </w:r>
      <w:r w:rsidRPr="00970466">
        <w:rPr>
          <w:rFonts w:ascii="Arial Narrow" w:hAnsi="Arial Narrow" w:cs="Arial"/>
          <w:spacing w:val="-13"/>
          <w:sz w:val="22"/>
          <w:szCs w:val="22"/>
        </w:rPr>
        <w:t xml:space="preserve"> </w:t>
      </w:r>
      <w:r w:rsidRPr="00970466">
        <w:rPr>
          <w:rFonts w:ascii="Arial Narrow" w:hAnsi="Arial Narrow" w:cs="Arial"/>
          <w:sz w:val="22"/>
          <w:szCs w:val="22"/>
        </w:rPr>
        <w:t xml:space="preserve">pendant </w:t>
      </w:r>
      <w:r w:rsidRPr="00970466">
        <w:rPr>
          <w:rFonts w:ascii="Arial Narrow" w:hAnsi="Arial Narrow" w:cs="Arial"/>
          <w:spacing w:val="-13"/>
          <w:sz w:val="22"/>
          <w:szCs w:val="22"/>
        </w:rPr>
        <w:t xml:space="preserve"> </w:t>
      </w:r>
      <w:r w:rsidRPr="00970466">
        <w:rPr>
          <w:rFonts w:ascii="Arial Narrow" w:hAnsi="Arial Narrow" w:cs="Arial"/>
          <w:sz w:val="22"/>
          <w:szCs w:val="22"/>
        </w:rPr>
        <w:t>la période</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validité</w:t>
      </w:r>
      <w:r w:rsidRPr="00970466">
        <w:rPr>
          <w:rFonts w:ascii="Arial Narrow" w:hAnsi="Arial Narrow" w:cs="Arial"/>
          <w:spacing w:val="7"/>
          <w:sz w:val="22"/>
          <w:szCs w:val="22"/>
        </w:rPr>
        <w:t xml:space="preserve">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présent</w:t>
      </w:r>
      <w:r w:rsidRPr="00970466">
        <w:rPr>
          <w:rFonts w:ascii="Arial Narrow" w:hAnsi="Arial Narrow" w:cs="Arial"/>
          <w:spacing w:val="7"/>
          <w:sz w:val="22"/>
          <w:szCs w:val="22"/>
        </w:rPr>
        <w:t xml:space="preserve"> </w:t>
      </w:r>
      <w:r w:rsidRPr="00970466">
        <w:rPr>
          <w:rFonts w:ascii="Arial Narrow" w:hAnsi="Arial Narrow" w:cs="Arial"/>
          <w:sz w:val="22"/>
          <w:szCs w:val="22"/>
        </w:rPr>
        <w:t>engagement.</w:t>
      </w:r>
    </w:p>
    <w:p w14:paraId="5A70887D" w14:textId="77777777" w:rsidR="00C11BD0" w:rsidRPr="00970466" w:rsidRDefault="00C11BD0" w:rsidP="00C11BD0">
      <w:pPr>
        <w:widowControl w:val="0"/>
        <w:autoSpaceDE w:val="0"/>
        <w:spacing w:before="8" w:line="360" w:lineRule="auto"/>
        <w:rPr>
          <w:rFonts w:ascii="Arial Narrow" w:hAnsi="Arial Narrow" w:cs="Arial"/>
          <w:sz w:val="10"/>
          <w:szCs w:val="10"/>
        </w:rPr>
      </w:pPr>
    </w:p>
    <w:p w14:paraId="2A310D36" w14:textId="77777777" w:rsidR="00C11BD0" w:rsidRPr="00970466" w:rsidRDefault="00C11BD0" w:rsidP="00C11BD0">
      <w:pPr>
        <w:widowControl w:val="0"/>
        <w:autoSpaceDE w:val="0"/>
        <w:spacing w:line="360" w:lineRule="auto"/>
        <w:ind w:left="107" w:right="82"/>
        <w:jc w:val="both"/>
        <w:rPr>
          <w:rFonts w:ascii="Arial Narrow" w:hAnsi="Arial Narrow"/>
        </w:rPr>
      </w:pPr>
      <w:r w:rsidRPr="00970466">
        <w:rPr>
          <w:rFonts w:ascii="Arial Narrow" w:hAnsi="Arial Narrow" w:cs="Arial"/>
          <w:sz w:val="22"/>
          <w:szCs w:val="22"/>
        </w:rPr>
        <w:t>Le</w:t>
      </w:r>
      <w:r w:rsidRPr="00970466">
        <w:rPr>
          <w:rFonts w:ascii="Arial Narrow" w:hAnsi="Arial Narrow" w:cs="Arial"/>
          <w:spacing w:val="3"/>
          <w:sz w:val="22"/>
          <w:szCs w:val="22"/>
        </w:rPr>
        <w:t xml:space="preserve"> </w:t>
      </w:r>
      <w:r w:rsidRPr="00970466">
        <w:rPr>
          <w:rFonts w:ascii="Arial Narrow" w:hAnsi="Arial Narrow" w:cs="Arial"/>
          <w:sz w:val="22"/>
          <w:szCs w:val="22"/>
        </w:rPr>
        <w:t>présent</w:t>
      </w:r>
      <w:r w:rsidRPr="00970466">
        <w:rPr>
          <w:rFonts w:ascii="Arial Narrow" w:hAnsi="Arial Narrow" w:cs="Arial"/>
          <w:spacing w:val="3"/>
          <w:sz w:val="22"/>
          <w:szCs w:val="22"/>
        </w:rPr>
        <w:t xml:space="preserve"> </w:t>
      </w:r>
      <w:r w:rsidRPr="00970466">
        <w:rPr>
          <w:rFonts w:ascii="Arial Narrow" w:hAnsi="Arial Narrow" w:cs="Arial"/>
          <w:sz w:val="22"/>
          <w:szCs w:val="22"/>
        </w:rPr>
        <w:t>cautionnement</w:t>
      </w:r>
      <w:r w:rsidRPr="00970466">
        <w:rPr>
          <w:rFonts w:ascii="Arial Narrow" w:hAnsi="Arial Narrow" w:cs="Arial"/>
          <w:spacing w:val="3"/>
          <w:sz w:val="22"/>
          <w:szCs w:val="22"/>
        </w:rPr>
        <w:t xml:space="preserve"> </w:t>
      </w:r>
      <w:r w:rsidRPr="00970466">
        <w:rPr>
          <w:rFonts w:ascii="Arial Narrow" w:hAnsi="Arial Narrow" w:cs="Arial"/>
          <w:sz w:val="22"/>
          <w:szCs w:val="22"/>
        </w:rPr>
        <w:t>définitif</w:t>
      </w:r>
      <w:r w:rsidRPr="00970466">
        <w:rPr>
          <w:rFonts w:ascii="Arial Narrow" w:hAnsi="Arial Narrow" w:cs="Arial"/>
          <w:spacing w:val="3"/>
          <w:sz w:val="22"/>
          <w:szCs w:val="22"/>
        </w:rPr>
        <w:t xml:space="preserve"> </w:t>
      </w:r>
      <w:r w:rsidRPr="00970466">
        <w:rPr>
          <w:rFonts w:ascii="Arial Narrow" w:hAnsi="Arial Narrow" w:cs="Arial"/>
          <w:sz w:val="22"/>
          <w:szCs w:val="22"/>
        </w:rPr>
        <w:t>est</w:t>
      </w:r>
      <w:r w:rsidRPr="00970466">
        <w:rPr>
          <w:rFonts w:ascii="Arial Narrow" w:hAnsi="Arial Narrow" w:cs="Arial"/>
          <w:spacing w:val="3"/>
          <w:sz w:val="22"/>
          <w:szCs w:val="22"/>
        </w:rPr>
        <w:t xml:space="preserve"> </w:t>
      </w:r>
      <w:r w:rsidRPr="00970466">
        <w:rPr>
          <w:rFonts w:ascii="Arial Narrow" w:hAnsi="Arial Narrow" w:cs="Arial"/>
          <w:sz w:val="22"/>
          <w:szCs w:val="22"/>
        </w:rPr>
        <w:t>soumis</w:t>
      </w:r>
      <w:r w:rsidRPr="00970466">
        <w:rPr>
          <w:rFonts w:ascii="Arial Narrow" w:hAnsi="Arial Narrow" w:cs="Arial"/>
          <w:spacing w:val="3"/>
          <w:sz w:val="22"/>
          <w:szCs w:val="22"/>
        </w:rPr>
        <w:t xml:space="preserve"> </w:t>
      </w:r>
      <w:r w:rsidRPr="00970466">
        <w:rPr>
          <w:rFonts w:ascii="Arial Narrow" w:hAnsi="Arial Narrow" w:cs="Arial"/>
          <w:sz w:val="22"/>
          <w:szCs w:val="22"/>
        </w:rPr>
        <w:t>pour</w:t>
      </w:r>
      <w:r w:rsidRPr="00970466">
        <w:rPr>
          <w:rFonts w:ascii="Arial Narrow" w:hAnsi="Arial Narrow" w:cs="Arial"/>
          <w:spacing w:val="3"/>
          <w:sz w:val="22"/>
          <w:szCs w:val="22"/>
        </w:rPr>
        <w:t xml:space="preserve"> </w:t>
      </w:r>
      <w:r w:rsidRPr="00970466">
        <w:rPr>
          <w:rFonts w:ascii="Arial Narrow" w:hAnsi="Arial Narrow" w:cs="Arial"/>
          <w:sz w:val="22"/>
          <w:szCs w:val="22"/>
        </w:rPr>
        <w:t>son</w:t>
      </w:r>
      <w:r w:rsidRPr="00970466">
        <w:rPr>
          <w:rFonts w:ascii="Arial Narrow" w:hAnsi="Arial Narrow" w:cs="Arial"/>
          <w:spacing w:val="3"/>
          <w:sz w:val="22"/>
          <w:szCs w:val="22"/>
        </w:rPr>
        <w:t xml:space="preserve"> </w:t>
      </w:r>
      <w:r w:rsidRPr="00970466">
        <w:rPr>
          <w:rFonts w:ascii="Arial Narrow" w:hAnsi="Arial Narrow" w:cs="Arial"/>
          <w:sz w:val="22"/>
          <w:szCs w:val="22"/>
        </w:rPr>
        <w:t>interprétation</w:t>
      </w:r>
      <w:r w:rsidRPr="00970466">
        <w:rPr>
          <w:rFonts w:ascii="Arial Narrow" w:hAnsi="Arial Narrow" w:cs="Arial"/>
          <w:spacing w:val="3"/>
          <w:sz w:val="22"/>
          <w:szCs w:val="22"/>
        </w:rPr>
        <w:t xml:space="preserve"> </w:t>
      </w:r>
      <w:r w:rsidRPr="00970466">
        <w:rPr>
          <w:rFonts w:ascii="Arial Narrow" w:hAnsi="Arial Narrow" w:cs="Arial"/>
          <w:sz w:val="22"/>
          <w:szCs w:val="22"/>
        </w:rPr>
        <w:t>et</w:t>
      </w:r>
      <w:r w:rsidRPr="00970466">
        <w:rPr>
          <w:rFonts w:ascii="Arial Narrow" w:hAnsi="Arial Narrow" w:cs="Arial"/>
          <w:spacing w:val="3"/>
          <w:sz w:val="22"/>
          <w:szCs w:val="22"/>
        </w:rPr>
        <w:t xml:space="preserve"> </w:t>
      </w:r>
      <w:r w:rsidRPr="00970466">
        <w:rPr>
          <w:rFonts w:ascii="Arial Narrow" w:hAnsi="Arial Narrow" w:cs="Arial"/>
          <w:sz w:val="22"/>
          <w:szCs w:val="22"/>
        </w:rPr>
        <w:t>son</w:t>
      </w:r>
      <w:r w:rsidRPr="00970466">
        <w:rPr>
          <w:rFonts w:ascii="Arial Narrow" w:hAnsi="Arial Narrow" w:cs="Arial"/>
          <w:spacing w:val="3"/>
          <w:sz w:val="22"/>
          <w:szCs w:val="22"/>
        </w:rPr>
        <w:t xml:space="preserve"> </w:t>
      </w:r>
      <w:r w:rsidRPr="00970466">
        <w:rPr>
          <w:rFonts w:ascii="Arial Narrow" w:hAnsi="Arial Narrow" w:cs="Arial"/>
          <w:sz w:val="22"/>
          <w:szCs w:val="22"/>
        </w:rPr>
        <w:t>exécution</w:t>
      </w:r>
      <w:r w:rsidRPr="00970466">
        <w:rPr>
          <w:rFonts w:ascii="Arial Narrow" w:hAnsi="Arial Narrow" w:cs="Arial"/>
          <w:spacing w:val="3"/>
          <w:sz w:val="22"/>
          <w:szCs w:val="22"/>
        </w:rPr>
        <w:t xml:space="preserve"> </w:t>
      </w:r>
      <w:r w:rsidRPr="00970466">
        <w:rPr>
          <w:rFonts w:ascii="Arial Narrow" w:hAnsi="Arial Narrow" w:cs="Arial"/>
          <w:sz w:val="22"/>
          <w:szCs w:val="22"/>
        </w:rPr>
        <w:t>au</w:t>
      </w:r>
      <w:r w:rsidRPr="00970466">
        <w:rPr>
          <w:rFonts w:ascii="Arial Narrow" w:hAnsi="Arial Narrow" w:cs="Arial"/>
          <w:spacing w:val="3"/>
          <w:sz w:val="22"/>
          <w:szCs w:val="22"/>
        </w:rPr>
        <w:t xml:space="preserve"> </w:t>
      </w:r>
      <w:r w:rsidRPr="00970466">
        <w:rPr>
          <w:rFonts w:ascii="Arial Narrow" w:hAnsi="Arial Narrow" w:cs="Arial"/>
          <w:sz w:val="22"/>
          <w:szCs w:val="22"/>
        </w:rPr>
        <w:t>droit</w:t>
      </w:r>
      <w:r w:rsidRPr="00970466">
        <w:rPr>
          <w:rFonts w:ascii="Arial Narrow" w:hAnsi="Arial Narrow" w:cs="Arial"/>
          <w:spacing w:val="3"/>
          <w:sz w:val="22"/>
          <w:szCs w:val="22"/>
        </w:rPr>
        <w:t xml:space="preserve"> </w:t>
      </w:r>
      <w:r w:rsidRPr="00970466">
        <w:rPr>
          <w:rFonts w:ascii="Arial Narrow" w:hAnsi="Arial Narrow" w:cs="Arial"/>
          <w:sz w:val="22"/>
          <w:szCs w:val="22"/>
        </w:rPr>
        <w:t>camerounais.</w:t>
      </w:r>
      <w:r w:rsidRPr="00970466">
        <w:rPr>
          <w:rFonts w:ascii="Arial Narrow" w:hAnsi="Arial Narrow" w:cs="Arial"/>
          <w:spacing w:val="3"/>
          <w:sz w:val="22"/>
          <w:szCs w:val="22"/>
        </w:rPr>
        <w:t xml:space="preserve"> </w:t>
      </w:r>
      <w:r w:rsidRPr="00970466">
        <w:rPr>
          <w:rFonts w:ascii="Arial Narrow" w:hAnsi="Arial Narrow" w:cs="Arial"/>
          <w:sz w:val="22"/>
          <w:szCs w:val="22"/>
        </w:rPr>
        <w:t>Les</w:t>
      </w:r>
      <w:r w:rsidRPr="00970466">
        <w:rPr>
          <w:rFonts w:ascii="Arial Narrow" w:hAnsi="Arial Narrow" w:cs="Arial"/>
          <w:spacing w:val="3"/>
          <w:sz w:val="22"/>
          <w:szCs w:val="22"/>
        </w:rPr>
        <w:t xml:space="preserve"> </w:t>
      </w:r>
      <w:r w:rsidRPr="00970466">
        <w:rPr>
          <w:rFonts w:ascii="Arial Narrow" w:hAnsi="Arial Narrow" w:cs="Arial"/>
          <w:sz w:val="22"/>
          <w:szCs w:val="22"/>
        </w:rPr>
        <w:t>tribunaux</w:t>
      </w:r>
      <w:r w:rsidRPr="00970466">
        <w:rPr>
          <w:rFonts w:ascii="Arial Narrow" w:hAnsi="Arial Narrow" w:cs="Arial"/>
          <w:spacing w:val="3"/>
          <w:sz w:val="22"/>
          <w:szCs w:val="22"/>
        </w:rPr>
        <w:t xml:space="preserve"> </w:t>
      </w:r>
      <w:r w:rsidRPr="00970466">
        <w:rPr>
          <w:rFonts w:ascii="Arial Narrow" w:hAnsi="Arial Narrow" w:cs="Arial"/>
          <w:sz w:val="22"/>
          <w:szCs w:val="22"/>
        </w:rPr>
        <w:t>camerounais</w:t>
      </w:r>
      <w:r w:rsidRPr="00970466">
        <w:rPr>
          <w:rFonts w:ascii="Arial Narrow" w:hAnsi="Arial Narrow" w:cs="Arial"/>
          <w:spacing w:val="3"/>
          <w:sz w:val="22"/>
          <w:szCs w:val="22"/>
        </w:rPr>
        <w:t xml:space="preserve"> </w:t>
      </w:r>
      <w:r w:rsidRPr="00970466">
        <w:rPr>
          <w:rFonts w:ascii="Arial Narrow" w:hAnsi="Arial Narrow" w:cs="Arial"/>
          <w:sz w:val="22"/>
          <w:szCs w:val="22"/>
        </w:rPr>
        <w:t>seront</w:t>
      </w:r>
      <w:r w:rsidRPr="00970466">
        <w:rPr>
          <w:rFonts w:ascii="Arial Narrow" w:hAnsi="Arial Narrow" w:cs="Arial"/>
          <w:spacing w:val="3"/>
          <w:sz w:val="22"/>
          <w:szCs w:val="22"/>
        </w:rPr>
        <w:t xml:space="preserve"> </w:t>
      </w:r>
      <w:r w:rsidRPr="00970466">
        <w:rPr>
          <w:rFonts w:ascii="Arial Narrow" w:hAnsi="Arial Narrow" w:cs="Arial"/>
          <w:sz w:val="22"/>
          <w:szCs w:val="22"/>
        </w:rPr>
        <w:t>seuls</w:t>
      </w:r>
      <w:r w:rsidRPr="00970466">
        <w:rPr>
          <w:rFonts w:ascii="Arial Narrow" w:hAnsi="Arial Narrow" w:cs="Arial"/>
          <w:spacing w:val="3"/>
          <w:sz w:val="22"/>
          <w:szCs w:val="22"/>
        </w:rPr>
        <w:t xml:space="preserve"> </w:t>
      </w:r>
      <w:r w:rsidRPr="00970466">
        <w:rPr>
          <w:rFonts w:ascii="Arial Narrow" w:hAnsi="Arial Narrow" w:cs="Arial"/>
          <w:sz w:val="22"/>
          <w:szCs w:val="22"/>
        </w:rPr>
        <w:t>compétents</w:t>
      </w:r>
      <w:r w:rsidRPr="00970466">
        <w:rPr>
          <w:rFonts w:ascii="Arial Narrow" w:hAnsi="Arial Narrow" w:cs="Arial"/>
          <w:spacing w:val="3"/>
          <w:sz w:val="22"/>
          <w:szCs w:val="22"/>
        </w:rPr>
        <w:t xml:space="preserve"> </w:t>
      </w:r>
      <w:r w:rsidRPr="00970466">
        <w:rPr>
          <w:rFonts w:ascii="Arial Narrow" w:hAnsi="Arial Narrow" w:cs="Arial"/>
          <w:sz w:val="22"/>
          <w:szCs w:val="22"/>
        </w:rPr>
        <w:t>pour</w:t>
      </w:r>
      <w:r w:rsidRPr="00970466">
        <w:rPr>
          <w:rFonts w:ascii="Arial Narrow" w:hAnsi="Arial Narrow" w:cs="Arial"/>
          <w:spacing w:val="3"/>
          <w:sz w:val="22"/>
          <w:szCs w:val="22"/>
        </w:rPr>
        <w:t xml:space="preserve"> </w:t>
      </w:r>
      <w:r w:rsidRPr="00970466">
        <w:rPr>
          <w:rFonts w:ascii="Arial Narrow" w:hAnsi="Arial Narrow" w:cs="Arial"/>
          <w:sz w:val="22"/>
          <w:szCs w:val="22"/>
        </w:rPr>
        <w:t>statuer</w:t>
      </w:r>
      <w:r w:rsidRPr="00970466">
        <w:rPr>
          <w:rFonts w:ascii="Arial Narrow" w:hAnsi="Arial Narrow" w:cs="Arial"/>
          <w:spacing w:val="3"/>
          <w:sz w:val="22"/>
          <w:szCs w:val="22"/>
        </w:rPr>
        <w:t xml:space="preserve"> </w:t>
      </w:r>
      <w:r w:rsidRPr="00970466">
        <w:rPr>
          <w:rFonts w:ascii="Arial Narrow" w:hAnsi="Arial Narrow" w:cs="Arial"/>
          <w:sz w:val="22"/>
          <w:szCs w:val="22"/>
        </w:rPr>
        <w:t>sur</w:t>
      </w:r>
      <w:r w:rsidRPr="00970466">
        <w:rPr>
          <w:rFonts w:ascii="Arial Narrow" w:hAnsi="Arial Narrow" w:cs="Arial"/>
          <w:spacing w:val="3"/>
          <w:sz w:val="22"/>
          <w:szCs w:val="22"/>
        </w:rPr>
        <w:t xml:space="preserve"> </w:t>
      </w:r>
      <w:r w:rsidRPr="00970466">
        <w:rPr>
          <w:rFonts w:ascii="Arial Narrow" w:hAnsi="Arial Narrow" w:cs="Arial"/>
          <w:sz w:val="22"/>
          <w:szCs w:val="22"/>
        </w:rPr>
        <w:t>tout</w:t>
      </w:r>
      <w:r w:rsidRPr="00970466">
        <w:rPr>
          <w:rFonts w:ascii="Arial Narrow" w:hAnsi="Arial Narrow" w:cs="Arial"/>
          <w:spacing w:val="3"/>
          <w:sz w:val="22"/>
          <w:szCs w:val="22"/>
        </w:rPr>
        <w:t xml:space="preserve"> </w:t>
      </w:r>
      <w:r w:rsidRPr="00970466">
        <w:rPr>
          <w:rFonts w:ascii="Arial Narrow" w:hAnsi="Arial Narrow" w:cs="Arial"/>
          <w:sz w:val="22"/>
          <w:szCs w:val="22"/>
        </w:rPr>
        <w:t>ce</w:t>
      </w:r>
      <w:r w:rsidRPr="00970466">
        <w:rPr>
          <w:rFonts w:ascii="Arial Narrow" w:hAnsi="Arial Narrow" w:cs="Arial"/>
          <w:spacing w:val="3"/>
          <w:sz w:val="22"/>
          <w:szCs w:val="22"/>
        </w:rPr>
        <w:t xml:space="preserve"> </w:t>
      </w:r>
      <w:r w:rsidRPr="00970466">
        <w:rPr>
          <w:rFonts w:ascii="Arial Narrow" w:hAnsi="Arial Narrow" w:cs="Arial"/>
          <w:sz w:val="22"/>
          <w:szCs w:val="22"/>
        </w:rPr>
        <w:t>qui</w:t>
      </w:r>
      <w:r w:rsidRPr="00970466">
        <w:rPr>
          <w:rFonts w:ascii="Arial Narrow" w:hAnsi="Arial Narrow" w:cs="Arial"/>
          <w:spacing w:val="3"/>
          <w:sz w:val="22"/>
          <w:szCs w:val="22"/>
        </w:rPr>
        <w:t xml:space="preserve"> </w:t>
      </w:r>
      <w:r w:rsidRPr="00970466">
        <w:rPr>
          <w:rFonts w:ascii="Arial Narrow" w:hAnsi="Arial Narrow" w:cs="Arial"/>
          <w:sz w:val="22"/>
          <w:szCs w:val="22"/>
        </w:rPr>
        <w:t>concerne</w:t>
      </w:r>
      <w:r w:rsidRPr="00970466">
        <w:rPr>
          <w:rFonts w:ascii="Arial Narrow" w:hAnsi="Arial Narrow" w:cs="Arial"/>
          <w:spacing w:val="3"/>
          <w:sz w:val="22"/>
          <w:szCs w:val="22"/>
        </w:rPr>
        <w:t xml:space="preserve"> </w:t>
      </w:r>
      <w:r w:rsidRPr="00970466">
        <w:rPr>
          <w:rFonts w:ascii="Arial Narrow" w:hAnsi="Arial Narrow" w:cs="Arial"/>
          <w:sz w:val="22"/>
          <w:szCs w:val="22"/>
        </w:rPr>
        <w:t>le présent</w:t>
      </w:r>
      <w:r w:rsidRPr="00970466">
        <w:rPr>
          <w:rFonts w:ascii="Arial Narrow" w:hAnsi="Arial Narrow" w:cs="Arial"/>
          <w:spacing w:val="7"/>
          <w:sz w:val="22"/>
          <w:szCs w:val="22"/>
        </w:rPr>
        <w:t xml:space="preserve"> </w:t>
      </w:r>
      <w:r w:rsidRPr="00970466">
        <w:rPr>
          <w:rFonts w:ascii="Arial Narrow" w:hAnsi="Arial Narrow" w:cs="Arial"/>
          <w:sz w:val="22"/>
          <w:szCs w:val="22"/>
        </w:rPr>
        <w:t>engagement</w:t>
      </w:r>
      <w:r w:rsidRPr="00970466">
        <w:rPr>
          <w:rFonts w:ascii="Arial Narrow" w:hAnsi="Arial Narrow" w:cs="Arial"/>
          <w:spacing w:val="7"/>
          <w:sz w:val="22"/>
          <w:szCs w:val="22"/>
        </w:rPr>
        <w:t xml:space="preserve"> </w:t>
      </w:r>
      <w:r w:rsidRPr="00970466">
        <w:rPr>
          <w:rFonts w:ascii="Arial Narrow" w:hAnsi="Arial Narrow" w:cs="Arial"/>
          <w:sz w:val="22"/>
          <w:szCs w:val="22"/>
        </w:rPr>
        <w:t>et</w:t>
      </w:r>
      <w:r w:rsidRPr="00970466">
        <w:rPr>
          <w:rFonts w:ascii="Arial Narrow" w:hAnsi="Arial Narrow" w:cs="Arial"/>
          <w:spacing w:val="7"/>
          <w:sz w:val="22"/>
          <w:szCs w:val="22"/>
        </w:rPr>
        <w:t xml:space="preserve"> </w:t>
      </w:r>
      <w:r w:rsidRPr="00970466">
        <w:rPr>
          <w:rFonts w:ascii="Arial Narrow" w:hAnsi="Arial Narrow" w:cs="Arial"/>
          <w:sz w:val="22"/>
          <w:szCs w:val="22"/>
        </w:rPr>
        <w:t>ses</w:t>
      </w:r>
      <w:r w:rsidRPr="00970466">
        <w:rPr>
          <w:rFonts w:ascii="Arial Narrow" w:hAnsi="Arial Narrow" w:cs="Arial"/>
          <w:spacing w:val="7"/>
          <w:sz w:val="22"/>
          <w:szCs w:val="22"/>
        </w:rPr>
        <w:t xml:space="preserve"> </w:t>
      </w:r>
      <w:r w:rsidRPr="00970466">
        <w:rPr>
          <w:rFonts w:ascii="Arial Narrow" w:hAnsi="Arial Narrow" w:cs="Arial"/>
          <w:sz w:val="22"/>
          <w:szCs w:val="22"/>
        </w:rPr>
        <w:t>suites.</w:t>
      </w:r>
    </w:p>
    <w:p w14:paraId="36D49660" w14:textId="77777777" w:rsidR="00C11BD0" w:rsidRPr="00970466" w:rsidRDefault="00C11BD0" w:rsidP="00C11BD0">
      <w:pPr>
        <w:widowControl w:val="0"/>
        <w:autoSpaceDE w:val="0"/>
        <w:spacing w:line="360" w:lineRule="auto"/>
        <w:ind w:right="-20"/>
        <w:rPr>
          <w:rFonts w:ascii="Arial Narrow" w:hAnsi="Arial Narrow" w:cs="Arial"/>
          <w:i/>
          <w:iCs/>
          <w:sz w:val="22"/>
          <w:szCs w:val="22"/>
        </w:rPr>
      </w:pPr>
    </w:p>
    <w:p w14:paraId="1499BED7" w14:textId="77777777" w:rsidR="00C11BD0" w:rsidRPr="00970466" w:rsidRDefault="00C11BD0" w:rsidP="00C11BD0">
      <w:pPr>
        <w:widowControl w:val="0"/>
        <w:autoSpaceDE w:val="0"/>
        <w:spacing w:line="360" w:lineRule="auto"/>
        <w:ind w:left="4320" w:right="-20" w:firstLine="720"/>
        <w:rPr>
          <w:rFonts w:ascii="Arial Narrow" w:hAnsi="Arial Narrow"/>
        </w:rPr>
      </w:pPr>
      <w:r w:rsidRPr="00970466">
        <w:rPr>
          <w:rFonts w:ascii="Arial Narrow" w:hAnsi="Arial Narrow" w:cs="Arial"/>
          <w:i/>
          <w:iCs/>
          <w:sz w:val="22"/>
          <w:szCs w:val="22"/>
        </w:rPr>
        <w:t>Signé</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et</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authentifié</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par</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l’Organisme financier</w:t>
      </w:r>
    </w:p>
    <w:p w14:paraId="693AE90A" w14:textId="77777777" w:rsidR="00C11BD0" w:rsidRPr="00970466" w:rsidRDefault="00C11BD0" w:rsidP="00C11BD0">
      <w:pPr>
        <w:widowControl w:val="0"/>
        <w:autoSpaceDE w:val="0"/>
        <w:spacing w:line="360" w:lineRule="auto"/>
        <w:rPr>
          <w:rFonts w:ascii="Arial Narrow" w:hAnsi="Arial Narrow" w:cs="Arial"/>
          <w:sz w:val="22"/>
          <w:szCs w:val="22"/>
        </w:rPr>
      </w:pPr>
    </w:p>
    <w:p w14:paraId="140B018C" w14:textId="77777777" w:rsidR="00C11BD0" w:rsidRPr="00970466" w:rsidRDefault="00C11BD0" w:rsidP="00C11BD0">
      <w:pPr>
        <w:widowControl w:val="0"/>
        <w:autoSpaceDE w:val="0"/>
        <w:spacing w:line="360" w:lineRule="auto"/>
        <w:ind w:left="6445" w:right="-40"/>
        <w:rPr>
          <w:rFonts w:ascii="Arial Narrow" w:hAnsi="Arial Narrow"/>
        </w:rPr>
      </w:pPr>
      <w:r w:rsidRPr="00970466">
        <w:rPr>
          <w:rFonts w:ascii="Arial Narrow" w:hAnsi="Arial Narrow" w:cs="Arial"/>
          <w:i/>
          <w:iCs/>
          <w:sz w:val="22"/>
          <w:szCs w:val="22"/>
        </w:rPr>
        <w:t>…..........................……….</w:t>
      </w:r>
      <w:r w:rsidRPr="00970466">
        <w:rPr>
          <w:rFonts w:ascii="Arial Narrow" w:hAnsi="Arial Narrow" w:cs="Arial"/>
          <w:i/>
          <w:iCs/>
          <w:spacing w:val="-1"/>
          <w:sz w:val="22"/>
          <w:szCs w:val="22"/>
        </w:rPr>
        <w:t>.</w:t>
      </w:r>
      <w:r w:rsidRPr="00970466">
        <w:rPr>
          <w:rFonts w:ascii="Arial Narrow" w:hAnsi="Arial Narrow" w:cs="Arial"/>
          <w:i/>
          <w:iCs/>
          <w:sz w:val="22"/>
          <w:szCs w:val="22"/>
        </w:rPr>
        <w:t>,</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le</w:t>
      </w:r>
      <w:r w:rsidRPr="00970466">
        <w:rPr>
          <w:rFonts w:ascii="Arial Narrow" w:hAnsi="Arial Narrow" w:cs="Arial"/>
          <w:i/>
          <w:iCs/>
          <w:spacing w:val="7"/>
          <w:sz w:val="22"/>
          <w:szCs w:val="22"/>
        </w:rPr>
        <w:t xml:space="preserve"> </w:t>
      </w:r>
    </w:p>
    <w:p w14:paraId="05471455" w14:textId="77777777" w:rsidR="00C11BD0" w:rsidRPr="00970466" w:rsidRDefault="00C11BD0" w:rsidP="00C11BD0">
      <w:pPr>
        <w:widowControl w:val="0"/>
        <w:autoSpaceDE w:val="0"/>
        <w:spacing w:line="360" w:lineRule="auto"/>
        <w:ind w:left="5040" w:right="-20" w:firstLine="720"/>
        <w:rPr>
          <w:rFonts w:ascii="Arial Narrow" w:hAnsi="Arial Narrow"/>
        </w:rPr>
      </w:pPr>
      <w:r w:rsidRPr="00970466">
        <w:rPr>
          <w:rFonts w:ascii="Arial Narrow" w:hAnsi="Arial Narrow" w:cs="Arial"/>
          <w:i/>
          <w:iCs/>
          <w:sz w:val="22"/>
          <w:szCs w:val="22"/>
        </w:rPr>
        <w:t>[signature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la</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banque]</w:t>
      </w:r>
    </w:p>
    <w:p w14:paraId="12E3A466" w14:textId="77777777" w:rsidR="00C11BD0" w:rsidRPr="00970466" w:rsidRDefault="00C11BD0" w:rsidP="00C11BD0">
      <w:pPr>
        <w:widowControl w:val="0"/>
        <w:autoSpaceDE w:val="0"/>
        <w:spacing w:line="360" w:lineRule="auto"/>
        <w:jc w:val="both"/>
        <w:rPr>
          <w:rFonts w:ascii="Arial Narrow" w:hAnsi="Arial Narrow" w:cs="Arial"/>
        </w:rPr>
      </w:pPr>
    </w:p>
    <w:p w14:paraId="42269447" w14:textId="77777777" w:rsidR="00C11BD0" w:rsidRPr="00970466" w:rsidRDefault="00C11BD0" w:rsidP="00C11BD0">
      <w:pPr>
        <w:widowControl w:val="0"/>
        <w:autoSpaceDE w:val="0"/>
        <w:spacing w:line="360" w:lineRule="auto"/>
        <w:jc w:val="both"/>
        <w:rPr>
          <w:rFonts w:ascii="Arial Narrow" w:hAnsi="Arial Narrow" w:cs="Arial"/>
        </w:rPr>
      </w:pPr>
    </w:p>
    <w:p w14:paraId="5D133C9C" w14:textId="77777777" w:rsidR="00C11BD0" w:rsidRPr="00970466" w:rsidRDefault="00C11BD0" w:rsidP="00C11BD0">
      <w:pPr>
        <w:suppressAutoHyphens w:val="0"/>
        <w:autoSpaceDN/>
        <w:textAlignment w:val="auto"/>
        <w:rPr>
          <w:rFonts w:ascii="Arial Narrow" w:hAnsi="Arial Narrow" w:cs="Arial"/>
        </w:rPr>
      </w:pPr>
      <w:r w:rsidRPr="00970466">
        <w:rPr>
          <w:rFonts w:ascii="Arial Narrow" w:hAnsi="Arial Narrow" w:cs="Arial"/>
        </w:rPr>
        <w:br w:type="page"/>
      </w:r>
    </w:p>
    <w:p w14:paraId="46091E30" w14:textId="77777777" w:rsidR="00C11BD0" w:rsidRPr="00970466" w:rsidRDefault="00C11BD0" w:rsidP="00C11BD0">
      <w:pPr>
        <w:pStyle w:val="DTAOtitre"/>
      </w:pPr>
      <w:bookmarkStart w:id="482" w:name="_Toc530309774"/>
      <w:bookmarkStart w:id="483" w:name="_Toc97557132"/>
      <w:r w:rsidRPr="00970466">
        <w:t>Annexe n° 5 : Modèle de cautionnement d'avance de démarrage</w:t>
      </w:r>
      <w:bookmarkEnd w:id="482"/>
      <w:bookmarkEnd w:id="483"/>
    </w:p>
    <w:p w14:paraId="66D7F865" w14:textId="77777777" w:rsidR="00C11BD0" w:rsidRPr="00970466" w:rsidRDefault="00C11BD0" w:rsidP="00C11BD0">
      <w:pPr>
        <w:widowControl w:val="0"/>
        <w:autoSpaceDE w:val="0"/>
        <w:spacing w:line="360" w:lineRule="auto"/>
        <w:jc w:val="both"/>
        <w:rPr>
          <w:rFonts w:ascii="Arial Narrow" w:hAnsi="Arial Narrow" w:cs="Arial"/>
        </w:rPr>
      </w:pPr>
    </w:p>
    <w:p w14:paraId="0661162F" w14:textId="77777777" w:rsidR="00C11BD0" w:rsidRPr="00970466" w:rsidRDefault="00C11BD0" w:rsidP="00C11BD0">
      <w:pPr>
        <w:widowControl w:val="0"/>
        <w:autoSpaceDE w:val="0"/>
        <w:spacing w:line="360" w:lineRule="auto"/>
        <w:ind w:right="-20"/>
        <w:rPr>
          <w:rFonts w:ascii="Arial Narrow" w:hAnsi="Arial Narrow" w:cs="Arial"/>
          <w:sz w:val="22"/>
          <w:szCs w:val="22"/>
        </w:rPr>
      </w:pPr>
    </w:p>
    <w:p w14:paraId="559CB43B" w14:textId="77777777" w:rsidR="00C11BD0" w:rsidRPr="00970466" w:rsidRDefault="00C11BD0" w:rsidP="00C11BD0">
      <w:pPr>
        <w:widowControl w:val="0"/>
        <w:autoSpaceDE w:val="0"/>
        <w:spacing w:line="360" w:lineRule="auto"/>
        <w:ind w:right="-20"/>
        <w:rPr>
          <w:rFonts w:ascii="Arial Narrow" w:hAnsi="Arial Narrow"/>
          <w:sz w:val="22"/>
          <w:szCs w:val="22"/>
        </w:rPr>
      </w:pPr>
      <w:r w:rsidRPr="00970466">
        <w:rPr>
          <w:rFonts w:ascii="Arial Narrow" w:hAnsi="Arial Narrow" w:cs="Arial"/>
          <w:sz w:val="22"/>
          <w:szCs w:val="22"/>
        </w:rPr>
        <w:t>Organisme financier</w:t>
      </w:r>
      <w:r w:rsidRPr="00970466">
        <w:rPr>
          <w:rFonts w:ascii="Arial Narrow" w:hAnsi="Arial Narrow" w:cs="Arial"/>
          <w:spacing w:val="7"/>
          <w:sz w:val="22"/>
          <w:szCs w:val="22"/>
        </w:rPr>
        <w:t xml:space="preserve"> </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w:t>
      </w:r>
    </w:p>
    <w:p w14:paraId="77BB2D3F" w14:textId="77777777" w:rsidR="00C11BD0" w:rsidRPr="00970466" w:rsidRDefault="00C11BD0" w:rsidP="00C11BD0">
      <w:pPr>
        <w:widowControl w:val="0"/>
        <w:autoSpaceDE w:val="0"/>
        <w:spacing w:before="12" w:line="360" w:lineRule="auto"/>
        <w:ind w:right="-20"/>
        <w:rPr>
          <w:rFonts w:ascii="Arial Narrow" w:hAnsi="Arial Narrow"/>
          <w:sz w:val="22"/>
          <w:szCs w:val="22"/>
        </w:rPr>
      </w:pPr>
      <w:r w:rsidRPr="00970466">
        <w:rPr>
          <w:rFonts w:ascii="Arial Narrow" w:hAnsi="Arial Narrow" w:cs="Arial"/>
          <w:sz w:val="22"/>
          <w:szCs w:val="22"/>
        </w:rPr>
        <w:t>Référence</w:t>
      </w:r>
      <w:r w:rsidRPr="00970466">
        <w:rPr>
          <w:rFonts w:ascii="Arial Narrow" w:hAnsi="Arial Narrow" w:cs="Arial"/>
          <w:spacing w:val="7"/>
          <w:sz w:val="22"/>
          <w:szCs w:val="22"/>
        </w:rPr>
        <w:t xml:space="preserve">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Cautionnement</w:t>
      </w:r>
      <w:r w:rsidRPr="00970466">
        <w:rPr>
          <w:rFonts w:ascii="Arial Narrow" w:hAnsi="Arial Narrow" w:cs="Arial"/>
          <w:spacing w:val="7"/>
          <w:sz w:val="22"/>
          <w:szCs w:val="22"/>
        </w:rPr>
        <w:t xml:space="preserve"> </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N°</w:t>
      </w:r>
      <w:r w:rsidRPr="00970466">
        <w:rPr>
          <w:rFonts w:ascii="Arial Narrow" w:hAnsi="Arial Narrow" w:cs="Arial"/>
          <w:spacing w:val="7"/>
          <w:sz w:val="22"/>
          <w:szCs w:val="22"/>
        </w:rPr>
        <w:t xml:space="preserve"> </w:t>
      </w:r>
      <w:r w:rsidRPr="00970466">
        <w:rPr>
          <w:rFonts w:ascii="Arial Narrow" w:hAnsi="Arial Narrow" w:cs="Arial"/>
          <w:sz w:val="22"/>
          <w:szCs w:val="22"/>
        </w:rPr>
        <w:t>…………...........................……………………</w:t>
      </w:r>
    </w:p>
    <w:p w14:paraId="62C3C6B7" w14:textId="77777777" w:rsidR="00C11BD0" w:rsidRPr="00970466" w:rsidRDefault="00C11BD0" w:rsidP="00C11BD0">
      <w:pPr>
        <w:widowControl w:val="0"/>
        <w:autoSpaceDE w:val="0"/>
        <w:spacing w:before="12" w:line="360" w:lineRule="auto"/>
        <w:ind w:right="-20"/>
        <w:rPr>
          <w:rFonts w:ascii="Arial Narrow" w:hAnsi="Arial Narrow"/>
          <w:sz w:val="22"/>
          <w:szCs w:val="22"/>
        </w:rPr>
      </w:pPr>
      <w:r w:rsidRPr="00970466">
        <w:rPr>
          <w:rFonts w:ascii="Arial Narrow" w:hAnsi="Arial Narrow" w:cs="Arial"/>
          <w:sz w:val="22"/>
          <w:szCs w:val="22"/>
        </w:rPr>
        <w:t>Adressée</w:t>
      </w:r>
      <w:r w:rsidRPr="00970466">
        <w:rPr>
          <w:rFonts w:ascii="Arial Narrow" w:hAnsi="Arial Narrow" w:cs="Arial"/>
          <w:spacing w:val="7"/>
          <w:sz w:val="22"/>
          <w:szCs w:val="22"/>
        </w:rPr>
        <w:t xml:space="preserve"> </w:t>
      </w:r>
      <w:r w:rsidRPr="00970466">
        <w:rPr>
          <w:rFonts w:ascii="Arial Narrow" w:hAnsi="Arial Narrow" w:cs="Arial"/>
          <w:i/>
          <w:iCs/>
          <w:sz w:val="22"/>
          <w:szCs w:val="22"/>
        </w:rPr>
        <w:t>[indiquer</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le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Maître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d’Ouvrage]</w:t>
      </w:r>
    </w:p>
    <w:p w14:paraId="0BAB4C00" w14:textId="77777777" w:rsidR="00C11BD0" w:rsidRPr="00970466" w:rsidRDefault="00C11BD0" w:rsidP="00C11BD0">
      <w:pPr>
        <w:widowControl w:val="0"/>
        <w:autoSpaceDE w:val="0"/>
        <w:spacing w:before="50" w:line="360" w:lineRule="auto"/>
        <w:ind w:right="-20"/>
        <w:rPr>
          <w:rFonts w:ascii="Arial Narrow" w:hAnsi="Arial Narrow"/>
          <w:sz w:val="22"/>
          <w:szCs w:val="22"/>
        </w:rPr>
      </w:pPr>
      <w:r w:rsidRPr="00970466">
        <w:rPr>
          <w:rFonts w:ascii="Arial Narrow" w:hAnsi="Arial Narrow" w:cs="Arial"/>
          <w:i/>
          <w:iCs/>
          <w:sz w:val="22"/>
          <w:szCs w:val="22"/>
        </w:rPr>
        <w:t>[Adresse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du</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Maître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d’Ouvrage]</w:t>
      </w:r>
    </w:p>
    <w:p w14:paraId="458F5698" w14:textId="77777777" w:rsidR="00C11BD0" w:rsidRPr="00970466" w:rsidRDefault="00C11BD0" w:rsidP="00C11BD0">
      <w:pPr>
        <w:widowControl w:val="0"/>
        <w:autoSpaceDE w:val="0"/>
        <w:spacing w:line="360" w:lineRule="auto"/>
        <w:ind w:right="-20"/>
        <w:rPr>
          <w:rFonts w:ascii="Arial Narrow" w:hAnsi="Arial Narrow"/>
          <w:sz w:val="22"/>
          <w:szCs w:val="22"/>
        </w:rPr>
      </w:pPr>
      <w:r w:rsidRPr="00970466">
        <w:rPr>
          <w:rFonts w:ascii="Arial Narrow" w:hAnsi="Arial Narrow" w:cs="Arial"/>
          <w:sz w:val="22"/>
          <w:szCs w:val="22"/>
        </w:rPr>
        <w:t>ci-dessous</w:t>
      </w:r>
      <w:r w:rsidRPr="00970466">
        <w:rPr>
          <w:rFonts w:ascii="Arial Narrow" w:hAnsi="Arial Narrow" w:cs="Arial"/>
          <w:spacing w:val="7"/>
          <w:sz w:val="22"/>
          <w:szCs w:val="22"/>
        </w:rPr>
        <w:t xml:space="preserve"> </w:t>
      </w:r>
      <w:r w:rsidRPr="00970466">
        <w:rPr>
          <w:rFonts w:ascii="Arial Narrow" w:hAnsi="Arial Narrow" w:cs="Arial"/>
          <w:sz w:val="22"/>
          <w:szCs w:val="22"/>
        </w:rPr>
        <w:t>désigné</w:t>
      </w:r>
      <w:r w:rsidRPr="00970466">
        <w:rPr>
          <w:rFonts w:ascii="Arial Narrow" w:hAnsi="Arial Narrow" w:cs="Arial"/>
          <w:spacing w:val="7"/>
          <w:sz w:val="22"/>
          <w:szCs w:val="22"/>
        </w:rPr>
        <w:t xml:space="preserve"> </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le</w:t>
      </w:r>
      <w:r w:rsidRPr="00970466">
        <w:rPr>
          <w:rFonts w:ascii="Arial Narrow" w:hAnsi="Arial Narrow" w:cs="Arial"/>
          <w:spacing w:val="7"/>
          <w:sz w:val="22"/>
          <w:szCs w:val="22"/>
        </w:rPr>
        <w:t xml:space="preserve"> </w:t>
      </w:r>
      <w:r w:rsidRPr="00970466">
        <w:rPr>
          <w:rFonts w:ascii="Arial Narrow" w:hAnsi="Arial Narrow" w:cs="Arial"/>
          <w:sz w:val="22"/>
          <w:szCs w:val="22"/>
        </w:rPr>
        <w:t>Maître d’Ouvrage Délégué »</w:t>
      </w:r>
    </w:p>
    <w:p w14:paraId="26F9E0B5" w14:textId="77777777" w:rsidR="00C11BD0" w:rsidRPr="00970466" w:rsidRDefault="00C11BD0" w:rsidP="00C11BD0">
      <w:pPr>
        <w:widowControl w:val="0"/>
        <w:autoSpaceDE w:val="0"/>
        <w:spacing w:line="360" w:lineRule="auto"/>
        <w:ind w:right="-20"/>
        <w:rPr>
          <w:rFonts w:ascii="Arial Narrow" w:hAnsi="Arial Narrow" w:cs="Arial"/>
          <w:sz w:val="22"/>
          <w:szCs w:val="22"/>
        </w:rPr>
      </w:pPr>
    </w:p>
    <w:p w14:paraId="5B2E5146" w14:textId="77777777" w:rsidR="00C11BD0" w:rsidRPr="00970466" w:rsidRDefault="00C11BD0" w:rsidP="00C11BD0">
      <w:pPr>
        <w:widowControl w:val="0"/>
        <w:autoSpaceDE w:val="0"/>
        <w:spacing w:line="360" w:lineRule="auto"/>
        <w:ind w:right="-20"/>
        <w:rPr>
          <w:rFonts w:ascii="Arial Narrow" w:hAnsi="Arial Narrow" w:cs="Arial"/>
          <w:sz w:val="22"/>
          <w:szCs w:val="22"/>
        </w:rPr>
      </w:pPr>
    </w:p>
    <w:p w14:paraId="1AF0DC40" w14:textId="77777777" w:rsidR="00C11BD0" w:rsidRPr="00970466" w:rsidRDefault="00C11BD0" w:rsidP="00C11BD0">
      <w:pPr>
        <w:widowControl w:val="0"/>
        <w:autoSpaceDE w:val="0"/>
        <w:spacing w:line="360" w:lineRule="auto"/>
        <w:ind w:right="-20"/>
        <w:rPr>
          <w:rFonts w:ascii="Arial Narrow" w:hAnsi="Arial Narrow"/>
          <w:sz w:val="22"/>
          <w:szCs w:val="22"/>
        </w:rPr>
      </w:pPr>
      <w:r w:rsidRPr="00970466">
        <w:rPr>
          <w:rFonts w:ascii="Arial Narrow" w:hAnsi="Arial Narrow" w:cs="Arial"/>
          <w:sz w:val="22"/>
          <w:szCs w:val="22"/>
        </w:rPr>
        <w:t>Nous soussignés</w:t>
      </w:r>
      <w:r w:rsidRPr="00970466">
        <w:rPr>
          <w:rFonts w:ascii="Arial Narrow" w:hAnsi="Arial Narrow" w:cs="Arial"/>
          <w:spacing w:val="9"/>
          <w:sz w:val="22"/>
          <w:szCs w:val="22"/>
        </w:rPr>
        <w:t xml:space="preserve"> </w:t>
      </w:r>
      <w:r w:rsidRPr="00970466">
        <w:rPr>
          <w:rFonts w:ascii="Arial Narrow" w:hAnsi="Arial Narrow" w:cs="Arial"/>
          <w:sz w:val="22"/>
          <w:szCs w:val="22"/>
        </w:rPr>
        <w:t>(organisme financier, adresse), déclarons</w:t>
      </w:r>
      <w:r w:rsidRPr="00970466">
        <w:rPr>
          <w:rFonts w:ascii="Arial Narrow" w:hAnsi="Arial Narrow" w:cs="Arial"/>
          <w:spacing w:val="9"/>
          <w:sz w:val="22"/>
          <w:szCs w:val="22"/>
        </w:rPr>
        <w:t xml:space="preserve"> </w:t>
      </w:r>
      <w:r w:rsidRPr="00970466">
        <w:rPr>
          <w:rFonts w:ascii="Arial Narrow" w:hAnsi="Arial Narrow" w:cs="Arial"/>
          <w:sz w:val="22"/>
          <w:szCs w:val="22"/>
        </w:rPr>
        <w:t>par</w:t>
      </w:r>
      <w:r w:rsidRPr="00970466">
        <w:rPr>
          <w:rFonts w:ascii="Arial Narrow" w:hAnsi="Arial Narrow" w:cs="Arial"/>
          <w:spacing w:val="9"/>
          <w:sz w:val="22"/>
          <w:szCs w:val="22"/>
        </w:rPr>
        <w:t xml:space="preserve"> </w:t>
      </w:r>
      <w:r w:rsidRPr="00970466">
        <w:rPr>
          <w:rFonts w:ascii="Arial Narrow" w:hAnsi="Arial Narrow" w:cs="Arial"/>
          <w:sz w:val="22"/>
          <w:szCs w:val="22"/>
        </w:rPr>
        <w:t>la présente garantir,</w:t>
      </w:r>
      <w:r w:rsidRPr="00970466">
        <w:rPr>
          <w:rFonts w:ascii="Arial Narrow" w:hAnsi="Arial Narrow" w:cs="Arial"/>
          <w:spacing w:val="9"/>
          <w:sz w:val="22"/>
          <w:szCs w:val="22"/>
        </w:rPr>
        <w:t xml:space="preserve"> </w:t>
      </w:r>
      <w:r w:rsidRPr="00970466">
        <w:rPr>
          <w:rFonts w:ascii="Arial Narrow" w:hAnsi="Arial Narrow" w:cs="Arial"/>
          <w:sz w:val="22"/>
          <w:szCs w:val="22"/>
        </w:rPr>
        <w:t>pour</w:t>
      </w:r>
      <w:r w:rsidRPr="00970466">
        <w:rPr>
          <w:rFonts w:ascii="Arial Narrow" w:hAnsi="Arial Narrow" w:cs="Arial"/>
          <w:spacing w:val="9"/>
          <w:sz w:val="22"/>
          <w:szCs w:val="22"/>
        </w:rPr>
        <w:t xml:space="preserve"> </w:t>
      </w:r>
      <w:r w:rsidRPr="00970466">
        <w:rPr>
          <w:rFonts w:ascii="Arial Narrow" w:hAnsi="Arial Narrow" w:cs="Arial"/>
          <w:sz w:val="22"/>
          <w:szCs w:val="22"/>
        </w:rPr>
        <w:t xml:space="preserve">le compte de : </w:t>
      </w:r>
      <w:r w:rsidRPr="00970466">
        <w:rPr>
          <w:rFonts w:ascii="Arial Narrow" w:hAnsi="Arial Narrow" w:cs="Arial"/>
          <w:i/>
          <w:iCs/>
          <w:sz w:val="22"/>
          <w:szCs w:val="22"/>
        </w:rPr>
        <w:t>……………...............................................………..</w:t>
      </w:r>
      <w:r w:rsidRPr="00970466">
        <w:rPr>
          <w:rFonts w:ascii="Arial Narrow" w:hAnsi="Arial Narrow" w:cs="Arial"/>
          <w:i/>
          <w:iCs/>
          <w:spacing w:val="2"/>
          <w:sz w:val="22"/>
          <w:szCs w:val="22"/>
        </w:rPr>
        <w:t xml:space="preserve"> </w:t>
      </w:r>
      <w:r w:rsidRPr="00970466">
        <w:rPr>
          <w:rFonts w:ascii="Arial Narrow" w:hAnsi="Arial Narrow" w:cs="Arial"/>
          <w:i/>
          <w:iCs/>
          <w:sz w:val="22"/>
          <w:szCs w:val="22"/>
        </w:rPr>
        <w:t>[le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titulaire]</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au</w:t>
      </w:r>
      <w:r w:rsidRPr="00970466">
        <w:rPr>
          <w:rFonts w:ascii="Arial Narrow" w:hAnsi="Arial Narrow" w:cs="Arial"/>
          <w:spacing w:val="7"/>
          <w:sz w:val="22"/>
          <w:szCs w:val="22"/>
        </w:rPr>
        <w:t xml:space="preserve"> </w:t>
      </w:r>
      <w:r w:rsidRPr="00970466">
        <w:rPr>
          <w:rFonts w:ascii="Arial Narrow" w:hAnsi="Arial Narrow" w:cs="Arial"/>
          <w:sz w:val="22"/>
          <w:szCs w:val="22"/>
        </w:rPr>
        <w:t>profit</w:t>
      </w:r>
      <w:r w:rsidRPr="00970466">
        <w:rPr>
          <w:rFonts w:ascii="Arial Narrow" w:hAnsi="Arial Narrow" w:cs="Arial"/>
          <w:spacing w:val="7"/>
          <w:sz w:val="22"/>
          <w:szCs w:val="22"/>
        </w:rPr>
        <w:t xml:space="preserve"> </w:t>
      </w:r>
      <w:r w:rsidRPr="00970466">
        <w:rPr>
          <w:rFonts w:ascii="Arial Narrow" w:hAnsi="Arial Narrow" w:cs="Arial"/>
          <w:sz w:val="22"/>
          <w:szCs w:val="22"/>
        </w:rPr>
        <w:t xml:space="preserve">de </w:t>
      </w:r>
    </w:p>
    <w:p w14:paraId="253E335B" w14:textId="77777777" w:rsidR="00C11BD0" w:rsidRPr="00970466" w:rsidRDefault="00C11BD0" w:rsidP="00C11BD0">
      <w:pPr>
        <w:widowControl w:val="0"/>
        <w:autoSpaceDE w:val="0"/>
        <w:spacing w:line="360" w:lineRule="auto"/>
        <w:ind w:right="-20"/>
        <w:rPr>
          <w:rFonts w:ascii="Arial Narrow" w:hAnsi="Arial Narrow" w:cs="Arial"/>
          <w:sz w:val="22"/>
          <w:szCs w:val="22"/>
        </w:rPr>
      </w:pPr>
    </w:p>
    <w:p w14:paraId="5E44F50F" w14:textId="77777777" w:rsidR="00C11BD0" w:rsidRPr="00970466" w:rsidRDefault="00C11BD0" w:rsidP="00C11BD0">
      <w:pPr>
        <w:widowControl w:val="0"/>
        <w:autoSpaceDE w:val="0"/>
        <w:spacing w:line="360" w:lineRule="auto"/>
        <w:ind w:right="-20"/>
        <w:rPr>
          <w:rFonts w:ascii="Arial Narrow" w:hAnsi="Arial Narrow"/>
          <w:sz w:val="22"/>
          <w:szCs w:val="22"/>
        </w:rPr>
      </w:pPr>
      <w:r w:rsidRPr="00970466">
        <w:rPr>
          <w:rFonts w:ascii="Arial Narrow" w:hAnsi="Arial Narrow" w:cs="Arial"/>
          <w:sz w:val="22"/>
          <w:szCs w:val="22"/>
        </w:rPr>
        <w:t>Maître d’Ouvrage Délégué [</w:t>
      </w:r>
      <w:r w:rsidRPr="00970466">
        <w:rPr>
          <w:rFonts w:ascii="Arial Narrow" w:hAnsi="Arial Narrow" w:cs="Arial"/>
          <w:i/>
          <w:iCs/>
          <w:sz w:val="22"/>
          <w:szCs w:val="22"/>
        </w:rPr>
        <w:t>Adresse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du</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Maître d’Ouvrage Délégué] («</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le</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bénéficiaire</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w:t>
      </w:r>
    </w:p>
    <w:p w14:paraId="167A39D6" w14:textId="77777777" w:rsidR="00C11BD0" w:rsidRPr="00970466" w:rsidRDefault="00C11BD0" w:rsidP="00C11BD0">
      <w:pPr>
        <w:widowControl w:val="0"/>
        <w:autoSpaceDE w:val="0"/>
        <w:spacing w:before="12" w:line="360" w:lineRule="auto"/>
        <w:ind w:right="-20"/>
        <w:rPr>
          <w:rFonts w:ascii="Arial Narrow" w:hAnsi="Arial Narrow" w:cs="Arial"/>
          <w:sz w:val="22"/>
          <w:szCs w:val="22"/>
        </w:rPr>
      </w:pPr>
    </w:p>
    <w:p w14:paraId="6A09841B" w14:textId="77777777" w:rsidR="00C11BD0" w:rsidRPr="00970466" w:rsidRDefault="00C11BD0" w:rsidP="00C11BD0">
      <w:pPr>
        <w:widowControl w:val="0"/>
        <w:autoSpaceDE w:val="0"/>
        <w:spacing w:line="360" w:lineRule="auto"/>
        <w:ind w:right="-20"/>
        <w:rPr>
          <w:rFonts w:ascii="Arial Narrow" w:hAnsi="Arial Narrow" w:cs="Arial"/>
          <w:sz w:val="22"/>
          <w:szCs w:val="22"/>
        </w:rPr>
      </w:pPr>
    </w:p>
    <w:p w14:paraId="0A1DF6F3" w14:textId="77777777" w:rsidR="00C11BD0" w:rsidRPr="00970466" w:rsidRDefault="00C11BD0" w:rsidP="00C11BD0">
      <w:pPr>
        <w:widowControl w:val="0"/>
        <w:autoSpaceDE w:val="0"/>
        <w:spacing w:line="360" w:lineRule="auto"/>
        <w:ind w:right="-20"/>
        <w:jc w:val="both"/>
        <w:rPr>
          <w:rFonts w:ascii="Arial Narrow" w:hAnsi="Arial Narrow"/>
          <w:sz w:val="22"/>
          <w:szCs w:val="22"/>
        </w:rPr>
      </w:pPr>
      <w:r w:rsidRPr="00970466">
        <w:rPr>
          <w:rFonts w:ascii="Arial Narrow" w:hAnsi="Arial Narrow" w:cs="Arial"/>
          <w:sz w:val="22"/>
          <w:szCs w:val="22"/>
        </w:rPr>
        <w:t>Le paiement,</w:t>
      </w:r>
      <w:r w:rsidRPr="00970466">
        <w:rPr>
          <w:rFonts w:ascii="Arial Narrow" w:hAnsi="Arial Narrow" w:cs="Arial"/>
          <w:spacing w:val="-19"/>
          <w:sz w:val="22"/>
          <w:szCs w:val="22"/>
        </w:rPr>
        <w:t xml:space="preserve"> </w:t>
      </w:r>
      <w:r w:rsidRPr="00970466">
        <w:rPr>
          <w:rFonts w:ascii="Arial Narrow" w:hAnsi="Arial Narrow" w:cs="Arial"/>
          <w:sz w:val="22"/>
          <w:szCs w:val="22"/>
        </w:rPr>
        <w:t>sans</w:t>
      </w:r>
      <w:r w:rsidRPr="00970466">
        <w:rPr>
          <w:rFonts w:ascii="Arial Narrow" w:hAnsi="Arial Narrow" w:cs="Arial"/>
          <w:spacing w:val="-19"/>
          <w:sz w:val="22"/>
          <w:szCs w:val="22"/>
        </w:rPr>
        <w:t xml:space="preserve"> </w:t>
      </w:r>
      <w:r w:rsidRPr="00970466">
        <w:rPr>
          <w:rFonts w:ascii="Arial Narrow" w:hAnsi="Arial Narrow" w:cs="Arial"/>
          <w:sz w:val="22"/>
          <w:szCs w:val="22"/>
        </w:rPr>
        <w:t>contestation</w:t>
      </w:r>
      <w:r w:rsidRPr="00970466">
        <w:rPr>
          <w:rFonts w:ascii="Arial Narrow" w:hAnsi="Arial Narrow" w:cs="Arial"/>
          <w:spacing w:val="-19"/>
          <w:sz w:val="22"/>
          <w:szCs w:val="22"/>
        </w:rPr>
        <w:t xml:space="preserve"> </w:t>
      </w:r>
      <w:r w:rsidRPr="00970466">
        <w:rPr>
          <w:rFonts w:ascii="Arial Narrow" w:hAnsi="Arial Narrow" w:cs="Arial"/>
          <w:sz w:val="22"/>
          <w:szCs w:val="22"/>
        </w:rPr>
        <w:t>et dès</w:t>
      </w:r>
      <w:r w:rsidRPr="00970466">
        <w:rPr>
          <w:rFonts w:ascii="Arial Narrow" w:hAnsi="Arial Narrow" w:cs="Arial"/>
          <w:spacing w:val="-19"/>
          <w:sz w:val="22"/>
          <w:szCs w:val="22"/>
        </w:rPr>
        <w:t xml:space="preserve"> </w:t>
      </w:r>
      <w:r w:rsidRPr="00970466">
        <w:rPr>
          <w:rFonts w:ascii="Arial Narrow" w:hAnsi="Arial Narrow" w:cs="Arial"/>
          <w:sz w:val="22"/>
          <w:szCs w:val="22"/>
        </w:rPr>
        <w:t>réception</w:t>
      </w:r>
      <w:r w:rsidRPr="00970466">
        <w:rPr>
          <w:rFonts w:ascii="Arial Narrow" w:hAnsi="Arial Narrow" w:cs="Arial"/>
          <w:spacing w:val="-19"/>
          <w:sz w:val="22"/>
          <w:szCs w:val="22"/>
        </w:rPr>
        <w:t xml:space="preserve"> </w:t>
      </w:r>
      <w:r w:rsidRPr="00970466">
        <w:rPr>
          <w:rFonts w:ascii="Arial Narrow" w:hAnsi="Arial Narrow" w:cs="Arial"/>
          <w:sz w:val="22"/>
          <w:szCs w:val="22"/>
        </w:rPr>
        <w:t>de</w:t>
      </w:r>
      <w:r w:rsidRPr="00970466">
        <w:rPr>
          <w:rFonts w:ascii="Arial Narrow" w:hAnsi="Arial Narrow" w:cs="Arial"/>
          <w:spacing w:val="-19"/>
          <w:sz w:val="22"/>
          <w:szCs w:val="22"/>
        </w:rPr>
        <w:t xml:space="preserve"> </w:t>
      </w:r>
      <w:r w:rsidRPr="00970466">
        <w:rPr>
          <w:rFonts w:ascii="Arial Narrow" w:hAnsi="Arial Narrow" w:cs="Arial"/>
          <w:sz w:val="22"/>
          <w:szCs w:val="22"/>
        </w:rPr>
        <w:t>la première</w:t>
      </w:r>
      <w:r w:rsidRPr="00970466">
        <w:rPr>
          <w:rFonts w:ascii="Arial Narrow" w:hAnsi="Arial Narrow" w:cs="Arial"/>
          <w:spacing w:val="-19"/>
          <w:sz w:val="22"/>
          <w:szCs w:val="22"/>
        </w:rPr>
        <w:t xml:space="preserve"> </w:t>
      </w:r>
      <w:r w:rsidRPr="00970466">
        <w:rPr>
          <w:rFonts w:ascii="Arial Narrow" w:hAnsi="Arial Narrow" w:cs="Arial"/>
          <w:sz w:val="22"/>
          <w:szCs w:val="22"/>
        </w:rPr>
        <w:t>demande écrite du bénéficiaire, déclarant</w:t>
      </w:r>
      <w:r w:rsidRPr="00970466">
        <w:rPr>
          <w:rFonts w:ascii="Arial Narrow" w:hAnsi="Arial Narrow" w:cs="Arial"/>
          <w:spacing w:val="29"/>
          <w:sz w:val="22"/>
          <w:szCs w:val="22"/>
        </w:rPr>
        <w:t xml:space="preserve"> </w:t>
      </w:r>
      <w:r w:rsidRPr="00970466">
        <w:rPr>
          <w:rFonts w:ascii="Arial Narrow" w:hAnsi="Arial Narrow" w:cs="Arial"/>
          <w:sz w:val="22"/>
          <w:szCs w:val="22"/>
        </w:rPr>
        <w:t xml:space="preserve">que ………….................…….. </w:t>
      </w:r>
      <w:r w:rsidRPr="00970466">
        <w:rPr>
          <w:rFonts w:ascii="Arial Narrow" w:hAnsi="Arial Narrow" w:cs="Arial"/>
          <w:i/>
          <w:iCs/>
          <w:sz w:val="22"/>
          <w:szCs w:val="22"/>
        </w:rPr>
        <w:t>[le titulaire]</w:t>
      </w:r>
      <w:r w:rsidRPr="00970466">
        <w:rPr>
          <w:rFonts w:ascii="Arial Narrow" w:hAnsi="Arial Narrow" w:cs="Arial"/>
          <w:i/>
          <w:iCs/>
          <w:spacing w:val="-4"/>
          <w:sz w:val="22"/>
          <w:szCs w:val="22"/>
        </w:rPr>
        <w:t xml:space="preserve"> </w:t>
      </w:r>
      <w:r w:rsidRPr="00970466">
        <w:rPr>
          <w:rFonts w:ascii="Arial Narrow" w:hAnsi="Arial Narrow" w:cs="Arial"/>
          <w:sz w:val="22"/>
          <w:szCs w:val="22"/>
        </w:rPr>
        <w:t>ne s’est</w:t>
      </w:r>
      <w:r w:rsidRPr="00970466">
        <w:rPr>
          <w:rFonts w:ascii="Arial Narrow" w:hAnsi="Arial Narrow" w:cs="Arial"/>
          <w:spacing w:val="29"/>
          <w:sz w:val="22"/>
          <w:szCs w:val="22"/>
        </w:rPr>
        <w:t xml:space="preserve"> </w:t>
      </w:r>
      <w:r w:rsidRPr="00970466">
        <w:rPr>
          <w:rFonts w:ascii="Arial Narrow" w:hAnsi="Arial Narrow" w:cs="Arial"/>
          <w:sz w:val="22"/>
          <w:szCs w:val="22"/>
        </w:rPr>
        <w:t>pas</w:t>
      </w:r>
      <w:r w:rsidRPr="00970466">
        <w:rPr>
          <w:rFonts w:ascii="Arial Narrow" w:hAnsi="Arial Narrow" w:cs="Arial"/>
          <w:spacing w:val="29"/>
          <w:sz w:val="22"/>
          <w:szCs w:val="22"/>
        </w:rPr>
        <w:t xml:space="preserve"> </w:t>
      </w:r>
      <w:r w:rsidRPr="00970466">
        <w:rPr>
          <w:rFonts w:ascii="Arial Narrow" w:hAnsi="Arial Narrow" w:cs="Arial"/>
          <w:sz w:val="22"/>
          <w:szCs w:val="22"/>
        </w:rPr>
        <w:t>acquitté</w:t>
      </w:r>
      <w:r w:rsidRPr="00970466">
        <w:rPr>
          <w:rFonts w:ascii="Arial Narrow" w:hAnsi="Arial Narrow" w:cs="Arial"/>
          <w:spacing w:val="29"/>
          <w:sz w:val="22"/>
          <w:szCs w:val="22"/>
        </w:rPr>
        <w:t xml:space="preserve"> </w:t>
      </w:r>
      <w:r w:rsidRPr="00970466">
        <w:rPr>
          <w:rFonts w:ascii="Arial Narrow" w:hAnsi="Arial Narrow" w:cs="Arial"/>
          <w:sz w:val="22"/>
          <w:szCs w:val="22"/>
        </w:rPr>
        <w:t>de</w:t>
      </w:r>
      <w:r w:rsidRPr="00970466">
        <w:rPr>
          <w:rFonts w:ascii="Arial Narrow" w:hAnsi="Arial Narrow" w:cs="Arial"/>
          <w:spacing w:val="29"/>
          <w:sz w:val="22"/>
          <w:szCs w:val="22"/>
        </w:rPr>
        <w:t xml:space="preserve"> </w:t>
      </w:r>
      <w:r w:rsidRPr="00970466">
        <w:rPr>
          <w:rFonts w:ascii="Arial Narrow" w:hAnsi="Arial Narrow" w:cs="Arial"/>
          <w:sz w:val="22"/>
          <w:szCs w:val="22"/>
        </w:rPr>
        <w:t>ses obligations,</w:t>
      </w:r>
      <w:r w:rsidRPr="00970466">
        <w:rPr>
          <w:rFonts w:ascii="Arial Narrow" w:hAnsi="Arial Narrow" w:cs="Arial"/>
          <w:spacing w:val="29"/>
          <w:sz w:val="22"/>
          <w:szCs w:val="22"/>
        </w:rPr>
        <w:t xml:space="preserve"> </w:t>
      </w:r>
      <w:r w:rsidRPr="00970466">
        <w:rPr>
          <w:rFonts w:ascii="Arial Narrow" w:hAnsi="Arial Narrow" w:cs="Arial"/>
          <w:sz w:val="22"/>
          <w:szCs w:val="22"/>
        </w:rPr>
        <w:t>relatives</w:t>
      </w:r>
      <w:r w:rsidRPr="00970466">
        <w:rPr>
          <w:rFonts w:ascii="Arial Narrow" w:hAnsi="Arial Narrow" w:cs="Arial"/>
          <w:spacing w:val="29"/>
          <w:sz w:val="22"/>
          <w:szCs w:val="22"/>
        </w:rPr>
        <w:t xml:space="preserve"> </w:t>
      </w:r>
      <w:r w:rsidRPr="00970466">
        <w:rPr>
          <w:rFonts w:ascii="Arial Narrow" w:hAnsi="Arial Narrow" w:cs="Arial"/>
          <w:sz w:val="22"/>
          <w:szCs w:val="22"/>
        </w:rPr>
        <w:t>au remboursement</w:t>
      </w:r>
      <w:r w:rsidRPr="00970466">
        <w:rPr>
          <w:rFonts w:ascii="Arial Narrow" w:hAnsi="Arial Narrow" w:cs="Arial"/>
          <w:spacing w:val="33"/>
          <w:sz w:val="22"/>
          <w:szCs w:val="22"/>
        </w:rPr>
        <w:t xml:space="preserve"> </w:t>
      </w:r>
      <w:r w:rsidRPr="00970466">
        <w:rPr>
          <w:rFonts w:ascii="Arial Narrow" w:hAnsi="Arial Narrow" w:cs="Arial"/>
          <w:sz w:val="22"/>
          <w:szCs w:val="22"/>
        </w:rPr>
        <w:t>de</w:t>
      </w:r>
      <w:r w:rsidRPr="00970466">
        <w:rPr>
          <w:rFonts w:ascii="Arial Narrow" w:hAnsi="Arial Narrow" w:cs="Arial"/>
          <w:spacing w:val="33"/>
          <w:sz w:val="22"/>
          <w:szCs w:val="22"/>
        </w:rPr>
        <w:t xml:space="preserve"> </w:t>
      </w:r>
      <w:r w:rsidRPr="00970466">
        <w:rPr>
          <w:rFonts w:ascii="Arial Narrow" w:hAnsi="Arial Narrow" w:cs="Arial"/>
          <w:sz w:val="22"/>
          <w:szCs w:val="22"/>
        </w:rPr>
        <w:t>l’avance</w:t>
      </w:r>
      <w:r w:rsidRPr="00970466">
        <w:rPr>
          <w:rFonts w:ascii="Arial Narrow" w:hAnsi="Arial Narrow" w:cs="Arial"/>
          <w:spacing w:val="33"/>
          <w:sz w:val="22"/>
          <w:szCs w:val="22"/>
        </w:rPr>
        <w:t xml:space="preserve"> </w:t>
      </w:r>
      <w:r w:rsidRPr="00970466">
        <w:rPr>
          <w:rFonts w:ascii="Arial Narrow" w:hAnsi="Arial Narrow" w:cs="Arial"/>
          <w:sz w:val="22"/>
          <w:szCs w:val="22"/>
        </w:rPr>
        <w:t>de démarrage selon</w:t>
      </w:r>
      <w:r w:rsidRPr="00970466">
        <w:rPr>
          <w:rFonts w:ascii="Arial Narrow" w:hAnsi="Arial Narrow" w:cs="Arial"/>
          <w:spacing w:val="33"/>
          <w:sz w:val="22"/>
          <w:szCs w:val="22"/>
        </w:rPr>
        <w:t xml:space="preserve"> </w:t>
      </w:r>
      <w:r w:rsidRPr="00970466">
        <w:rPr>
          <w:rFonts w:ascii="Arial Narrow" w:hAnsi="Arial Narrow" w:cs="Arial"/>
          <w:sz w:val="22"/>
          <w:szCs w:val="22"/>
        </w:rPr>
        <w:t>les</w:t>
      </w:r>
      <w:r w:rsidRPr="00970466">
        <w:rPr>
          <w:rFonts w:ascii="Arial Narrow" w:hAnsi="Arial Narrow" w:cs="Arial"/>
          <w:spacing w:val="33"/>
          <w:sz w:val="22"/>
          <w:szCs w:val="22"/>
        </w:rPr>
        <w:t xml:space="preserve"> </w:t>
      </w:r>
      <w:r w:rsidRPr="00970466">
        <w:rPr>
          <w:rFonts w:ascii="Arial Narrow" w:hAnsi="Arial Narrow" w:cs="Arial"/>
          <w:sz w:val="22"/>
          <w:szCs w:val="22"/>
        </w:rPr>
        <w:t>conditions du marché</w:t>
      </w:r>
      <w:r w:rsidRPr="00970466">
        <w:rPr>
          <w:rFonts w:ascii="Arial Narrow" w:hAnsi="Arial Narrow" w:cs="Arial"/>
          <w:spacing w:val="-32"/>
          <w:sz w:val="22"/>
          <w:szCs w:val="22"/>
        </w:rPr>
        <w:t xml:space="preserve"> </w:t>
      </w:r>
      <w:r w:rsidRPr="00970466">
        <w:rPr>
          <w:rFonts w:ascii="Arial Narrow" w:hAnsi="Arial Narrow" w:cs="Arial"/>
          <w:sz w:val="22"/>
          <w:szCs w:val="22"/>
        </w:rPr>
        <w:t>………….................…….. du …………..................................…….. relatif</w:t>
      </w:r>
      <w:r w:rsidRPr="00970466">
        <w:rPr>
          <w:rFonts w:ascii="Arial Narrow" w:hAnsi="Arial Narrow" w:cs="Arial"/>
          <w:spacing w:val="4"/>
          <w:sz w:val="22"/>
          <w:szCs w:val="22"/>
        </w:rPr>
        <w:t xml:space="preserve"> </w:t>
      </w:r>
      <w:r w:rsidRPr="00970466">
        <w:rPr>
          <w:rFonts w:ascii="Arial Narrow" w:hAnsi="Arial Narrow" w:cs="Arial"/>
          <w:sz w:val="22"/>
          <w:szCs w:val="22"/>
        </w:rPr>
        <w:t>aux</w:t>
      </w:r>
      <w:r w:rsidRPr="00970466">
        <w:rPr>
          <w:rFonts w:ascii="Arial Narrow" w:hAnsi="Arial Narrow" w:cs="Arial"/>
          <w:spacing w:val="4"/>
          <w:sz w:val="22"/>
          <w:szCs w:val="22"/>
        </w:rPr>
        <w:t xml:space="preserve"> </w:t>
      </w:r>
      <w:r w:rsidRPr="00970466">
        <w:rPr>
          <w:rFonts w:ascii="Arial Narrow" w:hAnsi="Arial Narrow" w:cs="Arial"/>
          <w:sz w:val="22"/>
          <w:szCs w:val="22"/>
        </w:rPr>
        <w:t>fournitures et services connexes</w:t>
      </w:r>
      <w:r w:rsidRPr="00970466">
        <w:rPr>
          <w:rFonts w:ascii="Arial Narrow" w:hAnsi="Arial Narrow" w:cs="Arial"/>
          <w:spacing w:val="-7"/>
          <w:sz w:val="22"/>
          <w:szCs w:val="22"/>
        </w:rPr>
        <w:t xml:space="preserve"> </w:t>
      </w:r>
      <w:r w:rsidRPr="00970466">
        <w:rPr>
          <w:rFonts w:ascii="Arial Narrow" w:hAnsi="Arial Narrow" w:cs="Arial"/>
          <w:i/>
          <w:iCs/>
          <w:sz w:val="22"/>
          <w:szCs w:val="22"/>
        </w:rPr>
        <w:t>[indiquer</w:t>
      </w:r>
      <w:r w:rsidRPr="00970466">
        <w:rPr>
          <w:rFonts w:ascii="Arial Narrow" w:hAnsi="Arial Narrow" w:cs="Arial"/>
          <w:i/>
          <w:iCs/>
          <w:spacing w:val="4"/>
          <w:sz w:val="22"/>
          <w:szCs w:val="22"/>
        </w:rPr>
        <w:t xml:space="preserve"> </w:t>
      </w:r>
      <w:r w:rsidRPr="00970466">
        <w:rPr>
          <w:rFonts w:ascii="Arial Narrow" w:hAnsi="Arial Narrow" w:cs="Arial"/>
          <w:i/>
          <w:iCs/>
          <w:sz w:val="22"/>
          <w:szCs w:val="22"/>
        </w:rPr>
        <w:t>l’objet</w:t>
      </w:r>
      <w:r w:rsidRPr="00970466">
        <w:rPr>
          <w:rFonts w:ascii="Arial Narrow" w:hAnsi="Arial Narrow" w:cs="Arial"/>
          <w:i/>
          <w:iCs/>
          <w:spacing w:val="4"/>
          <w:sz w:val="22"/>
          <w:szCs w:val="22"/>
        </w:rPr>
        <w:t xml:space="preserve"> </w:t>
      </w:r>
      <w:r w:rsidRPr="00970466">
        <w:rPr>
          <w:rFonts w:ascii="Arial Narrow" w:hAnsi="Arial Narrow" w:cs="Arial"/>
          <w:i/>
          <w:iCs/>
          <w:sz w:val="22"/>
          <w:szCs w:val="22"/>
        </w:rPr>
        <w:t>et les</w:t>
      </w:r>
      <w:r w:rsidRPr="00970466">
        <w:rPr>
          <w:rFonts w:ascii="Arial Narrow" w:hAnsi="Arial Narrow" w:cs="Arial"/>
          <w:i/>
          <w:iCs/>
          <w:spacing w:val="4"/>
          <w:sz w:val="22"/>
          <w:szCs w:val="22"/>
        </w:rPr>
        <w:t xml:space="preserve"> </w:t>
      </w:r>
      <w:r w:rsidRPr="00970466">
        <w:rPr>
          <w:rFonts w:ascii="Arial Narrow" w:hAnsi="Arial Narrow" w:cs="Arial"/>
          <w:i/>
          <w:iCs/>
          <w:sz w:val="22"/>
          <w:szCs w:val="22"/>
        </w:rPr>
        <w:t>références</w:t>
      </w:r>
      <w:r w:rsidRPr="00970466">
        <w:rPr>
          <w:rFonts w:ascii="Arial Narrow" w:hAnsi="Arial Narrow" w:cs="Arial"/>
          <w:i/>
          <w:iCs/>
          <w:spacing w:val="4"/>
          <w:sz w:val="22"/>
          <w:szCs w:val="22"/>
        </w:rPr>
        <w:t xml:space="preserve"> </w:t>
      </w:r>
      <w:r w:rsidRPr="00970466">
        <w:rPr>
          <w:rFonts w:ascii="Arial Narrow" w:hAnsi="Arial Narrow" w:cs="Arial"/>
          <w:i/>
          <w:iCs/>
          <w:sz w:val="22"/>
          <w:szCs w:val="22"/>
        </w:rPr>
        <w:t>de</w:t>
      </w:r>
      <w:r w:rsidRPr="00970466">
        <w:rPr>
          <w:rFonts w:ascii="Arial Narrow" w:hAnsi="Arial Narrow" w:cs="Arial"/>
          <w:i/>
          <w:iCs/>
          <w:spacing w:val="4"/>
          <w:sz w:val="22"/>
          <w:szCs w:val="22"/>
        </w:rPr>
        <w:t xml:space="preserve"> </w:t>
      </w:r>
      <w:r w:rsidRPr="00970466">
        <w:rPr>
          <w:rFonts w:ascii="Arial Narrow" w:hAnsi="Arial Narrow" w:cs="Arial"/>
          <w:i/>
          <w:iCs/>
          <w:sz w:val="22"/>
          <w:szCs w:val="22"/>
        </w:rPr>
        <w:t>l’appel</w:t>
      </w:r>
      <w:r w:rsidRPr="00970466">
        <w:rPr>
          <w:rFonts w:ascii="Arial Narrow" w:hAnsi="Arial Narrow" w:cs="Arial"/>
          <w:i/>
          <w:iCs/>
          <w:spacing w:val="4"/>
          <w:sz w:val="22"/>
          <w:szCs w:val="22"/>
        </w:rPr>
        <w:t xml:space="preserve"> </w:t>
      </w:r>
      <w:r w:rsidRPr="00970466">
        <w:rPr>
          <w:rFonts w:ascii="Arial Narrow" w:hAnsi="Arial Narrow" w:cs="Arial"/>
          <w:i/>
          <w:iCs/>
          <w:sz w:val="22"/>
          <w:szCs w:val="22"/>
        </w:rPr>
        <w:t>d’offres</w:t>
      </w:r>
      <w:r w:rsidRPr="00970466">
        <w:rPr>
          <w:rFonts w:ascii="Arial Narrow" w:hAnsi="Arial Narrow" w:cs="Arial"/>
          <w:i/>
          <w:iCs/>
          <w:spacing w:val="4"/>
          <w:sz w:val="22"/>
          <w:szCs w:val="22"/>
        </w:rPr>
        <w:t xml:space="preserve"> </w:t>
      </w:r>
      <w:r w:rsidRPr="00970466">
        <w:rPr>
          <w:rFonts w:ascii="Arial Narrow" w:hAnsi="Arial Narrow" w:cs="Arial"/>
          <w:i/>
          <w:iCs/>
          <w:sz w:val="22"/>
          <w:szCs w:val="22"/>
        </w:rPr>
        <w:t>et</w:t>
      </w:r>
      <w:r w:rsidRPr="00970466">
        <w:rPr>
          <w:rFonts w:ascii="Arial Narrow" w:hAnsi="Arial Narrow" w:cs="Arial"/>
          <w:i/>
          <w:iCs/>
          <w:spacing w:val="4"/>
          <w:sz w:val="22"/>
          <w:szCs w:val="22"/>
        </w:rPr>
        <w:t xml:space="preserve"> </w:t>
      </w:r>
      <w:r w:rsidRPr="00970466">
        <w:rPr>
          <w:rFonts w:ascii="Arial Narrow" w:hAnsi="Arial Narrow" w:cs="Arial"/>
          <w:i/>
          <w:iCs/>
          <w:sz w:val="22"/>
          <w:szCs w:val="22"/>
        </w:rPr>
        <w:t>le</w:t>
      </w:r>
      <w:r w:rsidRPr="00970466">
        <w:rPr>
          <w:rFonts w:ascii="Arial Narrow" w:hAnsi="Arial Narrow" w:cs="Arial"/>
          <w:i/>
          <w:iCs/>
          <w:spacing w:val="4"/>
          <w:sz w:val="22"/>
          <w:szCs w:val="22"/>
        </w:rPr>
        <w:t xml:space="preserve"> </w:t>
      </w:r>
      <w:r w:rsidRPr="00970466">
        <w:rPr>
          <w:rFonts w:ascii="Arial Narrow" w:hAnsi="Arial Narrow" w:cs="Arial"/>
          <w:i/>
          <w:iCs/>
          <w:sz w:val="22"/>
          <w:szCs w:val="22"/>
        </w:rPr>
        <w:t>lot,</w:t>
      </w:r>
      <w:r w:rsidRPr="00970466">
        <w:rPr>
          <w:rFonts w:ascii="Arial Narrow" w:hAnsi="Arial Narrow" w:cs="Arial"/>
          <w:i/>
          <w:iCs/>
          <w:spacing w:val="4"/>
          <w:sz w:val="22"/>
          <w:szCs w:val="22"/>
        </w:rPr>
        <w:t xml:space="preserve"> </w:t>
      </w:r>
      <w:r w:rsidRPr="00970466">
        <w:rPr>
          <w:rFonts w:ascii="Arial Narrow" w:hAnsi="Arial Narrow" w:cs="Arial"/>
          <w:i/>
          <w:iCs/>
          <w:sz w:val="22"/>
          <w:szCs w:val="22"/>
        </w:rPr>
        <w:t>éventuellement]</w:t>
      </w:r>
      <w:r w:rsidRPr="00970466">
        <w:rPr>
          <w:rFonts w:ascii="Arial Narrow" w:hAnsi="Arial Narrow" w:cs="Arial"/>
          <w:sz w:val="22"/>
          <w:szCs w:val="22"/>
        </w:rPr>
        <w:t>,</w:t>
      </w:r>
      <w:r w:rsidRPr="00970466">
        <w:rPr>
          <w:rFonts w:ascii="Arial Narrow" w:hAnsi="Arial Narrow" w:cs="Arial"/>
          <w:spacing w:val="25"/>
          <w:sz w:val="22"/>
          <w:szCs w:val="22"/>
        </w:rPr>
        <w:t xml:space="preserve"> </w:t>
      </w:r>
      <w:r w:rsidRPr="00970466">
        <w:rPr>
          <w:rFonts w:ascii="Arial Narrow" w:hAnsi="Arial Narrow" w:cs="Arial"/>
          <w:sz w:val="22"/>
          <w:szCs w:val="22"/>
        </w:rPr>
        <w:t>de</w:t>
      </w:r>
      <w:r w:rsidRPr="00970466">
        <w:rPr>
          <w:rFonts w:ascii="Arial Narrow" w:hAnsi="Arial Narrow" w:cs="Arial"/>
          <w:spacing w:val="25"/>
          <w:sz w:val="22"/>
          <w:szCs w:val="22"/>
        </w:rPr>
        <w:t xml:space="preserve"> </w:t>
      </w:r>
      <w:r w:rsidRPr="00970466">
        <w:rPr>
          <w:rFonts w:ascii="Arial Narrow" w:hAnsi="Arial Narrow" w:cs="Arial"/>
          <w:sz w:val="22"/>
          <w:szCs w:val="22"/>
        </w:rPr>
        <w:t>la</w:t>
      </w:r>
      <w:r w:rsidRPr="00970466">
        <w:rPr>
          <w:rFonts w:ascii="Arial Narrow" w:hAnsi="Arial Narrow" w:cs="Arial"/>
          <w:spacing w:val="25"/>
          <w:sz w:val="22"/>
          <w:szCs w:val="22"/>
        </w:rPr>
        <w:t xml:space="preserve"> </w:t>
      </w:r>
      <w:r w:rsidRPr="00970466">
        <w:rPr>
          <w:rFonts w:ascii="Arial Narrow" w:hAnsi="Arial Narrow" w:cs="Arial"/>
          <w:sz w:val="22"/>
          <w:szCs w:val="22"/>
        </w:rPr>
        <w:t>somme</w:t>
      </w:r>
      <w:r w:rsidRPr="00970466">
        <w:rPr>
          <w:rFonts w:ascii="Arial Narrow" w:hAnsi="Arial Narrow" w:cs="Arial"/>
          <w:spacing w:val="25"/>
          <w:sz w:val="22"/>
          <w:szCs w:val="22"/>
        </w:rPr>
        <w:t xml:space="preserve"> </w:t>
      </w:r>
      <w:r w:rsidRPr="00970466">
        <w:rPr>
          <w:rFonts w:ascii="Arial Narrow" w:hAnsi="Arial Narrow" w:cs="Arial"/>
          <w:sz w:val="22"/>
          <w:szCs w:val="22"/>
        </w:rPr>
        <w:t>totale</w:t>
      </w:r>
      <w:r w:rsidRPr="00970466">
        <w:rPr>
          <w:rFonts w:ascii="Arial Narrow" w:hAnsi="Arial Narrow" w:cs="Arial"/>
          <w:spacing w:val="25"/>
          <w:sz w:val="22"/>
          <w:szCs w:val="22"/>
        </w:rPr>
        <w:t xml:space="preserve"> </w:t>
      </w:r>
      <w:r w:rsidRPr="00970466">
        <w:rPr>
          <w:rFonts w:ascii="Arial Narrow" w:hAnsi="Arial Narrow" w:cs="Arial"/>
          <w:sz w:val="22"/>
          <w:szCs w:val="22"/>
        </w:rPr>
        <w:t>maximum</w:t>
      </w:r>
      <w:r w:rsidRPr="00970466">
        <w:rPr>
          <w:rFonts w:ascii="Arial Narrow" w:hAnsi="Arial Narrow" w:cs="Arial"/>
          <w:spacing w:val="25"/>
          <w:sz w:val="22"/>
          <w:szCs w:val="22"/>
        </w:rPr>
        <w:t xml:space="preserve"> </w:t>
      </w:r>
      <w:r w:rsidRPr="00970466">
        <w:rPr>
          <w:rFonts w:ascii="Arial Narrow" w:hAnsi="Arial Narrow" w:cs="Arial"/>
          <w:sz w:val="22"/>
          <w:szCs w:val="22"/>
        </w:rPr>
        <w:t>correspondant</w:t>
      </w:r>
      <w:r w:rsidRPr="00970466">
        <w:rPr>
          <w:rFonts w:ascii="Arial Narrow" w:hAnsi="Arial Narrow" w:cs="Arial"/>
          <w:spacing w:val="25"/>
          <w:sz w:val="22"/>
          <w:szCs w:val="22"/>
        </w:rPr>
        <w:t xml:space="preserve"> </w:t>
      </w:r>
      <w:r w:rsidRPr="00970466">
        <w:rPr>
          <w:rFonts w:ascii="Arial Narrow" w:hAnsi="Arial Narrow" w:cs="Arial"/>
          <w:sz w:val="22"/>
          <w:szCs w:val="22"/>
        </w:rPr>
        <w:t>à</w:t>
      </w:r>
      <w:r w:rsidRPr="00970466">
        <w:rPr>
          <w:rFonts w:ascii="Arial Narrow" w:hAnsi="Arial Narrow" w:cs="Arial"/>
          <w:spacing w:val="25"/>
          <w:sz w:val="22"/>
          <w:szCs w:val="22"/>
        </w:rPr>
        <w:t xml:space="preserve"> </w:t>
      </w:r>
      <w:r w:rsidRPr="00970466">
        <w:rPr>
          <w:rFonts w:ascii="Arial Narrow" w:hAnsi="Arial Narrow" w:cs="Arial"/>
          <w:sz w:val="22"/>
          <w:szCs w:val="22"/>
        </w:rPr>
        <w:t>l’avance</w:t>
      </w:r>
      <w:r w:rsidRPr="00970466">
        <w:rPr>
          <w:rFonts w:ascii="Arial Narrow" w:hAnsi="Arial Narrow" w:cs="Arial"/>
          <w:spacing w:val="25"/>
          <w:sz w:val="22"/>
          <w:szCs w:val="22"/>
        </w:rPr>
        <w:t xml:space="preserve"> </w:t>
      </w:r>
      <w:r w:rsidRPr="00970466">
        <w:rPr>
          <w:rFonts w:ascii="Arial Narrow" w:hAnsi="Arial Narrow" w:cs="Arial"/>
          <w:i/>
          <w:iCs/>
          <w:sz w:val="22"/>
          <w:szCs w:val="22"/>
        </w:rPr>
        <w:t>[quarante 40%  et trente 30%</w:t>
      </w:r>
      <w:r w:rsidRPr="00970466">
        <w:rPr>
          <w:rFonts w:ascii="Arial Narrow" w:hAnsi="Arial Narrow" w:cs="Arial"/>
          <w:i/>
          <w:iCs/>
          <w:spacing w:val="21"/>
          <w:sz w:val="22"/>
          <w:szCs w:val="22"/>
        </w:rPr>
        <w:t xml:space="preserve"> </w:t>
      </w:r>
      <w:r w:rsidRPr="00970466">
        <w:rPr>
          <w:rFonts w:ascii="Arial Narrow" w:hAnsi="Arial Narrow" w:cs="Arial"/>
          <w:i/>
          <w:iCs/>
          <w:sz w:val="22"/>
          <w:szCs w:val="22"/>
        </w:rPr>
        <w:t xml:space="preserve">(respectivement pour les marchés de fournitures et de services connexes)  ] </w:t>
      </w:r>
      <w:r w:rsidRPr="00970466">
        <w:rPr>
          <w:rFonts w:ascii="Arial Narrow" w:hAnsi="Arial Narrow" w:cs="Arial"/>
          <w:i/>
          <w:iCs/>
          <w:spacing w:val="-20"/>
          <w:sz w:val="22"/>
          <w:szCs w:val="22"/>
        </w:rPr>
        <w:t xml:space="preserve"> </w:t>
      </w:r>
      <w:r w:rsidRPr="00970466">
        <w:rPr>
          <w:rFonts w:ascii="Arial Narrow" w:hAnsi="Arial Narrow" w:cs="Arial"/>
          <w:sz w:val="22"/>
          <w:szCs w:val="22"/>
        </w:rPr>
        <w:t>du</w:t>
      </w:r>
      <w:r w:rsidRPr="00970466">
        <w:rPr>
          <w:rFonts w:ascii="Arial Narrow" w:hAnsi="Arial Narrow" w:cs="Arial"/>
          <w:spacing w:val="25"/>
          <w:sz w:val="22"/>
          <w:szCs w:val="22"/>
        </w:rPr>
        <w:t xml:space="preserve"> </w:t>
      </w:r>
      <w:r w:rsidRPr="00970466">
        <w:rPr>
          <w:rFonts w:ascii="Arial Narrow" w:hAnsi="Arial Narrow" w:cs="Arial"/>
          <w:sz w:val="22"/>
          <w:szCs w:val="22"/>
        </w:rPr>
        <w:t>montant</w:t>
      </w:r>
      <w:r w:rsidRPr="00970466">
        <w:rPr>
          <w:rFonts w:ascii="Arial Narrow" w:hAnsi="Arial Narrow" w:cs="Arial"/>
          <w:spacing w:val="25"/>
          <w:sz w:val="22"/>
          <w:szCs w:val="22"/>
        </w:rPr>
        <w:t xml:space="preserve"> </w:t>
      </w:r>
      <w:r w:rsidRPr="00970466">
        <w:rPr>
          <w:rFonts w:ascii="Arial Narrow" w:hAnsi="Arial Narrow" w:cs="Arial"/>
          <w:sz w:val="22"/>
          <w:szCs w:val="22"/>
        </w:rPr>
        <w:t>Toutes Taxes</w:t>
      </w:r>
      <w:r w:rsidRPr="00970466">
        <w:rPr>
          <w:rFonts w:ascii="Arial Narrow" w:hAnsi="Arial Narrow" w:cs="Arial"/>
          <w:spacing w:val="-33"/>
          <w:sz w:val="22"/>
          <w:szCs w:val="22"/>
        </w:rPr>
        <w:t xml:space="preserve"> </w:t>
      </w:r>
      <w:r w:rsidRPr="00970466">
        <w:rPr>
          <w:rFonts w:ascii="Arial Narrow" w:hAnsi="Arial Narrow" w:cs="Arial"/>
          <w:sz w:val="22"/>
          <w:szCs w:val="22"/>
        </w:rPr>
        <w:t>Comprises</w:t>
      </w:r>
      <w:r w:rsidRPr="00970466">
        <w:rPr>
          <w:rFonts w:ascii="Arial Narrow" w:hAnsi="Arial Narrow" w:cs="Arial"/>
          <w:spacing w:val="-33"/>
          <w:sz w:val="22"/>
          <w:szCs w:val="22"/>
        </w:rPr>
        <w:t xml:space="preserve"> </w:t>
      </w:r>
      <w:r w:rsidRPr="00970466">
        <w:rPr>
          <w:rFonts w:ascii="Arial Narrow" w:hAnsi="Arial Narrow" w:cs="Arial"/>
          <w:sz w:val="22"/>
          <w:szCs w:val="22"/>
        </w:rPr>
        <w:t>du</w:t>
      </w:r>
      <w:r w:rsidRPr="00970466">
        <w:rPr>
          <w:rFonts w:ascii="Arial Narrow" w:hAnsi="Arial Narrow" w:cs="Arial"/>
          <w:spacing w:val="-33"/>
          <w:sz w:val="22"/>
          <w:szCs w:val="22"/>
        </w:rPr>
        <w:t xml:space="preserve"> </w:t>
      </w:r>
      <w:r w:rsidRPr="00970466">
        <w:rPr>
          <w:rFonts w:ascii="Arial Narrow" w:hAnsi="Arial Narrow" w:cs="Arial"/>
          <w:sz w:val="22"/>
          <w:szCs w:val="22"/>
        </w:rPr>
        <w:t>marché</w:t>
      </w:r>
      <w:r w:rsidRPr="00970466">
        <w:rPr>
          <w:rFonts w:ascii="Arial Narrow" w:hAnsi="Arial Narrow" w:cs="Arial"/>
          <w:spacing w:val="-33"/>
          <w:sz w:val="22"/>
          <w:szCs w:val="22"/>
        </w:rPr>
        <w:t xml:space="preserve"> </w:t>
      </w:r>
      <w:r w:rsidRPr="00970466">
        <w:rPr>
          <w:rFonts w:ascii="Arial Narrow" w:hAnsi="Arial Narrow" w:cs="Arial"/>
          <w:sz w:val="22"/>
          <w:szCs w:val="22"/>
        </w:rPr>
        <w:t xml:space="preserve">n° ………….......................…….., </w:t>
      </w:r>
      <w:r w:rsidRPr="00970466">
        <w:rPr>
          <w:rFonts w:ascii="Arial Narrow" w:hAnsi="Arial Narrow" w:cs="Arial"/>
          <w:spacing w:val="-33"/>
          <w:sz w:val="22"/>
          <w:szCs w:val="22"/>
        </w:rPr>
        <w:t xml:space="preserve"> </w:t>
      </w:r>
      <w:r w:rsidRPr="00970466">
        <w:rPr>
          <w:rFonts w:ascii="Arial Narrow" w:hAnsi="Arial Narrow" w:cs="Arial"/>
          <w:sz w:val="22"/>
          <w:szCs w:val="22"/>
        </w:rPr>
        <w:t>payable dès</w:t>
      </w:r>
      <w:r w:rsidRPr="00970466">
        <w:rPr>
          <w:rFonts w:ascii="Arial Narrow" w:hAnsi="Arial Narrow" w:cs="Arial"/>
          <w:spacing w:val="-33"/>
          <w:sz w:val="22"/>
          <w:szCs w:val="22"/>
        </w:rPr>
        <w:t xml:space="preserve"> </w:t>
      </w:r>
      <w:r w:rsidRPr="00970466">
        <w:rPr>
          <w:rFonts w:ascii="Arial Narrow" w:hAnsi="Arial Narrow" w:cs="Arial"/>
          <w:sz w:val="22"/>
          <w:szCs w:val="22"/>
        </w:rPr>
        <w:t>la notification</w:t>
      </w:r>
      <w:r w:rsidRPr="00970466">
        <w:rPr>
          <w:rFonts w:ascii="Arial Narrow" w:hAnsi="Arial Narrow" w:cs="Arial"/>
          <w:spacing w:val="-33"/>
          <w:sz w:val="22"/>
          <w:szCs w:val="22"/>
        </w:rPr>
        <w:t xml:space="preserve"> </w:t>
      </w:r>
      <w:r w:rsidRPr="00970466">
        <w:rPr>
          <w:rFonts w:ascii="Arial Narrow" w:hAnsi="Arial Narrow" w:cs="Arial"/>
          <w:sz w:val="22"/>
          <w:szCs w:val="22"/>
        </w:rPr>
        <w:t>de</w:t>
      </w:r>
      <w:r w:rsidRPr="00970466">
        <w:rPr>
          <w:rFonts w:ascii="Arial Narrow" w:hAnsi="Arial Narrow" w:cs="Arial"/>
          <w:spacing w:val="-33"/>
          <w:sz w:val="22"/>
          <w:szCs w:val="22"/>
        </w:rPr>
        <w:t xml:space="preserve"> </w:t>
      </w:r>
      <w:r w:rsidRPr="00970466">
        <w:rPr>
          <w:rFonts w:ascii="Arial Narrow" w:hAnsi="Arial Narrow" w:cs="Arial"/>
          <w:sz w:val="22"/>
          <w:szCs w:val="22"/>
        </w:rPr>
        <w:t>l’ordre</w:t>
      </w:r>
      <w:r w:rsidRPr="00970466">
        <w:rPr>
          <w:rFonts w:ascii="Arial Narrow" w:hAnsi="Arial Narrow" w:cs="Arial"/>
          <w:spacing w:val="-33"/>
          <w:sz w:val="22"/>
          <w:szCs w:val="22"/>
        </w:rPr>
        <w:t xml:space="preserve"> </w:t>
      </w:r>
      <w:r w:rsidRPr="00970466">
        <w:rPr>
          <w:rFonts w:ascii="Arial Narrow" w:hAnsi="Arial Narrow" w:cs="Arial"/>
          <w:sz w:val="22"/>
          <w:szCs w:val="22"/>
        </w:rPr>
        <w:t>de service</w:t>
      </w:r>
      <w:r w:rsidRPr="00970466">
        <w:rPr>
          <w:rFonts w:ascii="Arial Narrow" w:hAnsi="Arial Narrow" w:cs="Arial"/>
          <w:spacing w:val="7"/>
          <w:sz w:val="22"/>
          <w:szCs w:val="22"/>
        </w:rPr>
        <w:t xml:space="preserve"> </w:t>
      </w:r>
      <w:r w:rsidRPr="00970466">
        <w:rPr>
          <w:rFonts w:ascii="Arial Narrow" w:hAnsi="Arial Narrow" w:cs="Arial"/>
          <w:sz w:val="22"/>
          <w:szCs w:val="22"/>
        </w:rPr>
        <w:t>correspondant,</w:t>
      </w:r>
      <w:r w:rsidRPr="00970466">
        <w:rPr>
          <w:rFonts w:ascii="Arial Narrow" w:hAnsi="Arial Narrow" w:cs="Arial"/>
          <w:spacing w:val="7"/>
          <w:sz w:val="22"/>
          <w:szCs w:val="22"/>
        </w:rPr>
        <w:t xml:space="preserve"> </w:t>
      </w:r>
      <w:r w:rsidRPr="00970466">
        <w:rPr>
          <w:rFonts w:ascii="Arial Narrow" w:hAnsi="Arial Narrow" w:cs="Arial"/>
          <w:sz w:val="22"/>
          <w:szCs w:val="22"/>
        </w:rPr>
        <w:t>soit</w:t>
      </w:r>
      <w:r w:rsidRPr="00970466">
        <w:rPr>
          <w:rFonts w:ascii="Arial Narrow" w:hAnsi="Arial Narrow" w:cs="Arial"/>
          <w:spacing w:val="7"/>
          <w:sz w:val="22"/>
          <w:szCs w:val="22"/>
        </w:rPr>
        <w:t xml:space="preserve"> </w:t>
      </w:r>
      <w:r w:rsidRPr="00970466">
        <w:rPr>
          <w:rFonts w:ascii="Arial Narrow" w:hAnsi="Arial Narrow" w:cs="Arial"/>
          <w:sz w:val="22"/>
          <w:szCs w:val="22"/>
        </w:rPr>
        <w:t xml:space="preserve">:…………..........….. </w:t>
      </w:r>
      <w:r w:rsidRPr="00970466">
        <w:rPr>
          <w:rFonts w:ascii="Arial Narrow" w:hAnsi="Arial Narrow" w:cs="Arial"/>
          <w:spacing w:val="6"/>
          <w:sz w:val="22"/>
          <w:szCs w:val="22"/>
        </w:rPr>
        <w:t xml:space="preserve"> </w:t>
      </w:r>
      <w:r w:rsidRPr="00970466">
        <w:rPr>
          <w:rFonts w:ascii="Arial Narrow" w:hAnsi="Arial Narrow" w:cs="Arial"/>
          <w:sz w:val="22"/>
          <w:szCs w:val="22"/>
        </w:rPr>
        <w:t>francs</w:t>
      </w:r>
      <w:r w:rsidRPr="00970466">
        <w:rPr>
          <w:rFonts w:ascii="Arial Narrow" w:hAnsi="Arial Narrow" w:cs="Arial"/>
          <w:spacing w:val="7"/>
          <w:sz w:val="22"/>
          <w:szCs w:val="22"/>
        </w:rPr>
        <w:t xml:space="preserve"> </w:t>
      </w:r>
      <w:r w:rsidRPr="00970466">
        <w:rPr>
          <w:rFonts w:ascii="Arial Narrow" w:hAnsi="Arial Narrow" w:cs="Arial"/>
          <w:sz w:val="22"/>
          <w:szCs w:val="22"/>
        </w:rPr>
        <w:t>CFA</w:t>
      </w:r>
    </w:p>
    <w:p w14:paraId="3A977469" w14:textId="77777777" w:rsidR="00C11BD0" w:rsidRPr="00970466" w:rsidRDefault="00C11BD0" w:rsidP="00C11BD0">
      <w:pPr>
        <w:widowControl w:val="0"/>
        <w:autoSpaceDE w:val="0"/>
        <w:spacing w:before="20" w:line="360" w:lineRule="auto"/>
        <w:ind w:right="-20"/>
        <w:rPr>
          <w:rFonts w:ascii="Arial Narrow" w:hAnsi="Arial Narrow" w:cs="Arial"/>
          <w:sz w:val="22"/>
          <w:szCs w:val="22"/>
        </w:rPr>
      </w:pPr>
    </w:p>
    <w:p w14:paraId="5F59B975" w14:textId="77777777" w:rsidR="00C11BD0" w:rsidRPr="00970466" w:rsidRDefault="00C11BD0" w:rsidP="00C11BD0">
      <w:pPr>
        <w:widowControl w:val="0"/>
        <w:autoSpaceDE w:val="0"/>
        <w:spacing w:line="360" w:lineRule="auto"/>
        <w:ind w:right="-20"/>
        <w:rPr>
          <w:rFonts w:ascii="Arial Narrow" w:hAnsi="Arial Narrow" w:cs="Arial"/>
          <w:sz w:val="22"/>
          <w:szCs w:val="22"/>
        </w:rPr>
      </w:pPr>
    </w:p>
    <w:p w14:paraId="102CAB21" w14:textId="77777777" w:rsidR="00C11BD0" w:rsidRPr="00970466" w:rsidRDefault="00C11BD0" w:rsidP="00C11BD0">
      <w:pPr>
        <w:widowControl w:val="0"/>
        <w:tabs>
          <w:tab w:val="left" w:pos="6420"/>
        </w:tabs>
        <w:autoSpaceDE w:val="0"/>
        <w:spacing w:line="360" w:lineRule="auto"/>
        <w:ind w:right="-20"/>
        <w:jc w:val="both"/>
        <w:rPr>
          <w:rFonts w:ascii="Arial Narrow" w:hAnsi="Arial Narrow"/>
          <w:sz w:val="22"/>
          <w:szCs w:val="22"/>
        </w:rPr>
      </w:pPr>
      <w:r w:rsidRPr="00970466">
        <w:rPr>
          <w:rFonts w:ascii="Arial Narrow" w:hAnsi="Arial Narrow" w:cs="Arial"/>
          <w:sz w:val="22"/>
          <w:szCs w:val="22"/>
        </w:rPr>
        <w:t>La</w:t>
      </w:r>
      <w:r w:rsidRPr="00970466">
        <w:rPr>
          <w:rFonts w:ascii="Arial Narrow" w:hAnsi="Arial Narrow" w:cs="Arial"/>
          <w:spacing w:val="4"/>
          <w:sz w:val="22"/>
          <w:szCs w:val="22"/>
        </w:rPr>
        <w:t xml:space="preserve"> </w:t>
      </w:r>
      <w:r w:rsidRPr="00970466">
        <w:rPr>
          <w:rFonts w:ascii="Arial Narrow" w:hAnsi="Arial Narrow" w:cs="Arial"/>
          <w:sz w:val="22"/>
          <w:szCs w:val="22"/>
        </w:rPr>
        <w:t>présente</w:t>
      </w:r>
      <w:r w:rsidRPr="00970466">
        <w:rPr>
          <w:rFonts w:ascii="Arial Narrow" w:hAnsi="Arial Narrow" w:cs="Arial"/>
          <w:spacing w:val="4"/>
          <w:sz w:val="22"/>
          <w:szCs w:val="22"/>
        </w:rPr>
        <w:t xml:space="preserve"> </w:t>
      </w:r>
      <w:r w:rsidRPr="00970466">
        <w:rPr>
          <w:rFonts w:ascii="Arial Narrow" w:hAnsi="Arial Narrow" w:cs="Arial"/>
          <w:sz w:val="22"/>
          <w:szCs w:val="22"/>
        </w:rPr>
        <w:t>garantie</w:t>
      </w:r>
      <w:r w:rsidRPr="00970466">
        <w:rPr>
          <w:rFonts w:ascii="Arial Narrow" w:hAnsi="Arial Narrow" w:cs="Arial"/>
          <w:spacing w:val="4"/>
          <w:sz w:val="22"/>
          <w:szCs w:val="22"/>
        </w:rPr>
        <w:t xml:space="preserve"> </w:t>
      </w:r>
      <w:r w:rsidRPr="00970466">
        <w:rPr>
          <w:rFonts w:ascii="Arial Narrow" w:hAnsi="Arial Narrow" w:cs="Arial"/>
          <w:sz w:val="22"/>
          <w:szCs w:val="22"/>
        </w:rPr>
        <w:t>entrera</w:t>
      </w:r>
      <w:r w:rsidRPr="00970466">
        <w:rPr>
          <w:rFonts w:ascii="Arial Narrow" w:hAnsi="Arial Narrow" w:cs="Arial"/>
          <w:spacing w:val="4"/>
          <w:sz w:val="22"/>
          <w:szCs w:val="22"/>
        </w:rPr>
        <w:t xml:space="preserve"> </w:t>
      </w:r>
      <w:r w:rsidRPr="00970466">
        <w:rPr>
          <w:rFonts w:ascii="Arial Narrow" w:hAnsi="Arial Narrow" w:cs="Arial"/>
          <w:sz w:val="22"/>
          <w:szCs w:val="22"/>
        </w:rPr>
        <w:t>en</w:t>
      </w:r>
      <w:r w:rsidRPr="00970466">
        <w:rPr>
          <w:rFonts w:ascii="Arial Narrow" w:hAnsi="Arial Narrow" w:cs="Arial"/>
          <w:spacing w:val="4"/>
          <w:sz w:val="22"/>
          <w:szCs w:val="22"/>
        </w:rPr>
        <w:t xml:space="preserve"> </w:t>
      </w:r>
      <w:r w:rsidRPr="00970466">
        <w:rPr>
          <w:rFonts w:ascii="Arial Narrow" w:hAnsi="Arial Narrow" w:cs="Arial"/>
          <w:sz w:val="22"/>
          <w:szCs w:val="22"/>
        </w:rPr>
        <w:t>vigueur</w:t>
      </w:r>
      <w:r w:rsidRPr="00970466">
        <w:rPr>
          <w:rFonts w:ascii="Arial Narrow" w:hAnsi="Arial Narrow" w:cs="Arial"/>
          <w:spacing w:val="4"/>
          <w:sz w:val="22"/>
          <w:szCs w:val="22"/>
        </w:rPr>
        <w:t xml:space="preserve"> </w:t>
      </w:r>
      <w:r w:rsidRPr="00970466">
        <w:rPr>
          <w:rFonts w:ascii="Arial Narrow" w:hAnsi="Arial Narrow" w:cs="Arial"/>
          <w:sz w:val="22"/>
          <w:szCs w:val="22"/>
        </w:rPr>
        <w:t>et</w:t>
      </w:r>
      <w:r w:rsidRPr="00970466">
        <w:rPr>
          <w:rFonts w:ascii="Arial Narrow" w:hAnsi="Arial Narrow" w:cs="Arial"/>
          <w:spacing w:val="4"/>
          <w:sz w:val="22"/>
          <w:szCs w:val="22"/>
        </w:rPr>
        <w:t xml:space="preserve"> </w:t>
      </w:r>
      <w:r w:rsidRPr="00970466">
        <w:rPr>
          <w:rFonts w:ascii="Arial Narrow" w:hAnsi="Arial Narrow" w:cs="Arial"/>
          <w:sz w:val="22"/>
          <w:szCs w:val="22"/>
        </w:rPr>
        <w:t>prendra</w:t>
      </w:r>
      <w:r w:rsidRPr="00970466">
        <w:rPr>
          <w:rFonts w:ascii="Arial Narrow" w:hAnsi="Arial Narrow" w:cs="Arial"/>
          <w:spacing w:val="4"/>
          <w:sz w:val="22"/>
          <w:szCs w:val="22"/>
        </w:rPr>
        <w:t xml:space="preserve"> </w:t>
      </w:r>
      <w:r w:rsidRPr="00970466">
        <w:rPr>
          <w:rFonts w:ascii="Arial Narrow" w:hAnsi="Arial Narrow" w:cs="Arial"/>
          <w:sz w:val="22"/>
          <w:szCs w:val="22"/>
        </w:rPr>
        <w:t>effet</w:t>
      </w:r>
      <w:r w:rsidRPr="00970466">
        <w:rPr>
          <w:rFonts w:ascii="Arial Narrow" w:hAnsi="Arial Narrow" w:cs="Arial"/>
          <w:spacing w:val="4"/>
          <w:sz w:val="22"/>
          <w:szCs w:val="22"/>
        </w:rPr>
        <w:t xml:space="preserve"> </w:t>
      </w:r>
      <w:r w:rsidRPr="00970466">
        <w:rPr>
          <w:rFonts w:ascii="Arial Narrow" w:hAnsi="Arial Narrow" w:cs="Arial"/>
          <w:sz w:val="22"/>
          <w:szCs w:val="22"/>
        </w:rPr>
        <w:t>dès</w:t>
      </w:r>
      <w:r w:rsidRPr="00970466">
        <w:rPr>
          <w:rFonts w:ascii="Arial Narrow" w:hAnsi="Arial Narrow" w:cs="Arial"/>
          <w:spacing w:val="4"/>
          <w:sz w:val="22"/>
          <w:szCs w:val="22"/>
        </w:rPr>
        <w:t xml:space="preserve"> </w:t>
      </w:r>
      <w:r w:rsidRPr="00970466">
        <w:rPr>
          <w:rFonts w:ascii="Arial Narrow" w:hAnsi="Arial Narrow" w:cs="Arial"/>
          <w:sz w:val="22"/>
          <w:szCs w:val="22"/>
        </w:rPr>
        <w:t>réception</w:t>
      </w:r>
      <w:r w:rsidRPr="00970466">
        <w:rPr>
          <w:rFonts w:ascii="Arial Narrow" w:hAnsi="Arial Narrow" w:cs="Arial"/>
          <w:spacing w:val="4"/>
          <w:sz w:val="22"/>
          <w:szCs w:val="22"/>
        </w:rPr>
        <w:t xml:space="preserve"> </w:t>
      </w:r>
      <w:r w:rsidRPr="00970466">
        <w:rPr>
          <w:rFonts w:ascii="Arial Narrow" w:hAnsi="Arial Narrow" w:cs="Arial"/>
          <w:sz w:val="22"/>
          <w:szCs w:val="22"/>
        </w:rPr>
        <w:t>des</w:t>
      </w:r>
      <w:r w:rsidRPr="00970466">
        <w:rPr>
          <w:rFonts w:ascii="Arial Narrow" w:hAnsi="Arial Narrow" w:cs="Arial"/>
          <w:spacing w:val="4"/>
          <w:sz w:val="22"/>
          <w:szCs w:val="22"/>
        </w:rPr>
        <w:t xml:space="preserve"> </w:t>
      </w:r>
      <w:r w:rsidRPr="00970466">
        <w:rPr>
          <w:rFonts w:ascii="Arial Narrow" w:hAnsi="Arial Narrow" w:cs="Arial"/>
          <w:sz w:val="22"/>
          <w:szCs w:val="22"/>
        </w:rPr>
        <w:t>parts</w:t>
      </w:r>
      <w:r w:rsidRPr="00970466">
        <w:rPr>
          <w:rFonts w:ascii="Arial Narrow" w:hAnsi="Arial Narrow" w:cs="Arial"/>
          <w:spacing w:val="4"/>
          <w:sz w:val="22"/>
          <w:szCs w:val="22"/>
        </w:rPr>
        <w:t xml:space="preserve"> </w:t>
      </w:r>
      <w:r w:rsidRPr="00970466">
        <w:rPr>
          <w:rFonts w:ascii="Arial Narrow" w:hAnsi="Arial Narrow" w:cs="Arial"/>
          <w:sz w:val="22"/>
          <w:szCs w:val="22"/>
        </w:rPr>
        <w:t>respectives</w:t>
      </w:r>
      <w:r w:rsidRPr="00970466">
        <w:rPr>
          <w:rFonts w:ascii="Arial Narrow" w:hAnsi="Arial Narrow" w:cs="Arial"/>
          <w:spacing w:val="4"/>
          <w:sz w:val="22"/>
          <w:szCs w:val="22"/>
        </w:rPr>
        <w:t xml:space="preserve"> </w:t>
      </w:r>
      <w:r w:rsidRPr="00970466">
        <w:rPr>
          <w:rFonts w:ascii="Arial Narrow" w:hAnsi="Arial Narrow" w:cs="Arial"/>
          <w:sz w:val="22"/>
          <w:szCs w:val="22"/>
        </w:rPr>
        <w:t>de</w:t>
      </w:r>
      <w:r w:rsidRPr="00970466">
        <w:rPr>
          <w:rFonts w:ascii="Arial Narrow" w:hAnsi="Arial Narrow" w:cs="Arial"/>
          <w:spacing w:val="4"/>
          <w:sz w:val="22"/>
          <w:szCs w:val="22"/>
        </w:rPr>
        <w:t xml:space="preserve"> </w:t>
      </w:r>
      <w:r w:rsidRPr="00970466">
        <w:rPr>
          <w:rFonts w:ascii="Arial Narrow" w:hAnsi="Arial Narrow" w:cs="Arial"/>
          <w:sz w:val="22"/>
          <w:szCs w:val="22"/>
        </w:rPr>
        <w:t>cette avance</w:t>
      </w:r>
      <w:r w:rsidRPr="00970466">
        <w:rPr>
          <w:rFonts w:ascii="Arial Narrow" w:hAnsi="Arial Narrow" w:cs="Arial"/>
          <w:spacing w:val="-11"/>
          <w:sz w:val="22"/>
          <w:szCs w:val="22"/>
        </w:rPr>
        <w:t xml:space="preserve"> </w:t>
      </w:r>
      <w:r w:rsidRPr="00970466">
        <w:rPr>
          <w:rFonts w:ascii="Arial Narrow" w:hAnsi="Arial Narrow" w:cs="Arial"/>
          <w:sz w:val="22"/>
          <w:szCs w:val="22"/>
        </w:rPr>
        <w:t>sur</w:t>
      </w:r>
      <w:r w:rsidRPr="00970466">
        <w:rPr>
          <w:rFonts w:ascii="Arial Narrow" w:hAnsi="Arial Narrow" w:cs="Arial"/>
          <w:spacing w:val="-11"/>
          <w:sz w:val="22"/>
          <w:szCs w:val="22"/>
        </w:rPr>
        <w:t xml:space="preserve"> </w:t>
      </w:r>
      <w:r w:rsidRPr="00970466">
        <w:rPr>
          <w:rFonts w:ascii="Arial Narrow" w:hAnsi="Arial Narrow" w:cs="Arial"/>
          <w:sz w:val="22"/>
          <w:szCs w:val="22"/>
        </w:rPr>
        <w:t>les</w:t>
      </w:r>
      <w:r w:rsidRPr="00970466">
        <w:rPr>
          <w:rFonts w:ascii="Arial Narrow" w:hAnsi="Arial Narrow" w:cs="Arial"/>
          <w:spacing w:val="-11"/>
          <w:sz w:val="22"/>
          <w:szCs w:val="22"/>
        </w:rPr>
        <w:t xml:space="preserve"> </w:t>
      </w:r>
      <w:r w:rsidRPr="00970466">
        <w:rPr>
          <w:rFonts w:ascii="Arial Narrow" w:hAnsi="Arial Narrow" w:cs="Arial"/>
          <w:sz w:val="22"/>
          <w:szCs w:val="22"/>
        </w:rPr>
        <w:t>comptes</w:t>
      </w:r>
      <w:r w:rsidRPr="00970466">
        <w:rPr>
          <w:rFonts w:ascii="Arial Narrow" w:hAnsi="Arial Narrow" w:cs="Arial"/>
          <w:spacing w:val="-11"/>
          <w:sz w:val="22"/>
          <w:szCs w:val="22"/>
        </w:rPr>
        <w:t xml:space="preserve"> </w:t>
      </w:r>
      <w:r w:rsidRPr="00970466">
        <w:rPr>
          <w:rFonts w:ascii="Arial Narrow" w:hAnsi="Arial Narrow" w:cs="Arial"/>
          <w:sz w:val="22"/>
          <w:szCs w:val="22"/>
        </w:rPr>
        <w:t>de …………..........................……..</w:t>
      </w:r>
      <w:r w:rsidRPr="00970466">
        <w:rPr>
          <w:rFonts w:ascii="Arial Narrow" w:hAnsi="Arial Narrow" w:cs="Arial"/>
          <w:i/>
          <w:iCs/>
          <w:sz w:val="22"/>
          <w:szCs w:val="22"/>
        </w:rPr>
        <w:t xml:space="preserve">[le titulaire] </w:t>
      </w:r>
      <w:r w:rsidRPr="00970466">
        <w:rPr>
          <w:rFonts w:ascii="Arial Narrow" w:hAnsi="Arial Narrow" w:cs="Arial"/>
          <w:sz w:val="22"/>
          <w:szCs w:val="22"/>
        </w:rPr>
        <w:t>ouverts auprès</w:t>
      </w:r>
      <w:r w:rsidRPr="00970466">
        <w:rPr>
          <w:rFonts w:ascii="Arial Narrow" w:hAnsi="Arial Narrow" w:cs="Arial"/>
          <w:spacing w:val="-11"/>
          <w:sz w:val="22"/>
          <w:szCs w:val="22"/>
        </w:rPr>
        <w:t xml:space="preserve"> </w:t>
      </w:r>
      <w:r w:rsidRPr="00970466">
        <w:rPr>
          <w:rFonts w:ascii="Arial Narrow" w:hAnsi="Arial Narrow" w:cs="Arial"/>
          <w:sz w:val="22"/>
          <w:szCs w:val="22"/>
        </w:rPr>
        <w:t>de</w:t>
      </w:r>
      <w:r w:rsidRPr="00970466">
        <w:rPr>
          <w:rFonts w:ascii="Arial Narrow" w:hAnsi="Arial Narrow" w:cs="Arial"/>
          <w:spacing w:val="-11"/>
          <w:sz w:val="22"/>
          <w:szCs w:val="22"/>
        </w:rPr>
        <w:t xml:space="preserve"> </w:t>
      </w:r>
      <w:r w:rsidRPr="00970466">
        <w:rPr>
          <w:rFonts w:ascii="Arial Narrow" w:hAnsi="Arial Narrow" w:cs="Arial"/>
          <w:sz w:val="22"/>
          <w:szCs w:val="22"/>
        </w:rPr>
        <w:t>la banque ………….................……...</w:t>
      </w:r>
      <w:r w:rsidRPr="00970466">
        <w:rPr>
          <w:rFonts w:ascii="Arial Narrow" w:hAnsi="Arial Narrow" w:cs="Arial"/>
          <w:spacing w:val="5"/>
          <w:sz w:val="22"/>
          <w:szCs w:val="22"/>
        </w:rPr>
        <w:t xml:space="preserve"> </w:t>
      </w:r>
      <w:r w:rsidRPr="00970466">
        <w:rPr>
          <w:rFonts w:ascii="Arial Narrow" w:hAnsi="Arial Narrow" w:cs="Arial"/>
          <w:sz w:val="22"/>
          <w:szCs w:val="22"/>
        </w:rPr>
        <w:t>sous</w:t>
      </w:r>
      <w:r w:rsidRPr="00970466">
        <w:rPr>
          <w:rFonts w:ascii="Arial Narrow" w:hAnsi="Arial Narrow" w:cs="Arial"/>
          <w:spacing w:val="7"/>
          <w:sz w:val="22"/>
          <w:szCs w:val="22"/>
        </w:rPr>
        <w:t xml:space="preserve"> </w:t>
      </w:r>
      <w:r w:rsidRPr="00970466">
        <w:rPr>
          <w:rFonts w:ascii="Arial Narrow" w:hAnsi="Arial Narrow" w:cs="Arial"/>
          <w:sz w:val="22"/>
          <w:szCs w:val="22"/>
        </w:rPr>
        <w:t>le</w:t>
      </w:r>
      <w:r w:rsidRPr="00970466">
        <w:rPr>
          <w:rFonts w:ascii="Arial Narrow" w:hAnsi="Arial Narrow" w:cs="Arial"/>
          <w:spacing w:val="7"/>
          <w:sz w:val="22"/>
          <w:szCs w:val="22"/>
        </w:rPr>
        <w:t xml:space="preserve"> </w:t>
      </w:r>
      <w:r w:rsidRPr="00970466">
        <w:rPr>
          <w:rFonts w:ascii="Arial Narrow" w:hAnsi="Arial Narrow" w:cs="Arial"/>
          <w:sz w:val="22"/>
          <w:szCs w:val="22"/>
        </w:rPr>
        <w:t>n°</w:t>
      </w:r>
      <w:r w:rsidRPr="00970466">
        <w:rPr>
          <w:rFonts w:ascii="Arial Narrow" w:hAnsi="Arial Narrow" w:cs="Arial"/>
          <w:spacing w:val="7"/>
          <w:sz w:val="22"/>
          <w:szCs w:val="22"/>
        </w:rPr>
        <w:t xml:space="preserve"> </w:t>
      </w:r>
      <w:r w:rsidRPr="00970466">
        <w:rPr>
          <w:rFonts w:ascii="Arial Narrow" w:hAnsi="Arial Narrow" w:cs="Arial"/>
          <w:sz w:val="22"/>
          <w:szCs w:val="22"/>
        </w:rPr>
        <w:t>…………....................</w:t>
      </w:r>
    </w:p>
    <w:p w14:paraId="1CADBA80" w14:textId="77777777" w:rsidR="00C11BD0" w:rsidRPr="00970466" w:rsidRDefault="00C11BD0" w:rsidP="00C11BD0">
      <w:pPr>
        <w:widowControl w:val="0"/>
        <w:autoSpaceDE w:val="0"/>
        <w:spacing w:line="360" w:lineRule="auto"/>
        <w:ind w:right="-20"/>
        <w:rPr>
          <w:rFonts w:ascii="Arial Narrow" w:hAnsi="Arial Narrow" w:cs="Arial"/>
          <w:sz w:val="22"/>
          <w:szCs w:val="22"/>
        </w:rPr>
      </w:pPr>
    </w:p>
    <w:p w14:paraId="4FD88C1A" w14:textId="77777777" w:rsidR="00C11BD0" w:rsidRPr="00970466" w:rsidRDefault="00C11BD0" w:rsidP="00C11BD0">
      <w:pPr>
        <w:widowControl w:val="0"/>
        <w:autoSpaceDE w:val="0"/>
        <w:spacing w:before="4" w:line="360" w:lineRule="auto"/>
        <w:ind w:right="-20"/>
        <w:rPr>
          <w:rFonts w:ascii="Arial Narrow" w:hAnsi="Arial Narrow" w:cs="Arial"/>
          <w:sz w:val="22"/>
          <w:szCs w:val="22"/>
        </w:rPr>
      </w:pPr>
    </w:p>
    <w:p w14:paraId="4183A5D9" w14:textId="77777777" w:rsidR="00C11BD0" w:rsidRPr="00970466" w:rsidRDefault="00C11BD0" w:rsidP="00C11BD0">
      <w:pPr>
        <w:widowControl w:val="0"/>
        <w:autoSpaceDE w:val="0"/>
        <w:spacing w:line="360" w:lineRule="auto"/>
        <w:ind w:right="-20"/>
        <w:jc w:val="both"/>
        <w:rPr>
          <w:rFonts w:ascii="Arial Narrow" w:hAnsi="Arial Narrow"/>
          <w:sz w:val="22"/>
          <w:szCs w:val="22"/>
        </w:rPr>
      </w:pPr>
      <w:r w:rsidRPr="00970466">
        <w:rPr>
          <w:rFonts w:ascii="Arial Narrow" w:hAnsi="Arial Narrow" w:cs="Arial"/>
          <w:sz w:val="22"/>
          <w:szCs w:val="22"/>
        </w:rPr>
        <w:t>Elle</w:t>
      </w:r>
      <w:r w:rsidRPr="00970466">
        <w:rPr>
          <w:rFonts w:ascii="Arial Narrow" w:hAnsi="Arial Narrow" w:cs="Arial"/>
          <w:spacing w:val="12"/>
          <w:sz w:val="22"/>
          <w:szCs w:val="22"/>
        </w:rPr>
        <w:t xml:space="preserve"> </w:t>
      </w:r>
      <w:r w:rsidRPr="00970466">
        <w:rPr>
          <w:rFonts w:ascii="Arial Narrow" w:hAnsi="Arial Narrow" w:cs="Arial"/>
          <w:sz w:val="22"/>
          <w:szCs w:val="22"/>
        </w:rPr>
        <w:t>restera</w:t>
      </w:r>
      <w:r w:rsidRPr="00970466">
        <w:rPr>
          <w:rFonts w:ascii="Arial Narrow" w:hAnsi="Arial Narrow" w:cs="Arial"/>
          <w:spacing w:val="12"/>
          <w:sz w:val="22"/>
          <w:szCs w:val="22"/>
        </w:rPr>
        <w:t xml:space="preserve"> </w:t>
      </w:r>
      <w:r w:rsidRPr="00970466">
        <w:rPr>
          <w:rFonts w:ascii="Arial Narrow" w:hAnsi="Arial Narrow" w:cs="Arial"/>
          <w:sz w:val="22"/>
          <w:szCs w:val="22"/>
        </w:rPr>
        <w:t>en</w:t>
      </w:r>
      <w:r w:rsidRPr="00970466">
        <w:rPr>
          <w:rFonts w:ascii="Arial Narrow" w:hAnsi="Arial Narrow" w:cs="Arial"/>
          <w:spacing w:val="12"/>
          <w:sz w:val="22"/>
          <w:szCs w:val="22"/>
        </w:rPr>
        <w:t xml:space="preserve"> </w:t>
      </w:r>
      <w:r w:rsidRPr="00970466">
        <w:rPr>
          <w:rFonts w:ascii="Arial Narrow" w:hAnsi="Arial Narrow" w:cs="Arial"/>
          <w:sz w:val="22"/>
          <w:szCs w:val="22"/>
        </w:rPr>
        <w:t>vigueur</w:t>
      </w:r>
      <w:r w:rsidRPr="00970466">
        <w:rPr>
          <w:rFonts w:ascii="Arial Narrow" w:hAnsi="Arial Narrow" w:cs="Arial"/>
          <w:spacing w:val="12"/>
          <w:sz w:val="22"/>
          <w:szCs w:val="22"/>
        </w:rPr>
        <w:t xml:space="preserve"> </w:t>
      </w:r>
      <w:r w:rsidRPr="00970466">
        <w:rPr>
          <w:rFonts w:ascii="Arial Narrow" w:hAnsi="Arial Narrow" w:cs="Arial"/>
          <w:sz w:val="22"/>
          <w:szCs w:val="22"/>
        </w:rPr>
        <w:t>jusqu’au</w:t>
      </w:r>
      <w:r w:rsidRPr="00970466">
        <w:rPr>
          <w:rFonts w:ascii="Arial Narrow" w:hAnsi="Arial Narrow" w:cs="Arial"/>
          <w:spacing w:val="12"/>
          <w:sz w:val="22"/>
          <w:szCs w:val="22"/>
        </w:rPr>
        <w:t xml:space="preserve"> </w:t>
      </w:r>
      <w:r w:rsidRPr="00970466">
        <w:rPr>
          <w:rFonts w:ascii="Arial Narrow" w:hAnsi="Arial Narrow" w:cs="Arial"/>
          <w:sz w:val="22"/>
          <w:szCs w:val="22"/>
        </w:rPr>
        <w:t>remboursement</w:t>
      </w:r>
      <w:r w:rsidRPr="00970466">
        <w:rPr>
          <w:rFonts w:ascii="Arial Narrow" w:hAnsi="Arial Narrow" w:cs="Arial"/>
          <w:spacing w:val="12"/>
          <w:sz w:val="22"/>
          <w:szCs w:val="22"/>
        </w:rPr>
        <w:t xml:space="preserve"> </w:t>
      </w:r>
      <w:r w:rsidRPr="00970466">
        <w:rPr>
          <w:rFonts w:ascii="Arial Narrow" w:hAnsi="Arial Narrow" w:cs="Arial"/>
          <w:sz w:val="22"/>
          <w:szCs w:val="22"/>
        </w:rPr>
        <w:t>de</w:t>
      </w:r>
      <w:r w:rsidRPr="00970466">
        <w:rPr>
          <w:rFonts w:ascii="Arial Narrow" w:hAnsi="Arial Narrow" w:cs="Arial"/>
          <w:spacing w:val="12"/>
          <w:sz w:val="22"/>
          <w:szCs w:val="22"/>
        </w:rPr>
        <w:t xml:space="preserve"> </w:t>
      </w:r>
      <w:r w:rsidRPr="00970466">
        <w:rPr>
          <w:rFonts w:ascii="Arial Narrow" w:hAnsi="Arial Narrow" w:cs="Arial"/>
          <w:sz w:val="22"/>
          <w:szCs w:val="22"/>
        </w:rPr>
        <w:t>l’avance</w:t>
      </w:r>
      <w:r w:rsidRPr="00970466">
        <w:rPr>
          <w:rFonts w:ascii="Arial Narrow" w:hAnsi="Arial Narrow" w:cs="Arial"/>
          <w:spacing w:val="12"/>
          <w:sz w:val="22"/>
          <w:szCs w:val="22"/>
        </w:rPr>
        <w:t xml:space="preserve"> </w:t>
      </w:r>
      <w:r w:rsidRPr="00970466">
        <w:rPr>
          <w:rFonts w:ascii="Arial Narrow" w:hAnsi="Arial Narrow" w:cs="Arial"/>
          <w:sz w:val="22"/>
          <w:szCs w:val="22"/>
        </w:rPr>
        <w:t>conformément</w:t>
      </w:r>
      <w:r w:rsidRPr="00970466">
        <w:rPr>
          <w:rFonts w:ascii="Arial Narrow" w:hAnsi="Arial Narrow" w:cs="Arial"/>
          <w:spacing w:val="12"/>
          <w:sz w:val="22"/>
          <w:szCs w:val="22"/>
        </w:rPr>
        <w:t xml:space="preserve"> </w:t>
      </w:r>
      <w:r w:rsidRPr="00970466">
        <w:rPr>
          <w:rFonts w:ascii="Arial Narrow" w:hAnsi="Arial Narrow" w:cs="Arial"/>
          <w:sz w:val="22"/>
          <w:szCs w:val="22"/>
        </w:rPr>
        <w:t>à</w:t>
      </w:r>
      <w:r w:rsidRPr="00970466">
        <w:rPr>
          <w:rFonts w:ascii="Arial Narrow" w:hAnsi="Arial Narrow" w:cs="Arial"/>
          <w:spacing w:val="12"/>
          <w:sz w:val="22"/>
          <w:szCs w:val="22"/>
        </w:rPr>
        <w:t xml:space="preserve"> </w:t>
      </w:r>
      <w:r w:rsidRPr="00970466">
        <w:rPr>
          <w:rFonts w:ascii="Arial Narrow" w:hAnsi="Arial Narrow" w:cs="Arial"/>
          <w:sz w:val="22"/>
          <w:szCs w:val="22"/>
        </w:rPr>
        <w:t>la</w:t>
      </w:r>
      <w:r w:rsidRPr="00970466">
        <w:rPr>
          <w:rFonts w:ascii="Arial Narrow" w:hAnsi="Arial Narrow" w:cs="Arial"/>
          <w:spacing w:val="12"/>
          <w:sz w:val="22"/>
          <w:szCs w:val="22"/>
        </w:rPr>
        <w:t xml:space="preserve"> </w:t>
      </w:r>
      <w:r w:rsidRPr="00970466">
        <w:rPr>
          <w:rFonts w:ascii="Arial Narrow" w:hAnsi="Arial Narrow" w:cs="Arial"/>
          <w:sz w:val="22"/>
          <w:szCs w:val="22"/>
        </w:rPr>
        <w:t>procédure</w:t>
      </w:r>
      <w:r w:rsidRPr="00970466">
        <w:rPr>
          <w:rFonts w:ascii="Arial Narrow" w:hAnsi="Arial Narrow" w:cs="Arial"/>
          <w:spacing w:val="12"/>
          <w:sz w:val="22"/>
          <w:szCs w:val="22"/>
        </w:rPr>
        <w:t xml:space="preserve"> </w:t>
      </w:r>
      <w:r w:rsidRPr="00970466">
        <w:rPr>
          <w:rFonts w:ascii="Arial Narrow" w:hAnsi="Arial Narrow" w:cs="Arial"/>
          <w:sz w:val="22"/>
          <w:szCs w:val="22"/>
        </w:rPr>
        <w:t>fixée</w:t>
      </w:r>
      <w:r w:rsidRPr="00970466">
        <w:rPr>
          <w:rFonts w:ascii="Arial Narrow" w:hAnsi="Arial Narrow" w:cs="Arial"/>
          <w:spacing w:val="12"/>
          <w:sz w:val="22"/>
          <w:szCs w:val="22"/>
        </w:rPr>
        <w:t xml:space="preserve"> </w:t>
      </w:r>
      <w:r w:rsidRPr="00970466">
        <w:rPr>
          <w:rFonts w:ascii="Arial Narrow" w:hAnsi="Arial Narrow" w:cs="Arial"/>
          <w:sz w:val="22"/>
          <w:szCs w:val="22"/>
        </w:rPr>
        <w:t>par le</w:t>
      </w:r>
      <w:r w:rsidRPr="00970466">
        <w:rPr>
          <w:rFonts w:ascii="Arial Narrow" w:hAnsi="Arial Narrow" w:cs="Arial"/>
          <w:spacing w:val="16"/>
          <w:sz w:val="22"/>
          <w:szCs w:val="22"/>
        </w:rPr>
        <w:t xml:space="preserve"> </w:t>
      </w:r>
      <w:r w:rsidRPr="00970466">
        <w:rPr>
          <w:rFonts w:ascii="Arial Narrow" w:hAnsi="Arial Narrow" w:cs="Arial"/>
          <w:sz w:val="22"/>
          <w:szCs w:val="22"/>
        </w:rPr>
        <w:t>CCAP.</w:t>
      </w:r>
      <w:r w:rsidRPr="00970466">
        <w:rPr>
          <w:rFonts w:ascii="Arial Narrow" w:hAnsi="Arial Narrow" w:cs="Arial"/>
          <w:spacing w:val="16"/>
          <w:sz w:val="22"/>
          <w:szCs w:val="22"/>
        </w:rPr>
        <w:t xml:space="preserve"> </w:t>
      </w:r>
      <w:r w:rsidRPr="00970466">
        <w:rPr>
          <w:rFonts w:ascii="Arial Narrow" w:hAnsi="Arial Narrow" w:cs="Arial"/>
          <w:sz w:val="22"/>
          <w:szCs w:val="22"/>
        </w:rPr>
        <w:t>Toutefois,</w:t>
      </w:r>
      <w:r w:rsidRPr="00970466">
        <w:rPr>
          <w:rFonts w:ascii="Arial Narrow" w:hAnsi="Arial Narrow" w:cs="Arial"/>
          <w:spacing w:val="16"/>
          <w:sz w:val="22"/>
          <w:szCs w:val="22"/>
        </w:rPr>
        <w:t xml:space="preserve"> </w:t>
      </w:r>
      <w:r w:rsidRPr="00970466">
        <w:rPr>
          <w:rFonts w:ascii="Arial Narrow" w:hAnsi="Arial Narrow" w:cs="Arial"/>
          <w:sz w:val="22"/>
          <w:szCs w:val="22"/>
        </w:rPr>
        <w:t>le</w:t>
      </w:r>
      <w:r w:rsidRPr="00970466">
        <w:rPr>
          <w:rFonts w:ascii="Arial Narrow" w:hAnsi="Arial Narrow" w:cs="Arial"/>
          <w:spacing w:val="16"/>
          <w:sz w:val="22"/>
          <w:szCs w:val="22"/>
        </w:rPr>
        <w:t xml:space="preserve"> </w:t>
      </w:r>
      <w:r w:rsidRPr="00970466">
        <w:rPr>
          <w:rFonts w:ascii="Arial Narrow" w:hAnsi="Arial Narrow" w:cs="Arial"/>
          <w:sz w:val="22"/>
          <w:szCs w:val="22"/>
        </w:rPr>
        <w:t>montant</w:t>
      </w:r>
      <w:r w:rsidRPr="00970466">
        <w:rPr>
          <w:rFonts w:ascii="Arial Narrow" w:hAnsi="Arial Narrow" w:cs="Arial"/>
          <w:spacing w:val="16"/>
          <w:sz w:val="22"/>
          <w:szCs w:val="22"/>
        </w:rPr>
        <w:t xml:space="preserve"> </w:t>
      </w:r>
      <w:r w:rsidRPr="00970466">
        <w:rPr>
          <w:rFonts w:ascii="Arial Narrow" w:hAnsi="Arial Narrow" w:cs="Arial"/>
          <w:sz w:val="22"/>
          <w:szCs w:val="22"/>
        </w:rPr>
        <w:t>du</w:t>
      </w:r>
      <w:r w:rsidRPr="00970466">
        <w:rPr>
          <w:rFonts w:ascii="Arial Narrow" w:hAnsi="Arial Narrow" w:cs="Arial"/>
          <w:spacing w:val="16"/>
          <w:sz w:val="22"/>
          <w:szCs w:val="22"/>
        </w:rPr>
        <w:t xml:space="preserve"> cautionnement </w:t>
      </w:r>
      <w:r w:rsidRPr="00970466">
        <w:rPr>
          <w:rFonts w:ascii="Arial Narrow" w:hAnsi="Arial Narrow" w:cs="Arial"/>
          <w:sz w:val="22"/>
          <w:szCs w:val="22"/>
        </w:rPr>
        <w:t>sera</w:t>
      </w:r>
      <w:r w:rsidRPr="00970466">
        <w:rPr>
          <w:rFonts w:ascii="Arial Narrow" w:hAnsi="Arial Narrow" w:cs="Arial"/>
          <w:spacing w:val="16"/>
          <w:sz w:val="22"/>
          <w:szCs w:val="22"/>
        </w:rPr>
        <w:t xml:space="preserve"> </w:t>
      </w:r>
      <w:r w:rsidRPr="00970466">
        <w:rPr>
          <w:rFonts w:ascii="Arial Narrow" w:hAnsi="Arial Narrow" w:cs="Arial"/>
          <w:sz w:val="22"/>
          <w:szCs w:val="22"/>
        </w:rPr>
        <w:t>réduit</w:t>
      </w:r>
      <w:r w:rsidRPr="00970466">
        <w:rPr>
          <w:rFonts w:ascii="Arial Narrow" w:hAnsi="Arial Narrow" w:cs="Arial"/>
          <w:spacing w:val="16"/>
          <w:sz w:val="22"/>
          <w:szCs w:val="22"/>
        </w:rPr>
        <w:t xml:space="preserve"> </w:t>
      </w:r>
      <w:r w:rsidRPr="00970466">
        <w:rPr>
          <w:rFonts w:ascii="Arial Narrow" w:hAnsi="Arial Narrow" w:cs="Arial"/>
          <w:sz w:val="22"/>
          <w:szCs w:val="22"/>
        </w:rPr>
        <w:t>proportionnellement</w:t>
      </w:r>
      <w:r w:rsidRPr="00970466">
        <w:rPr>
          <w:rFonts w:ascii="Arial Narrow" w:hAnsi="Arial Narrow" w:cs="Arial"/>
          <w:spacing w:val="16"/>
          <w:sz w:val="22"/>
          <w:szCs w:val="22"/>
        </w:rPr>
        <w:t xml:space="preserve"> </w:t>
      </w:r>
      <w:r w:rsidRPr="00970466">
        <w:rPr>
          <w:rFonts w:ascii="Arial Narrow" w:hAnsi="Arial Narrow" w:cs="Arial"/>
          <w:sz w:val="22"/>
          <w:szCs w:val="22"/>
        </w:rPr>
        <w:t>au</w:t>
      </w:r>
      <w:r w:rsidRPr="00970466">
        <w:rPr>
          <w:rFonts w:ascii="Arial Narrow" w:hAnsi="Arial Narrow" w:cs="Arial"/>
          <w:spacing w:val="16"/>
          <w:sz w:val="22"/>
          <w:szCs w:val="22"/>
        </w:rPr>
        <w:t xml:space="preserve"> </w:t>
      </w:r>
      <w:r w:rsidRPr="00970466">
        <w:rPr>
          <w:rFonts w:ascii="Arial Narrow" w:hAnsi="Arial Narrow" w:cs="Arial"/>
          <w:sz w:val="22"/>
          <w:szCs w:val="22"/>
        </w:rPr>
        <w:t>remboursement</w:t>
      </w:r>
      <w:r w:rsidRPr="00970466">
        <w:rPr>
          <w:rFonts w:ascii="Arial Narrow" w:hAnsi="Arial Narrow" w:cs="Arial"/>
          <w:spacing w:val="16"/>
          <w:sz w:val="22"/>
          <w:szCs w:val="22"/>
        </w:rPr>
        <w:t xml:space="preserve"> </w:t>
      </w:r>
      <w:r w:rsidRPr="00970466">
        <w:rPr>
          <w:rFonts w:ascii="Arial Narrow" w:hAnsi="Arial Narrow" w:cs="Arial"/>
          <w:sz w:val="22"/>
          <w:szCs w:val="22"/>
        </w:rPr>
        <w:t>de l’avance</w:t>
      </w:r>
      <w:r w:rsidRPr="00970466">
        <w:rPr>
          <w:rFonts w:ascii="Arial Narrow" w:hAnsi="Arial Narrow" w:cs="Arial"/>
          <w:spacing w:val="7"/>
          <w:sz w:val="22"/>
          <w:szCs w:val="22"/>
        </w:rPr>
        <w:t xml:space="preserve"> </w:t>
      </w:r>
      <w:r w:rsidRPr="00970466">
        <w:rPr>
          <w:rFonts w:ascii="Arial Narrow" w:hAnsi="Arial Narrow" w:cs="Arial"/>
          <w:sz w:val="22"/>
          <w:szCs w:val="22"/>
        </w:rPr>
        <w:t>au</w:t>
      </w:r>
      <w:r w:rsidRPr="00970466">
        <w:rPr>
          <w:rFonts w:ascii="Arial Narrow" w:hAnsi="Arial Narrow" w:cs="Arial"/>
          <w:spacing w:val="7"/>
          <w:sz w:val="22"/>
          <w:szCs w:val="22"/>
        </w:rPr>
        <w:t xml:space="preserve"> </w:t>
      </w:r>
      <w:r w:rsidRPr="00970466">
        <w:rPr>
          <w:rFonts w:ascii="Arial Narrow" w:hAnsi="Arial Narrow" w:cs="Arial"/>
          <w:sz w:val="22"/>
          <w:szCs w:val="22"/>
        </w:rPr>
        <w:t>fur</w:t>
      </w:r>
      <w:r w:rsidRPr="00970466">
        <w:rPr>
          <w:rFonts w:ascii="Arial Narrow" w:hAnsi="Arial Narrow" w:cs="Arial"/>
          <w:spacing w:val="7"/>
          <w:sz w:val="22"/>
          <w:szCs w:val="22"/>
        </w:rPr>
        <w:t xml:space="preserve"> </w:t>
      </w:r>
      <w:r w:rsidRPr="00970466">
        <w:rPr>
          <w:rFonts w:ascii="Arial Narrow" w:hAnsi="Arial Narrow" w:cs="Arial"/>
          <w:sz w:val="22"/>
          <w:szCs w:val="22"/>
        </w:rPr>
        <w:t>et</w:t>
      </w:r>
      <w:r w:rsidRPr="00970466">
        <w:rPr>
          <w:rFonts w:ascii="Arial Narrow" w:hAnsi="Arial Narrow" w:cs="Arial"/>
          <w:spacing w:val="7"/>
          <w:sz w:val="22"/>
          <w:szCs w:val="22"/>
        </w:rPr>
        <w:t xml:space="preserve"> </w:t>
      </w:r>
      <w:r w:rsidRPr="00970466">
        <w:rPr>
          <w:rFonts w:ascii="Arial Narrow" w:hAnsi="Arial Narrow" w:cs="Arial"/>
          <w:sz w:val="22"/>
          <w:szCs w:val="22"/>
        </w:rPr>
        <w:t>à</w:t>
      </w:r>
      <w:r w:rsidRPr="00970466">
        <w:rPr>
          <w:rFonts w:ascii="Arial Narrow" w:hAnsi="Arial Narrow" w:cs="Arial"/>
          <w:spacing w:val="7"/>
          <w:sz w:val="22"/>
          <w:szCs w:val="22"/>
        </w:rPr>
        <w:t xml:space="preserve"> </w:t>
      </w:r>
      <w:r w:rsidRPr="00970466">
        <w:rPr>
          <w:rFonts w:ascii="Arial Narrow" w:hAnsi="Arial Narrow" w:cs="Arial"/>
          <w:sz w:val="22"/>
          <w:szCs w:val="22"/>
        </w:rPr>
        <w:t>mesure</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son</w:t>
      </w:r>
      <w:r w:rsidRPr="00970466">
        <w:rPr>
          <w:rFonts w:ascii="Arial Narrow" w:hAnsi="Arial Narrow" w:cs="Arial"/>
          <w:spacing w:val="7"/>
          <w:sz w:val="22"/>
          <w:szCs w:val="22"/>
        </w:rPr>
        <w:t xml:space="preserve"> </w:t>
      </w:r>
      <w:r w:rsidRPr="00970466">
        <w:rPr>
          <w:rFonts w:ascii="Arial Narrow" w:hAnsi="Arial Narrow" w:cs="Arial"/>
          <w:sz w:val="22"/>
          <w:szCs w:val="22"/>
        </w:rPr>
        <w:t>remboursement.</w:t>
      </w:r>
    </w:p>
    <w:p w14:paraId="727E5EF4" w14:textId="77777777" w:rsidR="00C11BD0" w:rsidRPr="00970466" w:rsidRDefault="00C11BD0" w:rsidP="00C11BD0">
      <w:pPr>
        <w:widowControl w:val="0"/>
        <w:autoSpaceDE w:val="0"/>
        <w:spacing w:before="13" w:line="360" w:lineRule="auto"/>
        <w:ind w:right="-20"/>
        <w:jc w:val="both"/>
        <w:rPr>
          <w:rFonts w:ascii="Arial Narrow" w:hAnsi="Arial Narrow" w:cs="Arial"/>
          <w:sz w:val="22"/>
          <w:szCs w:val="22"/>
        </w:rPr>
      </w:pPr>
    </w:p>
    <w:p w14:paraId="750DB0C5" w14:textId="77777777" w:rsidR="00C11BD0" w:rsidRPr="00970466" w:rsidRDefault="00C11BD0" w:rsidP="00C11BD0">
      <w:pPr>
        <w:widowControl w:val="0"/>
        <w:autoSpaceDE w:val="0"/>
        <w:spacing w:line="360" w:lineRule="auto"/>
        <w:ind w:right="-20"/>
        <w:jc w:val="both"/>
        <w:rPr>
          <w:rFonts w:ascii="Arial Narrow" w:hAnsi="Arial Narrow"/>
          <w:sz w:val="22"/>
          <w:szCs w:val="22"/>
        </w:rPr>
      </w:pP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loi</w:t>
      </w:r>
      <w:r w:rsidRPr="00970466">
        <w:rPr>
          <w:rFonts w:ascii="Arial Narrow" w:hAnsi="Arial Narrow" w:cs="Arial"/>
          <w:spacing w:val="7"/>
          <w:sz w:val="22"/>
          <w:szCs w:val="22"/>
        </w:rPr>
        <w:t xml:space="preserve"> </w:t>
      </w:r>
      <w:r w:rsidRPr="00970466">
        <w:rPr>
          <w:rFonts w:ascii="Arial Narrow" w:hAnsi="Arial Narrow" w:cs="Arial"/>
          <w:sz w:val="22"/>
          <w:szCs w:val="22"/>
        </w:rPr>
        <w:t>et</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juridiction</w:t>
      </w:r>
      <w:r w:rsidRPr="00970466">
        <w:rPr>
          <w:rFonts w:ascii="Arial Narrow" w:hAnsi="Arial Narrow" w:cs="Arial"/>
          <w:spacing w:val="7"/>
          <w:sz w:val="22"/>
          <w:szCs w:val="22"/>
        </w:rPr>
        <w:t xml:space="preserve"> </w:t>
      </w:r>
      <w:r w:rsidRPr="00970466">
        <w:rPr>
          <w:rFonts w:ascii="Arial Narrow" w:hAnsi="Arial Narrow" w:cs="Arial"/>
          <w:sz w:val="22"/>
          <w:szCs w:val="22"/>
        </w:rPr>
        <w:t>applicables</w:t>
      </w:r>
      <w:r w:rsidRPr="00970466">
        <w:rPr>
          <w:rFonts w:ascii="Arial Narrow" w:hAnsi="Arial Narrow" w:cs="Arial"/>
          <w:spacing w:val="7"/>
          <w:sz w:val="22"/>
          <w:szCs w:val="22"/>
        </w:rPr>
        <w:t xml:space="preserve"> </w:t>
      </w:r>
      <w:r w:rsidRPr="00970466">
        <w:rPr>
          <w:rFonts w:ascii="Arial Narrow" w:hAnsi="Arial Narrow" w:cs="Arial"/>
          <w:sz w:val="22"/>
          <w:szCs w:val="22"/>
        </w:rPr>
        <w:t>à</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garantie</w:t>
      </w:r>
      <w:r w:rsidRPr="00970466">
        <w:rPr>
          <w:rFonts w:ascii="Arial Narrow" w:hAnsi="Arial Narrow" w:cs="Arial"/>
          <w:spacing w:val="7"/>
          <w:sz w:val="22"/>
          <w:szCs w:val="22"/>
        </w:rPr>
        <w:t xml:space="preserve"> </w:t>
      </w:r>
      <w:r w:rsidRPr="00970466">
        <w:rPr>
          <w:rFonts w:ascii="Arial Narrow" w:hAnsi="Arial Narrow" w:cs="Arial"/>
          <w:sz w:val="22"/>
          <w:szCs w:val="22"/>
        </w:rPr>
        <w:t>sont</w:t>
      </w:r>
      <w:r w:rsidRPr="00970466">
        <w:rPr>
          <w:rFonts w:ascii="Arial Narrow" w:hAnsi="Arial Narrow" w:cs="Arial"/>
          <w:spacing w:val="7"/>
          <w:sz w:val="22"/>
          <w:szCs w:val="22"/>
        </w:rPr>
        <w:t xml:space="preserve"> </w:t>
      </w:r>
      <w:r w:rsidRPr="00970466">
        <w:rPr>
          <w:rFonts w:ascii="Arial Narrow" w:hAnsi="Arial Narrow" w:cs="Arial"/>
          <w:sz w:val="22"/>
          <w:szCs w:val="22"/>
        </w:rPr>
        <w:t>celles</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République</w:t>
      </w:r>
      <w:r w:rsidRPr="00970466">
        <w:rPr>
          <w:rFonts w:ascii="Arial Narrow" w:hAnsi="Arial Narrow" w:cs="Arial"/>
          <w:spacing w:val="7"/>
          <w:sz w:val="22"/>
          <w:szCs w:val="22"/>
        </w:rPr>
        <w:t xml:space="preserve">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Cameroun.</w:t>
      </w:r>
    </w:p>
    <w:p w14:paraId="294378C4" w14:textId="77777777" w:rsidR="00C11BD0" w:rsidRPr="00970466" w:rsidRDefault="00C11BD0" w:rsidP="00C11BD0">
      <w:pPr>
        <w:widowControl w:val="0"/>
        <w:autoSpaceDE w:val="0"/>
        <w:spacing w:line="360" w:lineRule="auto"/>
        <w:ind w:right="-20"/>
        <w:jc w:val="both"/>
        <w:rPr>
          <w:rFonts w:ascii="Arial Narrow" w:hAnsi="Arial Narrow" w:cs="Arial"/>
        </w:rPr>
      </w:pPr>
    </w:p>
    <w:p w14:paraId="1C7CD325" w14:textId="77777777" w:rsidR="00C11BD0" w:rsidRPr="00970466" w:rsidRDefault="00C11BD0" w:rsidP="00C11BD0">
      <w:pPr>
        <w:widowControl w:val="0"/>
        <w:autoSpaceDE w:val="0"/>
        <w:spacing w:line="360" w:lineRule="auto"/>
        <w:ind w:right="-20"/>
        <w:jc w:val="center"/>
        <w:rPr>
          <w:rFonts w:ascii="Arial Narrow" w:hAnsi="Arial Narrow"/>
        </w:rPr>
      </w:pPr>
      <w:r w:rsidRPr="00970466">
        <w:rPr>
          <w:rFonts w:ascii="Arial Narrow" w:hAnsi="Arial Narrow" w:cs="Arial"/>
          <w:i/>
          <w:iCs/>
        </w:rPr>
        <w:t>Signé</w:t>
      </w:r>
      <w:r w:rsidRPr="00970466">
        <w:rPr>
          <w:rFonts w:ascii="Arial Narrow" w:hAnsi="Arial Narrow" w:cs="Arial"/>
          <w:i/>
          <w:iCs/>
          <w:spacing w:val="7"/>
        </w:rPr>
        <w:t xml:space="preserve"> </w:t>
      </w:r>
      <w:r w:rsidRPr="00970466">
        <w:rPr>
          <w:rFonts w:ascii="Arial Narrow" w:hAnsi="Arial Narrow" w:cs="Arial"/>
          <w:i/>
          <w:iCs/>
        </w:rPr>
        <w:t>et</w:t>
      </w:r>
      <w:r w:rsidRPr="00970466">
        <w:rPr>
          <w:rFonts w:ascii="Arial Narrow" w:hAnsi="Arial Narrow" w:cs="Arial"/>
          <w:i/>
          <w:iCs/>
          <w:spacing w:val="7"/>
        </w:rPr>
        <w:t xml:space="preserve"> </w:t>
      </w:r>
      <w:r w:rsidRPr="00970466">
        <w:rPr>
          <w:rFonts w:ascii="Arial Narrow" w:hAnsi="Arial Narrow" w:cs="Arial"/>
          <w:i/>
          <w:iCs/>
        </w:rPr>
        <w:t>authentifié</w:t>
      </w:r>
      <w:r w:rsidRPr="00970466">
        <w:rPr>
          <w:rFonts w:ascii="Arial Narrow" w:hAnsi="Arial Narrow" w:cs="Arial"/>
          <w:i/>
          <w:iCs/>
          <w:spacing w:val="7"/>
        </w:rPr>
        <w:t xml:space="preserve"> </w:t>
      </w:r>
      <w:r w:rsidRPr="00970466">
        <w:rPr>
          <w:rFonts w:ascii="Arial Narrow" w:hAnsi="Arial Narrow" w:cs="Arial"/>
          <w:i/>
          <w:iCs/>
        </w:rPr>
        <w:t>par</w:t>
      </w:r>
      <w:r w:rsidRPr="00970466">
        <w:rPr>
          <w:rFonts w:ascii="Arial Narrow" w:hAnsi="Arial Narrow" w:cs="Arial"/>
          <w:i/>
          <w:iCs/>
          <w:spacing w:val="7"/>
        </w:rPr>
        <w:t xml:space="preserve"> </w:t>
      </w:r>
      <w:r w:rsidRPr="00970466">
        <w:rPr>
          <w:rFonts w:ascii="Arial Narrow" w:hAnsi="Arial Narrow" w:cs="Arial"/>
          <w:i/>
          <w:iCs/>
        </w:rPr>
        <w:t>l’organisme financier</w:t>
      </w:r>
    </w:p>
    <w:p w14:paraId="7BBCE10B" w14:textId="77777777" w:rsidR="00C11BD0" w:rsidRPr="00970466" w:rsidRDefault="00C11BD0" w:rsidP="00C11BD0">
      <w:pPr>
        <w:widowControl w:val="0"/>
        <w:autoSpaceDE w:val="0"/>
        <w:spacing w:line="360" w:lineRule="auto"/>
        <w:ind w:right="-20"/>
        <w:jc w:val="center"/>
        <w:rPr>
          <w:rFonts w:ascii="Arial Narrow" w:hAnsi="Arial Narrow" w:cs="Arial"/>
        </w:rPr>
      </w:pPr>
    </w:p>
    <w:p w14:paraId="18126274" w14:textId="77777777" w:rsidR="00C11BD0" w:rsidRPr="00970466" w:rsidRDefault="00C11BD0" w:rsidP="00C11BD0">
      <w:pPr>
        <w:widowControl w:val="0"/>
        <w:autoSpaceDE w:val="0"/>
        <w:spacing w:line="360" w:lineRule="auto"/>
        <w:ind w:right="-20"/>
        <w:jc w:val="center"/>
        <w:rPr>
          <w:rFonts w:ascii="Arial Narrow" w:hAnsi="Arial Narrow" w:cs="Arial"/>
        </w:rPr>
      </w:pPr>
    </w:p>
    <w:p w14:paraId="1457AE92" w14:textId="77777777" w:rsidR="00C11BD0" w:rsidRPr="00970466" w:rsidRDefault="00C11BD0" w:rsidP="00C11BD0">
      <w:pPr>
        <w:widowControl w:val="0"/>
        <w:autoSpaceDE w:val="0"/>
        <w:spacing w:line="360" w:lineRule="auto"/>
        <w:ind w:right="-20"/>
        <w:jc w:val="center"/>
        <w:rPr>
          <w:rFonts w:ascii="Arial Narrow" w:hAnsi="Arial Narrow"/>
        </w:rPr>
      </w:pPr>
      <w:r w:rsidRPr="00970466">
        <w:rPr>
          <w:rFonts w:ascii="Arial Narrow" w:hAnsi="Arial Narrow" w:cs="Arial"/>
          <w:i/>
          <w:iCs/>
        </w:rPr>
        <w:t>à</w:t>
      </w:r>
      <w:r w:rsidRPr="00970466">
        <w:rPr>
          <w:rFonts w:ascii="Arial Narrow" w:hAnsi="Arial Narrow" w:cs="Arial"/>
          <w:i/>
          <w:iCs/>
          <w:spacing w:val="7"/>
        </w:rPr>
        <w:t xml:space="preserve"> </w:t>
      </w:r>
      <w:r w:rsidRPr="00970466">
        <w:rPr>
          <w:rFonts w:ascii="Arial Narrow" w:hAnsi="Arial Narrow" w:cs="Arial"/>
          <w:i/>
          <w:iCs/>
        </w:rPr>
        <w:t>……………..........................……….</w:t>
      </w:r>
      <w:r w:rsidRPr="00970466">
        <w:rPr>
          <w:rFonts w:ascii="Arial Narrow" w:hAnsi="Arial Narrow" w:cs="Arial"/>
          <w:i/>
          <w:iCs/>
          <w:spacing w:val="-1"/>
        </w:rPr>
        <w:t>.</w:t>
      </w:r>
      <w:r w:rsidRPr="00970466">
        <w:rPr>
          <w:rFonts w:ascii="Arial Narrow" w:hAnsi="Arial Narrow" w:cs="Arial"/>
          <w:i/>
          <w:iCs/>
        </w:rPr>
        <w:t>,</w:t>
      </w:r>
      <w:r w:rsidRPr="00970466">
        <w:rPr>
          <w:rFonts w:ascii="Arial Narrow" w:hAnsi="Arial Narrow" w:cs="Arial"/>
          <w:i/>
          <w:iCs/>
          <w:spacing w:val="7"/>
        </w:rPr>
        <w:t xml:space="preserve"> </w:t>
      </w:r>
      <w:r w:rsidRPr="00970466">
        <w:rPr>
          <w:rFonts w:ascii="Arial Narrow" w:hAnsi="Arial Narrow" w:cs="Arial"/>
          <w:i/>
          <w:iCs/>
        </w:rPr>
        <w:t>le</w:t>
      </w:r>
      <w:r w:rsidRPr="00970466">
        <w:rPr>
          <w:rFonts w:ascii="Arial Narrow" w:hAnsi="Arial Narrow" w:cs="Arial"/>
          <w:i/>
          <w:iCs/>
          <w:spacing w:val="7"/>
        </w:rPr>
        <w:t xml:space="preserve"> </w:t>
      </w:r>
      <w:r w:rsidRPr="00970466">
        <w:rPr>
          <w:rFonts w:ascii="Arial Narrow" w:hAnsi="Arial Narrow" w:cs="Arial"/>
          <w:i/>
          <w:iCs/>
        </w:rPr>
        <w:t>……………..........................………..</w:t>
      </w:r>
    </w:p>
    <w:p w14:paraId="02D0D3E3" w14:textId="77777777" w:rsidR="00C11BD0" w:rsidRPr="00970466" w:rsidRDefault="00C11BD0" w:rsidP="00C11BD0">
      <w:pPr>
        <w:widowControl w:val="0"/>
        <w:autoSpaceDE w:val="0"/>
        <w:spacing w:before="8" w:line="360" w:lineRule="auto"/>
        <w:ind w:right="-20"/>
        <w:jc w:val="center"/>
        <w:rPr>
          <w:rFonts w:ascii="Arial Narrow" w:hAnsi="Arial Narrow" w:cs="Arial"/>
        </w:rPr>
      </w:pPr>
    </w:p>
    <w:p w14:paraId="205D4B76" w14:textId="77777777" w:rsidR="00C11BD0" w:rsidRPr="00970466" w:rsidRDefault="00C11BD0" w:rsidP="00C11BD0">
      <w:pPr>
        <w:widowControl w:val="0"/>
        <w:autoSpaceDE w:val="0"/>
        <w:spacing w:line="360" w:lineRule="auto"/>
        <w:ind w:right="-20"/>
        <w:jc w:val="center"/>
        <w:rPr>
          <w:rFonts w:ascii="Arial Narrow" w:hAnsi="Arial Narrow"/>
        </w:rPr>
      </w:pPr>
      <w:r w:rsidRPr="00970466">
        <w:rPr>
          <w:rFonts w:ascii="Arial Narrow" w:hAnsi="Arial Narrow" w:cs="Arial"/>
          <w:i/>
          <w:iCs/>
        </w:rPr>
        <w:t>[signature</w:t>
      </w:r>
      <w:r w:rsidRPr="00970466">
        <w:rPr>
          <w:rFonts w:ascii="Arial Narrow" w:hAnsi="Arial Narrow" w:cs="Arial"/>
          <w:i/>
          <w:iCs/>
          <w:spacing w:val="6"/>
        </w:rPr>
        <w:t xml:space="preserve"> </w:t>
      </w:r>
      <w:r w:rsidRPr="00970466">
        <w:rPr>
          <w:rFonts w:ascii="Arial Narrow" w:hAnsi="Arial Narrow" w:cs="Arial"/>
          <w:i/>
          <w:iCs/>
        </w:rPr>
        <w:t>de</w:t>
      </w:r>
      <w:r w:rsidRPr="00970466">
        <w:rPr>
          <w:rFonts w:ascii="Arial Narrow" w:hAnsi="Arial Narrow" w:cs="Arial"/>
          <w:i/>
          <w:iCs/>
          <w:spacing w:val="6"/>
        </w:rPr>
        <w:t xml:space="preserve"> </w:t>
      </w:r>
      <w:r w:rsidRPr="00970466">
        <w:rPr>
          <w:rFonts w:ascii="Arial Narrow" w:hAnsi="Arial Narrow" w:cs="Arial"/>
          <w:i/>
          <w:iCs/>
        </w:rPr>
        <w:t>l’organisme financier]</w:t>
      </w:r>
    </w:p>
    <w:p w14:paraId="3624B6DA" w14:textId="77777777" w:rsidR="00C11BD0" w:rsidRPr="00970466" w:rsidRDefault="00C11BD0" w:rsidP="00C11BD0">
      <w:pPr>
        <w:widowControl w:val="0"/>
        <w:autoSpaceDE w:val="0"/>
        <w:spacing w:line="360" w:lineRule="auto"/>
        <w:ind w:right="-20"/>
        <w:rPr>
          <w:rFonts w:ascii="Arial Narrow" w:hAnsi="Arial Narrow" w:cs="Arial"/>
        </w:rPr>
      </w:pPr>
    </w:p>
    <w:p w14:paraId="39879087" w14:textId="77777777" w:rsidR="00C11BD0" w:rsidRPr="00970466" w:rsidRDefault="00C11BD0" w:rsidP="00C11BD0">
      <w:pPr>
        <w:pStyle w:val="DTAOtitre"/>
        <w:rPr>
          <w:i/>
          <w:szCs w:val="32"/>
        </w:rPr>
      </w:pPr>
      <w:r w:rsidRPr="00970466">
        <w:rPr>
          <w:i/>
          <w:szCs w:val="32"/>
        </w:rPr>
        <w:br w:type="page"/>
      </w:r>
      <w:bookmarkStart w:id="484" w:name="_Toc530309775"/>
      <w:bookmarkStart w:id="485" w:name="_Toc97557133"/>
      <w:r w:rsidRPr="00970466">
        <w:rPr>
          <w:rStyle w:val="DTAOtitreCar"/>
          <w:b/>
        </w:rPr>
        <w:t>Annexe n°6 : Modèle de cautionnement de bonne exécution en remplacement de</w:t>
      </w:r>
      <w:r w:rsidRPr="00970466">
        <w:rPr>
          <w:spacing w:val="10"/>
        </w:rPr>
        <w:t xml:space="preserve"> la </w:t>
      </w:r>
      <w:r w:rsidRPr="00970466">
        <w:t>retenue</w:t>
      </w:r>
      <w:r w:rsidRPr="00970466">
        <w:rPr>
          <w:i/>
          <w:szCs w:val="32"/>
        </w:rPr>
        <w:t xml:space="preserve"> de retenue de garantie</w:t>
      </w:r>
      <w:bookmarkEnd w:id="484"/>
      <w:bookmarkEnd w:id="485"/>
    </w:p>
    <w:p w14:paraId="20C061E3" w14:textId="77777777" w:rsidR="00C11BD0" w:rsidRPr="00970466" w:rsidRDefault="00C11BD0" w:rsidP="00C11BD0">
      <w:pPr>
        <w:widowControl w:val="0"/>
        <w:autoSpaceDE w:val="0"/>
        <w:spacing w:line="360" w:lineRule="auto"/>
        <w:ind w:right="-20"/>
        <w:rPr>
          <w:rFonts w:ascii="Arial Narrow" w:hAnsi="Arial Narrow"/>
        </w:rPr>
      </w:pPr>
      <w:r w:rsidRPr="00970466">
        <w:rPr>
          <w:rFonts w:ascii="Arial Narrow" w:hAnsi="Arial Narrow" w:cs="Arial"/>
        </w:rPr>
        <w:t>Organisme financier</w:t>
      </w:r>
      <w:r w:rsidRPr="00970466">
        <w:rPr>
          <w:rFonts w:ascii="Arial Narrow" w:hAnsi="Arial Narrow" w:cs="Arial"/>
          <w:spacing w:val="7"/>
        </w:rPr>
        <w:t xml:space="preserve"> </w:t>
      </w:r>
      <w:r w:rsidRPr="00970466">
        <w:rPr>
          <w:rFonts w:ascii="Arial Narrow" w:hAnsi="Arial Narrow" w:cs="Arial"/>
        </w:rPr>
        <w:t>:</w:t>
      </w:r>
      <w:r w:rsidRPr="00970466">
        <w:rPr>
          <w:rFonts w:ascii="Arial Narrow" w:hAnsi="Arial Narrow" w:cs="Arial"/>
          <w:spacing w:val="7"/>
        </w:rPr>
        <w:t xml:space="preserve"> </w:t>
      </w:r>
      <w:r w:rsidRPr="00970466">
        <w:rPr>
          <w:rFonts w:ascii="Arial Narrow" w:hAnsi="Arial Narrow" w:cs="Arial"/>
          <w:sz w:val="12"/>
          <w:szCs w:val="12"/>
        </w:rPr>
        <w:t>…………...........................……………………</w:t>
      </w:r>
    </w:p>
    <w:p w14:paraId="0F7808F3" w14:textId="77777777" w:rsidR="00C11BD0" w:rsidRPr="00970466" w:rsidRDefault="00C11BD0" w:rsidP="00C11BD0">
      <w:pPr>
        <w:widowControl w:val="0"/>
        <w:autoSpaceDE w:val="0"/>
        <w:spacing w:before="12" w:line="360" w:lineRule="auto"/>
        <w:ind w:right="-20"/>
        <w:rPr>
          <w:rFonts w:ascii="Arial Narrow" w:hAnsi="Arial Narrow"/>
        </w:rPr>
      </w:pPr>
      <w:r w:rsidRPr="00970466">
        <w:rPr>
          <w:rFonts w:ascii="Arial Narrow" w:hAnsi="Arial Narrow" w:cs="Arial"/>
          <w:sz w:val="22"/>
          <w:szCs w:val="22"/>
        </w:rPr>
        <w:t>Référence</w:t>
      </w:r>
      <w:r w:rsidRPr="00970466">
        <w:rPr>
          <w:rFonts w:ascii="Arial Narrow" w:hAnsi="Arial Narrow" w:cs="Arial"/>
          <w:spacing w:val="7"/>
          <w:sz w:val="22"/>
          <w:szCs w:val="22"/>
        </w:rPr>
        <w:t xml:space="preserve">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Cautionnement</w:t>
      </w:r>
      <w:r w:rsidRPr="00970466">
        <w:rPr>
          <w:rFonts w:ascii="Arial Narrow" w:hAnsi="Arial Narrow" w:cs="Arial"/>
          <w:spacing w:val="7"/>
          <w:sz w:val="22"/>
          <w:szCs w:val="22"/>
        </w:rPr>
        <w:t xml:space="preserve"> </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N°</w:t>
      </w:r>
      <w:r w:rsidRPr="00970466">
        <w:rPr>
          <w:rFonts w:ascii="Arial Narrow" w:hAnsi="Arial Narrow" w:cs="Arial"/>
          <w:spacing w:val="7"/>
          <w:sz w:val="22"/>
          <w:szCs w:val="22"/>
        </w:rPr>
        <w:t xml:space="preserve"> </w:t>
      </w:r>
      <w:r w:rsidRPr="00970466">
        <w:rPr>
          <w:rFonts w:ascii="Arial Narrow" w:hAnsi="Arial Narrow" w:cs="Arial"/>
          <w:sz w:val="22"/>
          <w:szCs w:val="22"/>
        </w:rPr>
        <w:t>…………...........................……………………</w:t>
      </w:r>
    </w:p>
    <w:p w14:paraId="0AFC10B2" w14:textId="77777777" w:rsidR="00C11BD0" w:rsidRPr="00970466" w:rsidRDefault="00C11BD0" w:rsidP="00C11BD0">
      <w:pPr>
        <w:widowControl w:val="0"/>
        <w:autoSpaceDE w:val="0"/>
        <w:spacing w:before="12" w:line="360" w:lineRule="auto"/>
        <w:ind w:right="-20"/>
        <w:rPr>
          <w:rFonts w:ascii="Arial Narrow" w:hAnsi="Arial Narrow"/>
          <w:sz w:val="22"/>
          <w:szCs w:val="22"/>
        </w:rPr>
      </w:pPr>
      <w:r w:rsidRPr="00970466">
        <w:rPr>
          <w:rFonts w:ascii="Arial Narrow" w:hAnsi="Arial Narrow" w:cs="Arial"/>
          <w:sz w:val="22"/>
          <w:szCs w:val="22"/>
        </w:rPr>
        <w:t>Adressée</w:t>
      </w:r>
      <w:r w:rsidRPr="00970466">
        <w:rPr>
          <w:rFonts w:ascii="Arial Narrow" w:hAnsi="Arial Narrow" w:cs="Arial"/>
          <w:spacing w:val="7"/>
          <w:sz w:val="22"/>
          <w:szCs w:val="22"/>
        </w:rPr>
        <w:t xml:space="preserve"> </w:t>
      </w:r>
      <w:r w:rsidRPr="00970466">
        <w:rPr>
          <w:rFonts w:ascii="Arial Narrow" w:hAnsi="Arial Narrow" w:cs="Arial"/>
          <w:i/>
          <w:iCs/>
          <w:sz w:val="22"/>
          <w:szCs w:val="22"/>
        </w:rPr>
        <w:t>[indiquer</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le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Maître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d’Ouvrage Délégué]</w:t>
      </w:r>
    </w:p>
    <w:p w14:paraId="03193BE8" w14:textId="77777777" w:rsidR="00C11BD0" w:rsidRPr="00970466" w:rsidRDefault="00C11BD0" w:rsidP="00C11BD0">
      <w:pPr>
        <w:widowControl w:val="0"/>
        <w:autoSpaceDE w:val="0"/>
        <w:spacing w:before="50" w:line="360" w:lineRule="auto"/>
        <w:ind w:right="-20"/>
        <w:rPr>
          <w:rFonts w:ascii="Arial Narrow" w:hAnsi="Arial Narrow"/>
          <w:sz w:val="22"/>
          <w:szCs w:val="22"/>
        </w:rPr>
      </w:pPr>
      <w:r w:rsidRPr="00970466">
        <w:rPr>
          <w:rFonts w:ascii="Arial Narrow" w:hAnsi="Arial Narrow" w:cs="Arial"/>
          <w:i/>
          <w:iCs/>
          <w:sz w:val="22"/>
          <w:szCs w:val="22"/>
        </w:rPr>
        <w:t>[Adresse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du</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Maître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d’Ouvrage]</w:t>
      </w:r>
    </w:p>
    <w:p w14:paraId="7A1BF271" w14:textId="77777777" w:rsidR="00C11BD0" w:rsidRPr="00970466" w:rsidRDefault="00C11BD0" w:rsidP="00C11BD0">
      <w:pPr>
        <w:widowControl w:val="0"/>
        <w:autoSpaceDE w:val="0"/>
        <w:spacing w:line="360" w:lineRule="auto"/>
        <w:ind w:right="-20"/>
        <w:rPr>
          <w:rFonts w:ascii="Arial Narrow" w:hAnsi="Arial Narrow"/>
        </w:rPr>
      </w:pPr>
      <w:r w:rsidRPr="00970466">
        <w:rPr>
          <w:rFonts w:ascii="Arial Narrow" w:hAnsi="Arial Narrow" w:cs="Arial"/>
          <w:sz w:val="22"/>
          <w:szCs w:val="22"/>
        </w:rPr>
        <w:t>ci-dessous</w:t>
      </w:r>
      <w:r w:rsidRPr="00970466">
        <w:rPr>
          <w:rFonts w:ascii="Arial Narrow" w:hAnsi="Arial Narrow" w:cs="Arial"/>
          <w:spacing w:val="7"/>
          <w:sz w:val="22"/>
          <w:szCs w:val="22"/>
        </w:rPr>
        <w:t xml:space="preserve"> </w:t>
      </w:r>
      <w:r w:rsidRPr="00970466">
        <w:rPr>
          <w:rFonts w:ascii="Arial Narrow" w:hAnsi="Arial Narrow" w:cs="Arial"/>
          <w:sz w:val="22"/>
          <w:szCs w:val="22"/>
        </w:rPr>
        <w:t>désigné</w:t>
      </w:r>
      <w:r w:rsidRPr="00970466">
        <w:rPr>
          <w:rFonts w:ascii="Arial Narrow" w:hAnsi="Arial Narrow" w:cs="Arial"/>
          <w:spacing w:val="7"/>
          <w:sz w:val="22"/>
          <w:szCs w:val="22"/>
        </w:rPr>
        <w:t xml:space="preserve"> </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le</w:t>
      </w:r>
      <w:r w:rsidRPr="00970466">
        <w:rPr>
          <w:rFonts w:ascii="Arial Narrow" w:hAnsi="Arial Narrow" w:cs="Arial"/>
          <w:spacing w:val="7"/>
          <w:sz w:val="22"/>
          <w:szCs w:val="22"/>
        </w:rPr>
        <w:t xml:space="preserve"> </w:t>
      </w:r>
      <w:r w:rsidRPr="00970466">
        <w:rPr>
          <w:rFonts w:ascii="Arial Narrow" w:hAnsi="Arial Narrow" w:cs="Arial"/>
          <w:sz w:val="22"/>
          <w:szCs w:val="22"/>
        </w:rPr>
        <w:t>Maître d’Ouvrage Délégué »</w:t>
      </w:r>
    </w:p>
    <w:p w14:paraId="1D30DDFA" w14:textId="77777777" w:rsidR="00C11BD0" w:rsidRPr="00970466" w:rsidRDefault="00C11BD0" w:rsidP="00C11BD0">
      <w:pPr>
        <w:widowControl w:val="0"/>
        <w:autoSpaceDE w:val="0"/>
        <w:spacing w:before="9" w:line="360" w:lineRule="auto"/>
        <w:ind w:right="-20"/>
        <w:rPr>
          <w:rFonts w:ascii="Arial Narrow" w:hAnsi="Arial Narrow" w:cs="Arial"/>
          <w:sz w:val="22"/>
          <w:szCs w:val="22"/>
        </w:rPr>
      </w:pPr>
    </w:p>
    <w:p w14:paraId="76C09336" w14:textId="77777777" w:rsidR="00C11BD0" w:rsidRPr="00970466" w:rsidRDefault="00C11BD0" w:rsidP="00C11BD0">
      <w:pPr>
        <w:widowControl w:val="0"/>
        <w:autoSpaceDE w:val="0"/>
        <w:spacing w:line="360" w:lineRule="auto"/>
        <w:ind w:right="-20"/>
        <w:jc w:val="both"/>
        <w:rPr>
          <w:rFonts w:ascii="Arial Narrow" w:hAnsi="Arial Narrow"/>
        </w:rPr>
      </w:pPr>
      <w:r w:rsidRPr="00970466">
        <w:rPr>
          <w:rFonts w:ascii="Arial Narrow" w:hAnsi="Arial Narrow" w:cs="Arial"/>
          <w:sz w:val="22"/>
          <w:szCs w:val="22"/>
        </w:rPr>
        <w:t>Attendu que</w:t>
      </w:r>
      <w:r w:rsidRPr="00970466">
        <w:rPr>
          <w:rFonts w:ascii="Arial Narrow" w:hAnsi="Arial Narrow" w:cs="Arial"/>
          <w:spacing w:val="-19"/>
          <w:sz w:val="22"/>
          <w:szCs w:val="22"/>
        </w:rPr>
        <w:t xml:space="preserve"> </w:t>
      </w:r>
      <w:r w:rsidRPr="00970466">
        <w:rPr>
          <w:rFonts w:ascii="Arial Narrow" w:hAnsi="Arial Narrow" w:cs="Arial"/>
          <w:sz w:val="22"/>
          <w:szCs w:val="22"/>
        </w:rPr>
        <w:t>………….................................................................n</w:t>
      </w:r>
      <w:r w:rsidRPr="00970466">
        <w:rPr>
          <w:rFonts w:ascii="Arial Narrow" w:hAnsi="Arial Narrow" w:cs="Arial"/>
          <w:i/>
          <w:iCs/>
          <w:sz w:val="22"/>
          <w:szCs w:val="22"/>
        </w:rPr>
        <w:t>om</w:t>
      </w:r>
      <w:r w:rsidRPr="00970466">
        <w:rPr>
          <w:rFonts w:ascii="Arial Narrow" w:hAnsi="Arial Narrow" w:cs="Arial"/>
          <w:i/>
          <w:iCs/>
          <w:spacing w:val="-16"/>
          <w:sz w:val="22"/>
          <w:szCs w:val="22"/>
        </w:rPr>
        <w:t xml:space="preserve"> </w:t>
      </w:r>
      <w:r w:rsidRPr="00970466">
        <w:rPr>
          <w:rFonts w:ascii="Arial Narrow" w:hAnsi="Arial Narrow" w:cs="Arial"/>
          <w:i/>
          <w:iCs/>
          <w:sz w:val="22"/>
          <w:szCs w:val="22"/>
        </w:rPr>
        <w:t>et</w:t>
      </w:r>
      <w:r w:rsidRPr="00970466">
        <w:rPr>
          <w:rFonts w:ascii="Arial Narrow" w:hAnsi="Arial Narrow" w:cs="Arial"/>
          <w:i/>
          <w:iCs/>
          <w:spacing w:val="-16"/>
          <w:sz w:val="22"/>
          <w:szCs w:val="22"/>
        </w:rPr>
        <w:t xml:space="preserve"> </w:t>
      </w:r>
      <w:r w:rsidRPr="00970466">
        <w:rPr>
          <w:rFonts w:ascii="Arial Narrow" w:hAnsi="Arial Narrow" w:cs="Arial"/>
          <w:i/>
          <w:iCs/>
          <w:sz w:val="22"/>
          <w:szCs w:val="22"/>
        </w:rPr>
        <w:t>adresse</w:t>
      </w:r>
      <w:r w:rsidRPr="00970466">
        <w:rPr>
          <w:rFonts w:ascii="Arial Narrow" w:hAnsi="Arial Narrow" w:cs="Arial"/>
          <w:i/>
          <w:iCs/>
          <w:spacing w:val="-16"/>
          <w:sz w:val="22"/>
          <w:szCs w:val="22"/>
        </w:rPr>
        <w:t xml:space="preserve"> </w:t>
      </w:r>
      <w:r w:rsidRPr="00970466">
        <w:rPr>
          <w:rFonts w:ascii="Arial Narrow" w:hAnsi="Arial Narrow" w:cs="Arial"/>
          <w:i/>
          <w:iCs/>
          <w:sz w:val="22"/>
          <w:szCs w:val="22"/>
        </w:rPr>
        <w:t>du</w:t>
      </w:r>
      <w:r w:rsidRPr="00970466">
        <w:rPr>
          <w:rFonts w:ascii="Arial Narrow" w:hAnsi="Arial Narrow" w:cs="Arial"/>
          <w:i/>
          <w:iCs/>
          <w:spacing w:val="-16"/>
          <w:sz w:val="22"/>
          <w:szCs w:val="22"/>
        </w:rPr>
        <w:t xml:space="preserve"> </w:t>
      </w:r>
      <w:r w:rsidRPr="00970466">
        <w:rPr>
          <w:rFonts w:ascii="Arial Narrow" w:hAnsi="Arial Narrow" w:cs="Arial"/>
          <w:i/>
          <w:iCs/>
          <w:sz w:val="22"/>
          <w:szCs w:val="22"/>
        </w:rPr>
        <w:t>fournisseur ou du prestataire]</w:t>
      </w:r>
      <w:r w:rsidRPr="00970466">
        <w:rPr>
          <w:rFonts w:ascii="Arial Narrow" w:hAnsi="Arial Narrow" w:cs="Arial"/>
          <w:sz w:val="22"/>
          <w:szCs w:val="22"/>
        </w:rPr>
        <w:t>,</w:t>
      </w:r>
    </w:p>
    <w:p w14:paraId="54DC8530" w14:textId="77777777" w:rsidR="00C11BD0" w:rsidRPr="00970466" w:rsidRDefault="00C11BD0" w:rsidP="00C11BD0">
      <w:pPr>
        <w:widowControl w:val="0"/>
        <w:autoSpaceDE w:val="0"/>
        <w:spacing w:before="12" w:line="360" w:lineRule="auto"/>
        <w:ind w:right="-20"/>
        <w:jc w:val="both"/>
        <w:rPr>
          <w:rFonts w:ascii="Arial Narrow" w:hAnsi="Arial Narrow"/>
        </w:rPr>
      </w:pPr>
      <w:r w:rsidRPr="00970466">
        <w:rPr>
          <w:rFonts w:ascii="Arial Narrow" w:hAnsi="Arial Narrow" w:cs="Arial"/>
          <w:sz w:val="22"/>
          <w:szCs w:val="22"/>
        </w:rPr>
        <w:t>ci-dessous</w:t>
      </w:r>
      <w:r w:rsidRPr="00970466">
        <w:rPr>
          <w:rFonts w:ascii="Arial Narrow" w:hAnsi="Arial Narrow" w:cs="Arial"/>
          <w:spacing w:val="10"/>
          <w:sz w:val="22"/>
          <w:szCs w:val="22"/>
        </w:rPr>
        <w:t xml:space="preserve"> </w:t>
      </w:r>
      <w:r w:rsidRPr="00970466">
        <w:rPr>
          <w:rFonts w:ascii="Arial Narrow" w:hAnsi="Arial Narrow" w:cs="Arial"/>
          <w:sz w:val="22"/>
          <w:szCs w:val="22"/>
        </w:rPr>
        <w:t>désigné</w:t>
      </w:r>
      <w:r w:rsidRPr="00970466">
        <w:rPr>
          <w:rFonts w:ascii="Arial Narrow" w:hAnsi="Arial Narrow" w:cs="Arial"/>
          <w:spacing w:val="10"/>
          <w:sz w:val="22"/>
          <w:szCs w:val="22"/>
        </w:rPr>
        <w:t xml:space="preserve"> </w:t>
      </w:r>
      <w:r w:rsidRPr="00970466">
        <w:rPr>
          <w:rFonts w:ascii="Arial Narrow" w:hAnsi="Arial Narrow" w:cs="Arial"/>
          <w:sz w:val="22"/>
          <w:szCs w:val="22"/>
        </w:rPr>
        <w:t>«</w:t>
      </w:r>
      <w:r w:rsidRPr="00970466">
        <w:rPr>
          <w:rFonts w:ascii="Arial Narrow" w:hAnsi="Arial Narrow" w:cs="Arial"/>
          <w:spacing w:val="10"/>
          <w:sz w:val="22"/>
          <w:szCs w:val="22"/>
        </w:rPr>
        <w:t xml:space="preserve"> </w:t>
      </w:r>
      <w:r w:rsidRPr="00970466">
        <w:rPr>
          <w:rFonts w:ascii="Arial Narrow" w:hAnsi="Arial Narrow" w:cs="Arial"/>
          <w:sz w:val="22"/>
          <w:szCs w:val="22"/>
        </w:rPr>
        <w:t>le</w:t>
      </w:r>
      <w:r w:rsidRPr="00970466">
        <w:rPr>
          <w:rFonts w:ascii="Arial Narrow" w:hAnsi="Arial Narrow" w:cs="Arial"/>
          <w:spacing w:val="10"/>
          <w:sz w:val="22"/>
          <w:szCs w:val="22"/>
        </w:rPr>
        <w:t xml:space="preserve"> </w:t>
      </w:r>
      <w:r w:rsidRPr="00970466">
        <w:rPr>
          <w:rFonts w:ascii="Arial Narrow" w:hAnsi="Arial Narrow" w:cs="Arial"/>
          <w:sz w:val="22"/>
          <w:szCs w:val="22"/>
        </w:rPr>
        <w:t>Fournisseur»,</w:t>
      </w:r>
      <w:r w:rsidRPr="00970466">
        <w:rPr>
          <w:rFonts w:ascii="Arial Narrow" w:hAnsi="Arial Narrow" w:cs="Arial"/>
          <w:spacing w:val="10"/>
          <w:sz w:val="22"/>
          <w:szCs w:val="22"/>
        </w:rPr>
        <w:t xml:space="preserve"> </w:t>
      </w:r>
      <w:r w:rsidRPr="00970466">
        <w:rPr>
          <w:rFonts w:ascii="Arial Narrow" w:hAnsi="Arial Narrow" w:cs="Arial"/>
          <w:sz w:val="22"/>
          <w:szCs w:val="22"/>
        </w:rPr>
        <w:t>s’est</w:t>
      </w:r>
      <w:r w:rsidRPr="00970466">
        <w:rPr>
          <w:rFonts w:ascii="Arial Narrow" w:hAnsi="Arial Narrow" w:cs="Arial"/>
          <w:spacing w:val="10"/>
          <w:sz w:val="22"/>
          <w:szCs w:val="22"/>
        </w:rPr>
        <w:t xml:space="preserve"> </w:t>
      </w:r>
      <w:r w:rsidRPr="00970466">
        <w:rPr>
          <w:rFonts w:ascii="Arial Narrow" w:hAnsi="Arial Narrow" w:cs="Arial"/>
          <w:sz w:val="22"/>
          <w:szCs w:val="22"/>
        </w:rPr>
        <w:t>engagé,</w:t>
      </w:r>
      <w:r w:rsidRPr="00970466">
        <w:rPr>
          <w:rFonts w:ascii="Arial Narrow" w:hAnsi="Arial Narrow" w:cs="Arial"/>
          <w:spacing w:val="10"/>
          <w:sz w:val="22"/>
          <w:szCs w:val="22"/>
        </w:rPr>
        <w:t xml:space="preserve"> </w:t>
      </w:r>
      <w:r w:rsidRPr="00970466">
        <w:rPr>
          <w:rFonts w:ascii="Arial Narrow" w:hAnsi="Arial Narrow" w:cs="Arial"/>
          <w:sz w:val="22"/>
          <w:szCs w:val="22"/>
        </w:rPr>
        <w:t>en</w:t>
      </w:r>
      <w:r w:rsidRPr="00970466">
        <w:rPr>
          <w:rFonts w:ascii="Arial Narrow" w:hAnsi="Arial Narrow" w:cs="Arial"/>
          <w:spacing w:val="10"/>
          <w:sz w:val="22"/>
          <w:szCs w:val="22"/>
        </w:rPr>
        <w:t xml:space="preserve"> </w:t>
      </w:r>
      <w:r w:rsidRPr="00970466">
        <w:rPr>
          <w:rFonts w:ascii="Arial Narrow" w:hAnsi="Arial Narrow" w:cs="Arial"/>
          <w:sz w:val="22"/>
          <w:szCs w:val="22"/>
        </w:rPr>
        <w:t>exécution</w:t>
      </w:r>
      <w:r w:rsidRPr="00970466">
        <w:rPr>
          <w:rFonts w:ascii="Arial Narrow" w:hAnsi="Arial Narrow" w:cs="Arial"/>
          <w:spacing w:val="10"/>
          <w:sz w:val="22"/>
          <w:szCs w:val="22"/>
        </w:rPr>
        <w:t xml:space="preserve"> </w:t>
      </w:r>
      <w:r w:rsidRPr="00970466">
        <w:rPr>
          <w:rFonts w:ascii="Arial Narrow" w:hAnsi="Arial Narrow" w:cs="Arial"/>
          <w:sz w:val="22"/>
          <w:szCs w:val="22"/>
        </w:rPr>
        <w:t>du</w:t>
      </w:r>
      <w:r w:rsidRPr="00970466">
        <w:rPr>
          <w:rFonts w:ascii="Arial Narrow" w:hAnsi="Arial Narrow" w:cs="Arial"/>
          <w:spacing w:val="10"/>
          <w:sz w:val="22"/>
          <w:szCs w:val="22"/>
        </w:rPr>
        <w:t xml:space="preserve"> </w:t>
      </w:r>
      <w:r w:rsidRPr="00970466">
        <w:rPr>
          <w:rFonts w:ascii="Arial Narrow" w:hAnsi="Arial Narrow" w:cs="Arial"/>
          <w:sz w:val="22"/>
          <w:szCs w:val="22"/>
        </w:rPr>
        <w:t>marché,</w:t>
      </w:r>
      <w:r w:rsidRPr="00970466">
        <w:rPr>
          <w:rFonts w:ascii="Arial Narrow" w:hAnsi="Arial Narrow" w:cs="Arial"/>
          <w:spacing w:val="10"/>
          <w:sz w:val="22"/>
          <w:szCs w:val="22"/>
        </w:rPr>
        <w:t xml:space="preserve"> </w:t>
      </w:r>
      <w:r w:rsidRPr="00970466">
        <w:rPr>
          <w:rFonts w:ascii="Arial Narrow" w:hAnsi="Arial Narrow" w:cs="Arial"/>
          <w:sz w:val="22"/>
          <w:szCs w:val="22"/>
        </w:rPr>
        <w:t>livrer</w:t>
      </w:r>
      <w:r w:rsidRPr="00970466">
        <w:rPr>
          <w:rFonts w:ascii="Arial Narrow" w:hAnsi="Arial Narrow" w:cs="Arial"/>
          <w:spacing w:val="10"/>
          <w:sz w:val="22"/>
          <w:szCs w:val="22"/>
        </w:rPr>
        <w:t xml:space="preserve"> </w:t>
      </w:r>
      <w:r w:rsidRPr="00970466">
        <w:rPr>
          <w:rFonts w:ascii="Arial Narrow" w:hAnsi="Arial Narrow" w:cs="Arial"/>
          <w:sz w:val="22"/>
          <w:szCs w:val="22"/>
        </w:rPr>
        <w:t>les</w:t>
      </w:r>
      <w:r w:rsidRPr="00970466">
        <w:rPr>
          <w:rFonts w:ascii="Arial Narrow" w:hAnsi="Arial Narrow" w:cs="Arial"/>
          <w:spacing w:val="10"/>
          <w:sz w:val="22"/>
          <w:szCs w:val="22"/>
        </w:rPr>
        <w:t xml:space="preserve"> </w:t>
      </w:r>
      <w:r w:rsidRPr="00970466">
        <w:rPr>
          <w:rFonts w:ascii="Arial Narrow" w:hAnsi="Arial Narrow" w:cs="Arial"/>
          <w:sz w:val="22"/>
          <w:szCs w:val="22"/>
        </w:rPr>
        <w:t xml:space="preserve"> fournitures de</w:t>
      </w:r>
      <w:r w:rsidRPr="00970466">
        <w:rPr>
          <w:rFonts w:ascii="Arial Narrow" w:hAnsi="Arial Narrow" w:cs="Arial"/>
          <w:spacing w:val="7"/>
          <w:sz w:val="22"/>
          <w:szCs w:val="22"/>
        </w:rPr>
        <w:t xml:space="preserve"> </w:t>
      </w:r>
      <w:r w:rsidRPr="00970466">
        <w:rPr>
          <w:rFonts w:ascii="Arial Narrow" w:hAnsi="Arial Narrow" w:cs="Arial"/>
          <w:sz w:val="22"/>
          <w:szCs w:val="22"/>
        </w:rPr>
        <w:t>[indiquer</w:t>
      </w:r>
      <w:r w:rsidRPr="00970466">
        <w:rPr>
          <w:rFonts w:ascii="Arial Narrow" w:hAnsi="Arial Narrow" w:cs="Arial"/>
          <w:spacing w:val="7"/>
          <w:sz w:val="22"/>
          <w:szCs w:val="22"/>
        </w:rPr>
        <w:t xml:space="preserve"> </w:t>
      </w:r>
      <w:r w:rsidRPr="00970466">
        <w:rPr>
          <w:rFonts w:ascii="Arial Narrow" w:hAnsi="Arial Narrow" w:cs="Arial"/>
          <w:sz w:val="22"/>
          <w:szCs w:val="22"/>
        </w:rPr>
        <w:t>l’objet</w:t>
      </w:r>
      <w:r w:rsidRPr="00970466">
        <w:rPr>
          <w:rFonts w:ascii="Arial Narrow" w:hAnsi="Arial Narrow" w:cs="Arial"/>
          <w:spacing w:val="7"/>
          <w:sz w:val="22"/>
          <w:szCs w:val="22"/>
        </w:rPr>
        <w:t xml:space="preserve"> </w:t>
      </w:r>
      <w:r w:rsidRPr="00970466">
        <w:rPr>
          <w:rFonts w:ascii="Arial Narrow" w:hAnsi="Arial Narrow" w:cs="Arial"/>
          <w:sz w:val="22"/>
          <w:szCs w:val="22"/>
        </w:rPr>
        <w:t>des prestations]</w:t>
      </w:r>
    </w:p>
    <w:p w14:paraId="2AEE64F8" w14:textId="77777777" w:rsidR="00C11BD0" w:rsidRPr="00970466" w:rsidRDefault="00C11BD0" w:rsidP="00C11BD0">
      <w:pPr>
        <w:widowControl w:val="0"/>
        <w:autoSpaceDE w:val="0"/>
        <w:spacing w:before="9" w:line="360" w:lineRule="auto"/>
        <w:ind w:right="-20"/>
        <w:rPr>
          <w:rFonts w:ascii="Arial Narrow" w:hAnsi="Arial Narrow" w:cs="Arial"/>
          <w:sz w:val="22"/>
          <w:szCs w:val="22"/>
        </w:rPr>
      </w:pPr>
    </w:p>
    <w:p w14:paraId="16A45277" w14:textId="77777777" w:rsidR="00C11BD0" w:rsidRPr="00970466" w:rsidRDefault="00C11BD0" w:rsidP="00C11BD0">
      <w:pPr>
        <w:widowControl w:val="0"/>
        <w:autoSpaceDE w:val="0"/>
        <w:spacing w:line="360" w:lineRule="auto"/>
        <w:ind w:right="-20"/>
        <w:rPr>
          <w:rFonts w:ascii="Arial Narrow" w:hAnsi="Arial Narrow"/>
        </w:rPr>
      </w:pPr>
      <w:r w:rsidRPr="00970466">
        <w:rPr>
          <w:rFonts w:ascii="Arial Narrow" w:hAnsi="Arial Narrow" w:cs="Arial"/>
          <w:sz w:val="22"/>
          <w:szCs w:val="22"/>
        </w:rPr>
        <w:t>Attendu</w:t>
      </w:r>
      <w:r w:rsidRPr="00970466">
        <w:rPr>
          <w:rFonts w:ascii="Arial Narrow" w:hAnsi="Arial Narrow" w:cs="Arial"/>
          <w:spacing w:val="7"/>
          <w:sz w:val="22"/>
          <w:szCs w:val="22"/>
        </w:rPr>
        <w:t xml:space="preserve"> </w:t>
      </w:r>
      <w:r w:rsidRPr="00970466">
        <w:rPr>
          <w:rFonts w:ascii="Arial Narrow" w:hAnsi="Arial Narrow" w:cs="Arial"/>
          <w:sz w:val="22"/>
          <w:szCs w:val="22"/>
        </w:rPr>
        <w:t>qu’il</w:t>
      </w:r>
      <w:r w:rsidRPr="00970466">
        <w:rPr>
          <w:rFonts w:ascii="Arial Narrow" w:hAnsi="Arial Narrow" w:cs="Arial"/>
          <w:spacing w:val="7"/>
          <w:sz w:val="22"/>
          <w:szCs w:val="22"/>
        </w:rPr>
        <w:t xml:space="preserve"> </w:t>
      </w:r>
      <w:r w:rsidRPr="00970466">
        <w:rPr>
          <w:rFonts w:ascii="Arial Narrow" w:hAnsi="Arial Narrow" w:cs="Arial"/>
          <w:sz w:val="22"/>
          <w:szCs w:val="22"/>
        </w:rPr>
        <w:t>est</w:t>
      </w:r>
      <w:r w:rsidRPr="00970466">
        <w:rPr>
          <w:rFonts w:ascii="Arial Narrow" w:hAnsi="Arial Narrow" w:cs="Arial"/>
          <w:spacing w:val="7"/>
          <w:sz w:val="22"/>
          <w:szCs w:val="22"/>
        </w:rPr>
        <w:t xml:space="preserve"> </w:t>
      </w:r>
      <w:r w:rsidRPr="00970466">
        <w:rPr>
          <w:rFonts w:ascii="Arial Narrow" w:hAnsi="Arial Narrow" w:cs="Arial"/>
          <w:sz w:val="22"/>
          <w:szCs w:val="22"/>
        </w:rPr>
        <w:t>stipulé</w:t>
      </w:r>
      <w:r w:rsidRPr="00970466">
        <w:rPr>
          <w:rFonts w:ascii="Arial Narrow" w:hAnsi="Arial Narrow" w:cs="Arial"/>
          <w:spacing w:val="7"/>
          <w:sz w:val="22"/>
          <w:szCs w:val="22"/>
        </w:rPr>
        <w:t xml:space="preserve"> </w:t>
      </w:r>
      <w:r w:rsidRPr="00970466">
        <w:rPr>
          <w:rFonts w:ascii="Arial Narrow" w:hAnsi="Arial Narrow" w:cs="Arial"/>
          <w:sz w:val="22"/>
          <w:szCs w:val="22"/>
        </w:rPr>
        <w:t>dans</w:t>
      </w:r>
      <w:r w:rsidRPr="00970466">
        <w:rPr>
          <w:rFonts w:ascii="Arial Narrow" w:hAnsi="Arial Narrow" w:cs="Arial"/>
          <w:spacing w:val="7"/>
          <w:sz w:val="22"/>
          <w:szCs w:val="22"/>
        </w:rPr>
        <w:t xml:space="preserve"> </w:t>
      </w:r>
      <w:r w:rsidRPr="00970466">
        <w:rPr>
          <w:rFonts w:ascii="Arial Narrow" w:hAnsi="Arial Narrow" w:cs="Arial"/>
          <w:sz w:val="22"/>
          <w:szCs w:val="22"/>
        </w:rPr>
        <w:t>le</w:t>
      </w:r>
      <w:r w:rsidRPr="00970466">
        <w:rPr>
          <w:rFonts w:ascii="Arial Narrow" w:hAnsi="Arial Narrow" w:cs="Arial"/>
          <w:spacing w:val="7"/>
          <w:sz w:val="22"/>
          <w:szCs w:val="22"/>
        </w:rPr>
        <w:t xml:space="preserve"> </w:t>
      </w:r>
      <w:r w:rsidRPr="00970466">
        <w:rPr>
          <w:rFonts w:ascii="Arial Narrow" w:hAnsi="Arial Narrow" w:cs="Arial"/>
          <w:sz w:val="22"/>
          <w:szCs w:val="22"/>
        </w:rPr>
        <w:t>marché</w:t>
      </w:r>
      <w:r w:rsidRPr="00970466">
        <w:rPr>
          <w:rFonts w:ascii="Arial Narrow" w:hAnsi="Arial Narrow" w:cs="Arial"/>
          <w:spacing w:val="7"/>
          <w:sz w:val="22"/>
          <w:szCs w:val="22"/>
        </w:rPr>
        <w:t xml:space="preserve"> </w:t>
      </w:r>
      <w:r w:rsidRPr="00970466">
        <w:rPr>
          <w:rFonts w:ascii="Arial Narrow" w:hAnsi="Arial Narrow" w:cs="Arial"/>
          <w:sz w:val="22"/>
          <w:szCs w:val="22"/>
        </w:rPr>
        <w:t>que</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retenue</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garantie</w:t>
      </w:r>
      <w:r w:rsidRPr="00970466">
        <w:rPr>
          <w:rFonts w:ascii="Arial Narrow" w:hAnsi="Arial Narrow" w:cs="Arial"/>
          <w:spacing w:val="7"/>
          <w:sz w:val="22"/>
          <w:szCs w:val="22"/>
        </w:rPr>
        <w:t xml:space="preserve"> </w:t>
      </w:r>
      <w:r w:rsidRPr="00970466">
        <w:rPr>
          <w:rFonts w:ascii="Arial Narrow" w:hAnsi="Arial Narrow" w:cs="Arial"/>
          <w:sz w:val="22"/>
          <w:szCs w:val="22"/>
        </w:rPr>
        <w:t>fixée</w:t>
      </w:r>
      <w:r w:rsidRPr="00970466">
        <w:rPr>
          <w:rFonts w:ascii="Arial Narrow" w:hAnsi="Arial Narrow" w:cs="Arial"/>
          <w:spacing w:val="7"/>
          <w:sz w:val="22"/>
          <w:szCs w:val="22"/>
        </w:rPr>
        <w:t xml:space="preserve"> </w:t>
      </w:r>
      <w:r w:rsidRPr="00970466">
        <w:rPr>
          <w:rFonts w:ascii="Arial Narrow" w:hAnsi="Arial Narrow" w:cs="Arial"/>
          <w:sz w:val="22"/>
          <w:szCs w:val="22"/>
        </w:rPr>
        <w:t>à</w:t>
      </w:r>
      <w:r w:rsidRPr="00970466">
        <w:rPr>
          <w:rFonts w:ascii="Arial Narrow" w:hAnsi="Arial Narrow" w:cs="Arial"/>
          <w:spacing w:val="7"/>
          <w:sz w:val="22"/>
          <w:szCs w:val="22"/>
        </w:rPr>
        <w:t xml:space="preserve"> </w:t>
      </w:r>
      <w:r w:rsidRPr="00970466">
        <w:rPr>
          <w:rFonts w:ascii="Arial Narrow" w:hAnsi="Arial Narrow" w:cs="Arial"/>
          <w:i/>
          <w:iCs/>
          <w:sz w:val="22"/>
          <w:szCs w:val="22"/>
        </w:rPr>
        <w:t>[pourcentage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inférieur</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à</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10%</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 xml:space="preserve">à préciser] </w:t>
      </w:r>
      <w:r w:rsidRPr="00970466">
        <w:rPr>
          <w:rFonts w:ascii="Arial Narrow" w:hAnsi="Arial Narrow" w:cs="Arial"/>
          <w:i/>
          <w:iCs/>
          <w:spacing w:val="-19"/>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montant</w:t>
      </w:r>
      <w:r w:rsidRPr="00970466">
        <w:rPr>
          <w:rFonts w:ascii="Arial Narrow" w:hAnsi="Arial Narrow" w:cs="Arial"/>
          <w:spacing w:val="7"/>
          <w:sz w:val="22"/>
          <w:szCs w:val="22"/>
        </w:rPr>
        <w:t xml:space="preserve"> TTC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marché</w:t>
      </w:r>
      <w:r w:rsidRPr="00970466">
        <w:rPr>
          <w:rFonts w:ascii="Arial Narrow" w:hAnsi="Arial Narrow" w:cs="Arial"/>
          <w:spacing w:val="7"/>
          <w:sz w:val="22"/>
          <w:szCs w:val="22"/>
        </w:rPr>
        <w:t xml:space="preserve"> </w:t>
      </w:r>
      <w:r w:rsidRPr="00970466">
        <w:rPr>
          <w:rFonts w:ascii="Arial Narrow" w:hAnsi="Arial Narrow" w:cs="Arial"/>
          <w:sz w:val="22"/>
          <w:szCs w:val="22"/>
        </w:rPr>
        <w:t>peut</w:t>
      </w:r>
      <w:r w:rsidRPr="00970466">
        <w:rPr>
          <w:rFonts w:ascii="Arial Narrow" w:hAnsi="Arial Narrow" w:cs="Arial"/>
          <w:spacing w:val="7"/>
          <w:sz w:val="22"/>
          <w:szCs w:val="22"/>
        </w:rPr>
        <w:t xml:space="preserve"> </w:t>
      </w:r>
      <w:r w:rsidRPr="00970466">
        <w:rPr>
          <w:rFonts w:ascii="Arial Narrow" w:hAnsi="Arial Narrow" w:cs="Arial"/>
          <w:sz w:val="22"/>
          <w:szCs w:val="22"/>
        </w:rPr>
        <w:t>être</w:t>
      </w:r>
      <w:r w:rsidRPr="00970466">
        <w:rPr>
          <w:rFonts w:ascii="Arial Narrow" w:hAnsi="Arial Narrow" w:cs="Arial"/>
          <w:spacing w:val="7"/>
          <w:sz w:val="22"/>
          <w:szCs w:val="22"/>
        </w:rPr>
        <w:t xml:space="preserve"> </w:t>
      </w:r>
      <w:r w:rsidRPr="00970466">
        <w:rPr>
          <w:rFonts w:ascii="Arial Narrow" w:hAnsi="Arial Narrow" w:cs="Arial"/>
          <w:sz w:val="22"/>
          <w:szCs w:val="22"/>
        </w:rPr>
        <w:t>remplacée</w:t>
      </w:r>
      <w:r w:rsidRPr="00970466">
        <w:rPr>
          <w:rFonts w:ascii="Arial Narrow" w:hAnsi="Arial Narrow" w:cs="Arial"/>
          <w:spacing w:val="7"/>
          <w:sz w:val="22"/>
          <w:szCs w:val="22"/>
        </w:rPr>
        <w:t xml:space="preserve"> </w:t>
      </w:r>
      <w:r w:rsidRPr="00970466">
        <w:rPr>
          <w:rFonts w:ascii="Arial Narrow" w:hAnsi="Arial Narrow" w:cs="Arial"/>
          <w:sz w:val="22"/>
          <w:szCs w:val="22"/>
        </w:rPr>
        <w:t>par</w:t>
      </w:r>
      <w:r w:rsidRPr="00970466">
        <w:rPr>
          <w:rFonts w:ascii="Arial Narrow" w:hAnsi="Arial Narrow" w:cs="Arial"/>
          <w:spacing w:val="7"/>
          <w:sz w:val="22"/>
          <w:szCs w:val="22"/>
        </w:rPr>
        <w:t xml:space="preserve"> </w:t>
      </w:r>
      <w:r w:rsidRPr="00970466">
        <w:rPr>
          <w:rFonts w:ascii="Arial Narrow" w:hAnsi="Arial Narrow" w:cs="Arial"/>
          <w:sz w:val="22"/>
          <w:szCs w:val="22"/>
        </w:rPr>
        <w:t>une</w:t>
      </w:r>
      <w:r w:rsidRPr="00970466">
        <w:rPr>
          <w:rFonts w:ascii="Arial Narrow" w:hAnsi="Arial Narrow" w:cs="Arial"/>
          <w:spacing w:val="7"/>
          <w:sz w:val="22"/>
          <w:szCs w:val="22"/>
        </w:rPr>
        <w:t xml:space="preserve"> </w:t>
      </w:r>
      <w:r w:rsidRPr="00970466">
        <w:rPr>
          <w:rFonts w:ascii="Arial Narrow" w:hAnsi="Arial Narrow" w:cs="Arial"/>
          <w:sz w:val="22"/>
          <w:szCs w:val="22"/>
        </w:rPr>
        <w:t>caution</w:t>
      </w:r>
      <w:r w:rsidRPr="00970466">
        <w:rPr>
          <w:rFonts w:ascii="Arial Narrow" w:hAnsi="Arial Narrow" w:cs="Arial"/>
          <w:spacing w:val="7"/>
          <w:sz w:val="22"/>
          <w:szCs w:val="22"/>
        </w:rPr>
        <w:t xml:space="preserve"> </w:t>
      </w:r>
      <w:r w:rsidRPr="00970466">
        <w:rPr>
          <w:rFonts w:ascii="Arial Narrow" w:hAnsi="Arial Narrow" w:cs="Arial"/>
          <w:sz w:val="22"/>
          <w:szCs w:val="22"/>
        </w:rPr>
        <w:t>solidaire,</w:t>
      </w:r>
    </w:p>
    <w:p w14:paraId="38FC66F0" w14:textId="77777777" w:rsidR="00C11BD0" w:rsidRPr="00970466" w:rsidRDefault="00C11BD0" w:rsidP="00C11BD0">
      <w:pPr>
        <w:widowControl w:val="0"/>
        <w:autoSpaceDE w:val="0"/>
        <w:spacing w:before="17" w:line="360" w:lineRule="auto"/>
        <w:ind w:right="-20"/>
        <w:rPr>
          <w:rFonts w:ascii="Arial Narrow" w:hAnsi="Arial Narrow" w:cs="Arial"/>
          <w:sz w:val="22"/>
          <w:szCs w:val="22"/>
        </w:rPr>
      </w:pPr>
    </w:p>
    <w:p w14:paraId="4605D882" w14:textId="77777777" w:rsidR="00C11BD0" w:rsidRPr="00970466" w:rsidRDefault="00C11BD0" w:rsidP="00C11BD0">
      <w:pPr>
        <w:widowControl w:val="0"/>
        <w:autoSpaceDE w:val="0"/>
        <w:spacing w:line="360" w:lineRule="auto"/>
        <w:ind w:right="-20"/>
        <w:rPr>
          <w:rFonts w:ascii="Arial Narrow" w:hAnsi="Arial Narrow"/>
        </w:rPr>
      </w:pPr>
      <w:r w:rsidRPr="00970466">
        <w:rPr>
          <w:rFonts w:ascii="Arial Narrow" w:hAnsi="Arial Narrow" w:cs="Arial"/>
          <w:sz w:val="22"/>
          <w:szCs w:val="22"/>
        </w:rPr>
        <w:t>Attendu</w:t>
      </w:r>
      <w:r w:rsidRPr="00970466">
        <w:rPr>
          <w:rFonts w:ascii="Arial Narrow" w:hAnsi="Arial Narrow" w:cs="Arial"/>
          <w:spacing w:val="7"/>
          <w:sz w:val="22"/>
          <w:szCs w:val="22"/>
        </w:rPr>
        <w:t xml:space="preserve"> </w:t>
      </w:r>
      <w:r w:rsidRPr="00970466">
        <w:rPr>
          <w:rFonts w:ascii="Arial Narrow" w:hAnsi="Arial Narrow" w:cs="Arial"/>
          <w:sz w:val="22"/>
          <w:szCs w:val="22"/>
        </w:rPr>
        <w:t>que</w:t>
      </w:r>
      <w:r w:rsidRPr="00970466">
        <w:rPr>
          <w:rFonts w:ascii="Arial Narrow" w:hAnsi="Arial Narrow" w:cs="Arial"/>
          <w:spacing w:val="7"/>
          <w:sz w:val="22"/>
          <w:szCs w:val="22"/>
        </w:rPr>
        <w:t xml:space="preserve"> </w:t>
      </w:r>
      <w:r w:rsidRPr="00970466">
        <w:rPr>
          <w:rFonts w:ascii="Arial Narrow" w:hAnsi="Arial Narrow" w:cs="Arial"/>
          <w:sz w:val="22"/>
          <w:szCs w:val="22"/>
        </w:rPr>
        <w:t>nous</w:t>
      </w:r>
      <w:r w:rsidRPr="00970466">
        <w:rPr>
          <w:rFonts w:ascii="Arial Narrow" w:hAnsi="Arial Narrow" w:cs="Arial"/>
          <w:spacing w:val="7"/>
          <w:sz w:val="22"/>
          <w:szCs w:val="22"/>
        </w:rPr>
        <w:t xml:space="preserve"> </w:t>
      </w:r>
      <w:r w:rsidRPr="00970466">
        <w:rPr>
          <w:rFonts w:ascii="Arial Narrow" w:hAnsi="Arial Narrow" w:cs="Arial"/>
          <w:sz w:val="22"/>
          <w:szCs w:val="22"/>
        </w:rPr>
        <w:t>avons</w:t>
      </w:r>
      <w:r w:rsidRPr="00970466">
        <w:rPr>
          <w:rFonts w:ascii="Arial Narrow" w:hAnsi="Arial Narrow" w:cs="Arial"/>
          <w:spacing w:val="7"/>
          <w:sz w:val="22"/>
          <w:szCs w:val="22"/>
        </w:rPr>
        <w:t xml:space="preserve"> </w:t>
      </w:r>
      <w:r w:rsidRPr="00970466">
        <w:rPr>
          <w:rFonts w:ascii="Arial Narrow" w:hAnsi="Arial Narrow" w:cs="Arial"/>
          <w:sz w:val="22"/>
          <w:szCs w:val="22"/>
        </w:rPr>
        <w:t>convenu</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donner</w:t>
      </w:r>
      <w:r w:rsidRPr="00970466">
        <w:rPr>
          <w:rFonts w:ascii="Arial Narrow" w:hAnsi="Arial Narrow" w:cs="Arial"/>
          <w:spacing w:val="7"/>
          <w:sz w:val="22"/>
          <w:szCs w:val="22"/>
        </w:rPr>
        <w:t xml:space="preserve"> </w:t>
      </w:r>
      <w:r w:rsidRPr="00970466">
        <w:rPr>
          <w:rFonts w:ascii="Arial Narrow" w:hAnsi="Arial Narrow" w:cs="Arial"/>
          <w:sz w:val="22"/>
          <w:szCs w:val="22"/>
        </w:rPr>
        <w:t>au</w:t>
      </w:r>
      <w:r w:rsidRPr="00970466">
        <w:rPr>
          <w:rFonts w:ascii="Arial Narrow" w:hAnsi="Arial Narrow" w:cs="Arial"/>
          <w:spacing w:val="7"/>
          <w:sz w:val="22"/>
          <w:szCs w:val="22"/>
        </w:rPr>
        <w:t xml:space="preserve"> </w:t>
      </w:r>
      <w:r w:rsidRPr="00970466">
        <w:rPr>
          <w:rFonts w:ascii="Arial Narrow" w:hAnsi="Arial Narrow" w:cs="Arial"/>
          <w:sz w:val="22"/>
          <w:szCs w:val="22"/>
        </w:rPr>
        <w:t>Fournisseur</w:t>
      </w:r>
      <w:r w:rsidRPr="00970466">
        <w:rPr>
          <w:rFonts w:ascii="Arial Narrow" w:hAnsi="Arial Narrow" w:cs="Arial"/>
          <w:spacing w:val="7"/>
          <w:sz w:val="22"/>
          <w:szCs w:val="22"/>
        </w:rPr>
        <w:t xml:space="preserve"> </w:t>
      </w:r>
      <w:r w:rsidRPr="00970466">
        <w:rPr>
          <w:rFonts w:ascii="Arial Narrow" w:hAnsi="Arial Narrow" w:cs="Arial"/>
          <w:sz w:val="22"/>
          <w:szCs w:val="22"/>
        </w:rPr>
        <w:t>ce</w:t>
      </w:r>
      <w:r w:rsidRPr="00970466">
        <w:rPr>
          <w:rFonts w:ascii="Arial Narrow" w:hAnsi="Arial Narrow" w:cs="Arial"/>
          <w:spacing w:val="7"/>
          <w:sz w:val="22"/>
          <w:szCs w:val="22"/>
        </w:rPr>
        <w:t xml:space="preserve"> </w:t>
      </w:r>
      <w:r w:rsidRPr="00970466">
        <w:rPr>
          <w:rFonts w:ascii="Arial Narrow" w:hAnsi="Arial Narrow" w:cs="Arial"/>
          <w:sz w:val="22"/>
          <w:szCs w:val="22"/>
        </w:rPr>
        <w:t>cautionnement,</w:t>
      </w:r>
    </w:p>
    <w:p w14:paraId="694FCC77" w14:textId="77777777" w:rsidR="00C11BD0" w:rsidRPr="00970466" w:rsidRDefault="00C11BD0" w:rsidP="00C11BD0">
      <w:pPr>
        <w:widowControl w:val="0"/>
        <w:autoSpaceDE w:val="0"/>
        <w:spacing w:before="12" w:line="360" w:lineRule="auto"/>
        <w:ind w:right="-20"/>
        <w:rPr>
          <w:rFonts w:ascii="Arial Narrow" w:hAnsi="Arial Narrow"/>
        </w:rPr>
      </w:pPr>
      <w:r w:rsidRPr="00970466">
        <w:rPr>
          <w:rFonts w:ascii="Arial Narrow" w:hAnsi="Arial Narrow" w:cs="Arial"/>
          <w:sz w:val="22"/>
          <w:szCs w:val="22"/>
        </w:rPr>
        <w:t>Nous,</w:t>
      </w:r>
      <w:r w:rsidRPr="00970466">
        <w:rPr>
          <w:rFonts w:ascii="Arial Narrow" w:hAnsi="Arial Narrow" w:cs="Arial"/>
          <w:spacing w:val="7"/>
          <w:sz w:val="22"/>
          <w:szCs w:val="22"/>
        </w:rPr>
        <w:t xml:space="preserve"> </w:t>
      </w:r>
      <w:r w:rsidRPr="00970466">
        <w:rPr>
          <w:rFonts w:ascii="Arial Narrow" w:hAnsi="Arial Narrow" w:cs="Arial"/>
          <w:sz w:val="22"/>
          <w:szCs w:val="22"/>
        </w:rPr>
        <w:t>…...........................</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adresse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organisme financier]</w:t>
      </w:r>
      <w:r w:rsidRPr="00970466">
        <w:rPr>
          <w:rFonts w:ascii="Arial Narrow" w:hAnsi="Arial Narrow" w:cs="Arial"/>
          <w:sz w:val="22"/>
          <w:szCs w:val="22"/>
        </w:rPr>
        <w:t>, représentée par …...........................</w:t>
      </w:r>
      <w:r w:rsidRPr="00970466">
        <w:rPr>
          <w:rFonts w:ascii="Arial Narrow" w:hAnsi="Arial Narrow" w:cs="Arial"/>
          <w:i/>
          <w:iCs/>
          <w:sz w:val="22"/>
          <w:szCs w:val="22"/>
        </w:rPr>
        <w:t>noms</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des</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signataires]</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et</w:t>
      </w:r>
      <w:r w:rsidRPr="00970466">
        <w:rPr>
          <w:rFonts w:ascii="Arial Narrow" w:hAnsi="Arial Narrow" w:cs="Arial"/>
          <w:spacing w:val="7"/>
          <w:sz w:val="22"/>
          <w:szCs w:val="22"/>
        </w:rPr>
        <w:t xml:space="preserve"> </w:t>
      </w:r>
      <w:r w:rsidRPr="00970466">
        <w:rPr>
          <w:rFonts w:ascii="Arial Narrow" w:hAnsi="Arial Narrow" w:cs="Arial"/>
          <w:sz w:val="22"/>
          <w:szCs w:val="22"/>
        </w:rPr>
        <w:t>ci-dessous</w:t>
      </w:r>
      <w:r w:rsidRPr="00970466">
        <w:rPr>
          <w:rFonts w:ascii="Arial Narrow" w:hAnsi="Arial Narrow" w:cs="Arial"/>
          <w:spacing w:val="7"/>
          <w:sz w:val="22"/>
          <w:szCs w:val="22"/>
        </w:rPr>
        <w:t xml:space="preserve"> </w:t>
      </w:r>
      <w:r w:rsidRPr="00970466">
        <w:rPr>
          <w:rFonts w:ascii="Arial Narrow" w:hAnsi="Arial Narrow" w:cs="Arial"/>
          <w:sz w:val="22"/>
          <w:szCs w:val="22"/>
        </w:rPr>
        <w:t>désignée</w:t>
      </w:r>
      <w:r w:rsidRPr="00970466">
        <w:rPr>
          <w:rFonts w:ascii="Arial Narrow" w:hAnsi="Arial Narrow" w:cs="Arial"/>
          <w:spacing w:val="7"/>
          <w:sz w:val="22"/>
          <w:szCs w:val="22"/>
        </w:rPr>
        <w:t xml:space="preserve"> </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organisme financier</w:t>
      </w:r>
      <w:r w:rsidRPr="00970466">
        <w:rPr>
          <w:rFonts w:ascii="Arial Narrow" w:hAnsi="Arial Narrow" w:cs="Arial"/>
          <w:spacing w:val="7"/>
          <w:sz w:val="22"/>
          <w:szCs w:val="22"/>
        </w:rPr>
        <w:t xml:space="preserve"> </w:t>
      </w:r>
      <w:r w:rsidRPr="00970466">
        <w:rPr>
          <w:rFonts w:ascii="Arial Narrow" w:hAnsi="Arial Narrow" w:cs="Arial"/>
          <w:sz w:val="22"/>
          <w:szCs w:val="22"/>
        </w:rPr>
        <w:t>»,</w:t>
      </w:r>
    </w:p>
    <w:p w14:paraId="3563D7E2" w14:textId="77777777" w:rsidR="00C11BD0" w:rsidRPr="00970466" w:rsidRDefault="00C11BD0" w:rsidP="00C11BD0">
      <w:pPr>
        <w:widowControl w:val="0"/>
        <w:autoSpaceDE w:val="0"/>
        <w:spacing w:before="9" w:line="360" w:lineRule="auto"/>
        <w:ind w:right="-20"/>
        <w:rPr>
          <w:rFonts w:ascii="Arial Narrow" w:hAnsi="Arial Narrow" w:cs="Arial"/>
          <w:sz w:val="22"/>
          <w:szCs w:val="22"/>
        </w:rPr>
      </w:pPr>
    </w:p>
    <w:p w14:paraId="525DCD18" w14:textId="77777777" w:rsidR="00C11BD0" w:rsidRPr="00970466" w:rsidRDefault="00C11BD0" w:rsidP="00C11BD0">
      <w:pPr>
        <w:widowControl w:val="0"/>
        <w:autoSpaceDE w:val="0"/>
        <w:spacing w:line="360" w:lineRule="auto"/>
        <w:ind w:right="-20"/>
        <w:jc w:val="both"/>
        <w:rPr>
          <w:rFonts w:ascii="Arial Narrow" w:hAnsi="Arial Narrow"/>
        </w:rPr>
      </w:pPr>
      <w:r w:rsidRPr="00970466">
        <w:rPr>
          <w:rFonts w:ascii="Arial Narrow" w:hAnsi="Arial Narrow" w:cs="Arial"/>
          <w:sz w:val="22"/>
          <w:szCs w:val="22"/>
        </w:rPr>
        <w:t>Dès</w:t>
      </w:r>
      <w:r w:rsidRPr="00970466">
        <w:rPr>
          <w:rFonts w:ascii="Arial Narrow" w:hAnsi="Arial Narrow" w:cs="Arial"/>
          <w:spacing w:val="8"/>
          <w:sz w:val="22"/>
          <w:szCs w:val="22"/>
        </w:rPr>
        <w:t xml:space="preserve"> </w:t>
      </w:r>
      <w:r w:rsidRPr="00970466">
        <w:rPr>
          <w:rFonts w:ascii="Arial Narrow" w:hAnsi="Arial Narrow" w:cs="Arial"/>
          <w:sz w:val="22"/>
          <w:szCs w:val="22"/>
        </w:rPr>
        <w:t>lors,</w:t>
      </w:r>
      <w:r w:rsidRPr="00970466">
        <w:rPr>
          <w:rFonts w:ascii="Arial Narrow" w:hAnsi="Arial Narrow" w:cs="Arial"/>
          <w:spacing w:val="8"/>
          <w:sz w:val="22"/>
          <w:szCs w:val="22"/>
        </w:rPr>
        <w:t xml:space="preserve"> </w:t>
      </w:r>
      <w:r w:rsidRPr="00970466">
        <w:rPr>
          <w:rFonts w:ascii="Arial Narrow" w:hAnsi="Arial Narrow" w:cs="Arial"/>
          <w:sz w:val="22"/>
          <w:szCs w:val="22"/>
        </w:rPr>
        <w:t>nous</w:t>
      </w:r>
      <w:r w:rsidRPr="00970466">
        <w:rPr>
          <w:rFonts w:ascii="Arial Narrow" w:hAnsi="Arial Narrow" w:cs="Arial"/>
          <w:spacing w:val="8"/>
          <w:sz w:val="22"/>
          <w:szCs w:val="22"/>
        </w:rPr>
        <w:t xml:space="preserve"> </w:t>
      </w:r>
      <w:r w:rsidRPr="00970466">
        <w:rPr>
          <w:rFonts w:ascii="Arial Narrow" w:hAnsi="Arial Narrow" w:cs="Arial"/>
          <w:sz w:val="22"/>
          <w:szCs w:val="22"/>
        </w:rPr>
        <w:t>affirmons</w:t>
      </w:r>
      <w:r w:rsidRPr="00970466">
        <w:rPr>
          <w:rFonts w:ascii="Arial Narrow" w:hAnsi="Arial Narrow" w:cs="Arial"/>
          <w:spacing w:val="8"/>
          <w:sz w:val="22"/>
          <w:szCs w:val="22"/>
        </w:rPr>
        <w:t xml:space="preserve"> </w:t>
      </w:r>
      <w:r w:rsidRPr="00970466">
        <w:rPr>
          <w:rFonts w:ascii="Arial Narrow" w:hAnsi="Arial Narrow" w:cs="Arial"/>
          <w:sz w:val="22"/>
          <w:szCs w:val="22"/>
        </w:rPr>
        <w:t>par</w:t>
      </w:r>
      <w:r w:rsidRPr="00970466">
        <w:rPr>
          <w:rFonts w:ascii="Arial Narrow" w:hAnsi="Arial Narrow" w:cs="Arial"/>
          <w:spacing w:val="8"/>
          <w:sz w:val="22"/>
          <w:szCs w:val="22"/>
        </w:rPr>
        <w:t xml:space="preserve"> </w:t>
      </w:r>
      <w:r w:rsidRPr="00970466">
        <w:rPr>
          <w:rFonts w:ascii="Arial Narrow" w:hAnsi="Arial Narrow" w:cs="Arial"/>
          <w:sz w:val="22"/>
          <w:szCs w:val="22"/>
        </w:rPr>
        <w:t>les</w:t>
      </w:r>
      <w:r w:rsidRPr="00970466">
        <w:rPr>
          <w:rFonts w:ascii="Arial Narrow" w:hAnsi="Arial Narrow" w:cs="Arial"/>
          <w:spacing w:val="8"/>
          <w:sz w:val="22"/>
          <w:szCs w:val="22"/>
        </w:rPr>
        <w:t xml:space="preserve"> </w:t>
      </w:r>
      <w:r w:rsidRPr="00970466">
        <w:rPr>
          <w:rFonts w:ascii="Arial Narrow" w:hAnsi="Arial Narrow" w:cs="Arial"/>
          <w:sz w:val="22"/>
          <w:szCs w:val="22"/>
        </w:rPr>
        <w:t>présentes</w:t>
      </w:r>
      <w:r w:rsidRPr="00970466">
        <w:rPr>
          <w:rFonts w:ascii="Arial Narrow" w:hAnsi="Arial Narrow" w:cs="Arial"/>
          <w:spacing w:val="8"/>
          <w:sz w:val="22"/>
          <w:szCs w:val="22"/>
        </w:rPr>
        <w:t xml:space="preserve"> </w:t>
      </w:r>
      <w:r w:rsidRPr="00970466">
        <w:rPr>
          <w:rFonts w:ascii="Arial Narrow" w:hAnsi="Arial Narrow" w:cs="Arial"/>
          <w:sz w:val="22"/>
          <w:szCs w:val="22"/>
        </w:rPr>
        <w:t>que</w:t>
      </w:r>
      <w:r w:rsidRPr="00970466">
        <w:rPr>
          <w:rFonts w:ascii="Arial Narrow" w:hAnsi="Arial Narrow" w:cs="Arial"/>
          <w:spacing w:val="8"/>
          <w:sz w:val="22"/>
          <w:szCs w:val="22"/>
        </w:rPr>
        <w:t xml:space="preserve"> </w:t>
      </w:r>
      <w:r w:rsidRPr="00970466">
        <w:rPr>
          <w:rFonts w:ascii="Arial Narrow" w:hAnsi="Arial Narrow" w:cs="Arial"/>
          <w:sz w:val="22"/>
          <w:szCs w:val="22"/>
        </w:rPr>
        <w:t>nous</w:t>
      </w:r>
      <w:r w:rsidRPr="00970466">
        <w:rPr>
          <w:rFonts w:ascii="Arial Narrow" w:hAnsi="Arial Narrow" w:cs="Arial"/>
          <w:spacing w:val="8"/>
          <w:sz w:val="22"/>
          <w:szCs w:val="22"/>
        </w:rPr>
        <w:t xml:space="preserve"> </w:t>
      </w:r>
      <w:r w:rsidRPr="00970466">
        <w:rPr>
          <w:rFonts w:ascii="Arial Narrow" w:hAnsi="Arial Narrow" w:cs="Arial"/>
          <w:sz w:val="22"/>
          <w:szCs w:val="22"/>
        </w:rPr>
        <w:t>nous</w:t>
      </w:r>
      <w:r w:rsidRPr="00970466">
        <w:rPr>
          <w:rFonts w:ascii="Arial Narrow" w:hAnsi="Arial Narrow" w:cs="Arial"/>
          <w:spacing w:val="8"/>
          <w:sz w:val="22"/>
          <w:szCs w:val="22"/>
        </w:rPr>
        <w:t xml:space="preserve"> </w:t>
      </w:r>
      <w:r w:rsidRPr="00970466">
        <w:rPr>
          <w:rFonts w:ascii="Arial Narrow" w:hAnsi="Arial Narrow" w:cs="Arial"/>
          <w:sz w:val="22"/>
          <w:szCs w:val="22"/>
        </w:rPr>
        <w:t>portons</w:t>
      </w:r>
      <w:r w:rsidRPr="00970466">
        <w:rPr>
          <w:rFonts w:ascii="Arial Narrow" w:hAnsi="Arial Narrow" w:cs="Arial"/>
          <w:spacing w:val="8"/>
          <w:sz w:val="22"/>
          <w:szCs w:val="22"/>
        </w:rPr>
        <w:t xml:space="preserve"> </w:t>
      </w:r>
      <w:r w:rsidRPr="00970466">
        <w:rPr>
          <w:rFonts w:ascii="Arial Narrow" w:hAnsi="Arial Narrow" w:cs="Arial"/>
          <w:sz w:val="22"/>
          <w:szCs w:val="22"/>
        </w:rPr>
        <w:t>garants</w:t>
      </w:r>
      <w:r w:rsidRPr="00970466">
        <w:rPr>
          <w:rFonts w:ascii="Arial Narrow" w:hAnsi="Arial Narrow" w:cs="Arial"/>
          <w:spacing w:val="8"/>
          <w:sz w:val="22"/>
          <w:szCs w:val="22"/>
        </w:rPr>
        <w:t xml:space="preserve"> </w:t>
      </w:r>
      <w:r w:rsidRPr="00970466">
        <w:rPr>
          <w:rFonts w:ascii="Arial Narrow" w:hAnsi="Arial Narrow" w:cs="Arial"/>
          <w:sz w:val="22"/>
          <w:szCs w:val="22"/>
        </w:rPr>
        <w:t>et</w:t>
      </w:r>
      <w:r w:rsidRPr="00970466">
        <w:rPr>
          <w:rFonts w:ascii="Arial Narrow" w:hAnsi="Arial Narrow" w:cs="Arial"/>
          <w:spacing w:val="8"/>
          <w:sz w:val="22"/>
          <w:szCs w:val="22"/>
        </w:rPr>
        <w:t xml:space="preserve"> </w:t>
      </w:r>
      <w:r w:rsidRPr="00970466">
        <w:rPr>
          <w:rFonts w:ascii="Arial Narrow" w:hAnsi="Arial Narrow" w:cs="Arial"/>
          <w:sz w:val="22"/>
          <w:szCs w:val="22"/>
        </w:rPr>
        <w:t>responsables</w:t>
      </w:r>
      <w:r w:rsidRPr="00970466">
        <w:rPr>
          <w:rFonts w:ascii="Arial Narrow" w:hAnsi="Arial Narrow" w:cs="Arial"/>
          <w:spacing w:val="8"/>
          <w:sz w:val="22"/>
          <w:szCs w:val="22"/>
        </w:rPr>
        <w:t xml:space="preserve"> </w:t>
      </w:r>
      <w:r w:rsidRPr="00970466">
        <w:rPr>
          <w:rFonts w:ascii="Arial Narrow" w:hAnsi="Arial Narrow" w:cs="Arial"/>
          <w:sz w:val="22"/>
          <w:szCs w:val="22"/>
        </w:rPr>
        <w:t>à</w:t>
      </w:r>
      <w:r w:rsidRPr="00970466">
        <w:rPr>
          <w:rFonts w:ascii="Arial Narrow" w:hAnsi="Arial Narrow" w:cs="Arial"/>
          <w:spacing w:val="8"/>
          <w:sz w:val="22"/>
          <w:szCs w:val="22"/>
        </w:rPr>
        <w:t xml:space="preserve"> </w:t>
      </w:r>
      <w:r w:rsidRPr="00970466">
        <w:rPr>
          <w:rFonts w:ascii="Arial Narrow" w:hAnsi="Arial Narrow" w:cs="Arial"/>
          <w:sz w:val="22"/>
          <w:szCs w:val="22"/>
        </w:rPr>
        <w:t>l’égard du</w:t>
      </w:r>
      <w:r w:rsidRPr="00970466">
        <w:rPr>
          <w:rFonts w:ascii="Arial Narrow" w:hAnsi="Arial Narrow" w:cs="Arial"/>
          <w:spacing w:val="18"/>
          <w:sz w:val="22"/>
          <w:szCs w:val="22"/>
        </w:rPr>
        <w:t xml:space="preserve"> </w:t>
      </w:r>
      <w:r w:rsidRPr="00970466">
        <w:rPr>
          <w:rFonts w:ascii="Arial Narrow" w:hAnsi="Arial Narrow" w:cs="Arial"/>
          <w:sz w:val="22"/>
          <w:szCs w:val="22"/>
        </w:rPr>
        <w:t xml:space="preserve">Maître d’Ouvrage </w:t>
      </w:r>
      <w:r w:rsidRPr="00970466">
        <w:rPr>
          <w:rFonts w:ascii="Arial Narrow" w:hAnsi="Arial Narrow" w:cs="Arial"/>
          <w:i/>
          <w:iCs/>
          <w:sz w:val="22"/>
          <w:szCs w:val="22"/>
        </w:rPr>
        <w:t>Délégué,</w:t>
      </w:r>
      <w:r w:rsidRPr="00970466">
        <w:rPr>
          <w:rFonts w:ascii="Arial Narrow" w:hAnsi="Arial Narrow" w:cs="Arial"/>
          <w:spacing w:val="18"/>
          <w:sz w:val="22"/>
          <w:szCs w:val="22"/>
        </w:rPr>
        <w:t xml:space="preserve"> </w:t>
      </w:r>
      <w:r w:rsidRPr="00970466">
        <w:rPr>
          <w:rFonts w:ascii="Arial Narrow" w:hAnsi="Arial Narrow" w:cs="Arial"/>
          <w:sz w:val="22"/>
          <w:szCs w:val="22"/>
        </w:rPr>
        <w:t>au</w:t>
      </w:r>
      <w:r w:rsidRPr="00970466">
        <w:rPr>
          <w:rFonts w:ascii="Arial Narrow" w:hAnsi="Arial Narrow" w:cs="Arial"/>
          <w:spacing w:val="18"/>
          <w:sz w:val="22"/>
          <w:szCs w:val="22"/>
        </w:rPr>
        <w:t xml:space="preserve"> </w:t>
      </w:r>
      <w:r w:rsidRPr="00970466">
        <w:rPr>
          <w:rFonts w:ascii="Arial Narrow" w:hAnsi="Arial Narrow" w:cs="Arial"/>
          <w:sz w:val="22"/>
          <w:szCs w:val="22"/>
        </w:rPr>
        <w:t>nom</w:t>
      </w:r>
      <w:r w:rsidRPr="00970466">
        <w:rPr>
          <w:rFonts w:ascii="Arial Narrow" w:hAnsi="Arial Narrow" w:cs="Arial"/>
          <w:spacing w:val="18"/>
          <w:sz w:val="22"/>
          <w:szCs w:val="22"/>
        </w:rPr>
        <w:t xml:space="preserve"> </w:t>
      </w:r>
      <w:r w:rsidRPr="00970466">
        <w:rPr>
          <w:rFonts w:ascii="Arial Narrow" w:hAnsi="Arial Narrow" w:cs="Arial"/>
          <w:sz w:val="22"/>
          <w:szCs w:val="22"/>
        </w:rPr>
        <w:t>du</w:t>
      </w:r>
      <w:r w:rsidRPr="00970466">
        <w:rPr>
          <w:rFonts w:ascii="Arial Narrow" w:hAnsi="Arial Narrow" w:cs="Arial"/>
          <w:spacing w:val="18"/>
          <w:sz w:val="22"/>
          <w:szCs w:val="22"/>
        </w:rPr>
        <w:t xml:space="preserve"> </w:t>
      </w:r>
      <w:r w:rsidRPr="00970466">
        <w:rPr>
          <w:rFonts w:ascii="Arial Narrow" w:hAnsi="Arial Narrow" w:cs="Arial"/>
          <w:sz w:val="22"/>
          <w:szCs w:val="22"/>
        </w:rPr>
        <w:t>Fournisseur ou du prestataire,</w:t>
      </w:r>
      <w:r w:rsidRPr="00970466">
        <w:rPr>
          <w:rFonts w:ascii="Arial Narrow" w:hAnsi="Arial Narrow" w:cs="Arial"/>
          <w:spacing w:val="18"/>
          <w:sz w:val="22"/>
          <w:szCs w:val="22"/>
        </w:rPr>
        <w:t xml:space="preserve"> </w:t>
      </w:r>
      <w:r w:rsidRPr="00970466">
        <w:rPr>
          <w:rFonts w:ascii="Arial Narrow" w:hAnsi="Arial Narrow" w:cs="Arial"/>
          <w:sz w:val="22"/>
          <w:szCs w:val="22"/>
        </w:rPr>
        <w:t>pour</w:t>
      </w:r>
      <w:r w:rsidRPr="00970466">
        <w:rPr>
          <w:rFonts w:ascii="Arial Narrow" w:hAnsi="Arial Narrow" w:cs="Arial"/>
          <w:spacing w:val="18"/>
          <w:sz w:val="22"/>
          <w:szCs w:val="22"/>
        </w:rPr>
        <w:t xml:space="preserve"> </w:t>
      </w:r>
      <w:r w:rsidRPr="00970466">
        <w:rPr>
          <w:rFonts w:ascii="Arial Narrow" w:hAnsi="Arial Narrow" w:cs="Arial"/>
          <w:sz w:val="22"/>
          <w:szCs w:val="22"/>
        </w:rPr>
        <w:t>un</w:t>
      </w:r>
      <w:r w:rsidRPr="00970466">
        <w:rPr>
          <w:rFonts w:ascii="Arial Narrow" w:hAnsi="Arial Narrow" w:cs="Arial"/>
          <w:spacing w:val="18"/>
          <w:sz w:val="22"/>
          <w:szCs w:val="22"/>
        </w:rPr>
        <w:t xml:space="preserve"> </w:t>
      </w:r>
      <w:r w:rsidRPr="00970466">
        <w:rPr>
          <w:rFonts w:ascii="Arial Narrow" w:hAnsi="Arial Narrow" w:cs="Arial"/>
          <w:sz w:val="22"/>
          <w:szCs w:val="22"/>
        </w:rPr>
        <w:t>montant</w:t>
      </w:r>
      <w:r w:rsidRPr="00970466">
        <w:rPr>
          <w:rFonts w:ascii="Arial Narrow" w:hAnsi="Arial Narrow" w:cs="Arial"/>
          <w:spacing w:val="18"/>
          <w:sz w:val="22"/>
          <w:szCs w:val="22"/>
        </w:rPr>
        <w:t xml:space="preserve"> </w:t>
      </w:r>
      <w:r w:rsidRPr="00970466">
        <w:rPr>
          <w:rFonts w:ascii="Arial Narrow" w:hAnsi="Arial Narrow" w:cs="Arial"/>
          <w:sz w:val="22"/>
          <w:szCs w:val="22"/>
        </w:rPr>
        <w:t>maximum</w:t>
      </w:r>
      <w:r w:rsidRPr="00970466">
        <w:rPr>
          <w:rFonts w:ascii="Arial Narrow" w:hAnsi="Arial Narrow" w:cs="Arial"/>
          <w:spacing w:val="18"/>
          <w:sz w:val="22"/>
          <w:szCs w:val="22"/>
        </w:rPr>
        <w:t xml:space="preserve"> </w:t>
      </w:r>
      <w:r w:rsidRPr="00970466">
        <w:rPr>
          <w:rFonts w:ascii="Arial Narrow" w:hAnsi="Arial Narrow" w:cs="Arial"/>
          <w:sz w:val="22"/>
          <w:szCs w:val="22"/>
        </w:rPr>
        <w:t>de</w:t>
      </w:r>
      <w:r w:rsidRPr="00970466">
        <w:rPr>
          <w:rFonts w:ascii="Arial Narrow" w:hAnsi="Arial Narrow" w:cs="Arial"/>
          <w:spacing w:val="19"/>
          <w:sz w:val="22"/>
          <w:szCs w:val="22"/>
        </w:rPr>
        <w:t xml:space="preserve"> </w:t>
      </w:r>
      <w:r w:rsidRPr="00970466">
        <w:rPr>
          <w:rFonts w:ascii="Arial Narrow" w:hAnsi="Arial Narrow" w:cs="Arial"/>
          <w:sz w:val="22"/>
          <w:szCs w:val="22"/>
        </w:rPr>
        <w:t xml:space="preserve">…………....................... </w:t>
      </w:r>
      <w:r w:rsidRPr="00970466">
        <w:rPr>
          <w:rFonts w:ascii="Arial Narrow" w:hAnsi="Arial Narrow" w:cs="Arial"/>
          <w:i/>
          <w:iCs/>
          <w:sz w:val="22"/>
          <w:szCs w:val="22"/>
        </w:rPr>
        <w:t>[en</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chiffres</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et</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en</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lettres]</w:t>
      </w:r>
      <w:r w:rsidRPr="00970466">
        <w:rPr>
          <w:rFonts w:ascii="Arial Narrow" w:hAnsi="Arial Narrow" w:cs="Arial"/>
          <w:sz w:val="22"/>
          <w:szCs w:val="22"/>
        </w:rPr>
        <w:t>,</w:t>
      </w:r>
      <w:r w:rsidRPr="00970466">
        <w:rPr>
          <w:rFonts w:ascii="Arial Narrow" w:hAnsi="Arial Narrow" w:cs="Arial"/>
          <w:spacing w:val="7"/>
          <w:sz w:val="22"/>
          <w:szCs w:val="22"/>
        </w:rPr>
        <w:t xml:space="preserve"> </w:t>
      </w:r>
      <w:r w:rsidRPr="00970466">
        <w:rPr>
          <w:rFonts w:ascii="Arial Narrow" w:hAnsi="Arial Narrow" w:cs="Arial"/>
          <w:sz w:val="22"/>
          <w:szCs w:val="22"/>
        </w:rPr>
        <w:t>correspondant</w:t>
      </w:r>
      <w:r w:rsidRPr="00970466">
        <w:rPr>
          <w:rFonts w:ascii="Arial Narrow" w:hAnsi="Arial Narrow" w:cs="Arial"/>
          <w:spacing w:val="7"/>
          <w:sz w:val="22"/>
          <w:szCs w:val="22"/>
        </w:rPr>
        <w:t xml:space="preserve"> </w:t>
      </w:r>
      <w:r w:rsidRPr="00970466">
        <w:rPr>
          <w:rFonts w:ascii="Arial Narrow" w:hAnsi="Arial Narrow" w:cs="Arial"/>
          <w:sz w:val="22"/>
          <w:szCs w:val="22"/>
        </w:rPr>
        <w:t>à</w:t>
      </w:r>
      <w:r w:rsidRPr="00970466">
        <w:rPr>
          <w:rFonts w:ascii="Arial Narrow" w:hAnsi="Arial Narrow" w:cs="Arial"/>
          <w:spacing w:val="7"/>
          <w:sz w:val="22"/>
          <w:szCs w:val="22"/>
        </w:rPr>
        <w:t xml:space="preserve"> </w:t>
      </w:r>
      <w:r w:rsidRPr="00970466">
        <w:rPr>
          <w:rFonts w:ascii="Arial Narrow" w:hAnsi="Arial Narrow" w:cs="Arial"/>
          <w:sz w:val="22"/>
          <w:szCs w:val="22"/>
        </w:rPr>
        <w:t>[pourcentage</w:t>
      </w:r>
      <w:r w:rsidRPr="00970466">
        <w:rPr>
          <w:rFonts w:ascii="Arial Narrow" w:hAnsi="Arial Narrow" w:cs="Arial"/>
          <w:spacing w:val="6"/>
          <w:sz w:val="22"/>
          <w:szCs w:val="22"/>
        </w:rPr>
        <w:t xml:space="preserve"> </w:t>
      </w:r>
      <w:r w:rsidRPr="00970466">
        <w:rPr>
          <w:rFonts w:ascii="Arial Narrow" w:hAnsi="Arial Narrow" w:cs="Arial"/>
          <w:sz w:val="22"/>
          <w:szCs w:val="22"/>
        </w:rPr>
        <w:t>inférieur</w:t>
      </w:r>
      <w:r w:rsidRPr="00970466">
        <w:rPr>
          <w:rFonts w:ascii="Arial Narrow" w:hAnsi="Arial Narrow" w:cs="Arial"/>
          <w:spacing w:val="6"/>
          <w:sz w:val="22"/>
          <w:szCs w:val="22"/>
        </w:rPr>
        <w:t xml:space="preserve"> </w:t>
      </w:r>
      <w:r w:rsidRPr="00970466">
        <w:rPr>
          <w:rFonts w:ascii="Arial Narrow" w:hAnsi="Arial Narrow" w:cs="Arial"/>
          <w:sz w:val="22"/>
          <w:szCs w:val="22"/>
        </w:rPr>
        <w:t>à</w:t>
      </w:r>
      <w:r w:rsidRPr="00970466">
        <w:rPr>
          <w:rFonts w:ascii="Arial Narrow" w:hAnsi="Arial Narrow" w:cs="Arial"/>
          <w:spacing w:val="6"/>
          <w:sz w:val="22"/>
          <w:szCs w:val="22"/>
        </w:rPr>
        <w:t xml:space="preserve"> </w:t>
      </w:r>
      <w:r w:rsidRPr="00970466">
        <w:rPr>
          <w:rFonts w:ascii="Arial Narrow" w:hAnsi="Arial Narrow" w:cs="Arial"/>
          <w:sz w:val="22"/>
          <w:szCs w:val="22"/>
        </w:rPr>
        <w:t>10%</w:t>
      </w:r>
      <w:r w:rsidRPr="00970466">
        <w:rPr>
          <w:rFonts w:ascii="Arial Narrow" w:hAnsi="Arial Narrow" w:cs="Arial"/>
          <w:spacing w:val="6"/>
          <w:sz w:val="22"/>
          <w:szCs w:val="22"/>
        </w:rPr>
        <w:t xml:space="preserve"> </w:t>
      </w:r>
      <w:r w:rsidRPr="00970466">
        <w:rPr>
          <w:rFonts w:ascii="Arial Narrow" w:hAnsi="Arial Narrow" w:cs="Arial"/>
          <w:sz w:val="22"/>
          <w:szCs w:val="22"/>
        </w:rPr>
        <w:t>à</w:t>
      </w:r>
      <w:r w:rsidRPr="00970466">
        <w:rPr>
          <w:rFonts w:ascii="Arial Narrow" w:hAnsi="Arial Narrow" w:cs="Arial"/>
          <w:spacing w:val="6"/>
          <w:sz w:val="22"/>
          <w:szCs w:val="22"/>
        </w:rPr>
        <w:t xml:space="preserve"> </w:t>
      </w:r>
      <w:r w:rsidRPr="00970466">
        <w:rPr>
          <w:rFonts w:ascii="Arial Narrow" w:hAnsi="Arial Narrow" w:cs="Arial"/>
          <w:sz w:val="22"/>
          <w:szCs w:val="22"/>
        </w:rPr>
        <w:t>préciser]</w:t>
      </w:r>
      <w:r w:rsidRPr="00970466">
        <w:rPr>
          <w:rFonts w:ascii="Arial Narrow" w:hAnsi="Arial Narrow" w:cs="Arial"/>
          <w:spacing w:val="18"/>
          <w:sz w:val="22"/>
          <w:szCs w:val="22"/>
        </w:rPr>
        <w:t xml:space="preserve">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montant</w:t>
      </w:r>
      <w:r w:rsidRPr="00970466">
        <w:rPr>
          <w:rFonts w:ascii="Arial Narrow" w:hAnsi="Arial Narrow" w:cs="Arial"/>
          <w:spacing w:val="7"/>
          <w:sz w:val="22"/>
          <w:szCs w:val="22"/>
        </w:rPr>
        <w:t xml:space="preserve">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marché</w:t>
      </w:r>
      <w:r w:rsidRPr="00970466">
        <w:rPr>
          <w:rFonts w:ascii="Arial Narrow" w:hAnsi="Arial Narrow" w:cs="Arial"/>
          <w:position w:val="9"/>
          <w:sz w:val="22"/>
          <w:szCs w:val="22"/>
        </w:rPr>
        <w:t>(10)</w:t>
      </w:r>
    </w:p>
    <w:p w14:paraId="7392034F" w14:textId="77777777" w:rsidR="00C11BD0" w:rsidRPr="00970466" w:rsidRDefault="00C11BD0" w:rsidP="00C11BD0">
      <w:pPr>
        <w:widowControl w:val="0"/>
        <w:autoSpaceDE w:val="0"/>
        <w:spacing w:before="9" w:line="360" w:lineRule="auto"/>
        <w:ind w:right="-20"/>
        <w:rPr>
          <w:rFonts w:ascii="Arial Narrow" w:hAnsi="Arial Narrow" w:cs="Arial"/>
          <w:sz w:val="22"/>
          <w:szCs w:val="22"/>
        </w:rPr>
      </w:pPr>
    </w:p>
    <w:p w14:paraId="4395D5A0" w14:textId="77777777" w:rsidR="00C11BD0" w:rsidRPr="00970466" w:rsidRDefault="00C11BD0" w:rsidP="00C11BD0">
      <w:pPr>
        <w:widowControl w:val="0"/>
        <w:autoSpaceDE w:val="0"/>
        <w:spacing w:line="360" w:lineRule="auto"/>
        <w:ind w:right="-20"/>
        <w:jc w:val="both"/>
        <w:rPr>
          <w:rFonts w:ascii="Arial Narrow" w:hAnsi="Arial Narrow"/>
        </w:rPr>
      </w:pPr>
      <w:r w:rsidRPr="00970466">
        <w:rPr>
          <w:rFonts w:ascii="Arial Narrow" w:hAnsi="Arial Narrow" w:cs="Arial"/>
          <w:sz w:val="22"/>
          <w:szCs w:val="22"/>
        </w:rPr>
        <w:t xml:space="preserve">Et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nous nous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engageons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à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payer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au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Maître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d’Ouvrage,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dans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un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délai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maximum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de </w:t>
      </w:r>
      <w:r w:rsidRPr="00970466">
        <w:rPr>
          <w:rFonts w:ascii="Arial Narrow" w:hAnsi="Arial Narrow" w:cs="Arial"/>
          <w:spacing w:val="1"/>
          <w:sz w:val="22"/>
          <w:szCs w:val="22"/>
        </w:rPr>
        <w:t xml:space="preserve"> </w:t>
      </w:r>
      <w:r w:rsidRPr="00970466">
        <w:rPr>
          <w:rFonts w:ascii="Arial Narrow" w:hAnsi="Arial Narrow" w:cs="Arial"/>
          <w:sz w:val="22"/>
          <w:szCs w:val="22"/>
        </w:rPr>
        <w:t xml:space="preserve">huit </w:t>
      </w:r>
      <w:r w:rsidRPr="00970466">
        <w:rPr>
          <w:rFonts w:ascii="Arial Narrow" w:hAnsi="Arial Narrow" w:cs="Arial"/>
          <w:spacing w:val="1"/>
          <w:sz w:val="22"/>
          <w:szCs w:val="22"/>
        </w:rPr>
        <w:t xml:space="preserve"> </w:t>
      </w:r>
      <w:r w:rsidRPr="00970466">
        <w:rPr>
          <w:rFonts w:ascii="Arial Narrow" w:hAnsi="Arial Narrow" w:cs="Arial"/>
          <w:sz w:val="22"/>
          <w:szCs w:val="22"/>
        </w:rPr>
        <w:t>(08) semaines,</w:t>
      </w:r>
      <w:r w:rsidRPr="00970466">
        <w:rPr>
          <w:rFonts w:ascii="Arial Narrow" w:hAnsi="Arial Narrow" w:cs="Arial"/>
          <w:spacing w:val="10"/>
          <w:sz w:val="22"/>
          <w:szCs w:val="22"/>
        </w:rPr>
        <w:t xml:space="preserve"> </w:t>
      </w:r>
      <w:r w:rsidRPr="00970466">
        <w:rPr>
          <w:rFonts w:ascii="Arial Narrow" w:hAnsi="Arial Narrow" w:cs="Arial"/>
          <w:sz w:val="22"/>
          <w:szCs w:val="22"/>
        </w:rPr>
        <w:t>sur</w:t>
      </w:r>
      <w:r w:rsidRPr="00970466">
        <w:rPr>
          <w:rFonts w:ascii="Arial Narrow" w:hAnsi="Arial Narrow" w:cs="Arial"/>
          <w:spacing w:val="10"/>
          <w:sz w:val="22"/>
          <w:szCs w:val="22"/>
        </w:rPr>
        <w:t xml:space="preserve"> </w:t>
      </w:r>
      <w:r w:rsidRPr="00970466">
        <w:rPr>
          <w:rFonts w:ascii="Arial Narrow" w:hAnsi="Arial Narrow" w:cs="Arial"/>
          <w:sz w:val="22"/>
          <w:szCs w:val="22"/>
        </w:rPr>
        <w:t>simple</w:t>
      </w:r>
      <w:r w:rsidRPr="00970466">
        <w:rPr>
          <w:rFonts w:ascii="Arial Narrow" w:hAnsi="Arial Narrow" w:cs="Arial"/>
          <w:spacing w:val="10"/>
          <w:sz w:val="22"/>
          <w:szCs w:val="22"/>
        </w:rPr>
        <w:t xml:space="preserve"> </w:t>
      </w:r>
      <w:r w:rsidRPr="00970466">
        <w:rPr>
          <w:rFonts w:ascii="Arial Narrow" w:hAnsi="Arial Narrow" w:cs="Arial"/>
          <w:sz w:val="22"/>
          <w:szCs w:val="22"/>
        </w:rPr>
        <w:t>demande</w:t>
      </w:r>
      <w:r w:rsidRPr="00970466">
        <w:rPr>
          <w:rFonts w:ascii="Arial Narrow" w:hAnsi="Arial Narrow" w:cs="Arial"/>
          <w:spacing w:val="10"/>
          <w:sz w:val="22"/>
          <w:szCs w:val="22"/>
        </w:rPr>
        <w:t xml:space="preserve"> </w:t>
      </w:r>
      <w:r w:rsidRPr="00970466">
        <w:rPr>
          <w:rFonts w:ascii="Arial Narrow" w:hAnsi="Arial Narrow" w:cs="Arial"/>
          <w:sz w:val="22"/>
          <w:szCs w:val="22"/>
        </w:rPr>
        <w:t>écrite</w:t>
      </w:r>
      <w:r w:rsidRPr="00970466">
        <w:rPr>
          <w:rFonts w:ascii="Arial Narrow" w:hAnsi="Arial Narrow" w:cs="Arial"/>
          <w:spacing w:val="10"/>
          <w:sz w:val="22"/>
          <w:szCs w:val="22"/>
        </w:rPr>
        <w:t xml:space="preserve"> </w:t>
      </w:r>
      <w:r w:rsidRPr="00970466">
        <w:rPr>
          <w:rFonts w:ascii="Arial Narrow" w:hAnsi="Arial Narrow" w:cs="Arial"/>
          <w:sz w:val="22"/>
          <w:szCs w:val="22"/>
        </w:rPr>
        <w:t>de</w:t>
      </w:r>
      <w:r w:rsidRPr="00970466">
        <w:rPr>
          <w:rFonts w:ascii="Arial Narrow" w:hAnsi="Arial Narrow" w:cs="Arial"/>
          <w:spacing w:val="10"/>
          <w:sz w:val="22"/>
          <w:szCs w:val="22"/>
        </w:rPr>
        <w:t xml:space="preserve"> </w:t>
      </w:r>
      <w:r w:rsidRPr="00970466">
        <w:rPr>
          <w:rFonts w:ascii="Arial Narrow" w:hAnsi="Arial Narrow" w:cs="Arial"/>
          <w:sz w:val="22"/>
          <w:szCs w:val="22"/>
        </w:rPr>
        <w:t>celui-ci</w:t>
      </w:r>
      <w:r w:rsidRPr="00970466">
        <w:rPr>
          <w:rFonts w:ascii="Arial Narrow" w:hAnsi="Arial Narrow" w:cs="Arial"/>
          <w:spacing w:val="10"/>
          <w:sz w:val="22"/>
          <w:szCs w:val="22"/>
        </w:rPr>
        <w:t xml:space="preserve"> </w:t>
      </w:r>
      <w:r w:rsidRPr="00970466">
        <w:rPr>
          <w:rFonts w:ascii="Arial Narrow" w:hAnsi="Arial Narrow" w:cs="Arial"/>
          <w:sz w:val="22"/>
          <w:szCs w:val="22"/>
        </w:rPr>
        <w:t>déclarant</w:t>
      </w:r>
      <w:r w:rsidRPr="00970466">
        <w:rPr>
          <w:rFonts w:ascii="Arial Narrow" w:hAnsi="Arial Narrow" w:cs="Arial"/>
          <w:spacing w:val="10"/>
          <w:sz w:val="22"/>
          <w:szCs w:val="22"/>
        </w:rPr>
        <w:t xml:space="preserve"> </w:t>
      </w:r>
      <w:r w:rsidRPr="00970466">
        <w:rPr>
          <w:rFonts w:ascii="Arial Narrow" w:hAnsi="Arial Narrow" w:cs="Arial"/>
          <w:sz w:val="22"/>
          <w:szCs w:val="22"/>
        </w:rPr>
        <w:t>que</w:t>
      </w:r>
      <w:r w:rsidRPr="00970466">
        <w:rPr>
          <w:rFonts w:ascii="Arial Narrow" w:hAnsi="Arial Narrow" w:cs="Arial"/>
          <w:spacing w:val="10"/>
          <w:sz w:val="22"/>
          <w:szCs w:val="22"/>
        </w:rPr>
        <w:t xml:space="preserve"> </w:t>
      </w:r>
      <w:r w:rsidRPr="00970466">
        <w:rPr>
          <w:rFonts w:ascii="Arial Narrow" w:hAnsi="Arial Narrow" w:cs="Arial"/>
          <w:sz w:val="22"/>
          <w:szCs w:val="22"/>
        </w:rPr>
        <w:t>le</w:t>
      </w:r>
      <w:r w:rsidRPr="00970466">
        <w:rPr>
          <w:rFonts w:ascii="Arial Narrow" w:hAnsi="Arial Narrow" w:cs="Arial"/>
          <w:spacing w:val="10"/>
          <w:sz w:val="22"/>
          <w:szCs w:val="22"/>
        </w:rPr>
        <w:t xml:space="preserve"> </w:t>
      </w:r>
      <w:r w:rsidRPr="00970466">
        <w:rPr>
          <w:rFonts w:ascii="Arial Narrow" w:hAnsi="Arial Narrow" w:cs="Arial"/>
          <w:sz w:val="22"/>
          <w:szCs w:val="22"/>
        </w:rPr>
        <w:t>Fournisseur</w:t>
      </w:r>
      <w:r w:rsidRPr="00970466">
        <w:rPr>
          <w:rFonts w:ascii="Arial Narrow" w:hAnsi="Arial Narrow" w:cs="Arial"/>
          <w:i/>
          <w:iCs/>
          <w:sz w:val="22"/>
          <w:szCs w:val="22"/>
        </w:rPr>
        <w:t xml:space="preserve"> </w:t>
      </w:r>
      <w:r w:rsidRPr="00970466">
        <w:rPr>
          <w:rFonts w:ascii="Arial Narrow" w:hAnsi="Arial Narrow" w:cs="Arial"/>
          <w:sz w:val="22"/>
          <w:szCs w:val="22"/>
        </w:rPr>
        <w:t>n’a</w:t>
      </w:r>
      <w:r w:rsidRPr="00970466">
        <w:rPr>
          <w:rFonts w:ascii="Arial Narrow" w:hAnsi="Arial Narrow" w:cs="Arial"/>
          <w:spacing w:val="10"/>
          <w:sz w:val="22"/>
          <w:szCs w:val="22"/>
        </w:rPr>
        <w:t xml:space="preserve"> </w:t>
      </w:r>
      <w:r w:rsidRPr="00970466">
        <w:rPr>
          <w:rFonts w:ascii="Arial Narrow" w:hAnsi="Arial Narrow" w:cs="Arial"/>
          <w:sz w:val="22"/>
          <w:szCs w:val="22"/>
        </w:rPr>
        <w:t>pas</w:t>
      </w:r>
      <w:r w:rsidRPr="00970466">
        <w:rPr>
          <w:rFonts w:ascii="Arial Narrow" w:hAnsi="Arial Narrow" w:cs="Arial"/>
          <w:spacing w:val="10"/>
          <w:sz w:val="22"/>
          <w:szCs w:val="22"/>
        </w:rPr>
        <w:t xml:space="preserve"> </w:t>
      </w:r>
      <w:r w:rsidRPr="00970466">
        <w:rPr>
          <w:rFonts w:ascii="Arial Narrow" w:hAnsi="Arial Narrow" w:cs="Arial"/>
          <w:sz w:val="22"/>
          <w:szCs w:val="22"/>
        </w:rPr>
        <w:t>satisfait</w:t>
      </w:r>
      <w:r w:rsidRPr="00970466">
        <w:rPr>
          <w:rFonts w:ascii="Arial Narrow" w:hAnsi="Arial Narrow" w:cs="Arial"/>
          <w:spacing w:val="10"/>
          <w:sz w:val="22"/>
          <w:szCs w:val="22"/>
        </w:rPr>
        <w:t xml:space="preserve"> </w:t>
      </w:r>
      <w:r w:rsidRPr="00970466">
        <w:rPr>
          <w:rFonts w:ascii="Arial Narrow" w:hAnsi="Arial Narrow" w:cs="Arial"/>
          <w:sz w:val="22"/>
          <w:szCs w:val="22"/>
        </w:rPr>
        <w:t>à</w:t>
      </w:r>
      <w:r w:rsidRPr="00970466">
        <w:rPr>
          <w:rFonts w:ascii="Arial Narrow" w:hAnsi="Arial Narrow" w:cs="Arial"/>
          <w:spacing w:val="10"/>
          <w:sz w:val="22"/>
          <w:szCs w:val="22"/>
        </w:rPr>
        <w:t xml:space="preserve"> </w:t>
      </w:r>
      <w:r w:rsidRPr="00970466">
        <w:rPr>
          <w:rFonts w:ascii="Arial Narrow" w:hAnsi="Arial Narrow" w:cs="Arial"/>
          <w:sz w:val="22"/>
          <w:szCs w:val="22"/>
        </w:rPr>
        <w:t>ses engagements</w:t>
      </w:r>
      <w:r w:rsidRPr="00970466">
        <w:rPr>
          <w:rFonts w:ascii="Arial Narrow" w:hAnsi="Arial Narrow" w:cs="Arial"/>
          <w:spacing w:val="13"/>
          <w:sz w:val="22"/>
          <w:szCs w:val="22"/>
        </w:rPr>
        <w:t xml:space="preserve"> </w:t>
      </w:r>
      <w:r w:rsidRPr="00970466">
        <w:rPr>
          <w:rFonts w:ascii="Arial Narrow" w:hAnsi="Arial Narrow" w:cs="Arial"/>
          <w:sz w:val="22"/>
          <w:szCs w:val="22"/>
        </w:rPr>
        <w:t>contractuels</w:t>
      </w:r>
      <w:r w:rsidRPr="00970466">
        <w:rPr>
          <w:rFonts w:ascii="Arial Narrow" w:hAnsi="Arial Narrow" w:cs="Arial"/>
          <w:spacing w:val="13"/>
          <w:sz w:val="22"/>
          <w:szCs w:val="22"/>
        </w:rPr>
        <w:t xml:space="preserve"> </w:t>
      </w:r>
      <w:r w:rsidRPr="00970466">
        <w:rPr>
          <w:rFonts w:ascii="Arial Narrow" w:hAnsi="Arial Narrow" w:cs="Arial"/>
          <w:sz w:val="22"/>
          <w:szCs w:val="22"/>
        </w:rPr>
        <w:t>ou</w:t>
      </w:r>
      <w:r w:rsidRPr="00970466">
        <w:rPr>
          <w:rFonts w:ascii="Arial Narrow" w:hAnsi="Arial Narrow" w:cs="Arial"/>
          <w:spacing w:val="13"/>
          <w:sz w:val="22"/>
          <w:szCs w:val="22"/>
        </w:rPr>
        <w:t xml:space="preserve"> </w:t>
      </w:r>
      <w:r w:rsidRPr="00970466">
        <w:rPr>
          <w:rFonts w:ascii="Arial Narrow" w:hAnsi="Arial Narrow" w:cs="Arial"/>
          <w:sz w:val="22"/>
          <w:szCs w:val="22"/>
        </w:rPr>
        <w:t>qu’il</w:t>
      </w:r>
      <w:r w:rsidRPr="00970466">
        <w:rPr>
          <w:rFonts w:ascii="Arial Narrow" w:hAnsi="Arial Narrow" w:cs="Arial"/>
          <w:spacing w:val="13"/>
          <w:sz w:val="22"/>
          <w:szCs w:val="22"/>
        </w:rPr>
        <w:t xml:space="preserve"> </w:t>
      </w:r>
      <w:r w:rsidRPr="00970466">
        <w:rPr>
          <w:rFonts w:ascii="Arial Narrow" w:hAnsi="Arial Narrow" w:cs="Arial"/>
          <w:sz w:val="22"/>
          <w:szCs w:val="22"/>
        </w:rPr>
        <w:t>se</w:t>
      </w:r>
      <w:r w:rsidRPr="00970466">
        <w:rPr>
          <w:rFonts w:ascii="Arial Narrow" w:hAnsi="Arial Narrow" w:cs="Arial"/>
          <w:spacing w:val="13"/>
          <w:sz w:val="22"/>
          <w:szCs w:val="22"/>
        </w:rPr>
        <w:t xml:space="preserve"> </w:t>
      </w:r>
      <w:r w:rsidRPr="00970466">
        <w:rPr>
          <w:rFonts w:ascii="Arial Narrow" w:hAnsi="Arial Narrow" w:cs="Arial"/>
          <w:sz w:val="22"/>
          <w:szCs w:val="22"/>
        </w:rPr>
        <w:t>trouve</w:t>
      </w:r>
      <w:r w:rsidRPr="00970466">
        <w:rPr>
          <w:rFonts w:ascii="Arial Narrow" w:hAnsi="Arial Narrow" w:cs="Arial"/>
          <w:spacing w:val="13"/>
          <w:sz w:val="22"/>
          <w:szCs w:val="22"/>
        </w:rPr>
        <w:t xml:space="preserve"> </w:t>
      </w:r>
      <w:r w:rsidRPr="00970466">
        <w:rPr>
          <w:rFonts w:ascii="Arial Narrow" w:hAnsi="Arial Narrow" w:cs="Arial"/>
          <w:sz w:val="22"/>
          <w:szCs w:val="22"/>
        </w:rPr>
        <w:t>débiteur</w:t>
      </w:r>
      <w:r w:rsidRPr="00970466">
        <w:rPr>
          <w:rFonts w:ascii="Arial Narrow" w:hAnsi="Arial Narrow" w:cs="Arial"/>
          <w:spacing w:val="13"/>
          <w:sz w:val="22"/>
          <w:szCs w:val="22"/>
        </w:rPr>
        <w:t xml:space="preserve"> </w:t>
      </w:r>
      <w:r w:rsidRPr="00970466">
        <w:rPr>
          <w:rFonts w:ascii="Arial Narrow" w:hAnsi="Arial Narrow" w:cs="Arial"/>
          <w:sz w:val="22"/>
          <w:szCs w:val="22"/>
        </w:rPr>
        <w:t>du</w:t>
      </w:r>
      <w:r w:rsidRPr="00970466">
        <w:rPr>
          <w:rFonts w:ascii="Arial Narrow" w:hAnsi="Arial Narrow" w:cs="Arial"/>
          <w:spacing w:val="13"/>
          <w:sz w:val="22"/>
          <w:szCs w:val="22"/>
        </w:rPr>
        <w:t xml:space="preserve"> </w:t>
      </w:r>
      <w:r w:rsidRPr="00970466">
        <w:rPr>
          <w:rFonts w:ascii="Arial Narrow" w:hAnsi="Arial Narrow" w:cs="Arial"/>
          <w:sz w:val="22"/>
          <w:szCs w:val="22"/>
        </w:rPr>
        <w:t>Maître d’Ouvrage Délégué au</w:t>
      </w:r>
      <w:r w:rsidRPr="00970466">
        <w:rPr>
          <w:rFonts w:ascii="Arial Narrow" w:hAnsi="Arial Narrow" w:cs="Arial"/>
          <w:spacing w:val="13"/>
          <w:sz w:val="22"/>
          <w:szCs w:val="22"/>
        </w:rPr>
        <w:t xml:space="preserve"> </w:t>
      </w:r>
      <w:r w:rsidRPr="00970466">
        <w:rPr>
          <w:rFonts w:ascii="Arial Narrow" w:hAnsi="Arial Narrow" w:cs="Arial"/>
          <w:sz w:val="22"/>
          <w:szCs w:val="22"/>
        </w:rPr>
        <w:t>titre</w:t>
      </w:r>
      <w:r w:rsidRPr="00970466">
        <w:rPr>
          <w:rFonts w:ascii="Arial Narrow" w:hAnsi="Arial Narrow" w:cs="Arial"/>
          <w:spacing w:val="13"/>
          <w:sz w:val="22"/>
          <w:szCs w:val="22"/>
        </w:rPr>
        <w:t xml:space="preserve"> </w:t>
      </w:r>
      <w:r w:rsidRPr="00970466">
        <w:rPr>
          <w:rFonts w:ascii="Arial Narrow" w:hAnsi="Arial Narrow" w:cs="Arial"/>
          <w:sz w:val="22"/>
          <w:szCs w:val="22"/>
        </w:rPr>
        <w:t>du</w:t>
      </w:r>
      <w:r w:rsidRPr="00970466">
        <w:rPr>
          <w:rFonts w:ascii="Arial Narrow" w:hAnsi="Arial Narrow" w:cs="Arial"/>
          <w:spacing w:val="13"/>
          <w:sz w:val="22"/>
          <w:szCs w:val="22"/>
        </w:rPr>
        <w:t xml:space="preserve"> </w:t>
      </w:r>
      <w:r w:rsidRPr="00970466">
        <w:rPr>
          <w:rFonts w:ascii="Arial Narrow" w:hAnsi="Arial Narrow" w:cs="Arial"/>
          <w:sz w:val="22"/>
          <w:szCs w:val="22"/>
        </w:rPr>
        <w:t>marché</w:t>
      </w:r>
      <w:r w:rsidRPr="00970466">
        <w:rPr>
          <w:rFonts w:ascii="Arial Narrow" w:hAnsi="Arial Narrow" w:cs="Arial"/>
          <w:spacing w:val="13"/>
          <w:sz w:val="22"/>
          <w:szCs w:val="22"/>
        </w:rPr>
        <w:t xml:space="preserve"> </w:t>
      </w:r>
      <w:r w:rsidRPr="00970466">
        <w:rPr>
          <w:rFonts w:ascii="Arial Narrow" w:hAnsi="Arial Narrow" w:cs="Arial"/>
          <w:sz w:val="22"/>
          <w:szCs w:val="22"/>
        </w:rPr>
        <w:t>modifié</w:t>
      </w:r>
      <w:r w:rsidRPr="00970466">
        <w:rPr>
          <w:rFonts w:ascii="Arial Narrow" w:hAnsi="Arial Narrow" w:cs="Arial"/>
          <w:spacing w:val="-7"/>
          <w:sz w:val="22"/>
          <w:szCs w:val="22"/>
        </w:rPr>
        <w:t xml:space="preserve"> </w:t>
      </w:r>
      <w:r w:rsidRPr="00970466">
        <w:rPr>
          <w:rFonts w:ascii="Arial Narrow" w:hAnsi="Arial Narrow" w:cs="Arial"/>
          <w:sz w:val="22"/>
          <w:szCs w:val="22"/>
        </w:rPr>
        <w:t>le</w:t>
      </w:r>
      <w:r w:rsidRPr="00970466">
        <w:rPr>
          <w:rFonts w:ascii="Arial Narrow" w:hAnsi="Arial Narrow" w:cs="Arial"/>
          <w:spacing w:val="-7"/>
          <w:sz w:val="22"/>
          <w:szCs w:val="22"/>
        </w:rPr>
        <w:t xml:space="preserve"> </w:t>
      </w:r>
      <w:r w:rsidRPr="00970466">
        <w:rPr>
          <w:rFonts w:ascii="Arial Narrow" w:hAnsi="Arial Narrow" w:cs="Arial"/>
          <w:sz w:val="22"/>
          <w:szCs w:val="22"/>
        </w:rPr>
        <w:t>cas</w:t>
      </w:r>
      <w:r w:rsidRPr="00970466">
        <w:rPr>
          <w:rFonts w:ascii="Arial Narrow" w:hAnsi="Arial Narrow" w:cs="Arial"/>
          <w:spacing w:val="-7"/>
          <w:sz w:val="22"/>
          <w:szCs w:val="22"/>
        </w:rPr>
        <w:t xml:space="preserve"> </w:t>
      </w:r>
      <w:r w:rsidRPr="00970466">
        <w:rPr>
          <w:rFonts w:ascii="Arial Narrow" w:hAnsi="Arial Narrow" w:cs="Arial"/>
          <w:sz w:val="22"/>
          <w:szCs w:val="22"/>
        </w:rPr>
        <w:t>échéant</w:t>
      </w:r>
      <w:r w:rsidRPr="00970466">
        <w:rPr>
          <w:rFonts w:ascii="Arial Narrow" w:hAnsi="Arial Narrow" w:cs="Arial"/>
          <w:spacing w:val="-7"/>
          <w:sz w:val="22"/>
          <w:szCs w:val="22"/>
        </w:rPr>
        <w:t xml:space="preserve"> </w:t>
      </w:r>
      <w:r w:rsidRPr="00970466">
        <w:rPr>
          <w:rFonts w:ascii="Arial Narrow" w:hAnsi="Arial Narrow" w:cs="Arial"/>
          <w:sz w:val="22"/>
          <w:szCs w:val="22"/>
        </w:rPr>
        <w:t>par</w:t>
      </w:r>
      <w:r w:rsidRPr="00970466">
        <w:rPr>
          <w:rFonts w:ascii="Arial Narrow" w:hAnsi="Arial Narrow" w:cs="Arial"/>
          <w:spacing w:val="-7"/>
          <w:sz w:val="22"/>
          <w:szCs w:val="22"/>
        </w:rPr>
        <w:t xml:space="preserve"> </w:t>
      </w:r>
      <w:r w:rsidRPr="00970466">
        <w:rPr>
          <w:rFonts w:ascii="Arial Narrow" w:hAnsi="Arial Narrow" w:cs="Arial"/>
          <w:sz w:val="22"/>
          <w:szCs w:val="22"/>
        </w:rPr>
        <w:t>ses</w:t>
      </w:r>
      <w:r w:rsidRPr="00970466">
        <w:rPr>
          <w:rFonts w:ascii="Arial Narrow" w:hAnsi="Arial Narrow" w:cs="Arial"/>
          <w:spacing w:val="-7"/>
          <w:sz w:val="22"/>
          <w:szCs w:val="22"/>
        </w:rPr>
        <w:t xml:space="preserve"> </w:t>
      </w:r>
      <w:r w:rsidRPr="00970466">
        <w:rPr>
          <w:rFonts w:ascii="Arial Narrow" w:hAnsi="Arial Narrow" w:cs="Arial"/>
          <w:sz w:val="22"/>
          <w:szCs w:val="22"/>
        </w:rPr>
        <w:t>avenants,</w:t>
      </w:r>
      <w:r w:rsidRPr="00970466">
        <w:rPr>
          <w:rFonts w:ascii="Arial Narrow" w:hAnsi="Arial Narrow" w:cs="Arial"/>
          <w:spacing w:val="-7"/>
          <w:sz w:val="22"/>
          <w:szCs w:val="22"/>
        </w:rPr>
        <w:t xml:space="preserve"> </w:t>
      </w:r>
      <w:r w:rsidRPr="00970466">
        <w:rPr>
          <w:rFonts w:ascii="Arial Narrow" w:hAnsi="Arial Narrow" w:cs="Arial"/>
          <w:sz w:val="22"/>
          <w:szCs w:val="22"/>
        </w:rPr>
        <w:t>sans</w:t>
      </w:r>
      <w:r w:rsidRPr="00970466">
        <w:rPr>
          <w:rFonts w:ascii="Arial Narrow" w:hAnsi="Arial Narrow" w:cs="Arial"/>
          <w:spacing w:val="-7"/>
          <w:sz w:val="22"/>
          <w:szCs w:val="22"/>
        </w:rPr>
        <w:t xml:space="preserve"> </w:t>
      </w:r>
      <w:r w:rsidRPr="00970466">
        <w:rPr>
          <w:rFonts w:ascii="Arial Narrow" w:hAnsi="Arial Narrow" w:cs="Arial"/>
          <w:sz w:val="22"/>
          <w:szCs w:val="22"/>
        </w:rPr>
        <w:t>pouvoir</w:t>
      </w:r>
      <w:r w:rsidRPr="00970466">
        <w:rPr>
          <w:rFonts w:ascii="Arial Narrow" w:hAnsi="Arial Narrow" w:cs="Arial"/>
          <w:spacing w:val="-7"/>
          <w:sz w:val="22"/>
          <w:szCs w:val="22"/>
        </w:rPr>
        <w:t xml:space="preserve"> </w:t>
      </w:r>
      <w:r w:rsidRPr="00970466">
        <w:rPr>
          <w:rFonts w:ascii="Arial Narrow" w:hAnsi="Arial Narrow" w:cs="Arial"/>
          <w:sz w:val="22"/>
          <w:szCs w:val="22"/>
        </w:rPr>
        <w:t>différer</w:t>
      </w:r>
      <w:r w:rsidRPr="00970466">
        <w:rPr>
          <w:rFonts w:ascii="Arial Narrow" w:hAnsi="Arial Narrow" w:cs="Arial"/>
          <w:spacing w:val="-7"/>
          <w:sz w:val="22"/>
          <w:szCs w:val="22"/>
        </w:rPr>
        <w:t xml:space="preserve"> </w:t>
      </w:r>
      <w:r w:rsidRPr="00970466">
        <w:rPr>
          <w:rFonts w:ascii="Arial Narrow" w:hAnsi="Arial Narrow" w:cs="Arial"/>
          <w:sz w:val="22"/>
          <w:szCs w:val="22"/>
        </w:rPr>
        <w:t>le</w:t>
      </w:r>
      <w:r w:rsidRPr="00970466">
        <w:rPr>
          <w:rFonts w:ascii="Arial Narrow" w:hAnsi="Arial Narrow" w:cs="Arial"/>
          <w:spacing w:val="-7"/>
          <w:sz w:val="22"/>
          <w:szCs w:val="22"/>
        </w:rPr>
        <w:t xml:space="preserve"> </w:t>
      </w:r>
      <w:r w:rsidRPr="00970466">
        <w:rPr>
          <w:rFonts w:ascii="Arial Narrow" w:hAnsi="Arial Narrow" w:cs="Arial"/>
          <w:sz w:val="22"/>
          <w:szCs w:val="22"/>
        </w:rPr>
        <w:t>paiement</w:t>
      </w:r>
      <w:r w:rsidRPr="00970466">
        <w:rPr>
          <w:rFonts w:ascii="Arial Narrow" w:hAnsi="Arial Narrow" w:cs="Arial"/>
          <w:spacing w:val="-7"/>
          <w:sz w:val="22"/>
          <w:szCs w:val="22"/>
        </w:rPr>
        <w:t xml:space="preserve"> </w:t>
      </w:r>
      <w:r w:rsidRPr="00970466">
        <w:rPr>
          <w:rFonts w:ascii="Arial Narrow" w:hAnsi="Arial Narrow" w:cs="Arial"/>
          <w:sz w:val="22"/>
          <w:szCs w:val="22"/>
        </w:rPr>
        <w:t>ni</w:t>
      </w:r>
      <w:r w:rsidRPr="00970466">
        <w:rPr>
          <w:rFonts w:ascii="Arial Narrow" w:hAnsi="Arial Narrow" w:cs="Arial"/>
          <w:spacing w:val="-7"/>
          <w:sz w:val="22"/>
          <w:szCs w:val="22"/>
        </w:rPr>
        <w:t xml:space="preserve"> </w:t>
      </w:r>
      <w:r w:rsidRPr="00970466">
        <w:rPr>
          <w:rFonts w:ascii="Arial Narrow" w:hAnsi="Arial Narrow" w:cs="Arial"/>
          <w:sz w:val="22"/>
          <w:szCs w:val="22"/>
        </w:rPr>
        <w:t>soulever</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contestation</w:t>
      </w:r>
      <w:r w:rsidRPr="00970466">
        <w:rPr>
          <w:rFonts w:ascii="Arial Narrow" w:hAnsi="Arial Narrow" w:cs="Arial"/>
          <w:spacing w:val="-7"/>
          <w:sz w:val="22"/>
          <w:szCs w:val="22"/>
        </w:rPr>
        <w:t xml:space="preserve"> </w:t>
      </w:r>
      <w:r w:rsidRPr="00970466">
        <w:rPr>
          <w:rFonts w:ascii="Arial Narrow" w:hAnsi="Arial Narrow" w:cs="Arial"/>
          <w:sz w:val="22"/>
          <w:szCs w:val="22"/>
        </w:rPr>
        <w:t xml:space="preserve">pour quelque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motif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que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ce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soit,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toute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(s)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somme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(s)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dans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les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limites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du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montant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égal </w:t>
      </w:r>
      <w:r w:rsidRPr="00970466">
        <w:rPr>
          <w:rFonts w:ascii="Arial Narrow" w:hAnsi="Arial Narrow" w:cs="Arial"/>
          <w:spacing w:val="-23"/>
          <w:sz w:val="22"/>
          <w:szCs w:val="22"/>
        </w:rPr>
        <w:t xml:space="preserve"> </w:t>
      </w:r>
      <w:r w:rsidRPr="00970466">
        <w:rPr>
          <w:rFonts w:ascii="Arial Narrow" w:hAnsi="Arial Narrow" w:cs="Arial"/>
          <w:sz w:val="22"/>
          <w:szCs w:val="22"/>
        </w:rPr>
        <w:t xml:space="preserve">à </w:t>
      </w:r>
      <w:r w:rsidRPr="00970466">
        <w:rPr>
          <w:rFonts w:ascii="Arial Narrow" w:hAnsi="Arial Narrow" w:cs="Arial"/>
          <w:spacing w:val="-23"/>
          <w:sz w:val="22"/>
          <w:szCs w:val="22"/>
        </w:rPr>
        <w:t xml:space="preserve"> </w:t>
      </w:r>
      <w:r w:rsidRPr="00970466">
        <w:rPr>
          <w:rFonts w:ascii="Arial Narrow" w:hAnsi="Arial Narrow" w:cs="Arial"/>
          <w:sz w:val="22"/>
          <w:szCs w:val="22"/>
        </w:rPr>
        <w:t>[pourcentage inférieur</w:t>
      </w:r>
      <w:r w:rsidRPr="00970466">
        <w:rPr>
          <w:rFonts w:ascii="Arial Narrow" w:hAnsi="Arial Narrow" w:cs="Arial"/>
          <w:spacing w:val="15"/>
          <w:sz w:val="22"/>
          <w:szCs w:val="22"/>
        </w:rPr>
        <w:t xml:space="preserve"> </w:t>
      </w:r>
      <w:r w:rsidRPr="00970466">
        <w:rPr>
          <w:rFonts w:ascii="Arial Narrow" w:hAnsi="Arial Narrow" w:cs="Arial"/>
          <w:sz w:val="22"/>
          <w:szCs w:val="22"/>
        </w:rPr>
        <w:t>à</w:t>
      </w:r>
      <w:r w:rsidRPr="00970466">
        <w:rPr>
          <w:rFonts w:ascii="Arial Narrow" w:hAnsi="Arial Narrow" w:cs="Arial"/>
          <w:spacing w:val="15"/>
          <w:sz w:val="22"/>
          <w:szCs w:val="22"/>
        </w:rPr>
        <w:t xml:space="preserve"> </w:t>
      </w:r>
      <w:r w:rsidRPr="00970466">
        <w:rPr>
          <w:rFonts w:ascii="Arial Narrow" w:hAnsi="Arial Narrow" w:cs="Arial"/>
          <w:sz w:val="22"/>
          <w:szCs w:val="22"/>
        </w:rPr>
        <w:t>10%</w:t>
      </w:r>
      <w:r w:rsidRPr="00970466">
        <w:rPr>
          <w:rFonts w:ascii="Arial Narrow" w:hAnsi="Arial Narrow" w:cs="Arial"/>
          <w:spacing w:val="15"/>
          <w:sz w:val="22"/>
          <w:szCs w:val="22"/>
        </w:rPr>
        <w:t xml:space="preserve"> </w:t>
      </w:r>
      <w:r w:rsidRPr="00970466">
        <w:rPr>
          <w:rFonts w:ascii="Arial Narrow" w:hAnsi="Arial Narrow" w:cs="Arial"/>
          <w:sz w:val="22"/>
          <w:szCs w:val="22"/>
        </w:rPr>
        <w:t>à</w:t>
      </w:r>
      <w:r w:rsidRPr="00970466">
        <w:rPr>
          <w:rFonts w:ascii="Arial Narrow" w:hAnsi="Arial Narrow" w:cs="Arial"/>
          <w:spacing w:val="15"/>
          <w:sz w:val="22"/>
          <w:szCs w:val="22"/>
        </w:rPr>
        <w:t xml:space="preserve"> </w:t>
      </w:r>
      <w:r w:rsidRPr="00970466">
        <w:rPr>
          <w:rFonts w:ascii="Arial Narrow" w:hAnsi="Arial Narrow" w:cs="Arial"/>
          <w:sz w:val="22"/>
          <w:szCs w:val="22"/>
        </w:rPr>
        <w:t>préciser]</w:t>
      </w:r>
      <w:r w:rsidRPr="00970466">
        <w:rPr>
          <w:rFonts w:ascii="Arial Narrow" w:hAnsi="Arial Narrow" w:cs="Arial"/>
          <w:spacing w:val="15"/>
          <w:sz w:val="22"/>
          <w:szCs w:val="22"/>
        </w:rPr>
        <w:t xml:space="preserve"> </w:t>
      </w:r>
      <w:r w:rsidRPr="00970466">
        <w:rPr>
          <w:rFonts w:ascii="Arial Narrow" w:hAnsi="Arial Narrow" w:cs="Arial"/>
          <w:sz w:val="22"/>
          <w:szCs w:val="22"/>
        </w:rPr>
        <w:t>du</w:t>
      </w:r>
      <w:r w:rsidRPr="00970466">
        <w:rPr>
          <w:rFonts w:ascii="Arial Narrow" w:hAnsi="Arial Narrow" w:cs="Arial"/>
          <w:spacing w:val="15"/>
          <w:sz w:val="22"/>
          <w:szCs w:val="22"/>
        </w:rPr>
        <w:t xml:space="preserve"> </w:t>
      </w:r>
      <w:r w:rsidRPr="00970466">
        <w:rPr>
          <w:rFonts w:ascii="Arial Narrow" w:hAnsi="Arial Narrow" w:cs="Arial"/>
          <w:sz w:val="22"/>
          <w:szCs w:val="22"/>
        </w:rPr>
        <w:t>montant</w:t>
      </w:r>
      <w:r w:rsidRPr="00970466">
        <w:rPr>
          <w:rFonts w:ascii="Arial Narrow" w:hAnsi="Arial Narrow" w:cs="Arial"/>
          <w:spacing w:val="15"/>
          <w:sz w:val="22"/>
          <w:szCs w:val="22"/>
        </w:rPr>
        <w:t xml:space="preserve"> </w:t>
      </w:r>
      <w:r w:rsidRPr="00970466">
        <w:rPr>
          <w:rFonts w:ascii="Arial Narrow" w:hAnsi="Arial Narrow" w:cs="Arial"/>
          <w:sz w:val="22"/>
          <w:szCs w:val="22"/>
        </w:rPr>
        <w:t>cumulé</w:t>
      </w:r>
      <w:r w:rsidRPr="00970466">
        <w:rPr>
          <w:rFonts w:ascii="Arial Narrow" w:hAnsi="Arial Narrow" w:cs="Arial"/>
          <w:spacing w:val="15"/>
          <w:sz w:val="22"/>
          <w:szCs w:val="22"/>
        </w:rPr>
        <w:t xml:space="preserve"> </w:t>
      </w:r>
      <w:r w:rsidRPr="00970466">
        <w:rPr>
          <w:rFonts w:ascii="Arial Narrow" w:hAnsi="Arial Narrow" w:cs="Arial"/>
          <w:sz w:val="22"/>
          <w:szCs w:val="22"/>
        </w:rPr>
        <w:t>des</w:t>
      </w:r>
      <w:r w:rsidRPr="00970466">
        <w:rPr>
          <w:rFonts w:ascii="Arial Narrow" w:hAnsi="Arial Narrow" w:cs="Arial"/>
          <w:spacing w:val="15"/>
          <w:sz w:val="22"/>
          <w:szCs w:val="22"/>
        </w:rPr>
        <w:t xml:space="preserve"> </w:t>
      </w:r>
      <w:r w:rsidRPr="00970466">
        <w:rPr>
          <w:rFonts w:ascii="Arial Narrow" w:hAnsi="Arial Narrow" w:cs="Arial"/>
          <w:sz w:val="22"/>
          <w:szCs w:val="22"/>
        </w:rPr>
        <w:t>travaux</w:t>
      </w:r>
      <w:r w:rsidRPr="00970466">
        <w:rPr>
          <w:rFonts w:ascii="Arial Narrow" w:hAnsi="Arial Narrow" w:cs="Arial"/>
          <w:spacing w:val="15"/>
          <w:sz w:val="22"/>
          <w:szCs w:val="22"/>
        </w:rPr>
        <w:t xml:space="preserve"> </w:t>
      </w:r>
      <w:r w:rsidRPr="00970466">
        <w:rPr>
          <w:rFonts w:ascii="Arial Narrow" w:hAnsi="Arial Narrow" w:cs="Arial"/>
          <w:sz w:val="22"/>
          <w:szCs w:val="22"/>
        </w:rPr>
        <w:t>figurant</w:t>
      </w:r>
      <w:r w:rsidRPr="00970466">
        <w:rPr>
          <w:rFonts w:ascii="Arial Narrow" w:hAnsi="Arial Narrow" w:cs="Arial"/>
          <w:spacing w:val="15"/>
          <w:sz w:val="22"/>
          <w:szCs w:val="22"/>
        </w:rPr>
        <w:t xml:space="preserve"> </w:t>
      </w:r>
      <w:r w:rsidRPr="00970466">
        <w:rPr>
          <w:rFonts w:ascii="Arial Narrow" w:hAnsi="Arial Narrow" w:cs="Arial"/>
          <w:sz w:val="22"/>
          <w:szCs w:val="22"/>
        </w:rPr>
        <w:t>dans</w:t>
      </w:r>
      <w:r w:rsidRPr="00970466">
        <w:rPr>
          <w:rFonts w:ascii="Arial Narrow" w:hAnsi="Arial Narrow" w:cs="Arial"/>
          <w:spacing w:val="15"/>
          <w:sz w:val="22"/>
          <w:szCs w:val="22"/>
        </w:rPr>
        <w:t xml:space="preserve"> </w:t>
      </w:r>
      <w:r w:rsidRPr="00970466">
        <w:rPr>
          <w:rFonts w:ascii="Arial Narrow" w:hAnsi="Arial Narrow" w:cs="Arial"/>
          <w:sz w:val="22"/>
          <w:szCs w:val="22"/>
        </w:rPr>
        <w:t>le</w:t>
      </w:r>
      <w:r w:rsidRPr="00970466">
        <w:rPr>
          <w:rFonts w:ascii="Arial Narrow" w:hAnsi="Arial Narrow" w:cs="Arial"/>
          <w:spacing w:val="15"/>
          <w:sz w:val="22"/>
          <w:szCs w:val="22"/>
        </w:rPr>
        <w:t xml:space="preserve"> </w:t>
      </w:r>
      <w:r w:rsidRPr="00970466">
        <w:rPr>
          <w:rFonts w:ascii="Arial Narrow" w:hAnsi="Arial Narrow" w:cs="Arial"/>
          <w:sz w:val="22"/>
          <w:szCs w:val="22"/>
        </w:rPr>
        <w:t>décompte</w:t>
      </w:r>
      <w:r w:rsidRPr="00970466">
        <w:rPr>
          <w:rFonts w:ascii="Arial Narrow" w:hAnsi="Arial Narrow" w:cs="Arial"/>
          <w:spacing w:val="15"/>
          <w:sz w:val="22"/>
          <w:szCs w:val="22"/>
        </w:rPr>
        <w:t xml:space="preserve"> </w:t>
      </w:r>
      <w:r w:rsidRPr="00970466">
        <w:rPr>
          <w:rFonts w:ascii="Arial Narrow" w:hAnsi="Arial Narrow" w:cs="Arial"/>
          <w:sz w:val="22"/>
          <w:szCs w:val="22"/>
        </w:rPr>
        <w:t>définitif,</w:t>
      </w:r>
      <w:r w:rsidRPr="00970466">
        <w:rPr>
          <w:rFonts w:ascii="Arial Narrow" w:hAnsi="Arial Narrow" w:cs="Arial"/>
          <w:spacing w:val="15"/>
          <w:sz w:val="22"/>
          <w:szCs w:val="22"/>
        </w:rPr>
        <w:t xml:space="preserve"> </w:t>
      </w:r>
      <w:r w:rsidRPr="00970466">
        <w:rPr>
          <w:rFonts w:ascii="Arial Narrow" w:hAnsi="Arial Narrow" w:cs="Arial"/>
          <w:sz w:val="22"/>
          <w:szCs w:val="22"/>
        </w:rPr>
        <w:t>sans que</w:t>
      </w:r>
      <w:r w:rsidRPr="00970466">
        <w:rPr>
          <w:rFonts w:ascii="Arial Narrow" w:hAnsi="Arial Narrow" w:cs="Arial"/>
          <w:spacing w:val="6"/>
          <w:sz w:val="22"/>
          <w:szCs w:val="22"/>
        </w:rPr>
        <w:t xml:space="preserve"> </w:t>
      </w:r>
      <w:r w:rsidRPr="00970466">
        <w:rPr>
          <w:rFonts w:ascii="Arial Narrow" w:hAnsi="Arial Narrow" w:cs="Arial"/>
          <w:sz w:val="22"/>
          <w:szCs w:val="22"/>
        </w:rPr>
        <w:t>le</w:t>
      </w:r>
      <w:r w:rsidRPr="00970466">
        <w:rPr>
          <w:rFonts w:ascii="Arial Narrow" w:hAnsi="Arial Narrow" w:cs="Arial"/>
          <w:spacing w:val="6"/>
          <w:sz w:val="22"/>
          <w:szCs w:val="22"/>
        </w:rPr>
        <w:t xml:space="preserve"> </w:t>
      </w:r>
      <w:r w:rsidRPr="00970466">
        <w:rPr>
          <w:rFonts w:ascii="Arial Narrow" w:hAnsi="Arial Narrow" w:cs="Arial"/>
          <w:sz w:val="22"/>
          <w:szCs w:val="22"/>
        </w:rPr>
        <w:t>Maître d’Ouvrage Délégué ait</w:t>
      </w:r>
      <w:r w:rsidRPr="00970466">
        <w:rPr>
          <w:rFonts w:ascii="Arial Narrow" w:hAnsi="Arial Narrow" w:cs="Arial"/>
          <w:spacing w:val="6"/>
          <w:sz w:val="22"/>
          <w:szCs w:val="22"/>
        </w:rPr>
        <w:t xml:space="preserve"> </w:t>
      </w:r>
      <w:r w:rsidRPr="00970466">
        <w:rPr>
          <w:rFonts w:ascii="Arial Narrow" w:hAnsi="Arial Narrow" w:cs="Arial"/>
          <w:sz w:val="22"/>
          <w:szCs w:val="22"/>
        </w:rPr>
        <w:t>à</w:t>
      </w:r>
      <w:r w:rsidRPr="00970466">
        <w:rPr>
          <w:rFonts w:ascii="Arial Narrow" w:hAnsi="Arial Narrow" w:cs="Arial"/>
          <w:spacing w:val="6"/>
          <w:sz w:val="22"/>
          <w:szCs w:val="22"/>
        </w:rPr>
        <w:t xml:space="preserve"> </w:t>
      </w:r>
      <w:r w:rsidRPr="00970466">
        <w:rPr>
          <w:rFonts w:ascii="Arial Narrow" w:hAnsi="Arial Narrow" w:cs="Arial"/>
          <w:sz w:val="22"/>
          <w:szCs w:val="22"/>
        </w:rPr>
        <w:t>prouver</w:t>
      </w:r>
      <w:r w:rsidRPr="00970466">
        <w:rPr>
          <w:rFonts w:ascii="Arial Narrow" w:hAnsi="Arial Narrow" w:cs="Arial"/>
          <w:spacing w:val="6"/>
          <w:sz w:val="22"/>
          <w:szCs w:val="22"/>
        </w:rPr>
        <w:t xml:space="preserve"> </w:t>
      </w:r>
      <w:r w:rsidRPr="00970466">
        <w:rPr>
          <w:rFonts w:ascii="Arial Narrow" w:hAnsi="Arial Narrow" w:cs="Arial"/>
          <w:sz w:val="22"/>
          <w:szCs w:val="22"/>
        </w:rPr>
        <w:t>ou</w:t>
      </w:r>
      <w:r w:rsidRPr="00970466">
        <w:rPr>
          <w:rFonts w:ascii="Arial Narrow" w:hAnsi="Arial Narrow" w:cs="Arial"/>
          <w:spacing w:val="6"/>
          <w:sz w:val="22"/>
          <w:szCs w:val="22"/>
        </w:rPr>
        <w:t xml:space="preserve"> </w:t>
      </w:r>
      <w:r w:rsidRPr="00970466">
        <w:rPr>
          <w:rFonts w:ascii="Arial Narrow" w:hAnsi="Arial Narrow" w:cs="Arial"/>
          <w:sz w:val="22"/>
          <w:szCs w:val="22"/>
        </w:rPr>
        <w:t>à</w:t>
      </w:r>
      <w:r w:rsidRPr="00970466">
        <w:rPr>
          <w:rFonts w:ascii="Arial Narrow" w:hAnsi="Arial Narrow" w:cs="Arial"/>
          <w:spacing w:val="6"/>
          <w:sz w:val="22"/>
          <w:szCs w:val="22"/>
        </w:rPr>
        <w:t xml:space="preserve"> </w:t>
      </w:r>
      <w:r w:rsidRPr="00970466">
        <w:rPr>
          <w:rFonts w:ascii="Arial Narrow" w:hAnsi="Arial Narrow" w:cs="Arial"/>
          <w:sz w:val="22"/>
          <w:szCs w:val="22"/>
        </w:rPr>
        <w:t>donner</w:t>
      </w:r>
      <w:r w:rsidRPr="00970466">
        <w:rPr>
          <w:rFonts w:ascii="Arial Narrow" w:hAnsi="Arial Narrow" w:cs="Arial"/>
          <w:spacing w:val="6"/>
          <w:sz w:val="22"/>
          <w:szCs w:val="22"/>
        </w:rPr>
        <w:t xml:space="preserve"> </w:t>
      </w:r>
      <w:r w:rsidRPr="00970466">
        <w:rPr>
          <w:rFonts w:ascii="Arial Narrow" w:hAnsi="Arial Narrow" w:cs="Arial"/>
          <w:sz w:val="22"/>
          <w:szCs w:val="22"/>
        </w:rPr>
        <w:t>les</w:t>
      </w:r>
      <w:r w:rsidRPr="00970466">
        <w:rPr>
          <w:rFonts w:ascii="Arial Narrow" w:hAnsi="Arial Narrow" w:cs="Arial"/>
          <w:spacing w:val="6"/>
          <w:sz w:val="22"/>
          <w:szCs w:val="22"/>
        </w:rPr>
        <w:t xml:space="preserve"> </w:t>
      </w:r>
      <w:r w:rsidRPr="00970466">
        <w:rPr>
          <w:rFonts w:ascii="Arial Narrow" w:hAnsi="Arial Narrow" w:cs="Arial"/>
          <w:sz w:val="22"/>
          <w:szCs w:val="22"/>
        </w:rPr>
        <w:t>raisons</w:t>
      </w:r>
      <w:r w:rsidRPr="00970466">
        <w:rPr>
          <w:rFonts w:ascii="Arial Narrow" w:hAnsi="Arial Narrow" w:cs="Arial"/>
          <w:spacing w:val="6"/>
          <w:sz w:val="22"/>
          <w:szCs w:val="22"/>
        </w:rPr>
        <w:t xml:space="preserve"> </w:t>
      </w:r>
      <w:r w:rsidRPr="00970466">
        <w:rPr>
          <w:rFonts w:ascii="Arial Narrow" w:hAnsi="Arial Narrow" w:cs="Arial"/>
          <w:sz w:val="22"/>
          <w:szCs w:val="22"/>
        </w:rPr>
        <w:t>ni</w:t>
      </w:r>
      <w:r w:rsidRPr="00970466">
        <w:rPr>
          <w:rFonts w:ascii="Arial Narrow" w:hAnsi="Arial Narrow" w:cs="Arial"/>
          <w:spacing w:val="6"/>
          <w:sz w:val="22"/>
          <w:szCs w:val="22"/>
        </w:rPr>
        <w:t xml:space="preserve"> </w:t>
      </w:r>
      <w:r w:rsidRPr="00970466">
        <w:rPr>
          <w:rFonts w:ascii="Arial Narrow" w:hAnsi="Arial Narrow" w:cs="Arial"/>
          <w:sz w:val="22"/>
          <w:szCs w:val="22"/>
        </w:rPr>
        <w:t>le</w:t>
      </w:r>
      <w:r w:rsidRPr="00970466">
        <w:rPr>
          <w:rFonts w:ascii="Arial Narrow" w:hAnsi="Arial Narrow" w:cs="Arial"/>
          <w:spacing w:val="6"/>
          <w:sz w:val="22"/>
          <w:szCs w:val="22"/>
        </w:rPr>
        <w:t xml:space="preserve"> </w:t>
      </w:r>
      <w:r w:rsidRPr="00970466">
        <w:rPr>
          <w:rFonts w:ascii="Arial Narrow" w:hAnsi="Arial Narrow" w:cs="Arial"/>
          <w:sz w:val="22"/>
          <w:szCs w:val="22"/>
        </w:rPr>
        <w:t>motif</w:t>
      </w:r>
      <w:r w:rsidRPr="00970466">
        <w:rPr>
          <w:rFonts w:ascii="Arial Narrow" w:hAnsi="Arial Narrow" w:cs="Arial"/>
          <w:spacing w:val="6"/>
          <w:sz w:val="22"/>
          <w:szCs w:val="22"/>
        </w:rPr>
        <w:t xml:space="preserve"> </w:t>
      </w:r>
      <w:r w:rsidRPr="00970466">
        <w:rPr>
          <w:rFonts w:ascii="Arial Narrow" w:hAnsi="Arial Narrow" w:cs="Arial"/>
          <w:sz w:val="22"/>
          <w:szCs w:val="22"/>
        </w:rPr>
        <w:t>de</w:t>
      </w:r>
      <w:r w:rsidRPr="00970466">
        <w:rPr>
          <w:rFonts w:ascii="Arial Narrow" w:hAnsi="Arial Narrow" w:cs="Arial"/>
          <w:spacing w:val="6"/>
          <w:sz w:val="22"/>
          <w:szCs w:val="22"/>
        </w:rPr>
        <w:t xml:space="preserve"> </w:t>
      </w:r>
      <w:r w:rsidRPr="00970466">
        <w:rPr>
          <w:rFonts w:ascii="Arial Narrow" w:hAnsi="Arial Narrow" w:cs="Arial"/>
          <w:sz w:val="22"/>
          <w:szCs w:val="22"/>
        </w:rPr>
        <w:t>sa</w:t>
      </w:r>
      <w:r w:rsidRPr="00970466">
        <w:rPr>
          <w:rFonts w:ascii="Arial Narrow" w:hAnsi="Arial Narrow" w:cs="Arial"/>
          <w:spacing w:val="6"/>
          <w:sz w:val="22"/>
          <w:szCs w:val="22"/>
        </w:rPr>
        <w:t xml:space="preserve"> </w:t>
      </w:r>
      <w:r w:rsidRPr="00970466">
        <w:rPr>
          <w:rFonts w:ascii="Arial Narrow" w:hAnsi="Arial Narrow" w:cs="Arial"/>
          <w:sz w:val="22"/>
          <w:szCs w:val="22"/>
        </w:rPr>
        <w:t>demande</w:t>
      </w:r>
      <w:r w:rsidRPr="00970466">
        <w:rPr>
          <w:rFonts w:ascii="Arial Narrow" w:hAnsi="Arial Narrow" w:cs="Arial"/>
          <w:spacing w:val="6"/>
          <w:sz w:val="22"/>
          <w:szCs w:val="22"/>
        </w:rPr>
        <w:t xml:space="preserve"> </w:t>
      </w:r>
      <w:r w:rsidRPr="00970466">
        <w:rPr>
          <w:rFonts w:ascii="Arial Narrow" w:hAnsi="Arial Narrow" w:cs="Arial"/>
          <w:sz w:val="22"/>
          <w:szCs w:val="22"/>
        </w:rPr>
        <w:t>du</w:t>
      </w:r>
      <w:r w:rsidRPr="00970466">
        <w:rPr>
          <w:rFonts w:ascii="Arial Narrow" w:hAnsi="Arial Narrow" w:cs="Arial"/>
          <w:spacing w:val="6"/>
          <w:sz w:val="22"/>
          <w:szCs w:val="22"/>
        </w:rPr>
        <w:t xml:space="preserve"> </w:t>
      </w:r>
      <w:r w:rsidRPr="00970466">
        <w:rPr>
          <w:rFonts w:ascii="Arial Narrow" w:hAnsi="Arial Narrow" w:cs="Arial"/>
          <w:sz w:val="22"/>
          <w:szCs w:val="22"/>
        </w:rPr>
        <w:t>montant de</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somme</w:t>
      </w:r>
      <w:r w:rsidRPr="00970466">
        <w:rPr>
          <w:rFonts w:ascii="Arial Narrow" w:hAnsi="Arial Narrow" w:cs="Arial"/>
          <w:spacing w:val="7"/>
          <w:sz w:val="22"/>
          <w:szCs w:val="22"/>
        </w:rPr>
        <w:t xml:space="preserve"> </w:t>
      </w:r>
      <w:r w:rsidRPr="00970466">
        <w:rPr>
          <w:rFonts w:ascii="Arial Narrow" w:hAnsi="Arial Narrow" w:cs="Arial"/>
          <w:sz w:val="22"/>
          <w:szCs w:val="22"/>
        </w:rPr>
        <w:t>indiquée</w:t>
      </w:r>
      <w:r w:rsidRPr="00970466">
        <w:rPr>
          <w:rFonts w:ascii="Arial Narrow" w:hAnsi="Arial Narrow" w:cs="Arial"/>
          <w:spacing w:val="7"/>
          <w:sz w:val="22"/>
          <w:szCs w:val="22"/>
        </w:rPr>
        <w:t xml:space="preserve"> </w:t>
      </w:r>
      <w:r w:rsidRPr="00970466">
        <w:rPr>
          <w:rFonts w:ascii="Arial Narrow" w:hAnsi="Arial Narrow" w:cs="Arial"/>
          <w:sz w:val="22"/>
          <w:szCs w:val="22"/>
        </w:rPr>
        <w:t>ci-dessus.</w:t>
      </w:r>
    </w:p>
    <w:p w14:paraId="66313290" w14:textId="77777777" w:rsidR="00C11BD0" w:rsidRPr="00970466" w:rsidRDefault="00C11BD0" w:rsidP="00C11BD0">
      <w:pPr>
        <w:widowControl w:val="0"/>
        <w:autoSpaceDE w:val="0"/>
        <w:spacing w:before="9" w:line="360" w:lineRule="auto"/>
        <w:ind w:right="-20"/>
        <w:rPr>
          <w:rFonts w:ascii="Arial Narrow" w:hAnsi="Arial Narrow" w:cs="Arial"/>
          <w:sz w:val="22"/>
          <w:szCs w:val="22"/>
        </w:rPr>
      </w:pPr>
    </w:p>
    <w:p w14:paraId="086DBD8B" w14:textId="77777777" w:rsidR="00C11BD0" w:rsidRPr="00970466" w:rsidRDefault="00C11BD0" w:rsidP="00C11BD0">
      <w:pPr>
        <w:widowControl w:val="0"/>
        <w:autoSpaceDE w:val="0"/>
        <w:spacing w:line="360" w:lineRule="auto"/>
        <w:ind w:right="-20"/>
        <w:jc w:val="both"/>
        <w:rPr>
          <w:rFonts w:ascii="Arial Narrow" w:hAnsi="Arial Narrow"/>
        </w:rPr>
      </w:pPr>
      <w:r w:rsidRPr="00970466">
        <w:rPr>
          <w:rFonts w:ascii="Arial Narrow" w:hAnsi="Arial Narrow" w:cs="Arial"/>
          <w:sz w:val="22"/>
          <w:szCs w:val="22"/>
        </w:rPr>
        <w:t>Nous</w:t>
      </w:r>
      <w:r w:rsidRPr="00970466">
        <w:rPr>
          <w:rFonts w:ascii="Arial Narrow" w:hAnsi="Arial Narrow" w:cs="Arial"/>
          <w:spacing w:val="16"/>
          <w:sz w:val="22"/>
          <w:szCs w:val="22"/>
        </w:rPr>
        <w:t xml:space="preserve"> </w:t>
      </w:r>
      <w:r w:rsidRPr="00970466">
        <w:rPr>
          <w:rFonts w:ascii="Arial Narrow" w:hAnsi="Arial Narrow" w:cs="Arial"/>
          <w:sz w:val="22"/>
          <w:szCs w:val="22"/>
        </w:rPr>
        <w:t>convenons</w:t>
      </w:r>
      <w:r w:rsidRPr="00970466">
        <w:rPr>
          <w:rFonts w:ascii="Arial Narrow" w:hAnsi="Arial Narrow" w:cs="Arial"/>
          <w:spacing w:val="16"/>
          <w:sz w:val="22"/>
          <w:szCs w:val="22"/>
        </w:rPr>
        <w:t xml:space="preserve"> </w:t>
      </w:r>
      <w:r w:rsidRPr="00970466">
        <w:rPr>
          <w:rFonts w:ascii="Arial Narrow" w:hAnsi="Arial Narrow" w:cs="Arial"/>
          <w:sz w:val="22"/>
          <w:szCs w:val="22"/>
        </w:rPr>
        <w:t>qu’aucun</w:t>
      </w:r>
      <w:r w:rsidRPr="00970466">
        <w:rPr>
          <w:rFonts w:ascii="Arial Narrow" w:hAnsi="Arial Narrow" w:cs="Arial"/>
          <w:spacing w:val="16"/>
          <w:sz w:val="22"/>
          <w:szCs w:val="22"/>
        </w:rPr>
        <w:t xml:space="preserve"> </w:t>
      </w:r>
      <w:r w:rsidRPr="00970466">
        <w:rPr>
          <w:rFonts w:ascii="Arial Narrow" w:hAnsi="Arial Narrow" w:cs="Arial"/>
          <w:sz w:val="22"/>
          <w:szCs w:val="22"/>
        </w:rPr>
        <w:t>changement</w:t>
      </w:r>
      <w:r w:rsidRPr="00970466">
        <w:rPr>
          <w:rFonts w:ascii="Arial Narrow" w:hAnsi="Arial Narrow" w:cs="Arial"/>
          <w:spacing w:val="16"/>
          <w:sz w:val="22"/>
          <w:szCs w:val="22"/>
        </w:rPr>
        <w:t xml:space="preserve"> </w:t>
      </w:r>
      <w:r w:rsidRPr="00970466">
        <w:rPr>
          <w:rFonts w:ascii="Arial Narrow" w:hAnsi="Arial Narrow" w:cs="Arial"/>
          <w:sz w:val="22"/>
          <w:szCs w:val="22"/>
        </w:rPr>
        <w:t>ou</w:t>
      </w:r>
      <w:r w:rsidRPr="00970466">
        <w:rPr>
          <w:rFonts w:ascii="Arial Narrow" w:hAnsi="Arial Narrow" w:cs="Arial"/>
          <w:spacing w:val="16"/>
          <w:sz w:val="22"/>
          <w:szCs w:val="22"/>
        </w:rPr>
        <w:t xml:space="preserve"> </w:t>
      </w:r>
      <w:r w:rsidRPr="00970466">
        <w:rPr>
          <w:rFonts w:ascii="Arial Narrow" w:hAnsi="Arial Narrow" w:cs="Arial"/>
          <w:sz w:val="22"/>
          <w:szCs w:val="22"/>
        </w:rPr>
        <w:t>additif</w:t>
      </w:r>
      <w:r w:rsidRPr="00970466">
        <w:rPr>
          <w:rFonts w:ascii="Arial Narrow" w:hAnsi="Arial Narrow" w:cs="Arial"/>
          <w:spacing w:val="16"/>
          <w:sz w:val="22"/>
          <w:szCs w:val="22"/>
        </w:rPr>
        <w:t xml:space="preserve"> </w:t>
      </w:r>
      <w:r w:rsidRPr="00970466">
        <w:rPr>
          <w:rFonts w:ascii="Arial Narrow" w:hAnsi="Arial Narrow" w:cs="Arial"/>
          <w:sz w:val="22"/>
          <w:szCs w:val="22"/>
        </w:rPr>
        <w:t>ou</w:t>
      </w:r>
      <w:r w:rsidRPr="00970466">
        <w:rPr>
          <w:rFonts w:ascii="Arial Narrow" w:hAnsi="Arial Narrow" w:cs="Arial"/>
          <w:spacing w:val="16"/>
          <w:sz w:val="22"/>
          <w:szCs w:val="22"/>
        </w:rPr>
        <w:t xml:space="preserve"> </w:t>
      </w:r>
      <w:r w:rsidRPr="00970466">
        <w:rPr>
          <w:rFonts w:ascii="Arial Narrow" w:hAnsi="Arial Narrow" w:cs="Arial"/>
          <w:sz w:val="22"/>
          <w:szCs w:val="22"/>
        </w:rPr>
        <w:t>aucune</w:t>
      </w:r>
      <w:r w:rsidRPr="00970466">
        <w:rPr>
          <w:rFonts w:ascii="Arial Narrow" w:hAnsi="Arial Narrow" w:cs="Arial"/>
          <w:spacing w:val="16"/>
          <w:sz w:val="22"/>
          <w:szCs w:val="22"/>
        </w:rPr>
        <w:t xml:space="preserve"> </w:t>
      </w:r>
      <w:r w:rsidRPr="00970466">
        <w:rPr>
          <w:rFonts w:ascii="Arial Narrow" w:hAnsi="Arial Narrow" w:cs="Arial"/>
          <w:sz w:val="22"/>
          <w:szCs w:val="22"/>
        </w:rPr>
        <w:t>autre</w:t>
      </w:r>
      <w:r w:rsidRPr="00970466">
        <w:rPr>
          <w:rFonts w:ascii="Arial Narrow" w:hAnsi="Arial Narrow" w:cs="Arial"/>
          <w:spacing w:val="16"/>
          <w:sz w:val="22"/>
          <w:szCs w:val="22"/>
        </w:rPr>
        <w:t xml:space="preserve"> </w:t>
      </w:r>
      <w:r w:rsidRPr="00970466">
        <w:rPr>
          <w:rFonts w:ascii="Arial Narrow" w:hAnsi="Arial Narrow" w:cs="Arial"/>
          <w:sz w:val="22"/>
          <w:szCs w:val="22"/>
        </w:rPr>
        <w:t>modification</w:t>
      </w:r>
      <w:r w:rsidRPr="00970466">
        <w:rPr>
          <w:rFonts w:ascii="Arial Narrow" w:hAnsi="Arial Narrow" w:cs="Arial"/>
          <w:spacing w:val="16"/>
          <w:sz w:val="22"/>
          <w:szCs w:val="22"/>
        </w:rPr>
        <w:t xml:space="preserve"> </w:t>
      </w:r>
      <w:r w:rsidRPr="00970466">
        <w:rPr>
          <w:rFonts w:ascii="Arial Narrow" w:hAnsi="Arial Narrow" w:cs="Arial"/>
          <w:sz w:val="22"/>
          <w:szCs w:val="22"/>
        </w:rPr>
        <w:t>au</w:t>
      </w:r>
      <w:r w:rsidRPr="00970466">
        <w:rPr>
          <w:rFonts w:ascii="Arial Narrow" w:hAnsi="Arial Narrow" w:cs="Arial"/>
          <w:spacing w:val="16"/>
          <w:sz w:val="22"/>
          <w:szCs w:val="22"/>
        </w:rPr>
        <w:t xml:space="preserve"> </w:t>
      </w:r>
      <w:r w:rsidRPr="00970466">
        <w:rPr>
          <w:rFonts w:ascii="Arial Narrow" w:hAnsi="Arial Narrow" w:cs="Arial"/>
          <w:sz w:val="22"/>
          <w:szCs w:val="22"/>
        </w:rPr>
        <w:t>marché</w:t>
      </w:r>
      <w:r w:rsidRPr="00970466">
        <w:rPr>
          <w:rFonts w:ascii="Arial Narrow" w:hAnsi="Arial Narrow" w:cs="Arial"/>
          <w:spacing w:val="16"/>
          <w:sz w:val="22"/>
          <w:szCs w:val="22"/>
        </w:rPr>
        <w:t xml:space="preserve"> </w:t>
      </w:r>
      <w:r w:rsidRPr="00970466">
        <w:rPr>
          <w:rFonts w:ascii="Arial Narrow" w:hAnsi="Arial Narrow" w:cs="Arial"/>
          <w:sz w:val="22"/>
          <w:szCs w:val="22"/>
        </w:rPr>
        <w:t>ne</w:t>
      </w:r>
      <w:r w:rsidRPr="00970466">
        <w:rPr>
          <w:rFonts w:ascii="Arial Narrow" w:hAnsi="Arial Narrow" w:cs="Arial"/>
          <w:spacing w:val="16"/>
          <w:sz w:val="22"/>
          <w:szCs w:val="22"/>
        </w:rPr>
        <w:t xml:space="preserve"> </w:t>
      </w:r>
      <w:r w:rsidRPr="00970466">
        <w:rPr>
          <w:rFonts w:ascii="Arial Narrow" w:hAnsi="Arial Narrow" w:cs="Arial"/>
          <w:sz w:val="22"/>
          <w:szCs w:val="22"/>
        </w:rPr>
        <w:t>nous libérera</w:t>
      </w:r>
      <w:r w:rsidRPr="00970466">
        <w:rPr>
          <w:rFonts w:ascii="Arial Narrow" w:hAnsi="Arial Narrow" w:cs="Arial"/>
          <w:spacing w:val="13"/>
          <w:sz w:val="22"/>
          <w:szCs w:val="22"/>
        </w:rPr>
        <w:t xml:space="preserve"> </w:t>
      </w:r>
      <w:r w:rsidRPr="00970466">
        <w:rPr>
          <w:rFonts w:ascii="Arial Narrow" w:hAnsi="Arial Narrow" w:cs="Arial"/>
          <w:sz w:val="22"/>
          <w:szCs w:val="22"/>
        </w:rPr>
        <w:t>d’une</w:t>
      </w:r>
      <w:r w:rsidRPr="00970466">
        <w:rPr>
          <w:rFonts w:ascii="Arial Narrow" w:hAnsi="Arial Narrow" w:cs="Arial"/>
          <w:spacing w:val="13"/>
          <w:sz w:val="22"/>
          <w:szCs w:val="22"/>
        </w:rPr>
        <w:t xml:space="preserve"> </w:t>
      </w:r>
      <w:r w:rsidRPr="00970466">
        <w:rPr>
          <w:rFonts w:ascii="Arial Narrow" w:hAnsi="Arial Narrow" w:cs="Arial"/>
          <w:sz w:val="22"/>
          <w:szCs w:val="22"/>
        </w:rPr>
        <w:t>obligation</w:t>
      </w:r>
      <w:r w:rsidRPr="00970466">
        <w:rPr>
          <w:rFonts w:ascii="Arial Narrow" w:hAnsi="Arial Narrow" w:cs="Arial"/>
          <w:spacing w:val="13"/>
          <w:sz w:val="22"/>
          <w:szCs w:val="22"/>
        </w:rPr>
        <w:t xml:space="preserve"> </w:t>
      </w:r>
      <w:r w:rsidRPr="00970466">
        <w:rPr>
          <w:rFonts w:ascii="Arial Narrow" w:hAnsi="Arial Narrow" w:cs="Arial"/>
          <w:sz w:val="22"/>
          <w:szCs w:val="22"/>
        </w:rPr>
        <w:t>quelconque</w:t>
      </w:r>
      <w:r w:rsidRPr="00970466">
        <w:rPr>
          <w:rFonts w:ascii="Arial Narrow" w:hAnsi="Arial Narrow" w:cs="Arial"/>
          <w:spacing w:val="13"/>
          <w:sz w:val="22"/>
          <w:szCs w:val="22"/>
        </w:rPr>
        <w:t xml:space="preserve"> </w:t>
      </w:r>
      <w:r w:rsidRPr="00970466">
        <w:rPr>
          <w:rFonts w:ascii="Arial Narrow" w:hAnsi="Arial Narrow" w:cs="Arial"/>
          <w:sz w:val="22"/>
          <w:szCs w:val="22"/>
        </w:rPr>
        <w:t>nous</w:t>
      </w:r>
      <w:r w:rsidRPr="00970466">
        <w:rPr>
          <w:rFonts w:ascii="Arial Narrow" w:hAnsi="Arial Narrow" w:cs="Arial"/>
          <w:spacing w:val="13"/>
          <w:sz w:val="22"/>
          <w:szCs w:val="22"/>
        </w:rPr>
        <w:t xml:space="preserve"> </w:t>
      </w:r>
      <w:r w:rsidRPr="00970466">
        <w:rPr>
          <w:rFonts w:ascii="Arial Narrow" w:hAnsi="Arial Narrow" w:cs="Arial"/>
          <w:sz w:val="22"/>
          <w:szCs w:val="22"/>
        </w:rPr>
        <w:t>incombant</w:t>
      </w:r>
      <w:r w:rsidRPr="00970466">
        <w:rPr>
          <w:rFonts w:ascii="Arial Narrow" w:hAnsi="Arial Narrow" w:cs="Arial"/>
          <w:spacing w:val="13"/>
          <w:sz w:val="22"/>
          <w:szCs w:val="22"/>
        </w:rPr>
        <w:t xml:space="preserve"> </w:t>
      </w:r>
      <w:r w:rsidRPr="00970466">
        <w:rPr>
          <w:rFonts w:ascii="Arial Narrow" w:hAnsi="Arial Narrow" w:cs="Arial"/>
          <w:sz w:val="22"/>
          <w:szCs w:val="22"/>
        </w:rPr>
        <w:t>en</w:t>
      </w:r>
      <w:r w:rsidRPr="00970466">
        <w:rPr>
          <w:rFonts w:ascii="Arial Narrow" w:hAnsi="Arial Narrow" w:cs="Arial"/>
          <w:spacing w:val="13"/>
          <w:sz w:val="22"/>
          <w:szCs w:val="22"/>
        </w:rPr>
        <w:t xml:space="preserve"> </w:t>
      </w:r>
      <w:r w:rsidRPr="00970466">
        <w:rPr>
          <w:rFonts w:ascii="Arial Narrow" w:hAnsi="Arial Narrow" w:cs="Arial"/>
          <w:sz w:val="22"/>
          <w:szCs w:val="22"/>
        </w:rPr>
        <w:t>vertu</w:t>
      </w:r>
      <w:r w:rsidRPr="00970466">
        <w:rPr>
          <w:rFonts w:ascii="Arial Narrow" w:hAnsi="Arial Narrow" w:cs="Arial"/>
          <w:spacing w:val="13"/>
          <w:sz w:val="22"/>
          <w:szCs w:val="22"/>
        </w:rPr>
        <w:t xml:space="preserve"> </w:t>
      </w:r>
      <w:r w:rsidRPr="00970466">
        <w:rPr>
          <w:rFonts w:ascii="Arial Narrow" w:hAnsi="Arial Narrow" w:cs="Arial"/>
          <w:sz w:val="22"/>
          <w:szCs w:val="22"/>
        </w:rPr>
        <w:t>de</w:t>
      </w:r>
      <w:r w:rsidRPr="00970466">
        <w:rPr>
          <w:rFonts w:ascii="Arial Narrow" w:hAnsi="Arial Narrow" w:cs="Arial"/>
          <w:spacing w:val="13"/>
          <w:sz w:val="22"/>
          <w:szCs w:val="22"/>
        </w:rPr>
        <w:t xml:space="preserve"> </w:t>
      </w:r>
      <w:r w:rsidRPr="00970466">
        <w:rPr>
          <w:rFonts w:ascii="Arial Narrow" w:hAnsi="Arial Narrow" w:cs="Arial"/>
          <w:sz w:val="22"/>
          <w:szCs w:val="22"/>
        </w:rPr>
        <w:t>la</w:t>
      </w:r>
      <w:r w:rsidRPr="00970466">
        <w:rPr>
          <w:rFonts w:ascii="Arial Narrow" w:hAnsi="Arial Narrow" w:cs="Arial"/>
          <w:spacing w:val="13"/>
          <w:sz w:val="22"/>
          <w:szCs w:val="22"/>
        </w:rPr>
        <w:t xml:space="preserve"> </w:t>
      </w:r>
      <w:r w:rsidRPr="00970466">
        <w:rPr>
          <w:rFonts w:ascii="Arial Narrow" w:hAnsi="Arial Narrow" w:cs="Arial"/>
          <w:sz w:val="22"/>
          <w:szCs w:val="22"/>
        </w:rPr>
        <w:t>présente</w:t>
      </w:r>
      <w:r w:rsidRPr="00970466">
        <w:rPr>
          <w:rFonts w:ascii="Arial Narrow" w:hAnsi="Arial Narrow" w:cs="Arial"/>
          <w:spacing w:val="13"/>
          <w:sz w:val="22"/>
          <w:szCs w:val="22"/>
        </w:rPr>
        <w:t xml:space="preserve"> </w:t>
      </w:r>
      <w:r w:rsidRPr="00970466">
        <w:rPr>
          <w:rFonts w:ascii="Arial Narrow" w:hAnsi="Arial Narrow" w:cs="Arial"/>
          <w:sz w:val="22"/>
          <w:szCs w:val="22"/>
        </w:rPr>
        <w:t>garantie</w:t>
      </w:r>
      <w:r w:rsidRPr="00970466">
        <w:rPr>
          <w:rFonts w:ascii="Arial Narrow" w:hAnsi="Arial Narrow" w:cs="Arial"/>
          <w:spacing w:val="13"/>
          <w:sz w:val="22"/>
          <w:szCs w:val="22"/>
        </w:rPr>
        <w:t xml:space="preserve"> </w:t>
      </w:r>
      <w:r w:rsidRPr="00970466">
        <w:rPr>
          <w:rFonts w:ascii="Arial Narrow" w:hAnsi="Arial Narrow" w:cs="Arial"/>
          <w:sz w:val="22"/>
          <w:szCs w:val="22"/>
        </w:rPr>
        <w:t>et</w:t>
      </w:r>
      <w:r w:rsidRPr="00970466">
        <w:rPr>
          <w:rFonts w:ascii="Arial Narrow" w:hAnsi="Arial Narrow" w:cs="Arial"/>
          <w:spacing w:val="13"/>
          <w:sz w:val="22"/>
          <w:szCs w:val="22"/>
        </w:rPr>
        <w:t xml:space="preserve"> </w:t>
      </w:r>
      <w:r w:rsidRPr="00970466">
        <w:rPr>
          <w:rFonts w:ascii="Arial Narrow" w:hAnsi="Arial Narrow" w:cs="Arial"/>
          <w:sz w:val="22"/>
          <w:szCs w:val="22"/>
        </w:rPr>
        <w:t>nous</w:t>
      </w:r>
      <w:r w:rsidRPr="00970466">
        <w:rPr>
          <w:rFonts w:ascii="Arial Narrow" w:hAnsi="Arial Narrow" w:cs="Arial"/>
          <w:spacing w:val="13"/>
          <w:sz w:val="22"/>
          <w:szCs w:val="22"/>
        </w:rPr>
        <w:t xml:space="preserve"> </w:t>
      </w:r>
      <w:r w:rsidRPr="00970466">
        <w:rPr>
          <w:rFonts w:ascii="Arial Narrow" w:hAnsi="Arial Narrow" w:cs="Arial"/>
          <w:sz w:val="22"/>
          <w:szCs w:val="22"/>
        </w:rPr>
        <w:t>dérogeons</w:t>
      </w:r>
      <w:r w:rsidRPr="00970466">
        <w:rPr>
          <w:rFonts w:ascii="Arial Narrow" w:hAnsi="Arial Narrow" w:cs="Arial"/>
          <w:spacing w:val="7"/>
          <w:sz w:val="22"/>
          <w:szCs w:val="22"/>
        </w:rPr>
        <w:t xml:space="preserve"> </w:t>
      </w:r>
      <w:r w:rsidRPr="00970466">
        <w:rPr>
          <w:rFonts w:ascii="Arial Narrow" w:hAnsi="Arial Narrow" w:cs="Arial"/>
          <w:sz w:val="22"/>
          <w:szCs w:val="22"/>
        </w:rPr>
        <w:t>par</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présente</w:t>
      </w:r>
      <w:r w:rsidRPr="00970466">
        <w:rPr>
          <w:rFonts w:ascii="Arial Narrow" w:hAnsi="Arial Narrow" w:cs="Arial"/>
          <w:spacing w:val="7"/>
          <w:sz w:val="22"/>
          <w:szCs w:val="22"/>
        </w:rPr>
        <w:t xml:space="preserve"> </w:t>
      </w:r>
      <w:r w:rsidRPr="00970466">
        <w:rPr>
          <w:rFonts w:ascii="Arial Narrow" w:hAnsi="Arial Narrow" w:cs="Arial"/>
          <w:sz w:val="22"/>
          <w:szCs w:val="22"/>
        </w:rPr>
        <w:t>à</w:t>
      </w:r>
      <w:r w:rsidRPr="00970466">
        <w:rPr>
          <w:rFonts w:ascii="Arial Narrow" w:hAnsi="Arial Narrow" w:cs="Arial"/>
          <w:spacing w:val="7"/>
          <w:sz w:val="22"/>
          <w:szCs w:val="22"/>
        </w:rPr>
        <w:t xml:space="preserve"> </w:t>
      </w:r>
      <w:r w:rsidRPr="00970466">
        <w:rPr>
          <w:rFonts w:ascii="Arial Narrow" w:hAnsi="Arial Narrow" w:cs="Arial"/>
          <w:sz w:val="22"/>
          <w:szCs w:val="22"/>
        </w:rPr>
        <w:t>la</w:t>
      </w:r>
      <w:r w:rsidRPr="00970466">
        <w:rPr>
          <w:rFonts w:ascii="Arial Narrow" w:hAnsi="Arial Narrow" w:cs="Arial"/>
          <w:spacing w:val="7"/>
          <w:sz w:val="22"/>
          <w:szCs w:val="22"/>
        </w:rPr>
        <w:t xml:space="preserve"> </w:t>
      </w:r>
      <w:r w:rsidRPr="00970466">
        <w:rPr>
          <w:rFonts w:ascii="Arial Narrow" w:hAnsi="Arial Narrow" w:cs="Arial"/>
          <w:sz w:val="22"/>
          <w:szCs w:val="22"/>
        </w:rPr>
        <w:t>notification</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toute</w:t>
      </w:r>
      <w:r w:rsidRPr="00970466">
        <w:rPr>
          <w:rFonts w:ascii="Arial Narrow" w:hAnsi="Arial Narrow" w:cs="Arial"/>
          <w:spacing w:val="7"/>
          <w:sz w:val="22"/>
          <w:szCs w:val="22"/>
        </w:rPr>
        <w:t xml:space="preserve"> </w:t>
      </w:r>
      <w:r w:rsidRPr="00970466">
        <w:rPr>
          <w:rFonts w:ascii="Arial Narrow" w:hAnsi="Arial Narrow" w:cs="Arial"/>
          <w:sz w:val="22"/>
          <w:szCs w:val="22"/>
        </w:rPr>
        <w:t>modification,</w:t>
      </w:r>
      <w:r w:rsidRPr="00970466">
        <w:rPr>
          <w:rFonts w:ascii="Arial Narrow" w:hAnsi="Arial Narrow" w:cs="Arial"/>
          <w:spacing w:val="7"/>
          <w:sz w:val="22"/>
          <w:szCs w:val="22"/>
        </w:rPr>
        <w:t xml:space="preserve"> </w:t>
      </w:r>
      <w:r w:rsidRPr="00970466">
        <w:rPr>
          <w:rFonts w:ascii="Arial Narrow" w:hAnsi="Arial Narrow" w:cs="Arial"/>
          <w:sz w:val="22"/>
          <w:szCs w:val="22"/>
        </w:rPr>
        <w:t>additif</w:t>
      </w:r>
      <w:r w:rsidRPr="00970466">
        <w:rPr>
          <w:rFonts w:ascii="Arial Narrow" w:hAnsi="Arial Narrow" w:cs="Arial"/>
          <w:spacing w:val="7"/>
          <w:sz w:val="22"/>
          <w:szCs w:val="22"/>
        </w:rPr>
        <w:t xml:space="preserve"> </w:t>
      </w:r>
      <w:r w:rsidRPr="00970466">
        <w:rPr>
          <w:rFonts w:ascii="Arial Narrow" w:hAnsi="Arial Narrow" w:cs="Arial"/>
          <w:sz w:val="22"/>
          <w:szCs w:val="22"/>
        </w:rPr>
        <w:t>ou</w:t>
      </w:r>
      <w:r w:rsidRPr="00970466">
        <w:rPr>
          <w:rFonts w:ascii="Arial Narrow" w:hAnsi="Arial Narrow" w:cs="Arial"/>
          <w:spacing w:val="7"/>
          <w:sz w:val="22"/>
          <w:szCs w:val="22"/>
        </w:rPr>
        <w:t xml:space="preserve"> </w:t>
      </w:r>
      <w:r w:rsidRPr="00970466">
        <w:rPr>
          <w:rFonts w:ascii="Arial Narrow" w:hAnsi="Arial Narrow" w:cs="Arial"/>
          <w:sz w:val="22"/>
          <w:szCs w:val="22"/>
        </w:rPr>
        <w:t>changement.</w:t>
      </w:r>
    </w:p>
    <w:p w14:paraId="750D414E" w14:textId="77777777" w:rsidR="00C11BD0" w:rsidRPr="00970466" w:rsidRDefault="00C11BD0" w:rsidP="00C11BD0">
      <w:pPr>
        <w:widowControl w:val="0"/>
        <w:autoSpaceDE w:val="0"/>
        <w:spacing w:before="17" w:line="360" w:lineRule="auto"/>
        <w:ind w:right="-20"/>
        <w:rPr>
          <w:rFonts w:ascii="Arial Narrow" w:hAnsi="Arial Narrow" w:cs="Arial"/>
          <w:sz w:val="22"/>
          <w:szCs w:val="22"/>
        </w:rPr>
      </w:pPr>
    </w:p>
    <w:p w14:paraId="188F35F0" w14:textId="77777777" w:rsidR="00C11BD0" w:rsidRPr="00970466" w:rsidRDefault="00C11BD0" w:rsidP="00C11BD0">
      <w:pPr>
        <w:widowControl w:val="0"/>
        <w:autoSpaceDE w:val="0"/>
        <w:spacing w:line="360" w:lineRule="auto"/>
        <w:ind w:right="-20"/>
        <w:jc w:val="both"/>
        <w:rPr>
          <w:rFonts w:ascii="Arial Narrow" w:hAnsi="Arial Narrow"/>
        </w:rPr>
      </w:pPr>
      <w:r w:rsidRPr="00970466">
        <w:rPr>
          <w:rFonts w:ascii="Arial Narrow" w:hAnsi="Arial Narrow" w:cs="Arial"/>
          <w:sz w:val="22"/>
          <w:szCs w:val="22"/>
        </w:rPr>
        <w:t>La</w:t>
      </w:r>
      <w:r w:rsidRPr="00970466">
        <w:rPr>
          <w:rFonts w:ascii="Arial Narrow" w:hAnsi="Arial Narrow" w:cs="Arial"/>
          <w:spacing w:val="3"/>
          <w:sz w:val="22"/>
          <w:szCs w:val="22"/>
        </w:rPr>
        <w:t xml:space="preserve"> </w:t>
      </w:r>
      <w:r w:rsidRPr="00970466">
        <w:rPr>
          <w:rFonts w:ascii="Arial Narrow" w:hAnsi="Arial Narrow" w:cs="Arial"/>
          <w:sz w:val="22"/>
          <w:szCs w:val="22"/>
        </w:rPr>
        <w:t>présente</w:t>
      </w:r>
      <w:r w:rsidRPr="00970466">
        <w:rPr>
          <w:rFonts w:ascii="Arial Narrow" w:hAnsi="Arial Narrow" w:cs="Arial"/>
          <w:spacing w:val="3"/>
          <w:sz w:val="22"/>
          <w:szCs w:val="22"/>
        </w:rPr>
        <w:t xml:space="preserve"> </w:t>
      </w:r>
      <w:r w:rsidRPr="00970466">
        <w:rPr>
          <w:rFonts w:ascii="Arial Narrow" w:hAnsi="Arial Narrow" w:cs="Arial"/>
          <w:sz w:val="22"/>
          <w:szCs w:val="22"/>
        </w:rPr>
        <w:t>garantie</w:t>
      </w:r>
      <w:r w:rsidRPr="00970466">
        <w:rPr>
          <w:rFonts w:ascii="Arial Narrow" w:hAnsi="Arial Narrow" w:cs="Arial"/>
          <w:spacing w:val="3"/>
          <w:sz w:val="22"/>
          <w:szCs w:val="22"/>
        </w:rPr>
        <w:t xml:space="preserve"> </w:t>
      </w:r>
      <w:r w:rsidRPr="00970466">
        <w:rPr>
          <w:rFonts w:ascii="Arial Narrow" w:hAnsi="Arial Narrow" w:cs="Arial"/>
          <w:sz w:val="22"/>
          <w:szCs w:val="22"/>
        </w:rPr>
        <w:t>entre</w:t>
      </w:r>
      <w:r w:rsidRPr="00970466">
        <w:rPr>
          <w:rFonts w:ascii="Arial Narrow" w:hAnsi="Arial Narrow" w:cs="Arial"/>
          <w:spacing w:val="3"/>
          <w:sz w:val="22"/>
          <w:szCs w:val="22"/>
        </w:rPr>
        <w:t xml:space="preserve"> </w:t>
      </w:r>
      <w:r w:rsidRPr="00970466">
        <w:rPr>
          <w:rFonts w:ascii="Arial Narrow" w:hAnsi="Arial Narrow" w:cs="Arial"/>
          <w:sz w:val="22"/>
          <w:szCs w:val="22"/>
        </w:rPr>
        <w:t>en</w:t>
      </w:r>
      <w:r w:rsidRPr="00970466">
        <w:rPr>
          <w:rFonts w:ascii="Arial Narrow" w:hAnsi="Arial Narrow" w:cs="Arial"/>
          <w:spacing w:val="3"/>
          <w:sz w:val="22"/>
          <w:szCs w:val="22"/>
        </w:rPr>
        <w:t xml:space="preserve"> </w:t>
      </w:r>
      <w:r w:rsidRPr="00970466">
        <w:rPr>
          <w:rFonts w:ascii="Arial Narrow" w:hAnsi="Arial Narrow" w:cs="Arial"/>
          <w:sz w:val="22"/>
          <w:szCs w:val="22"/>
        </w:rPr>
        <w:t>vigueur</w:t>
      </w:r>
      <w:r w:rsidRPr="00970466">
        <w:rPr>
          <w:rFonts w:ascii="Arial Narrow" w:hAnsi="Arial Narrow" w:cs="Arial"/>
          <w:spacing w:val="3"/>
          <w:sz w:val="22"/>
          <w:szCs w:val="22"/>
        </w:rPr>
        <w:t xml:space="preserve"> </w:t>
      </w:r>
      <w:r w:rsidRPr="00970466">
        <w:rPr>
          <w:rFonts w:ascii="Arial Narrow" w:hAnsi="Arial Narrow" w:cs="Arial"/>
          <w:sz w:val="22"/>
          <w:szCs w:val="22"/>
        </w:rPr>
        <w:t>dès</w:t>
      </w:r>
      <w:r w:rsidRPr="00970466">
        <w:rPr>
          <w:rFonts w:ascii="Arial Narrow" w:hAnsi="Arial Narrow" w:cs="Arial"/>
          <w:spacing w:val="3"/>
          <w:sz w:val="22"/>
          <w:szCs w:val="22"/>
        </w:rPr>
        <w:t xml:space="preserve"> </w:t>
      </w:r>
      <w:r w:rsidRPr="00970466">
        <w:rPr>
          <w:rFonts w:ascii="Arial Narrow" w:hAnsi="Arial Narrow" w:cs="Arial"/>
          <w:sz w:val="22"/>
          <w:szCs w:val="22"/>
        </w:rPr>
        <w:t>sa</w:t>
      </w:r>
      <w:r w:rsidRPr="00970466">
        <w:rPr>
          <w:rFonts w:ascii="Arial Narrow" w:hAnsi="Arial Narrow" w:cs="Arial"/>
          <w:spacing w:val="3"/>
          <w:sz w:val="22"/>
          <w:szCs w:val="22"/>
        </w:rPr>
        <w:t xml:space="preserve"> </w:t>
      </w:r>
      <w:r w:rsidRPr="00970466">
        <w:rPr>
          <w:rFonts w:ascii="Arial Narrow" w:hAnsi="Arial Narrow" w:cs="Arial"/>
          <w:sz w:val="22"/>
          <w:szCs w:val="22"/>
        </w:rPr>
        <w:t>signature.</w:t>
      </w:r>
      <w:r w:rsidRPr="00970466">
        <w:rPr>
          <w:rFonts w:ascii="Arial Narrow" w:hAnsi="Arial Narrow" w:cs="Arial"/>
          <w:spacing w:val="3"/>
          <w:sz w:val="22"/>
          <w:szCs w:val="22"/>
        </w:rPr>
        <w:t xml:space="preserve"> </w:t>
      </w:r>
      <w:r w:rsidRPr="00970466">
        <w:rPr>
          <w:rFonts w:ascii="Arial Narrow" w:hAnsi="Arial Narrow" w:cs="Arial"/>
          <w:sz w:val="22"/>
          <w:szCs w:val="22"/>
        </w:rPr>
        <w:t>Elle</w:t>
      </w:r>
      <w:r w:rsidRPr="00970466">
        <w:rPr>
          <w:rFonts w:ascii="Arial Narrow" w:hAnsi="Arial Narrow" w:cs="Arial"/>
          <w:spacing w:val="3"/>
          <w:sz w:val="22"/>
          <w:szCs w:val="22"/>
        </w:rPr>
        <w:t xml:space="preserve"> </w:t>
      </w:r>
      <w:r w:rsidRPr="00970466">
        <w:rPr>
          <w:rFonts w:ascii="Arial Narrow" w:hAnsi="Arial Narrow" w:cs="Arial"/>
          <w:sz w:val="22"/>
          <w:szCs w:val="22"/>
        </w:rPr>
        <w:t>sera</w:t>
      </w:r>
      <w:r w:rsidRPr="00970466">
        <w:rPr>
          <w:rFonts w:ascii="Arial Narrow" w:hAnsi="Arial Narrow" w:cs="Arial"/>
          <w:spacing w:val="3"/>
          <w:sz w:val="22"/>
          <w:szCs w:val="22"/>
        </w:rPr>
        <w:t xml:space="preserve"> </w:t>
      </w:r>
      <w:r w:rsidRPr="00970466">
        <w:rPr>
          <w:rFonts w:ascii="Arial Narrow" w:hAnsi="Arial Narrow" w:cs="Arial"/>
          <w:sz w:val="22"/>
          <w:szCs w:val="22"/>
        </w:rPr>
        <w:t>libérée</w:t>
      </w:r>
      <w:r w:rsidRPr="00970466">
        <w:rPr>
          <w:rFonts w:ascii="Arial Narrow" w:hAnsi="Arial Narrow" w:cs="Arial"/>
          <w:spacing w:val="3"/>
          <w:sz w:val="22"/>
          <w:szCs w:val="22"/>
        </w:rPr>
        <w:t xml:space="preserve"> </w:t>
      </w:r>
      <w:r w:rsidRPr="00970466">
        <w:rPr>
          <w:rFonts w:ascii="Arial Narrow" w:hAnsi="Arial Narrow" w:cs="Arial"/>
          <w:sz w:val="22"/>
          <w:szCs w:val="22"/>
        </w:rPr>
        <w:t>dans</w:t>
      </w:r>
      <w:r w:rsidRPr="00970466">
        <w:rPr>
          <w:rFonts w:ascii="Arial Narrow" w:hAnsi="Arial Narrow" w:cs="Arial"/>
          <w:spacing w:val="3"/>
          <w:sz w:val="22"/>
          <w:szCs w:val="22"/>
        </w:rPr>
        <w:t xml:space="preserve"> </w:t>
      </w:r>
      <w:r w:rsidRPr="00970466">
        <w:rPr>
          <w:rFonts w:ascii="Arial Narrow" w:hAnsi="Arial Narrow" w:cs="Arial"/>
          <w:sz w:val="22"/>
          <w:szCs w:val="22"/>
        </w:rPr>
        <w:t>un</w:t>
      </w:r>
      <w:r w:rsidRPr="00970466">
        <w:rPr>
          <w:rFonts w:ascii="Arial Narrow" w:hAnsi="Arial Narrow" w:cs="Arial"/>
          <w:spacing w:val="3"/>
          <w:sz w:val="22"/>
          <w:szCs w:val="22"/>
        </w:rPr>
        <w:t xml:space="preserve"> </w:t>
      </w:r>
      <w:r w:rsidRPr="00970466">
        <w:rPr>
          <w:rFonts w:ascii="Arial Narrow" w:hAnsi="Arial Narrow" w:cs="Arial"/>
          <w:sz w:val="22"/>
          <w:szCs w:val="22"/>
        </w:rPr>
        <w:t>délai</w:t>
      </w:r>
      <w:r w:rsidRPr="00970466">
        <w:rPr>
          <w:rFonts w:ascii="Arial Narrow" w:hAnsi="Arial Narrow" w:cs="Arial"/>
          <w:spacing w:val="3"/>
          <w:sz w:val="22"/>
          <w:szCs w:val="22"/>
        </w:rPr>
        <w:t xml:space="preserve"> </w:t>
      </w:r>
      <w:r w:rsidRPr="00970466">
        <w:rPr>
          <w:rFonts w:ascii="Arial Narrow" w:hAnsi="Arial Narrow" w:cs="Arial"/>
          <w:sz w:val="22"/>
          <w:szCs w:val="22"/>
        </w:rPr>
        <w:t>de</w:t>
      </w:r>
      <w:r w:rsidRPr="00970466">
        <w:rPr>
          <w:rFonts w:ascii="Arial Narrow" w:hAnsi="Arial Narrow" w:cs="Arial"/>
          <w:spacing w:val="3"/>
          <w:sz w:val="22"/>
          <w:szCs w:val="22"/>
        </w:rPr>
        <w:t xml:space="preserve"> </w:t>
      </w:r>
      <w:r w:rsidRPr="00970466">
        <w:rPr>
          <w:rFonts w:ascii="Arial Narrow" w:hAnsi="Arial Narrow" w:cs="Arial"/>
          <w:sz w:val="22"/>
          <w:szCs w:val="22"/>
        </w:rPr>
        <w:t>trente</w:t>
      </w:r>
      <w:r w:rsidRPr="00970466">
        <w:rPr>
          <w:rFonts w:ascii="Arial Narrow" w:hAnsi="Arial Narrow" w:cs="Arial"/>
          <w:spacing w:val="3"/>
          <w:sz w:val="22"/>
          <w:szCs w:val="22"/>
        </w:rPr>
        <w:t xml:space="preserve"> </w:t>
      </w:r>
      <w:r w:rsidRPr="00970466">
        <w:rPr>
          <w:rFonts w:ascii="Arial Narrow" w:hAnsi="Arial Narrow" w:cs="Arial"/>
          <w:sz w:val="22"/>
          <w:szCs w:val="22"/>
        </w:rPr>
        <w:t>(30) jours</w:t>
      </w:r>
      <w:r w:rsidRPr="00970466">
        <w:rPr>
          <w:rFonts w:ascii="Arial Narrow" w:hAnsi="Arial Narrow" w:cs="Arial"/>
          <w:spacing w:val="2"/>
          <w:sz w:val="22"/>
          <w:szCs w:val="22"/>
        </w:rPr>
        <w:t xml:space="preserve"> </w:t>
      </w:r>
      <w:r w:rsidRPr="00970466">
        <w:rPr>
          <w:rFonts w:ascii="Arial Narrow" w:hAnsi="Arial Narrow" w:cs="Arial"/>
          <w:sz w:val="22"/>
          <w:szCs w:val="22"/>
        </w:rPr>
        <w:t>à</w:t>
      </w:r>
      <w:r w:rsidRPr="00970466">
        <w:rPr>
          <w:rFonts w:ascii="Arial Narrow" w:hAnsi="Arial Narrow" w:cs="Arial"/>
          <w:spacing w:val="2"/>
          <w:sz w:val="22"/>
          <w:szCs w:val="22"/>
        </w:rPr>
        <w:t xml:space="preserve"> </w:t>
      </w:r>
      <w:r w:rsidRPr="00970466">
        <w:rPr>
          <w:rFonts w:ascii="Arial Narrow" w:hAnsi="Arial Narrow" w:cs="Arial"/>
          <w:sz w:val="22"/>
          <w:szCs w:val="22"/>
        </w:rPr>
        <w:t>compter</w:t>
      </w:r>
      <w:r w:rsidRPr="00970466">
        <w:rPr>
          <w:rFonts w:ascii="Arial Narrow" w:hAnsi="Arial Narrow" w:cs="Arial"/>
          <w:spacing w:val="2"/>
          <w:sz w:val="22"/>
          <w:szCs w:val="22"/>
        </w:rPr>
        <w:t xml:space="preserve"> </w:t>
      </w:r>
      <w:r w:rsidRPr="00970466">
        <w:rPr>
          <w:rFonts w:ascii="Arial Narrow" w:hAnsi="Arial Narrow" w:cs="Arial"/>
          <w:sz w:val="22"/>
          <w:szCs w:val="22"/>
        </w:rPr>
        <w:t>de</w:t>
      </w:r>
      <w:r w:rsidRPr="00970466">
        <w:rPr>
          <w:rFonts w:ascii="Arial Narrow" w:hAnsi="Arial Narrow" w:cs="Arial"/>
          <w:spacing w:val="2"/>
          <w:sz w:val="22"/>
          <w:szCs w:val="22"/>
        </w:rPr>
        <w:t xml:space="preserve"> </w:t>
      </w:r>
      <w:r w:rsidRPr="00970466">
        <w:rPr>
          <w:rFonts w:ascii="Arial Narrow" w:hAnsi="Arial Narrow" w:cs="Arial"/>
          <w:sz w:val="22"/>
          <w:szCs w:val="22"/>
        </w:rPr>
        <w:t>la</w:t>
      </w:r>
      <w:r w:rsidRPr="00970466">
        <w:rPr>
          <w:rFonts w:ascii="Arial Narrow" w:hAnsi="Arial Narrow" w:cs="Arial"/>
          <w:spacing w:val="2"/>
          <w:sz w:val="22"/>
          <w:szCs w:val="22"/>
        </w:rPr>
        <w:t xml:space="preserve"> </w:t>
      </w:r>
      <w:r w:rsidRPr="00970466">
        <w:rPr>
          <w:rFonts w:ascii="Arial Narrow" w:hAnsi="Arial Narrow" w:cs="Arial"/>
          <w:sz w:val="22"/>
          <w:szCs w:val="22"/>
        </w:rPr>
        <w:t>date</w:t>
      </w:r>
      <w:r w:rsidRPr="00970466">
        <w:rPr>
          <w:rFonts w:ascii="Arial Narrow" w:hAnsi="Arial Narrow" w:cs="Arial"/>
          <w:spacing w:val="2"/>
          <w:sz w:val="22"/>
          <w:szCs w:val="22"/>
        </w:rPr>
        <w:t xml:space="preserve"> </w:t>
      </w:r>
      <w:r w:rsidRPr="00970466">
        <w:rPr>
          <w:rFonts w:ascii="Arial Narrow" w:hAnsi="Arial Narrow" w:cs="Arial"/>
          <w:sz w:val="22"/>
          <w:szCs w:val="22"/>
        </w:rPr>
        <w:t>de</w:t>
      </w:r>
      <w:r w:rsidRPr="00970466">
        <w:rPr>
          <w:rFonts w:ascii="Arial Narrow" w:hAnsi="Arial Narrow" w:cs="Arial"/>
          <w:spacing w:val="2"/>
          <w:sz w:val="22"/>
          <w:szCs w:val="22"/>
        </w:rPr>
        <w:t xml:space="preserve"> </w:t>
      </w:r>
      <w:r w:rsidRPr="00970466">
        <w:rPr>
          <w:rFonts w:ascii="Arial Narrow" w:hAnsi="Arial Narrow" w:cs="Arial"/>
          <w:sz w:val="22"/>
          <w:szCs w:val="22"/>
        </w:rPr>
        <w:t>réception</w:t>
      </w:r>
      <w:r w:rsidRPr="00970466">
        <w:rPr>
          <w:rFonts w:ascii="Arial Narrow" w:hAnsi="Arial Narrow" w:cs="Arial"/>
          <w:spacing w:val="2"/>
          <w:sz w:val="22"/>
          <w:szCs w:val="22"/>
        </w:rPr>
        <w:t xml:space="preserve"> </w:t>
      </w:r>
      <w:r w:rsidRPr="00970466">
        <w:rPr>
          <w:rFonts w:ascii="Arial Narrow" w:hAnsi="Arial Narrow" w:cs="Arial"/>
          <w:sz w:val="22"/>
          <w:szCs w:val="22"/>
        </w:rPr>
        <w:t>définitive</w:t>
      </w:r>
      <w:r w:rsidRPr="00970466">
        <w:rPr>
          <w:rFonts w:ascii="Arial Narrow" w:hAnsi="Arial Narrow" w:cs="Arial"/>
          <w:spacing w:val="2"/>
          <w:sz w:val="22"/>
          <w:szCs w:val="22"/>
        </w:rPr>
        <w:t xml:space="preserve"> </w:t>
      </w:r>
      <w:r w:rsidRPr="00970466">
        <w:rPr>
          <w:rFonts w:ascii="Arial Narrow" w:hAnsi="Arial Narrow" w:cs="Arial"/>
          <w:sz w:val="22"/>
          <w:szCs w:val="22"/>
        </w:rPr>
        <w:t>des</w:t>
      </w:r>
      <w:r w:rsidRPr="00970466">
        <w:rPr>
          <w:rFonts w:ascii="Arial Narrow" w:hAnsi="Arial Narrow" w:cs="Arial"/>
          <w:spacing w:val="2"/>
          <w:sz w:val="22"/>
          <w:szCs w:val="22"/>
        </w:rPr>
        <w:t xml:space="preserve"> </w:t>
      </w:r>
      <w:r w:rsidRPr="00970466">
        <w:rPr>
          <w:rFonts w:ascii="Arial Narrow" w:hAnsi="Arial Narrow" w:cs="Arial"/>
          <w:sz w:val="22"/>
          <w:szCs w:val="22"/>
        </w:rPr>
        <w:t>travaux,</w:t>
      </w:r>
      <w:r w:rsidRPr="00970466">
        <w:rPr>
          <w:rFonts w:ascii="Arial Narrow" w:hAnsi="Arial Narrow" w:cs="Arial"/>
          <w:spacing w:val="2"/>
          <w:sz w:val="22"/>
          <w:szCs w:val="22"/>
        </w:rPr>
        <w:t xml:space="preserve"> </w:t>
      </w:r>
      <w:r w:rsidRPr="00970466">
        <w:rPr>
          <w:rFonts w:ascii="Arial Narrow" w:hAnsi="Arial Narrow" w:cs="Arial"/>
          <w:sz w:val="22"/>
          <w:szCs w:val="22"/>
        </w:rPr>
        <w:t>et</w:t>
      </w:r>
      <w:r w:rsidRPr="00970466">
        <w:rPr>
          <w:rFonts w:ascii="Arial Narrow" w:hAnsi="Arial Narrow" w:cs="Arial"/>
          <w:spacing w:val="2"/>
          <w:sz w:val="22"/>
          <w:szCs w:val="22"/>
        </w:rPr>
        <w:t xml:space="preserve"> </w:t>
      </w:r>
      <w:r w:rsidRPr="00970466">
        <w:rPr>
          <w:rFonts w:ascii="Arial Narrow" w:hAnsi="Arial Narrow" w:cs="Arial"/>
          <w:sz w:val="22"/>
          <w:szCs w:val="22"/>
        </w:rPr>
        <w:t>sur</w:t>
      </w:r>
      <w:r w:rsidRPr="00970466">
        <w:rPr>
          <w:rFonts w:ascii="Arial Narrow" w:hAnsi="Arial Narrow" w:cs="Arial"/>
          <w:spacing w:val="2"/>
          <w:sz w:val="22"/>
          <w:szCs w:val="22"/>
        </w:rPr>
        <w:t xml:space="preserve"> </w:t>
      </w:r>
      <w:r w:rsidRPr="00970466">
        <w:rPr>
          <w:rFonts w:ascii="Arial Narrow" w:hAnsi="Arial Narrow" w:cs="Arial"/>
          <w:sz w:val="22"/>
          <w:szCs w:val="22"/>
        </w:rPr>
        <w:t>mainlevée</w:t>
      </w:r>
      <w:r w:rsidRPr="00970466">
        <w:rPr>
          <w:rFonts w:ascii="Arial Narrow" w:hAnsi="Arial Narrow" w:cs="Arial"/>
          <w:spacing w:val="2"/>
          <w:sz w:val="22"/>
          <w:szCs w:val="22"/>
        </w:rPr>
        <w:t xml:space="preserve"> </w:t>
      </w:r>
      <w:r w:rsidRPr="00970466">
        <w:rPr>
          <w:rFonts w:ascii="Arial Narrow" w:hAnsi="Arial Narrow" w:cs="Arial"/>
          <w:sz w:val="22"/>
          <w:szCs w:val="22"/>
        </w:rPr>
        <w:t>délivrée</w:t>
      </w:r>
      <w:r w:rsidRPr="00970466">
        <w:rPr>
          <w:rFonts w:ascii="Arial Narrow" w:hAnsi="Arial Narrow" w:cs="Arial"/>
          <w:spacing w:val="2"/>
          <w:sz w:val="22"/>
          <w:szCs w:val="22"/>
        </w:rPr>
        <w:t xml:space="preserve"> </w:t>
      </w:r>
      <w:r w:rsidRPr="00970466">
        <w:rPr>
          <w:rFonts w:ascii="Arial Narrow" w:hAnsi="Arial Narrow" w:cs="Arial"/>
          <w:sz w:val="22"/>
          <w:szCs w:val="22"/>
        </w:rPr>
        <w:t>par</w:t>
      </w:r>
      <w:r w:rsidRPr="00970466">
        <w:rPr>
          <w:rFonts w:ascii="Arial Narrow" w:hAnsi="Arial Narrow" w:cs="Arial"/>
          <w:spacing w:val="2"/>
          <w:sz w:val="22"/>
          <w:szCs w:val="22"/>
        </w:rPr>
        <w:t xml:space="preserve"> </w:t>
      </w:r>
      <w:r w:rsidRPr="00970466">
        <w:rPr>
          <w:rFonts w:ascii="Arial Narrow" w:hAnsi="Arial Narrow" w:cs="Arial"/>
          <w:sz w:val="22"/>
          <w:szCs w:val="22"/>
        </w:rPr>
        <w:t>le</w:t>
      </w:r>
      <w:r w:rsidRPr="00970466">
        <w:rPr>
          <w:rFonts w:ascii="Arial Narrow" w:hAnsi="Arial Narrow" w:cs="Arial"/>
          <w:spacing w:val="2"/>
          <w:sz w:val="22"/>
          <w:szCs w:val="22"/>
        </w:rPr>
        <w:t xml:space="preserve"> </w:t>
      </w:r>
      <w:r w:rsidRPr="00970466">
        <w:rPr>
          <w:rFonts w:ascii="Arial Narrow" w:hAnsi="Arial Narrow" w:cs="Arial"/>
          <w:sz w:val="22"/>
          <w:szCs w:val="22"/>
        </w:rPr>
        <w:t>Maître d’Ouvrage Délégué.</w:t>
      </w:r>
    </w:p>
    <w:p w14:paraId="4915018B" w14:textId="77777777" w:rsidR="00C11BD0" w:rsidRPr="00970466" w:rsidRDefault="00C11BD0" w:rsidP="00C11BD0">
      <w:pPr>
        <w:widowControl w:val="0"/>
        <w:autoSpaceDE w:val="0"/>
        <w:spacing w:before="17" w:line="360" w:lineRule="auto"/>
        <w:ind w:right="-20"/>
        <w:rPr>
          <w:rFonts w:ascii="Arial Narrow" w:hAnsi="Arial Narrow" w:cs="Arial"/>
          <w:sz w:val="22"/>
          <w:szCs w:val="22"/>
        </w:rPr>
      </w:pPr>
    </w:p>
    <w:p w14:paraId="45E904AB" w14:textId="77777777" w:rsidR="00C11BD0" w:rsidRPr="00970466" w:rsidRDefault="00C11BD0" w:rsidP="00C11BD0">
      <w:pPr>
        <w:widowControl w:val="0"/>
        <w:autoSpaceDE w:val="0"/>
        <w:spacing w:line="360" w:lineRule="auto"/>
        <w:ind w:right="-20"/>
        <w:rPr>
          <w:rFonts w:ascii="Arial Narrow" w:hAnsi="Arial Narrow"/>
        </w:rPr>
      </w:pPr>
      <w:r w:rsidRPr="00970466">
        <w:rPr>
          <w:rFonts w:ascii="Arial Narrow" w:hAnsi="Arial Narrow" w:cs="Arial"/>
          <w:sz w:val="22"/>
          <w:szCs w:val="22"/>
        </w:rPr>
        <w:t>Toute</w:t>
      </w:r>
      <w:r w:rsidRPr="00970466">
        <w:rPr>
          <w:rFonts w:ascii="Arial Narrow" w:hAnsi="Arial Narrow" w:cs="Arial"/>
          <w:spacing w:val="6"/>
          <w:sz w:val="22"/>
          <w:szCs w:val="22"/>
        </w:rPr>
        <w:t xml:space="preserve"> </w:t>
      </w:r>
      <w:r w:rsidRPr="00970466">
        <w:rPr>
          <w:rFonts w:ascii="Arial Narrow" w:hAnsi="Arial Narrow" w:cs="Arial"/>
          <w:sz w:val="22"/>
          <w:szCs w:val="22"/>
        </w:rPr>
        <w:t>demande</w:t>
      </w:r>
      <w:r w:rsidRPr="00970466">
        <w:rPr>
          <w:rFonts w:ascii="Arial Narrow" w:hAnsi="Arial Narrow" w:cs="Arial"/>
          <w:spacing w:val="6"/>
          <w:sz w:val="22"/>
          <w:szCs w:val="22"/>
        </w:rPr>
        <w:t xml:space="preserve"> </w:t>
      </w:r>
      <w:r w:rsidRPr="00970466">
        <w:rPr>
          <w:rFonts w:ascii="Arial Narrow" w:hAnsi="Arial Narrow" w:cs="Arial"/>
          <w:sz w:val="22"/>
          <w:szCs w:val="22"/>
        </w:rPr>
        <w:t>de</w:t>
      </w:r>
      <w:r w:rsidRPr="00970466">
        <w:rPr>
          <w:rFonts w:ascii="Arial Narrow" w:hAnsi="Arial Narrow" w:cs="Arial"/>
          <w:spacing w:val="6"/>
          <w:sz w:val="22"/>
          <w:szCs w:val="22"/>
        </w:rPr>
        <w:t xml:space="preserve"> </w:t>
      </w:r>
      <w:r w:rsidRPr="00970466">
        <w:rPr>
          <w:rFonts w:ascii="Arial Narrow" w:hAnsi="Arial Narrow" w:cs="Arial"/>
          <w:sz w:val="22"/>
          <w:szCs w:val="22"/>
        </w:rPr>
        <w:t>paiement</w:t>
      </w:r>
      <w:r w:rsidRPr="00970466">
        <w:rPr>
          <w:rFonts w:ascii="Arial Narrow" w:hAnsi="Arial Narrow" w:cs="Arial"/>
          <w:spacing w:val="6"/>
          <w:sz w:val="22"/>
          <w:szCs w:val="22"/>
        </w:rPr>
        <w:t xml:space="preserve"> </w:t>
      </w:r>
      <w:r w:rsidRPr="00970466">
        <w:rPr>
          <w:rFonts w:ascii="Arial Narrow" w:hAnsi="Arial Narrow" w:cs="Arial"/>
          <w:sz w:val="22"/>
          <w:szCs w:val="22"/>
        </w:rPr>
        <w:t>formulée</w:t>
      </w:r>
      <w:r w:rsidRPr="00970466">
        <w:rPr>
          <w:rFonts w:ascii="Arial Narrow" w:hAnsi="Arial Narrow" w:cs="Arial"/>
          <w:spacing w:val="6"/>
          <w:sz w:val="22"/>
          <w:szCs w:val="22"/>
        </w:rPr>
        <w:t xml:space="preserve"> </w:t>
      </w:r>
      <w:r w:rsidRPr="00970466">
        <w:rPr>
          <w:rFonts w:ascii="Arial Narrow" w:hAnsi="Arial Narrow" w:cs="Arial"/>
          <w:sz w:val="22"/>
          <w:szCs w:val="22"/>
        </w:rPr>
        <w:t>par</w:t>
      </w:r>
      <w:r w:rsidRPr="00970466">
        <w:rPr>
          <w:rFonts w:ascii="Arial Narrow" w:hAnsi="Arial Narrow" w:cs="Arial"/>
          <w:spacing w:val="6"/>
          <w:sz w:val="22"/>
          <w:szCs w:val="22"/>
        </w:rPr>
        <w:t xml:space="preserve"> </w:t>
      </w:r>
      <w:r w:rsidRPr="00970466">
        <w:rPr>
          <w:rFonts w:ascii="Arial Narrow" w:hAnsi="Arial Narrow" w:cs="Arial"/>
          <w:sz w:val="22"/>
          <w:szCs w:val="22"/>
        </w:rPr>
        <w:t>le</w:t>
      </w:r>
      <w:r w:rsidRPr="00970466">
        <w:rPr>
          <w:rFonts w:ascii="Arial Narrow" w:hAnsi="Arial Narrow" w:cs="Arial"/>
          <w:spacing w:val="6"/>
          <w:sz w:val="22"/>
          <w:szCs w:val="22"/>
        </w:rPr>
        <w:t xml:space="preserve"> </w:t>
      </w:r>
      <w:r w:rsidRPr="00970466">
        <w:rPr>
          <w:rFonts w:ascii="Arial Narrow" w:hAnsi="Arial Narrow" w:cs="Arial"/>
          <w:sz w:val="22"/>
          <w:szCs w:val="22"/>
        </w:rPr>
        <w:t>Maître d’Ouvrage Délégué au</w:t>
      </w:r>
      <w:r w:rsidRPr="00970466">
        <w:rPr>
          <w:rFonts w:ascii="Arial Narrow" w:hAnsi="Arial Narrow" w:cs="Arial"/>
          <w:spacing w:val="6"/>
          <w:sz w:val="22"/>
          <w:szCs w:val="22"/>
        </w:rPr>
        <w:t xml:space="preserve"> </w:t>
      </w:r>
      <w:r w:rsidRPr="00970466">
        <w:rPr>
          <w:rFonts w:ascii="Arial Narrow" w:hAnsi="Arial Narrow" w:cs="Arial"/>
          <w:sz w:val="22"/>
          <w:szCs w:val="22"/>
        </w:rPr>
        <w:t>titre</w:t>
      </w:r>
      <w:r w:rsidRPr="00970466">
        <w:rPr>
          <w:rFonts w:ascii="Arial Narrow" w:hAnsi="Arial Narrow" w:cs="Arial"/>
          <w:spacing w:val="6"/>
          <w:sz w:val="22"/>
          <w:szCs w:val="22"/>
        </w:rPr>
        <w:t xml:space="preserve"> </w:t>
      </w:r>
      <w:r w:rsidRPr="00970466">
        <w:rPr>
          <w:rFonts w:ascii="Arial Narrow" w:hAnsi="Arial Narrow" w:cs="Arial"/>
          <w:sz w:val="22"/>
          <w:szCs w:val="22"/>
        </w:rPr>
        <w:t>de</w:t>
      </w:r>
      <w:r w:rsidRPr="00970466">
        <w:rPr>
          <w:rFonts w:ascii="Arial Narrow" w:hAnsi="Arial Narrow" w:cs="Arial"/>
          <w:spacing w:val="6"/>
          <w:sz w:val="22"/>
          <w:szCs w:val="22"/>
        </w:rPr>
        <w:t xml:space="preserve"> </w:t>
      </w:r>
      <w:r w:rsidRPr="00970466">
        <w:rPr>
          <w:rFonts w:ascii="Arial Narrow" w:hAnsi="Arial Narrow" w:cs="Arial"/>
          <w:sz w:val="22"/>
          <w:szCs w:val="22"/>
        </w:rPr>
        <w:t>la</w:t>
      </w:r>
      <w:r w:rsidRPr="00970466">
        <w:rPr>
          <w:rFonts w:ascii="Arial Narrow" w:hAnsi="Arial Narrow" w:cs="Arial"/>
          <w:spacing w:val="6"/>
          <w:sz w:val="22"/>
          <w:szCs w:val="22"/>
        </w:rPr>
        <w:t xml:space="preserve"> </w:t>
      </w:r>
      <w:r w:rsidRPr="00970466">
        <w:rPr>
          <w:rFonts w:ascii="Arial Narrow" w:hAnsi="Arial Narrow" w:cs="Arial"/>
          <w:sz w:val="22"/>
          <w:szCs w:val="22"/>
        </w:rPr>
        <w:t>présente</w:t>
      </w:r>
      <w:r w:rsidRPr="00970466">
        <w:rPr>
          <w:rFonts w:ascii="Arial Narrow" w:hAnsi="Arial Narrow" w:cs="Arial"/>
          <w:spacing w:val="6"/>
          <w:sz w:val="22"/>
          <w:szCs w:val="22"/>
        </w:rPr>
        <w:t xml:space="preserve"> </w:t>
      </w:r>
      <w:r w:rsidRPr="00970466">
        <w:rPr>
          <w:rFonts w:ascii="Arial Narrow" w:hAnsi="Arial Narrow" w:cs="Arial"/>
          <w:sz w:val="22"/>
          <w:szCs w:val="22"/>
        </w:rPr>
        <w:t>garantie</w:t>
      </w:r>
      <w:r w:rsidRPr="00970466">
        <w:rPr>
          <w:rFonts w:ascii="Arial Narrow" w:hAnsi="Arial Narrow" w:cs="Arial"/>
          <w:spacing w:val="6"/>
          <w:sz w:val="22"/>
          <w:szCs w:val="22"/>
        </w:rPr>
        <w:t xml:space="preserve"> </w:t>
      </w:r>
      <w:r w:rsidRPr="00970466">
        <w:rPr>
          <w:rFonts w:ascii="Arial Narrow" w:hAnsi="Arial Narrow" w:cs="Arial"/>
          <w:sz w:val="22"/>
          <w:szCs w:val="22"/>
        </w:rPr>
        <w:t>devra être</w:t>
      </w:r>
      <w:r w:rsidRPr="00970466">
        <w:rPr>
          <w:rFonts w:ascii="Arial Narrow" w:hAnsi="Arial Narrow" w:cs="Arial"/>
          <w:spacing w:val="5"/>
          <w:sz w:val="22"/>
          <w:szCs w:val="22"/>
        </w:rPr>
        <w:t xml:space="preserve"> </w:t>
      </w:r>
      <w:r w:rsidRPr="00970466">
        <w:rPr>
          <w:rFonts w:ascii="Arial Narrow" w:hAnsi="Arial Narrow" w:cs="Arial"/>
          <w:sz w:val="22"/>
          <w:szCs w:val="22"/>
        </w:rPr>
        <w:t>faite</w:t>
      </w:r>
      <w:r w:rsidRPr="00970466">
        <w:rPr>
          <w:rFonts w:ascii="Arial Narrow" w:hAnsi="Arial Narrow" w:cs="Arial"/>
          <w:spacing w:val="5"/>
          <w:sz w:val="22"/>
          <w:szCs w:val="22"/>
        </w:rPr>
        <w:t xml:space="preserve"> </w:t>
      </w:r>
      <w:r w:rsidRPr="00970466">
        <w:rPr>
          <w:rFonts w:ascii="Arial Narrow" w:hAnsi="Arial Narrow" w:cs="Arial"/>
          <w:sz w:val="22"/>
          <w:szCs w:val="22"/>
        </w:rPr>
        <w:t>par</w:t>
      </w:r>
      <w:r w:rsidRPr="00970466">
        <w:rPr>
          <w:rFonts w:ascii="Arial Narrow" w:hAnsi="Arial Narrow" w:cs="Arial"/>
          <w:spacing w:val="5"/>
          <w:sz w:val="22"/>
          <w:szCs w:val="22"/>
        </w:rPr>
        <w:t xml:space="preserve"> </w:t>
      </w:r>
      <w:r w:rsidRPr="00970466">
        <w:rPr>
          <w:rFonts w:ascii="Arial Narrow" w:hAnsi="Arial Narrow" w:cs="Arial"/>
          <w:sz w:val="22"/>
          <w:szCs w:val="22"/>
        </w:rPr>
        <w:t>lettre</w:t>
      </w:r>
      <w:r w:rsidRPr="00970466">
        <w:rPr>
          <w:rFonts w:ascii="Arial Narrow" w:hAnsi="Arial Narrow" w:cs="Arial"/>
          <w:spacing w:val="5"/>
          <w:sz w:val="22"/>
          <w:szCs w:val="22"/>
        </w:rPr>
        <w:t xml:space="preserve"> </w:t>
      </w:r>
      <w:r w:rsidRPr="00970466">
        <w:rPr>
          <w:rFonts w:ascii="Arial Narrow" w:hAnsi="Arial Narrow" w:cs="Arial"/>
          <w:sz w:val="22"/>
          <w:szCs w:val="22"/>
        </w:rPr>
        <w:t>recommandée</w:t>
      </w:r>
      <w:r w:rsidRPr="00970466">
        <w:rPr>
          <w:rFonts w:ascii="Arial Narrow" w:hAnsi="Arial Narrow" w:cs="Arial"/>
          <w:spacing w:val="5"/>
          <w:sz w:val="22"/>
          <w:szCs w:val="22"/>
        </w:rPr>
        <w:t xml:space="preserve"> </w:t>
      </w:r>
      <w:r w:rsidRPr="00970466">
        <w:rPr>
          <w:rFonts w:ascii="Arial Narrow" w:hAnsi="Arial Narrow" w:cs="Arial"/>
          <w:sz w:val="22"/>
          <w:szCs w:val="22"/>
        </w:rPr>
        <w:t>avec</w:t>
      </w:r>
      <w:r w:rsidRPr="00970466">
        <w:rPr>
          <w:rFonts w:ascii="Arial Narrow" w:hAnsi="Arial Narrow" w:cs="Arial"/>
          <w:spacing w:val="5"/>
          <w:sz w:val="22"/>
          <w:szCs w:val="22"/>
        </w:rPr>
        <w:t xml:space="preserve"> </w:t>
      </w:r>
      <w:r w:rsidRPr="00970466">
        <w:rPr>
          <w:rFonts w:ascii="Arial Narrow" w:hAnsi="Arial Narrow" w:cs="Arial"/>
          <w:sz w:val="22"/>
          <w:szCs w:val="22"/>
        </w:rPr>
        <w:t>accusé</w:t>
      </w:r>
      <w:r w:rsidRPr="00970466">
        <w:rPr>
          <w:rFonts w:ascii="Arial Narrow" w:hAnsi="Arial Narrow" w:cs="Arial"/>
          <w:spacing w:val="5"/>
          <w:sz w:val="22"/>
          <w:szCs w:val="22"/>
        </w:rPr>
        <w:t xml:space="preserve"> </w:t>
      </w:r>
      <w:r w:rsidRPr="00970466">
        <w:rPr>
          <w:rFonts w:ascii="Arial Narrow" w:hAnsi="Arial Narrow" w:cs="Arial"/>
          <w:sz w:val="22"/>
          <w:szCs w:val="22"/>
        </w:rPr>
        <w:t>de</w:t>
      </w:r>
      <w:r w:rsidRPr="00970466">
        <w:rPr>
          <w:rFonts w:ascii="Arial Narrow" w:hAnsi="Arial Narrow" w:cs="Arial"/>
          <w:spacing w:val="5"/>
          <w:sz w:val="22"/>
          <w:szCs w:val="22"/>
        </w:rPr>
        <w:t xml:space="preserve"> </w:t>
      </w:r>
      <w:r w:rsidRPr="00970466">
        <w:rPr>
          <w:rFonts w:ascii="Arial Narrow" w:hAnsi="Arial Narrow" w:cs="Arial"/>
          <w:sz w:val="22"/>
          <w:szCs w:val="22"/>
        </w:rPr>
        <w:t>réception,</w:t>
      </w:r>
      <w:r w:rsidRPr="00970466">
        <w:rPr>
          <w:rFonts w:ascii="Arial Narrow" w:hAnsi="Arial Narrow" w:cs="Arial"/>
          <w:spacing w:val="5"/>
          <w:sz w:val="22"/>
          <w:szCs w:val="22"/>
        </w:rPr>
        <w:t xml:space="preserve"> </w:t>
      </w:r>
      <w:r w:rsidRPr="00970466">
        <w:rPr>
          <w:rFonts w:ascii="Arial Narrow" w:hAnsi="Arial Narrow" w:cs="Arial"/>
          <w:sz w:val="22"/>
          <w:szCs w:val="22"/>
        </w:rPr>
        <w:t>parvenue</w:t>
      </w:r>
      <w:r w:rsidRPr="00970466">
        <w:rPr>
          <w:rFonts w:ascii="Arial Narrow" w:hAnsi="Arial Narrow" w:cs="Arial"/>
          <w:spacing w:val="5"/>
          <w:sz w:val="22"/>
          <w:szCs w:val="22"/>
        </w:rPr>
        <w:t xml:space="preserve"> </w:t>
      </w:r>
      <w:r w:rsidRPr="00970466">
        <w:rPr>
          <w:rFonts w:ascii="Arial Narrow" w:hAnsi="Arial Narrow" w:cs="Arial"/>
          <w:sz w:val="22"/>
          <w:szCs w:val="22"/>
        </w:rPr>
        <w:t>à</w:t>
      </w:r>
      <w:r w:rsidRPr="00970466">
        <w:rPr>
          <w:rFonts w:ascii="Arial Narrow" w:hAnsi="Arial Narrow" w:cs="Arial"/>
          <w:spacing w:val="5"/>
          <w:sz w:val="22"/>
          <w:szCs w:val="22"/>
        </w:rPr>
        <w:t xml:space="preserve"> </w:t>
      </w:r>
      <w:r w:rsidRPr="00970466">
        <w:rPr>
          <w:rFonts w:ascii="Arial Narrow" w:hAnsi="Arial Narrow" w:cs="Arial"/>
          <w:sz w:val="22"/>
          <w:szCs w:val="22"/>
        </w:rPr>
        <w:t>la</w:t>
      </w:r>
      <w:r w:rsidRPr="00970466">
        <w:rPr>
          <w:rFonts w:ascii="Arial Narrow" w:hAnsi="Arial Narrow" w:cs="Arial"/>
          <w:spacing w:val="5"/>
          <w:sz w:val="22"/>
          <w:szCs w:val="22"/>
        </w:rPr>
        <w:t xml:space="preserve"> </w:t>
      </w:r>
      <w:r w:rsidRPr="00970466">
        <w:rPr>
          <w:rFonts w:ascii="Arial Narrow" w:hAnsi="Arial Narrow" w:cs="Arial"/>
          <w:sz w:val="22"/>
          <w:szCs w:val="22"/>
        </w:rPr>
        <w:t>banque</w:t>
      </w:r>
      <w:r w:rsidRPr="00970466">
        <w:rPr>
          <w:rFonts w:ascii="Arial Narrow" w:hAnsi="Arial Narrow" w:cs="Arial"/>
          <w:spacing w:val="5"/>
          <w:sz w:val="22"/>
          <w:szCs w:val="22"/>
        </w:rPr>
        <w:t xml:space="preserve"> </w:t>
      </w:r>
      <w:r w:rsidRPr="00970466">
        <w:rPr>
          <w:rFonts w:ascii="Arial Narrow" w:hAnsi="Arial Narrow" w:cs="Arial"/>
          <w:sz w:val="22"/>
          <w:szCs w:val="22"/>
        </w:rPr>
        <w:t>pendant</w:t>
      </w:r>
      <w:r w:rsidRPr="00970466">
        <w:rPr>
          <w:rFonts w:ascii="Arial Narrow" w:hAnsi="Arial Narrow" w:cs="Arial"/>
          <w:spacing w:val="5"/>
          <w:sz w:val="22"/>
          <w:szCs w:val="22"/>
        </w:rPr>
        <w:t xml:space="preserve"> </w:t>
      </w:r>
      <w:r w:rsidRPr="00970466">
        <w:rPr>
          <w:rFonts w:ascii="Arial Narrow" w:hAnsi="Arial Narrow" w:cs="Arial"/>
          <w:sz w:val="22"/>
          <w:szCs w:val="22"/>
        </w:rPr>
        <w:t>la</w:t>
      </w:r>
      <w:r w:rsidRPr="00970466">
        <w:rPr>
          <w:rFonts w:ascii="Arial Narrow" w:hAnsi="Arial Narrow" w:cs="Arial"/>
          <w:spacing w:val="5"/>
          <w:sz w:val="22"/>
          <w:szCs w:val="22"/>
        </w:rPr>
        <w:t xml:space="preserve"> </w:t>
      </w:r>
      <w:r w:rsidRPr="00970466">
        <w:rPr>
          <w:rFonts w:ascii="Arial Narrow" w:hAnsi="Arial Narrow" w:cs="Arial"/>
          <w:sz w:val="22"/>
          <w:szCs w:val="22"/>
        </w:rPr>
        <w:t>période</w:t>
      </w:r>
      <w:r w:rsidRPr="00970466">
        <w:rPr>
          <w:rFonts w:ascii="Arial Narrow" w:hAnsi="Arial Narrow" w:cs="Arial"/>
          <w:spacing w:val="7"/>
          <w:sz w:val="22"/>
          <w:szCs w:val="22"/>
        </w:rPr>
        <w:t xml:space="preserve"> </w:t>
      </w:r>
      <w:r w:rsidRPr="00970466">
        <w:rPr>
          <w:rFonts w:ascii="Arial Narrow" w:hAnsi="Arial Narrow" w:cs="Arial"/>
          <w:sz w:val="22"/>
          <w:szCs w:val="22"/>
        </w:rPr>
        <w:t>de</w:t>
      </w:r>
      <w:r w:rsidRPr="00970466">
        <w:rPr>
          <w:rFonts w:ascii="Arial Narrow" w:hAnsi="Arial Narrow" w:cs="Arial"/>
          <w:spacing w:val="7"/>
          <w:sz w:val="22"/>
          <w:szCs w:val="22"/>
        </w:rPr>
        <w:t xml:space="preserve"> </w:t>
      </w:r>
      <w:r w:rsidRPr="00970466">
        <w:rPr>
          <w:rFonts w:ascii="Arial Narrow" w:hAnsi="Arial Narrow" w:cs="Arial"/>
          <w:sz w:val="22"/>
          <w:szCs w:val="22"/>
        </w:rPr>
        <w:t>validité</w:t>
      </w:r>
      <w:r w:rsidRPr="00970466">
        <w:rPr>
          <w:rFonts w:ascii="Arial Narrow" w:hAnsi="Arial Narrow" w:cs="Arial"/>
          <w:spacing w:val="7"/>
          <w:sz w:val="22"/>
          <w:szCs w:val="22"/>
        </w:rPr>
        <w:t xml:space="preserve"> </w:t>
      </w:r>
      <w:r w:rsidRPr="00970466">
        <w:rPr>
          <w:rFonts w:ascii="Arial Narrow" w:hAnsi="Arial Narrow" w:cs="Arial"/>
          <w:sz w:val="22"/>
          <w:szCs w:val="22"/>
        </w:rPr>
        <w:t>du</w:t>
      </w:r>
      <w:r w:rsidRPr="00970466">
        <w:rPr>
          <w:rFonts w:ascii="Arial Narrow" w:hAnsi="Arial Narrow" w:cs="Arial"/>
          <w:spacing w:val="7"/>
          <w:sz w:val="22"/>
          <w:szCs w:val="22"/>
        </w:rPr>
        <w:t xml:space="preserve"> </w:t>
      </w:r>
      <w:r w:rsidRPr="00970466">
        <w:rPr>
          <w:rFonts w:ascii="Arial Narrow" w:hAnsi="Arial Narrow" w:cs="Arial"/>
          <w:sz w:val="22"/>
          <w:szCs w:val="22"/>
        </w:rPr>
        <w:t>présent</w:t>
      </w:r>
      <w:r w:rsidRPr="00970466">
        <w:rPr>
          <w:rFonts w:ascii="Arial Narrow" w:hAnsi="Arial Narrow" w:cs="Arial"/>
          <w:spacing w:val="7"/>
          <w:sz w:val="22"/>
          <w:szCs w:val="22"/>
        </w:rPr>
        <w:t xml:space="preserve"> </w:t>
      </w:r>
      <w:r w:rsidRPr="00970466">
        <w:rPr>
          <w:rFonts w:ascii="Arial Narrow" w:hAnsi="Arial Narrow" w:cs="Arial"/>
          <w:sz w:val="22"/>
          <w:szCs w:val="22"/>
        </w:rPr>
        <w:t>engagement.</w:t>
      </w:r>
    </w:p>
    <w:p w14:paraId="1764DF6D" w14:textId="77777777" w:rsidR="00C11BD0" w:rsidRPr="00970466" w:rsidRDefault="00C11BD0" w:rsidP="00C11BD0">
      <w:pPr>
        <w:widowControl w:val="0"/>
        <w:autoSpaceDE w:val="0"/>
        <w:spacing w:line="360" w:lineRule="auto"/>
        <w:ind w:right="-20"/>
        <w:jc w:val="both"/>
        <w:rPr>
          <w:rFonts w:ascii="Arial Narrow" w:hAnsi="Arial Narrow" w:cs="Arial"/>
          <w:sz w:val="22"/>
          <w:szCs w:val="22"/>
        </w:rPr>
      </w:pPr>
    </w:p>
    <w:p w14:paraId="13DC2122" w14:textId="77777777" w:rsidR="00C11BD0" w:rsidRPr="00970466" w:rsidRDefault="00C11BD0" w:rsidP="00C11BD0">
      <w:pPr>
        <w:widowControl w:val="0"/>
        <w:autoSpaceDE w:val="0"/>
        <w:spacing w:line="360" w:lineRule="auto"/>
        <w:ind w:right="-20"/>
        <w:jc w:val="both"/>
        <w:rPr>
          <w:rFonts w:ascii="Arial Narrow" w:hAnsi="Arial Narrow"/>
        </w:rPr>
      </w:pPr>
      <w:r w:rsidRPr="00970466">
        <w:rPr>
          <w:rFonts w:ascii="Arial Narrow" w:hAnsi="Arial Narrow" w:cs="Arial"/>
          <w:sz w:val="22"/>
          <w:szCs w:val="22"/>
        </w:rPr>
        <w:t>La</w:t>
      </w:r>
      <w:r w:rsidRPr="00970466">
        <w:rPr>
          <w:rFonts w:ascii="Arial Narrow" w:hAnsi="Arial Narrow" w:cs="Arial"/>
          <w:spacing w:val="12"/>
          <w:sz w:val="22"/>
          <w:szCs w:val="22"/>
        </w:rPr>
        <w:t xml:space="preserve"> </w:t>
      </w:r>
      <w:r w:rsidRPr="00970466">
        <w:rPr>
          <w:rFonts w:ascii="Arial Narrow" w:hAnsi="Arial Narrow" w:cs="Arial"/>
          <w:sz w:val="22"/>
          <w:szCs w:val="22"/>
        </w:rPr>
        <w:t>présente</w:t>
      </w:r>
      <w:r w:rsidRPr="00970466">
        <w:rPr>
          <w:rFonts w:ascii="Arial Narrow" w:hAnsi="Arial Narrow" w:cs="Arial"/>
          <w:spacing w:val="12"/>
          <w:sz w:val="22"/>
          <w:szCs w:val="22"/>
        </w:rPr>
        <w:t xml:space="preserve"> </w:t>
      </w:r>
      <w:r w:rsidRPr="00970466">
        <w:rPr>
          <w:rFonts w:ascii="Arial Narrow" w:hAnsi="Arial Narrow" w:cs="Arial"/>
          <w:sz w:val="22"/>
          <w:szCs w:val="22"/>
        </w:rPr>
        <w:t>caution</w:t>
      </w:r>
      <w:r w:rsidRPr="00970466">
        <w:rPr>
          <w:rFonts w:ascii="Arial Narrow" w:hAnsi="Arial Narrow" w:cs="Arial"/>
          <w:spacing w:val="12"/>
          <w:sz w:val="22"/>
          <w:szCs w:val="22"/>
        </w:rPr>
        <w:t xml:space="preserve"> </w:t>
      </w:r>
      <w:r w:rsidRPr="00970466">
        <w:rPr>
          <w:rFonts w:ascii="Arial Narrow" w:hAnsi="Arial Narrow" w:cs="Arial"/>
          <w:sz w:val="22"/>
          <w:szCs w:val="22"/>
        </w:rPr>
        <w:t>est</w:t>
      </w:r>
      <w:r w:rsidRPr="00970466">
        <w:rPr>
          <w:rFonts w:ascii="Arial Narrow" w:hAnsi="Arial Narrow" w:cs="Arial"/>
          <w:spacing w:val="12"/>
          <w:sz w:val="22"/>
          <w:szCs w:val="22"/>
        </w:rPr>
        <w:t xml:space="preserve"> </w:t>
      </w:r>
      <w:r w:rsidRPr="00970466">
        <w:rPr>
          <w:rFonts w:ascii="Arial Narrow" w:hAnsi="Arial Narrow" w:cs="Arial"/>
          <w:sz w:val="22"/>
          <w:szCs w:val="22"/>
        </w:rPr>
        <w:t>soumise</w:t>
      </w:r>
      <w:r w:rsidRPr="00970466">
        <w:rPr>
          <w:rFonts w:ascii="Arial Narrow" w:hAnsi="Arial Narrow" w:cs="Arial"/>
          <w:spacing w:val="12"/>
          <w:sz w:val="22"/>
          <w:szCs w:val="22"/>
        </w:rPr>
        <w:t xml:space="preserve"> </w:t>
      </w:r>
      <w:r w:rsidRPr="00970466">
        <w:rPr>
          <w:rFonts w:ascii="Arial Narrow" w:hAnsi="Arial Narrow" w:cs="Arial"/>
          <w:sz w:val="22"/>
          <w:szCs w:val="22"/>
        </w:rPr>
        <w:t>pour</w:t>
      </w:r>
      <w:r w:rsidRPr="00970466">
        <w:rPr>
          <w:rFonts w:ascii="Arial Narrow" w:hAnsi="Arial Narrow" w:cs="Arial"/>
          <w:spacing w:val="12"/>
          <w:sz w:val="22"/>
          <w:szCs w:val="22"/>
        </w:rPr>
        <w:t xml:space="preserve"> </w:t>
      </w:r>
      <w:r w:rsidRPr="00970466">
        <w:rPr>
          <w:rFonts w:ascii="Arial Narrow" w:hAnsi="Arial Narrow" w:cs="Arial"/>
          <w:sz w:val="22"/>
          <w:szCs w:val="22"/>
        </w:rPr>
        <w:t>son</w:t>
      </w:r>
      <w:r w:rsidRPr="00970466">
        <w:rPr>
          <w:rFonts w:ascii="Arial Narrow" w:hAnsi="Arial Narrow" w:cs="Arial"/>
          <w:spacing w:val="12"/>
          <w:sz w:val="22"/>
          <w:szCs w:val="22"/>
        </w:rPr>
        <w:t xml:space="preserve"> </w:t>
      </w:r>
      <w:r w:rsidRPr="00970466">
        <w:rPr>
          <w:rFonts w:ascii="Arial Narrow" w:hAnsi="Arial Narrow" w:cs="Arial"/>
          <w:sz w:val="22"/>
          <w:szCs w:val="22"/>
        </w:rPr>
        <w:t>interprétation</w:t>
      </w:r>
      <w:r w:rsidRPr="00970466">
        <w:rPr>
          <w:rFonts w:ascii="Arial Narrow" w:hAnsi="Arial Narrow" w:cs="Arial"/>
          <w:spacing w:val="12"/>
          <w:sz w:val="22"/>
          <w:szCs w:val="22"/>
        </w:rPr>
        <w:t xml:space="preserve"> </w:t>
      </w:r>
      <w:r w:rsidRPr="00970466">
        <w:rPr>
          <w:rFonts w:ascii="Arial Narrow" w:hAnsi="Arial Narrow" w:cs="Arial"/>
          <w:sz w:val="22"/>
          <w:szCs w:val="22"/>
        </w:rPr>
        <w:t>et</w:t>
      </w:r>
      <w:r w:rsidRPr="00970466">
        <w:rPr>
          <w:rFonts w:ascii="Arial Narrow" w:hAnsi="Arial Narrow" w:cs="Arial"/>
          <w:spacing w:val="12"/>
          <w:sz w:val="22"/>
          <w:szCs w:val="22"/>
        </w:rPr>
        <w:t xml:space="preserve"> </w:t>
      </w:r>
      <w:r w:rsidRPr="00970466">
        <w:rPr>
          <w:rFonts w:ascii="Arial Narrow" w:hAnsi="Arial Narrow" w:cs="Arial"/>
          <w:sz w:val="22"/>
          <w:szCs w:val="22"/>
        </w:rPr>
        <w:t>son</w:t>
      </w:r>
      <w:r w:rsidRPr="00970466">
        <w:rPr>
          <w:rFonts w:ascii="Arial Narrow" w:hAnsi="Arial Narrow" w:cs="Arial"/>
          <w:spacing w:val="12"/>
          <w:sz w:val="22"/>
          <w:szCs w:val="22"/>
        </w:rPr>
        <w:t xml:space="preserve"> </w:t>
      </w:r>
      <w:r w:rsidRPr="00970466">
        <w:rPr>
          <w:rFonts w:ascii="Arial Narrow" w:hAnsi="Arial Narrow" w:cs="Arial"/>
          <w:sz w:val="22"/>
          <w:szCs w:val="22"/>
        </w:rPr>
        <w:t>exécution</w:t>
      </w:r>
      <w:r w:rsidRPr="00970466">
        <w:rPr>
          <w:rFonts w:ascii="Arial Narrow" w:hAnsi="Arial Narrow" w:cs="Arial"/>
          <w:spacing w:val="12"/>
          <w:sz w:val="22"/>
          <w:szCs w:val="22"/>
        </w:rPr>
        <w:t xml:space="preserve"> </w:t>
      </w:r>
      <w:r w:rsidRPr="00970466">
        <w:rPr>
          <w:rFonts w:ascii="Arial Narrow" w:hAnsi="Arial Narrow" w:cs="Arial"/>
          <w:sz w:val="22"/>
          <w:szCs w:val="22"/>
        </w:rPr>
        <w:t>au</w:t>
      </w:r>
      <w:r w:rsidRPr="00970466">
        <w:rPr>
          <w:rFonts w:ascii="Arial Narrow" w:hAnsi="Arial Narrow" w:cs="Arial"/>
          <w:spacing w:val="12"/>
          <w:sz w:val="22"/>
          <w:szCs w:val="22"/>
        </w:rPr>
        <w:t xml:space="preserve"> </w:t>
      </w:r>
      <w:r w:rsidRPr="00970466">
        <w:rPr>
          <w:rFonts w:ascii="Arial Narrow" w:hAnsi="Arial Narrow" w:cs="Arial"/>
          <w:sz w:val="22"/>
          <w:szCs w:val="22"/>
        </w:rPr>
        <w:t>droit</w:t>
      </w:r>
      <w:r w:rsidRPr="00970466">
        <w:rPr>
          <w:rFonts w:ascii="Arial Narrow" w:hAnsi="Arial Narrow" w:cs="Arial"/>
          <w:spacing w:val="12"/>
          <w:sz w:val="22"/>
          <w:szCs w:val="22"/>
        </w:rPr>
        <w:t xml:space="preserve"> </w:t>
      </w:r>
      <w:r w:rsidRPr="00970466">
        <w:rPr>
          <w:rFonts w:ascii="Arial Narrow" w:hAnsi="Arial Narrow" w:cs="Arial"/>
          <w:sz w:val="22"/>
          <w:szCs w:val="22"/>
        </w:rPr>
        <w:t>camerounais.</w:t>
      </w:r>
      <w:r w:rsidRPr="00970466">
        <w:rPr>
          <w:rFonts w:ascii="Arial Narrow" w:hAnsi="Arial Narrow" w:cs="Arial"/>
          <w:spacing w:val="12"/>
          <w:sz w:val="22"/>
          <w:szCs w:val="22"/>
        </w:rPr>
        <w:t xml:space="preserve"> </w:t>
      </w:r>
      <w:r w:rsidRPr="00970466">
        <w:rPr>
          <w:rFonts w:ascii="Arial Narrow" w:hAnsi="Arial Narrow" w:cs="Arial"/>
          <w:sz w:val="22"/>
          <w:szCs w:val="22"/>
        </w:rPr>
        <w:t>Les tribunaux camerounais seront seuls compétents</w:t>
      </w:r>
      <w:r w:rsidRPr="00970466">
        <w:rPr>
          <w:rFonts w:ascii="Arial Narrow" w:hAnsi="Arial Narrow" w:cs="Arial"/>
          <w:spacing w:val="-25"/>
          <w:sz w:val="22"/>
          <w:szCs w:val="22"/>
        </w:rPr>
        <w:t xml:space="preserve"> </w:t>
      </w:r>
      <w:r w:rsidRPr="00970466">
        <w:rPr>
          <w:rFonts w:ascii="Arial Narrow" w:hAnsi="Arial Narrow" w:cs="Arial"/>
          <w:sz w:val="22"/>
          <w:szCs w:val="22"/>
        </w:rPr>
        <w:t>pour statuer</w:t>
      </w:r>
      <w:r w:rsidRPr="00970466">
        <w:rPr>
          <w:rFonts w:ascii="Arial Narrow" w:hAnsi="Arial Narrow" w:cs="Arial"/>
          <w:spacing w:val="-25"/>
          <w:sz w:val="22"/>
          <w:szCs w:val="22"/>
        </w:rPr>
        <w:t xml:space="preserve"> </w:t>
      </w:r>
      <w:r w:rsidRPr="00970466">
        <w:rPr>
          <w:rFonts w:ascii="Arial Narrow" w:hAnsi="Arial Narrow" w:cs="Arial"/>
          <w:sz w:val="22"/>
          <w:szCs w:val="22"/>
        </w:rPr>
        <w:t>sur tout</w:t>
      </w:r>
      <w:r w:rsidRPr="00970466">
        <w:rPr>
          <w:rFonts w:ascii="Arial Narrow" w:hAnsi="Arial Narrow" w:cs="Arial"/>
          <w:spacing w:val="-25"/>
          <w:sz w:val="22"/>
          <w:szCs w:val="22"/>
        </w:rPr>
        <w:t xml:space="preserve"> </w:t>
      </w:r>
      <w:r w:rsidRPr="00970466">
        <w:rPr>
          <w:rFonts w:ascii="Arial Narrow" w:hAnsi="Arial Narrow" w:cs="Arial"/>
          <w:sz w:val="22"/>
          <w:szCs w:val="22"/>
        </w:rPr>
        <w:t>ce qui concerne le</w:t>
      </w:r>
      <w:r w:rsidRPr="00970466">
        <w:rPr>
          <w:rFonts w:ascii="Arial Narrow" w:hAnsi="Arial Narrow" w:cs="Arial"/>
          <w:spacing w:val="-25"/>
          <w:sz w:val="22"/>
          <w:szCs w:val="22"/>
        </w:rPr>
        <w:t xml:space="preserve"> </w:t>
      </w:r>
      <w:r w:rsidRPr="00970466">
        <w:rPr>
          <w:rFonts w:ascii="Arial Narrow" w:hAnsi="Arial Narrow" w:cs="Arial"/>
          <w:sz w:val="22"/>
          <w:szCs w:val="22"/>
        </w:rPr>
        <w:t>présent engagement</w:t>
      </w:r>
      <w:r w:rsidRPr="00970466">
        <w:rPr>
          <w:rFonts w:ascii="Arial Narrow" w:hAnsi="Arial Narrow" w:cs="Arial"/>
          <w:spacing w:val="7"/>
          <w:sz w:val="22"/>
          <w:szCs w:val="22"/>
        </w:rPr>
        <w:t xml:space="preserve"> </w:t>
      </w:r>
      <w:r w:rsidRPr="00970466">
        <w:rPr>
          <w:rFonts w:ascii="Arial Narrow" w:hAnsi="Arial Narrow" w:cs="Arial"/>
          <w:sz w:val="22"/>
          <w:szCs w:val="22"/>
        </w:rPr>
        <w:t>et</w:t>
      </w:r>
      <w:r w:rsidRPr="00970466">
        <w:rPr>
          <w:rFonts w:ascii="Arial Narrow" w:hAnsi="Arial Narrow" w:cs="Arial"/>
          <w:spacing w:val="7"/>
          <w:sz w:val="22"/>
          <w:szCs w:val="22"/>
        </w:rPr>
        <w:t xml:space="preserve"> </w:t>
      </w:r>
      <w:r w:rsidRPr="00970466">
        <w:rPr>
          <w:rFonts w:ascii="Arial Narrow" w:hAnsi="Arial Narrow" w:cs="Arial"/>
          <w:sz w:val="22"/>
          <w:szCs w:val="22"/>
        </w:rPr>
        <w:t>ses</w:t>
      </w:r>
      <w:r w:rsidRPr="00970466">
        <w:rPr>
          <w:rFonts w:ascii="Arial Narrow" w:hAnsi="Arial Narrow" w:cs="Arial"/>
          <w:spacing w:val="7"/>
          <w:sz w:val="22"/>
          <w:szCs w:val="22"/>
        </w:rPr>
        <w:t xml:space="preserve"> </w:t>
      </w:r>
      <w:r w:rsidRPr="00970466">
        <w:rPr>
          <w:rFonts w:ascii="Arial Narrow" w:hAnsi="Arial Narrow" w:cs="Arial"/>
          <w:sz w:val="22"/>
          <w:szCs w:val="22"/>
        </w:rPr>
        <w:t>suites.</w:t>
      </w:r>
    </w:p>
    <w:p w14:paraId="7EEFC23B" w14:textId="77777777" w:rsidR="00C11BD0" w:rsidRPr="00970466" w:rsidRDefault="00C11BD0" w:rsidP="00C11BD0">
      <w:pPr>
        <w:widowControl w:val="0"/>
        <w:autoSpaceDE w:val="0"/>
        <w:spacing w:line="360" w:lineRule="auto"/>
        <w:ind w:left="5040" w:right="-20"/>
        <w:jc w:val="both"/>
        <w:rPr>
          <w:rFonts w:ascii="Arial Narrow" w:hAnsi="Arial Narrow"/>
        </w:rPr>
      </w:pPr>
      <w:r w:rsidRPr="00970466">
        <w:rPr>
          <w:rFonts w:ascii="Arial Narrow" w:hAnsi="Arial Narrow" w:cs="Arial"/>
          <w:i/>
          <w:iCs/>
          <w:sz w:val="22"/>
          <w:szCs w:val="22"/>
        </w:rPr>
        <w:t>Signé</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et</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authentifié</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par</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l’organisme financier</w:t>
      </w:r>
    </w:p>
    <w:p w14:paraId="4EFB4A11" w14:textId="77777777" w:rsidR="00C11BD0" w:rsidRPr="00970466" w:rsidRDefault="00C11BD0" w:rsidP="00C11BD0">
      <w:pPr>
        <w:widowControl w:val="0"/>
        <w:autoSpaceDE w:val="0"/>
        <w:spacing w:line="360" w:lineRule="auto"/>
        <w:ind w:left="5613" w:right="-20"/>
        <w:rPr>
          <w:rFonts w:ascii="Arial Narrow" w:hAnsi="Arial Narrow"/>
        </w:rPr>
      </w:pPr>
      <w:r w:rsidRPr="00970466">
        <w:rPr>
          <w:rFonts w:ascii="Arial Narrow" w:hAnsi="Arial Narrow" w:cs="Arial"/>
          <w:i/>
          <w:iCs/>
          <w:sz w:val="22"/>
          <w:szCs w:val="22"/>
        </w:rPr>
        <w:t>à……………</w:t>
      </w:r>
      <w:r w:rsidRPr="00970466">
        <w:rPr>
          <w:rFonts w:ascii="Arial Narrow" w:hAnsi="Arial Narrow" w:cs="Arial"/>
          <w:i/>
          <w:iCs/>
          <w:spacing w:val="-1"/>
          <w:sz w:val="22"/>
          <w:szCs w:val="22"/>
        </w:rPr>
        <w:t>.</w:t>
      </w:r>
      <w:r w:rsidRPr="00970466">
        <w:rPr>
          <w:rFonts w:ascii="Arial Narrow" w:hAnsi="Arial Narrow" w:cs="Arial"/>
          <w:i/>
          <w:iCs/>
          <w:sz w:val="22"/>
          <w:szCs w:val="22"/>
        </w:rPr>
        <w:t>,</w:t>
      </w:r>
      <w:r w:rsidRPr="00970466">
        <w:rPr>
          <w:rFonts w:ascii="Arial Narrow" w:hAnsi="Arial Narrow" w:cs="Arial"/>
          <w:i/>
          <w:iCs/>
          <w:spacing w:val="7"/>
          <w:sz w:val="22"/>
          <w:szCs w:val="22"/>
        </w:rPr>
        <w:t xml:space="preserve"> </w:t>
      </w:r>
      <w:r w:rsidRPr="00970466">
        <w:rPr>
          <w:rFonts w:ascii="Arial Narrow" w:hAnsi="Arial Narrow" w:cs="Arial"/>
          <w:i/>
          <w:iCs/>
          <w:sz w:val="22"/>
          <w:szCs w:val="22"/>
        </w:rPr>
        <w:t>le</w:t>
      </w:r>
      <w:r w:rsidRPr="00970466">
        <w:rPr>
          <w:rFonts w:ascii="Arial Narrow" w:hAnsi="Arial Narrow" w:cs="Arial"/>
          <w:i/>
          <w:iCs/>
          <w:spacing w:val="7"/>
          <w:sz w:val="22"/>
          <w:szCs w:val="22"/>
        </w:rPr>
        <w:t xml:space="preserve"> …………………</w:t>
      </w:r>
    </w:p>
    <w:p w14:paraId="1955591A" w14:textId="77777777" w:rsidR="00C11BD0" w:rsidRPr="00970466" w:rsidRDefault="00C11BD0" w:rsidP="00C11BD0">
      <w:pPr>
        <w:widowControl w:val="0"/>
        <w:tabs>
          <w:tab w:val="left" w:pos="993"/>
          <w:tab w:val="left" w:pos="4536"/>
        </w:tabs>
        <w:autoSpaceDE w:val="0"/>
        <w:spacing w:line="360" w:lineRule="auto"/>
        <w:ind w:left="5613" w:right="-20"/>
        <w:rPr>
          <w:rFonts w:ascii="Arial Narrow" w:hAnsi="Arial Narrow" w:cs="Arial"/>
          <w:i/>
          <w:iCs/>
          <w:sz w:val="22"/>
          <w:szCs w:val="22"/>
        </w:rPr>
      </w:pPr>
    </w:p>
    <w:p w14:paraId="7A47F5A3" w14:textId="77777777" w:rsidR="00C11BD0" w:rsidRPr="00970466" w:rsidRDefault="00C11BD0" w:rsidP="00C11BD0">
      <w:pPr>
        <w:widowControl w:val="0"/>
        <w:tabs>
          <w:tab w:val="left" w:pos="993"/>
          <w:tab w:val="left" w:pos="4536"/>
        </w:tabs>
        <w:autoSpaceDE w:val="0"/>
        <w:spacing w:line="360" w:lineRule="auto"/>
        <w:ind w:left="5613" w:right="-20"/>
        <w:rPr>
          <w:rFonts w:ascii="Arial Narrow" w:hAnsi="Arial Narrow"/>
        </w:rPr>
      </w:pPr>
      <w:r w:rsidRPr="00970466">
        <w:rPr>
          <w:rFonts w:ascii="Arial Narrow" w:hAnsi="Arial Narrow" w:cs="Arial"/>
          <w:i/>
          <w:iCs/>
          <w:sz w:val="22"/>
          <w:szCs w:val="22"/>
        </w:rPr>
        <w:t>.[signature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de</w:t>
      </w:r>
      <w:r w:rsidRPr="00970466">
        <w:rPr>
          <w:rFonts w:ascii="Arial Narrow" w:hAnsi="Arial Narrow" w:cs="Arial"/>
          <w:i/>
          <w:iCs/>
          <w:spacing w:val="6"/>
          <w:sz w:val="22"/>
          <w:szCs w:val="22"/>
        </w:rPr>
        <w:t xml:space="preserve"> </w:t>
      </w:r>
      <w:r w:rsidRPr="00970466">
        <w:rPr>
          <w:rFonts w:ascii="Arial Narrow" w:hAnsi="Arial Narrow" w:cs="Arial"/>
          <w:i/>
          <w:iCs/>
          <w:sz w:val="22"/>
          <w:szCs w:val="22"/>
        </w:rPr>
        <w:t>l’Organisme financier]</w:t>
      </w:r>
    </w:p>
    <w:p w14:paraId="35A75B16" w14:textId="77777777" w:rsidR="00C11BD0" w:rsidRPr="00970466" w:rsidRDefault="00C11BD0" w:rsidP="00C11BD0">
      <w:pPr>
        <w:widowControl w:val="0"/>
        <w:autoSpaceDE w:val="0"/>
        <w:spacing w:before="94" w:line="360" w:lineRule="auto"/>
        <w:ind w:right="-20"/>
        <w:rPr>
          <w:rFonts w:ascii="Arial Narrow" w:hAnsi="Arial Narrow" w:cs="Arial"/>
          <w:i/>
          <w:iCs/>
          <w:w w:val="98"/>
          <w:sz w:val="22"/>
          <w:szCs w:val="22"/>
        </w:rPr>
      </w:pPr>
      <w:r w:rsidRPr="00970466">
        <w:rPr>
          <w:rFonts w:ascii="Arial Narrow" w:hAnsi="Arial Narrow" w:cs="Arial"/>
          <w:i/>
          <w:iCs/>
          <w:w w:val="98"/>
          <w:position w:val="9"/>
          <w:sz w:val="22"/>
          <w:szCs w:val="22"/>
        </w:rPr>
        <w:t xml:space="preserve">(10) </w:t>
      </w:r>
      <w:r w:rsidRPr="00970466">
        <w:rPr>
          <w:rFonts w:ascii="Arial Narrow" w:hAnsi="Arial Narrow" w:cs="Arial"/>
          <w:i/>
          <w:iCs/>
          <w:w w:val="98"/>
          <w:sz w:val="22"/>
          <w:szCs w:val="22"/>
        </w:rPr>
        <w:t>Cas</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où</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la</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caution</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est</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établie</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une</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fois</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au</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démarrage</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des</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travaux</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et</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couvre</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la</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totalité</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de</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la</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garantie,</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soit</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10%</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du</w:t>
      </w:r>
      <w:r w:rsidRPr="00970466">
        <w:rPr>
          <w:rFonts w:ascii="Arial Narrow" w:hAnsi="Arial Narrow" w:cs="Arial"/>
          <w:i/>
          <w:iCs/>
          <w:spacing w:val="4"/>
          <w:sz w:val="22"/>
          <w:szCs w:val="22"/>
        </w:rPr>
        <w:t xml:space="preserve"> </w:t>
      </w:r>
      <w:r w:rsidRPr="00970466">
        <w:rPr>
          <w:rFonts w:ascii="Arial Narrow" w:hAnsi="Arial Narrow" w:cs="Arial"/>
          <w:i/>
          <w:iCs/>
          <w:w w:val="98"/>
          <w:sz w:val="22"/>
          <w:szCs w:val="22"/>
        </w:rPr>
        <w:t>marché.</w:t>
      </w:r>
    </w:p>
    <w:p w14:paraId="705E31FB" w14:textId="77777777" w:rsidR="00C11BD0" w:rsidRPr="00970466" w:rsidRDefault="00C11BD0" w:rsidP="00C11BD0">
      <w:pPr>
        <w:widowControl w:val="0"/>
        <w:autoSpaceDE w:val="0"/>
        <w:spacing w:before="94" w:line="360" w:lineRule="auto"/>
        <w:ind w:right="-20"/>
        <w:rPr>
          <w:rFonts w:ascii="Arial Narrow" w:hAnsi="Arial Narrow" w:cs="Arial"/>
          <w:i/>
          <w:iCs/>
          <w:w w:val="98"/>
          <w:sz w:val="22"/>
          <w:szCs w:val="22"/>
        </w:rPr>
      </w:pPr>
    </w:p>
    <w:p w14:paraId="68B065F7" w14:textId="77777777" w:rsidR="00C11BD0" w:rsidRPr="00970466" w:rsidRDefault="00C11BD0" w:rsidP="00C11BD0">
      <w:pPr>
        <w:widowControl w:val="0"/>
        <w:autoSpaceDE w:val="0"/>
        <w:spacing w:before="94" w:line="360" w:lineRule="auto"/>
        <w:ind w:right="-20"/>
        <w:rPr>
          <w:rFonts w:ascii="Arial Narrow" w:hAnsi="Arial Narrow" w:cs="Arial"/>
          <w:i/>
          <w:iCs/>
          <w:w w:val="98"/>
          <w:sz w:val="22"/>
          <w:szCs w:val="22"/>
        </w:rPr>
      </w:pPr>
    </w:p>
    <w:p w14:paraId="52449144" w14:textId="77777777" w:rsidR="00C11BD0" w:rsidRPr="00970466" w:rsidRDefault="00C11BD0" w:rsidP="00C11BD0">
      <w:pPr>
        <w:suppressAutoHyphens w:val="0"/>
        <w:autoSpaceDN/>
        <w:textAlignment w:val="auto"/>
        <w:rPr>
          <w:rFonts w:ascii="Arial Narrow" w:hAnsi="Arial Narrow" w:cs="Arial"/>
          <w:i/>
          <w:iCs/>
          <w:w w:val="98"/>
          <w:sz w:val="22"/>
          <w:szCs w:val="22"/>
        </w:rPr>
      </w:pPr>
      <w:r w:rsidRPr="00970466">
        <w:rPr>
          <w:rFonts w:ascii="Arial Narrow" w:hAnsi="Arial Narrow" w:cs="Arial"/>
          <w:i/>
          <w:iCs/>
          <w:w w:val="98"/>
          <w:sz w:val="22"/>
          <w:szCs w:val="22"/>
        </w:rPr>
        <w:br w:type="page"/>
      </w:r>
    </w:p>
    <w:p w14:paraId="2B85C40F" w14:textId="77777777" w:rsidR="00C11BD0" w:rsidRPr="00970466" w:rsidRDefault="00C11BD0" w:rsidP="00C11BD0">
      <w:pPr>
        <w:widowControl w:val="0"/>
        <w:autoSpaceDE w:val="0"/>
        <w:spacing w:before="120" w:after="120" w:line="360" w:lineRule="auto"/>
        <w:jc w:val="both"/>
        <w:rPr>
          <w:rFonts w:ascii="Arial Narrow" w:hAnsi="Arial Narrow" w:cs="Arial"/>
          <w:b/>
          <w:bCs/>
          <w:caps/>
          <w:spacing w:val="36"/>
          <w:w w:val="80"/>
          <w:position w:val="-1"/>
          <w:sz w:val="32"/>
        </w:rPr>
      </w:pPr>
      <w:bookmarkStart w:id="486" w:name="_Toc157617479"/>
      <w:bookmarkStart w:id="487" w:name="_Toc530309776"/>
      <w:bookmarkStart w:id="488" w:name="_Toc97557134"/>
      <w:r w:rsidRPr="00970466">
        <w:rPr>
          <w:rFonts w:ascii="Arial Narrow" w:hAnsi="Arial Narrow" w:cs="Arial"/>
          <w:b/>
          <w:bCs/>
          <w:caps/>
          <w:spacing w:val="36"/>
          <w:w w:val="80"/>
          <w:position w:val="-1"/>
          <w:sz w:val="32"/>
          <w:highlight w:val="lightGray"/>
        </w:rPr>
        <w:t xml:space="preserve">Annexen°7 : </w:t>
      </w:r>
      <w:r w:rsidRPr="00970466">
        <w:rPr>
          <w:rFonts w:ascii="Arial Narrow" w:hAnsi="Arial Narrow" w:cs="Arial"/>
          <w:b/>
          <w:bCs/>
          <w:caps/>
          <w:spacing w:val="36"/>
          <w:w w:val="80"/>
          <w:position w:val="-1"/>
          <w:sz w:val="32"/>
        </w:rPr>
        <w:t>Lettre</w:t>
      </w:r>
      <w:r w:rsidRPr="00970466">
        <w:rPr>
          <w:rFonts w:ascii="Arial Narrow" w:hAnsi="Arial Narrow" w:cs="Arial"/>
          <w:b/>
          <w:bCs/>
          <w:caps/>
          <w:spacing w:val="10"/>
          <w:w w:val="80"/>
          <w:position w:val="-1"/>
          <w:sz w:val="32"/>
        </w:rPr>
        <w:t xml:space="preserve"> </w:t>
      </w:r>
      <w:r w:rsidRPr="00970466">
        <w:rPr>
          <w:rFonts w:ascii="Arial Narrow" w:hAnsi="Arial Narrow" w:cs="Arial"/>
          <w:b/>
          <w:bCs/>
          <w:caps/>
          <w:spacing w:val="36"/>
          <w:w w:val="80"/>
          <w:position w:val="-1"/>
          <w:sz w:val="32"/>
        </w:rPr>
        <w:t>de</w:t>
      </w:r>
      <w:r w:rsidRPr="00970466">
        <w:rPr>
          <w:rFonts w:ascii="Arial Narrow" w:hAnsi="Arial Narrow" w:cs="Arial"/>
          <w:b/>
          <w:bCs/>
          <w:caps/>
          <w:spacing w:val="10"/>
          <w:w w:val="80"/>
          <w:position w:val="-1"/>
          <w:sz w:val="32"/>
        </w:rPr>
        <w:t xml:space="preserve"> </w:t>
      </w:r>
      <w:r w:rsidRPr="00970466">
        <w:rPr>
          <w:rFonts w:ascii="Arial Narrow" w:hAnsi="Arial Narrow" w:cs="Arial"/>
          <w:b/>
          <w:bCs/>
          <w:caps/>
          <w:spacing w:val="36"/>
          <w:w w:val="80"/>
          <w:position w:val="-1"/>
          <w:sz w:val="32"/>
        </w:rPr>
        <w:t>soumission</w:t>
      </w:r>
      <w:r w:rsidRPr="00970466">
        <w:rPr>
          <w:rFonts w:ascii="Arial Narrow" w:hAnsi="Arial Narrow" w:cs="Arial"/>
          <w:b/>
          <w:bCs/>
          <w:caps/>
          <w:spacing w:val="10"/>
          <w:w w:val="80"/>
          <w:position w:val="-1"/>
          <w:sz w:val="32"/>
        </w:rPr>
        <w:t xml:space="preserve"> </w:t>
      </w:r>
      <w:r w:rsidRPr="00970466">
        <w:rPr>
          <w:rFonts w:ascii="Arial Narrow" w:hAnsi="Arial Narrow" w:cs="Arial"/>
          <w:b/>
          <w:bCs/>
          <w:caps/>
          <w:spacing w:val="36"/>
          <w:w w:val="80"/>
          <w:position w:val="-1"/>
          <w:sz w:val="32"/>
        </w:rPr>
        <w:t>de</w:t>
      </w:r>
      <w:r w:rsidRPr="00970466">
        <w:rPr>
          <w:rFonts w:ascii="Arial Narrow" w:hAnsi="Arial Narrow" w:cs="Arial"/>
          <w:b/>
          <w:bCs/>
          <w:caps/>
          <w:spacing w:val="10"/>
          <w:w w:val="80"/>
          <w:position w:val="-1"/>
          <w:sz w:val="32"/>
        </w:rPr>
        <w:t xml:space="preserve"> </w:t>
      </w:r>
      <w:r w:rsidRPr="00970466">
        <w:rPr>
          <w:rFonts w:ascii="Arial Narrow" w:hAnsi="Arial Narrow" w:cs="Arial"/>
          <w:b/>
          <w:bCs/>
          <w:caps/>
          <w:spacing w:val="36"/>
          <w:w w:val="80"/>
          <w:position w:val="-1"/>
          <w:sz w:val="32"/>
        </w:rPr>
        <w:t>la</w:t>
      </w:r>
      <w:r w:rsidRPr="00970466">
        <w:rPr>
          <w:rFonts w:ascii="Arial Narrow" w:hAnsi="Arial Narrow" w:cs="Arial"/>
          <w:b/>
          <w:bCs/>
          <w:caps/>
          <w:spacing w:val="10"/>
          <w:w w:val="80"/>
          <w:position w:val="-1"/>
          <w:sz w:val="32"/>
        </w:rPr>
        <w:t xml:space="preserve"> </w:t>
      </w:r>
      <w:r w:rsidRPr="00970466">
        <w:rPr>
          <w:rFonts w:ascii="Arial Narrow" w:hAnsi="Arial Narrow" w:cs="Arial"/>
          <w:b/>
          <w:bCs/>
          <w:caps/>
          <w:spacing w:val="36"/>
          <w:w w:val="80"/>
          <w:position w:val="-1"/>
          <w:sz w:val="32"/>
        </w:rPr>
        <w:t>proposition</w:t>
      </w:r>
      <w:r w:rsidRPr="00970466">
        <w:rPr>
          <w:rFonts w:ascii="Arial Narrow" w:hAnsi="Arial Narrow" w:cs="Arial"/>
          <w:b/>
          <w:bCs/>
          <w:caps/>
          <w:spacing w:val="10"/>
          <w:w w:val="80"/>
          <w:position w:val="-1"/>
          <w:sz w:val="32"/>
        </w:rPr>
        <w:t xml:space="preserve"> </w:t>
      </w:r>
      <w:r w:rsidRPr="00970466">
        <w:rPr>
          <w:rFonts w:ascii="Arial Narrow" w:hAnsi="Arial Narrow" w:cs="Arial"/>
          <w:b/>
          <w:bCs/>
          <w:caps/>
          <w:spacing w:val="36"/>
          <w:w w:val="80"/>
          <w:position w:val="-1"/>
          <w:sz w:val="32"/>
        </w:rPr>
        <w:t>technique</w:t>
      </w:r>
      <w:bookmarkEnd w:id="486"/>
    </w:p>
    <w:p w14:paraId="45BF2B92"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51F75BC0" w14:textId="77777777" w:rsidR="00C11BD0" w:rsidRPr="00970466" w:rsidRDefault="00C11BD0" w:rsidP="00C11BD0">
      <w:pPr>
        <w:widowControl w:val="0"/>
        <w:autoSpaceDE w:val="0"/>
        <w:adjustRightInd w:val="0"/>
        <w:spacing w:after="60" w:line="360" w:lineRule="auto"/>
        <w:ind w:left="8027" w:right="-20"/>
        <w:rPr>
          <w:rFonts w:ascii="Arial Narrow" w:hAnsi="Arial Narrow" w:cs="Arial"/>
        </w:rPr>
      </w:pPr>
      <w:r w:rsidRPr="00970466">
        <w:rPr>
          <w:rFonts w:ascii="Arial Narrow" w:hAnsi="Arial Narrow" w:cs="Arial"/>
          <w:i/>
          <w:iCs/>
        </w:rPr>
        <w:t>[Lieu,</w:t>
      </w:r>
      <w:r w:rsidRPr="00970466">
        <w:rPr>
          <w:rFonts w:ascii="Arial Narrow" w:hAnsi="Arial Narrow" w:cs="Arial"/>
          <w:i/>
          <w:iCs/>
          <w:spacing w:val="6"/>
        </w:rPr>
        <w:t xml:space="preserve"> </w:t>
      </w:r>
      <w:r w:rsidRPr="00970466">
        <w:rPr>
          <w:rFonts w:ascii="Arial Narrow" w:hAnsi="Arial Narrow" w:cs="Arial"/>
          <w:i/>
          <w:iCs/>
        </w:rPr>
        <w:t>date]</w:t>
      </w:r>
    </w:p>
    <w:p w14:paraId="1987BB2E"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072492CE" w14:textId="77777777" w:rsidR="00C11BD0" w:rsidRPr="00970466" w:rsidRDefault="00C11BD0" w:rsidP="00C11BD0">
      <w:pPr>
        <w:widowControl w:val="0"/>
        <w:autoSpaceDE w:val="0"/>
        <w:adjustRightInd w:val="0"/>
        <w:spacing w:after="60" w:line="360" w:lineRule="auto"/>
        <w:ind w:left="107" w:right="-20"/>
        <w:rPr>
          <w:rFonts w:ascii="Arial Narrow" w:hAnsi="Arial Narrow" w:cs="Arial"/>
        </w:rPr>
      </w:pPr>
      <w:r w:rsidRPr="00970466">
        <w:rPr>
          <w:rFonts w:ascii="Arial Narrow" w:hAnsi="Arial Narrow" w:cs="Arial"/>
        </w:rPr>
        <w:t>À</w:t>
      </w:r>
      <w:r w:rsidRPr="00970466">
        <w:rPr>
          <w:rFonts w:ascii="Arial Narrow" w:hAnsi="Arial Narrow" w:cs="Arial"/>
          <w:spacing w:val="7"/>
        </w:rPr>
        <w:t xml:space="preserve"> </w:t>
      </w:r>
      <w:r w:rsidRPr="00970466">
        <w:rPr>
          <w:rFonts w:ascii="Arial Narrow" w:hAnsi="Arial Narrow" w:cs="Arial"/>
        </w:rPr>
        <w:t>:</w:t>
      </w:r>
      <w:r w:rsidRPr="00970466">
        <w:rPr>
          <w:rFonts w:ascii="Arial Narrow" w:hAnsi="Arial Narrow" w:cs="Arial"/>
          <w:spacing w:val="7"/>
        </w:rPr>
        <w:t xml:space="preserve"> </w:t>
      </w:r>
      <w:r w:rsidRPr="00970466">
        <w:rPr>
          <w:rFonts w:ascii="Arial Narrow" w:hAnsi="Arial Narrow" w:cs="Arial"/>
          <w:i/>
          <w:iCs/>
        </w:rPr>
        <w:t>[Nom</w:t>
      </w:r>
      <w:r w:rsidRPr="00970466">
        <w:rPr>
          <w:rFonts w:ascii="Arial Narrow" w:hAnsi="Arial Narrow" w:cs="Arial"/>
          <w:i/>
          <w:iCs/>
          <w:spacing w:val="6"/>
        </w:rPr>
        <w:t xml:space="preserve"> </w:t>
      </w:r>
      <w:r w:rsidRPr="00970466">
        <w:rPr>
          <w:rFonts w:ascii="Arial Narrow" w:hAnsi="Arial Narrow" w:cs="Arial"/>
          <w:i/>
          <w:iCs/>
        </w:rPr>
        <w:t>et</w:t>
      </w:r>
      <w:r w:rsidRPr="00970466">
        <w:rPr>
          <w:rFonts w:ascii="Arial Narrow" w:hAnsi="Arial Narrow" w:cs="Arial"/>
          <w:i/>
          <w:iCs/>
          <w:spacing w:val="6"/>
        </w:rPr>
        <w:t xml:space="preserve"> </w:t>
      </w:r>
      <w:r w:rsidRPr="00970466">
        <w:rPr>
          <w:rFonts w:ascii="Arial Narrow" w:hAnsi="Arial Narrow" w:cs="Arial"/>
          <w:i/>
          <w:iCs/>
        </w:rPr>
        <w:t>adresse</w:t>
      </w:r>
      <w:r w:rsidRPr="00970466">
        <w:rPr>
          <w:rFonts w:ascii="Arial Narrow" w:hAnsi="Arial Narrow" w:cs="Arial"/>
          <w:i/>
          <w:iCs/>
          <w:spacing w:val="6"/>
        </w:rPr>
        <w:t xml:space="preserve"> du Maître d’Ouvrage Délégué </w:t>
      </w:r>
    </w:p>
    <w:p w14:paraId="21209A11"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7AC33E9C" w14:textId="77777777" w:rsidR="00C11BD0" w:rsidRPr="00970466" w:rsidRDefault="00C11BD0" w:rsidP="00C11BD0">
      <w:pPr>
        <w:widowControl w:val="0"/>
        <w:autoSpaceDE w:val="0"/>
        <w:adjustRightInd w:val="0"/>
        <w:spacing w:after="60" w:line="360" w:lineRule="auto"/>
        <w:ind w:left="107" w:right="-20"/>
        <w:rPr>
          <w:rFonts w:ascii="Arial Narrow" w:hAnsi="Arial Narrow" w:cs="Arial"/>
        </w:rPr>
      </w:pPr>
      <w:r w:rsidRPr="00970466">
        <w:rPr>
          <w:rFonts w:ascii="Arial Narrow" w:hAnsi="Arial Narrow" w:cs="Arial"/>
        </w:rPr>
        <w:t>Madame/Monsieur,</w:t>
      </w:r>
    </w:p>
    <w:p w14:paraId="2F45EEF8"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28ED6328"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3601BED0" w14:textId="77777777" w:rsidR="00C11BD0" w:rsidRPr="00970466" w:rsidRDefault="00C11BD0" w:rsidP="00C11BD0">
      <w:pPr>
        <w:widowControl w:val="0"/>
        <w:autoSpaceDE w:val="0"/>
        <w:adjustRightInd w:val="0"/>
        <w:spacing w:after="60" w:line="360" w:lineRule="auto"/>
        <w:ind w:left="107" w:right="81"/>
        <w:jc w:val="both"/>
        <w:rPr>
          <w:rFonts w:ascii="Arial Narrow" w:hAnsi="Arial Narrow" w:cs="Arial"/>
        </w:rPr>
      </w:pPr>
      <w:r w:rsidRPr="00970466">
        <w:rPr>
          <w:rFonts w:ascii="Arial Narrow" w:hAnsi="Arial Narrow" w:cs="Arial"/>
        </w:rPr>
        <w:t>Nous,</w:t>
      </w:r>
      <w:r w:rsidRPr="00970466">
        <w:rPr>
          <w:rFonts w:ascii="Arial Narrow" w:hAnsi="Arial Narrow" w:cs="Arial"/>
          <w:spacing w:val="-1"/>
        </w:rPr>
        <w:t xml:space="preserve"> </w:t>
      </w:r>
      <w:r w:rsidRPr="00970466">
        <w:rPr>
          <w:rFonts w:ascii="Arial Narrow" w:hAnsi="Arial Narrow" w:cs="Arial"/>
        </w:rPr>
        <w:t>soussignés, [titre à préciser],</w:t>
      </w:r>
      <w:r w:rsidRPr="00970466">
        <w:rPr>
          <w:rFonts w:ascii="Arial Narrow" w:hAnsi="Arial Narrow" w:cs="Arial"/>
          <w:spacing w:val="-1"/>
        </w:rPr>
        <w:t xml:space="preserve"> </w:t>
      </w:r>
      <w:r w:rsidRPr="00970466">
        <w:rPr>
          <w:rFonts w:ascii="Arial Narrow" w:hAnsi="Arial Narrow" w:cs="Arial"/>
        </w:rPr>
        <w:t>avons</w:t>
      </w:r>
      <w:r w:rsidRPr="00970466">
        <w:rPr>
          <w:rFonts w:ascii="Arial Narrow" w:hAnsi="Arial Narrow" w:cs="Arial"/>
          <w:spacing w:val="-1"/>
        </w:rPr>
        <w:t xml:space="preserve"> </w:t>
      </w:r>
      <w:r w:rsidRPr="00970466">
        <w:rPr>
          <w:rFonts w:ascii="Arial Narrow" w:hAnsi="Arial Narrow" w:cs="Arial"/>
        </w:rPr>
        <w:t>l’honneur, conformément à votre DAO N° …..du…..relatif à…….., de vous soumettre ci-joint, notre proposition technique pour la fourniture objet dudit DAO.</w:t>
      </w:r>
    </w:p>
    <w:p w14:paraId="7C01FDC3" w14:textId="77777777" w:rsidR="00C11BD0" w:rsidRPr="00970466" w:rsidRDefault="00C11BD0" w:rsidP="00C11BD0">
      <w:pPr>
        <w:widowControl w:val="0"/>
        <w:autoSpaceDE w:val="0"/>
        <w:adjustRightInd w:val="0"/>
        <w:spacing w:after="60" w:line="360" w:lineRule="auto"/>
        <w:ind w:left="107" w:right="81"/>
        <w:jc w:val="both"/>
        <w:rPr>
          <w:rFonts w:ascii="Arial Narrow" w:hAnsi="Arial Narrow" w:cs="Arial"/>
        </w:rPr>
      </w:pPr>
      <w:r w:rsidRPr="00970466">
        <w:rPr>
          <w:rFonts w:ascii="Arial Narrow" w:hAnsi="Arial Narrow" w:cs="Arial"/>
        </w:rPr>
        <w:t>Au cas où cette proposition retiendrait votre attention, nous sommes entièrement disposés, sur la base du personnel proposé à entamer des négociations pour la meilleure conduite du projet.</w:t>
      </w:r>
    </w:p>
    <w:p w14:paraId="737117A0" w14:textId="77777777" w:rsidR="00C11BD0" w:rsidRPr="00970466" w:rsidRDefault="00C11BD0" w:rsidP="00C11BD0">
      <w:pPr>
        <w:widowControl w:val="0"/>
        <w:autoSpaceDE w:val="0"/>
        <w:adjustRightInd w:val="0"/>
        <w:spacing w:after="60" w:line="360" w:lineRule="auto"/>
        <w:ind w:left="107" w:right="81"/>
        <w:jc w:val="both"/>
        <w:rPr>
          <w:rFonts w:ascii="Arial Narrow" w:hAnsi="Arial Narrow" w:cs="Arial"/>
        </w:rPr>
      </w:pPr>
      <w:r w:rsidRPr="00970466">
        <w:rPr>
          <w:rFonts w:ascii="Arial Narrow" w:hAnsi="Arial Narrow" w:cs="Arial"/>
        </w:rPr>
        <w:t>Aussi, prenons-nous un ferme engagement pour le respect scrupuleux du contenu de ladite proposition technique, sous réserve des modifications éventuelles qui résulteraient des négociations du contrat.</w:t>
      </w:r>
    </w:p>
    <w:p w14:paraId="54A443A5" w14:textId="77777777" w:rsidR="00C11BD0" w:rsidRPr="00970466" w:rsidRDefault="00C11BD0" w:rsidP="00C11BD0">
      <w:pPr>
        <w:widowControl w:val="0"/>
        <w:autoSpaceDE w:val="0"/>
        <w:adjustRightInd w:val="0"/>
        <w:spacing w:after="60" w:line="360" w:lineRule="auto"/>
        <w:ind w:left="107" w:right="81"/>
        <w:jc w:val="both"/>
        <w:rPr>
          <w:rFonts w:ascii="Arial Narrow" w:hAnsi="Arial Narrow" w:cs="Arial"/>
        </w:rPr>
      </w:pPr>
    </w:p>
    <w:p w14:paraId="3CC3E7C9" w14:textId="77777777" w:rsidR="00C11BD0" w:rsidRPr="00970466" w:rsidRDefault="00C11BD0" w:rsidP="00C11BD0">
      <w:pPr>
        <w:widowControl w:val="0"/>
        <w:autoSpaceDE w:val="0"/>
        <w:adjustRightInd w:val="0"/>
        <w:spacing w:after="60" w:line="360" w:lineRule="auto"/>
        <w:ind w:left="107" w:right="81"/>
        <w:jc w:val="both"/>
        <w:rPr>
          <w:rFonts w:ascii="Arial Narrow" w:hAnsi="Arial Narrow" w:cs="Arial"/>
        </w:rPr>
      </w:pPr>
      <w:r w:rsidRPr="00970466">
        <w:rPr>
          <w:rFonts w:ascii="Arial Narrow" w:hAnsi="Arial Narrow" w:cs="Arial"/>
        </w:rPr>
        <w:t>Veuillez</w:t>
      </w:r>
      <w:r w:rsidRPr="00970466">
        <w:rPr>
          <w:rFonts w:ascii="Arial Narrow" w:hAnsi="Arial Narrow" w:cs="Arial"/>
          <w:spacing w:val="7"/>
        </w:rPr>
        <w:t xml:space="preserve"> </w:t>
      </w:r>
      <w:r w:rsidRPr="00970466">
        <w:rPr>
          <w:rFonts w:ascii="Arial Narrow" w:hAnsi="Arial Narrow" w:cs="Arial"/>
        </w:rPr>
        <w:t>agréer,</w:t>
      </w:r>
      <w:r w:rsidRPr="00970466">
        <w:rPr>
          <w:rFonts w:ascii="Arial Narrow" w:hAnsi="Arial Narrow" w:cs="Arial"/>
          <w:spacing w:val="7"/>
        </w:rPr>
        <w:t xml:space="preserve"> </w:t>
      </w:r>
      <w:r w:rsidRPr="00970466">
        <w:rPr>
          <w:rFonts w:ascii="Arial Narrow" w:hAnsi="Arial Narrow" w:cs="Arial"/>
        </w:rPr>
        <w:t>Madame/Monsieur……………..,</w:t>
      </w:r>
      <w:r w:rsidRPr="00970466">
        <w:rPr>
          <w:rFonts w:ascii="Arial Narrow" w:hAnsi="Arial Narrow" w:cs="Arial"/>
          <w:spacing w:val="7"/>
        </w:rPr>
        <w:t xml:space="preserve"> </w:t>
      </w:r>
      <w:r w:rsidRPr="00970466">
        <w:rPr>
          <w:rFonts w:ascii="Arial Narrow" w:hAnsi="Arial Narrow" w:cs="Arial"/>
        </w:rPr>
        <w:t>l’expression de notre parfaite</w:t>
      </w:r>
      <w:r w:rsidRPr="00970466">
        <w:rPr>
          <w:rFonts w:ascii="Arial Narrow" w:hAnsi="Arial Narrow" w:cs="Arial"/>
          <w:spacing w:val="7"/>
        </w:rPr>
        <w:t xml:space="preserve"> </w:t>
      </w:r>
      <w:r w:rsidRPr="00970466">
        <w:rPr>
          <w:rFonts w:ascii="Arial Narrow" w:hAnsi="Arial Narrow" w:cs="Arial"/>
        </w:rPr>
        <w:t>considération./-</w:t>
      </w:r>
    </w:p>
    <w:p w14:paraId="429FD180"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08350048" w14:textId="77777777" w:rsidR="00C11BD0" w:rsidRPr="00970466" w:rsidRDefault="00C11BD0" w:rsidP="00C11BD0">
      <w:pPr>
        <w:widowControl w:val="0"/>
        <w:autoSpaceDE w:val="0"/>
        <w:adjustRightInd w:val="0"/>
        <w:spacing w:after="60" w:line="360" w:lineRule="auto"/>
        <w:ind w:left="4049" w:right="2834" w:hanging="457"/>
        <w:rPr>
          <w:rFonts w:ascii="Arial Narrow" w:hAnsi="Arial Narrow" w:cs="Arial"/>
        </w:rPr>
      </w:pPr>
      <w:r w:rsidRPr="00970466">
        <w:rPr>
          <w:rFonts w:ascii="Arial Narrow" w:hAnsi="Arial Narrow" w:cs="Arial"/>
        </w:rPr>
        <w:t>Signature</w:t>
      </w:r>
      <w:r w:rsidRPr="00970466">
        <w:rPr>
          <w:rFonts w:ascii="Arial Narrow" w:hAnsi="Arial Narrow" w:cs="Arial"/>
          <w:spacing w:val="7"/>
        </w:rPr>
        <w:t xml:space="preserve"> </w:t>
      </w:r>
      <w:r w:rsidRPr="00970466">
        <w:rPr>
          <w:rFonts w:ascii="Arial Narrow" w:hAnsi="Arial Narrow" w:cs="Arial"/>
        </w:rPr>
        <w:t>du</w:t>
      </w:r>
      <w:r w:rsidRPr="00970466">
        <w:rPr>
          <w:rFonts w:ascii="Arial Narrow" w:hAnsi="Arial Narrow" w:cs="Arial"/>
          <w:spacing w:val="7"/>
        </w:rPr>
        <w:t xml:space="preserve"> </w:t>
      </w:r>
      <w:r w:rsidRPr="00970466">
        <w:rPr>
          <w:rFonts w:ascii="Arial Narrow" w:hAnsi="Arial Narrow" w:cs="Arial"/>
        </w:rPr>
        <w:t>représentant</w:t>
      </w:r>
      <w:r w:rsidRPr="00970466">
        <w:rPr>
          <w:rFonts w:ascii="Arial Narrow" w:hAnsi="Arial Narrow" w:cs="Arial"/>
          <w:spacing w:val="7"/>
        </w:rPr>
        <w:t xml:space="preserve"> </w:t>
      </w:r>
      <w:r w:rsidRPr="00970466">
        <w:rPr>
          <w:rFonts w:ascii="Arial Narrow" w:hAnsi="Arial Narrow" w:cs="Arial"/>
        </w:rPr>
        <w:t>habilité</w:t>
      </w:r>
      <w:r w:rsidRPr="00970466">
        <w:rPr>
          <w:rFonts w:ascii="Arial Narrow" w:hAnsi="Arial Narrow" w:cs="Arial"/>
          <w:spacing w:val="7"/>
        </w:rPr>
        <w:t xml:space="preserve"> </w:t>
      </w:r>
      <w:r w:rsidRPr="00970466">
        <w:rPr>
          <w:rFonts w:ascii="Arial Narrow" w:hAnsi="Arial Narrow" w:cs="Arial"/>
        </w:rPr>
        <w:t>: Nom</w:t>
      </w:r>
      <w:r w:rsidRPr="00970466">
        <w:rPr>
          <w:rFonts w:ascii="Arial Narrow" w:hAnsi="Arial Narrow" w:cs="Arial"/>
          <w:spacing w:val="7"/>
        </w:rPr>
        <w:t xml:space="preserve"> </w:t>
      </w:r>
      <w:r w:rsidRPr="00970466">
        <w:rPr>
          <w:rFonts w:ascii="Arial Narrow" w:hAnsi="Arial Narrow" w:cs="Arial"/>
        </w:rPr>
        <w:t>et</w:t>
      </w:r>
      <w:r w:rsidRPr="00970466">
        <w:rPr>
          <w:rFonts w:ascii="Arial Narrow" w:hAnsi="Arial Narrow" w:cs="Arial"/>
          <w:spacing w:val="7"/>
        </w:rPr>
        <w:t xml:space="preserve"> </w:t>
      </w:r>
      <w:r w:rsidRPr="00970466">
        <w:rPr>
          <w:rFonts w:ascii="Arial Narrow" w:hAnsi="Arial Narrow" w:cs="Arial"/>
        </w:rPr>
        <w:t>titre</w:t>
      </w:r>
      <w:r w:rsidRPr="00970466">
        <w:rPr>
          <w:rFonts w:ascii="Arial Narrow" w:hAnsi="Arial Narrow" w:cs="Arial"/>
          <w:spacing w:val="7"/>
        </w:rPr>
        <w:t xml:space="preserve"> </w:t>
      </w:r>
      <w:r w:rsidRPr="00970466">
        <w:rPr>
          <w:rFonts w:ascii="Arial Narrow" w:hAnsi="Arial Narrow" w:cs="Arial"/>
        </w:rPr>
        <w:t>du</w:t>
      </w:r>
      <w:r w:rsidRPr="00970466">
        <w:rPr>
          <w:rFonts w:ascii="Arial Narrow" w:hAnsi="Arial Narrow" w:cs="Arial"/>
          <w:spacing w:val="7"/>
        </w:rPr>
        <w:t xml:space="preserve"> </w:t>
      </w:r>
      <w:r w:rsidRPr="00970466">
        <w:rPr>
          <w:rFonts w:ascii="Arial Narrow" w:hAnsi="Arial Narrow" w:cs="Arial"/>
        </w:rPr>
        <w:t>signataire</w:t>
      </w:r>
      <w:r w:rsidRPr="00970466">
        <w:rPr>
          <w:rFonts w:ascii="Arial Narrow" w:hAnsi="Arial Narrow" w:cs="Arial"/>
          <w:spacing w:val="7"/>
        </w:rPr>
        <w:t xml:space="preserve"> </w:t>
      </w:r>
      <w:r w:rsidRPr="00970466">
        <w:rPr>
          <w:rFonts w:ascii="Arial Narrow" w:hAnsi="Arial Narrow" w:cs="Arial"/>
        </w:rPr>
        <w:t>:</w:t>
      </w:r>
    </w:p>
    <w:p w14:paraId="74588965" w14:textId="77777777" w:rsidR="00C11BD0" w:rsidRPr="00970466" w:rsidRDefault="00C11BD0" w:rsidP="00C11BD0">
      <w:pPr>
        <w:widowControl w:val="0"/>
        <w:autoSpaceDE w:val="0"/>
        <w:spacing w:line="360" w:lineRule="auto"/>
        <w:jc w:val="both"/>
        <w:rPr>
          <w:rFonts w:ascii="Arial Narrow" w:hAnsi="Arial Narrow" w:cs="Arial"/>
        </w:rPr>
      </w:pPr>
      <w:r w:rsidRPr="00970466">
        <w:rPr>
          <w:rFonts w:ascii="Arial Narrow" w:hAnsi="Arial Narrow" w:cs="Arial"/>
        </w:rPr>
        <w:t>Nom</w:t>
      </w:r>
      <w:r w:rsidRPr="00970466">
        <w:rPr>
          <w:rFonts w:ascii="Arial Narrow" w:hAnsi="Arial Narrow" w:cs="Arial"/>
          <w:spacing w:val="7"/>
        </w:rPr>
        <w:t xml:space="preserve"> </w:t>
      </w:r>
      <w:r w:rsidRPr="00970466">
        <w:rPr>
          <w:rFonts w:ascii="Arial Narrow" w:hAnsi="Arial Narrow" w:cs="Arial"/>
        </w:rPr>
        <w:t>du</w:t>
      </w:r>
      <w:r w:rsidRPr="00970466">
        <w:rPr>
          <w:rFonts w:ascii="Arial Narrow" w:hAnsi="Arial Narrow" w:cs="Arial"/>
          <w:spacing w:val="7"/>
        </w:rPr>
        <w:t xml:space="preserve"> </w:t>
      </w:r>
      <w:r w:rsidRPr="00970466">
        <w:rPr>
          <w:rFonts w:ascii="Arial Narrow" w:hAnsi="Arial Narrow" w:cs="Arial"/>
        </w:rPr>
        <w:t>Candidat</w:t>
      </w:r>
      <w:r w:rsidRPr="00970466">
        <w:rPr>
          <w:rFonts w:ascii="Arial Narrow" w:hAnsi="Arial Narrow" w:cs="Arial"/>
          <w:spacing w:val="7"/>
        </w:rPr>
        <w:t xml:space="preserve"> </w:t>
      </w:r>
      <w:r w:rsidRPr="00970466">
        <w:rPr>
          <w:rFonts w:ascii="Arial Narrow" w:hAnsi="Arial Narrow" w:cs="Arial"/>
        </w:rPr>
        <w:t>: Adresse</w:t>
      </w:r>
    </w:p>
    <w:p w14:paraId="039BCD39" w14:textId="77777777" w:rsidR="00C11BD0" w:rsidRPr="00970466" w:rsidRDefault="00C11BD0" w:rsidP="00C11BD0">
      <w:pPr>
        <w:widowControl w:val="0"/>
        <w:autoSpaceDE w:val="0"/>
        <w:spacing w:line="360" w:lineRule="auto"/>
        <w:jc w:val="both"/>
        <w:rPr>
          <w:rFonts w:ascii="Arial Narrow" w:hAnsi="Arial Narrow" w:cs="Arial"/>
        </w:rPr>
      </w:pPr>
    </w:p>
    <w:p w14:paraId="0B1CBBFB" w14:textId="77777777" w:rsidR="00C11BD0" w:rsidRPr="00970466" w:rsidRDefault="00C11BD0" w:rsidP="00C11BD0">
      <w:pPr>
        <w:suppressAutoHyphens w:val="0"/>
        <w:autoSpaceDN/>
        <w:textAlignment w:val="auto"/>
        <w:rPr>
          <w:rFonts w:ascii="Arial Narrow" w:hAnsi="Arial Narrow" w:cs="Arial"/>
          <w:b/>
          <w:bCs/>
          <w:caps/>
          <w:spacing w:val="36"/>
          <w:w w:val="80"/>
          <w:position w:val="-1"/>
          <w:sz w:val="28"/>
          <w:szCs w:val="60"/>
        </w:rPr>
      </w:pPr>
      <w:r w:rsidRPr="00970466">
        <w:rPr>
          <w:rFonts w:ascii="Arial Narrow" w:hAnsi="Arial Narrow"/>
        </w:rPr>
        <w:br w:type="page"/>
      </w:r>
    </w:p>
    <w:p w14:paraId="68644F78" w14:textId="77777777" w:rsidR="00C11BD0" w:rsidRPr="00970466" w:rsidRDefault="00C11BD0" w:rsidP="00C11BD0">
      <w:pPr>
        <w:pStyle w:val="DTAOtitre"/>
      </w:pPr>
      <w:r w:rsidRPr="00970466">
        <w:t>Annexe n° 8 : MODELE DE Cadre du planning</w:t>
      </w:r>
      <w:bookmarkEnd w:id="487"/>
      <w:bookmarkEnd w:id="488"/>
    </w:p>
    <w:p w14:paraId="6B498CC7" w14:textId="77777777" w:rsidR="00C11BD0" w:rsidRPr="00970466" w:rsidRDefault="00C11BD0" w:rsidP="00C11BD0">
      <w:pPr>
        <w:widowControl w:val="0"/>
        <w:autoSpaceDE w:val="0"/>
        <w:spacing w:before="120" w:after="120" w:line="360" w:lineRule="auto"/>
        <w:ind w:right="-6"/>
        <w:rPr>
          <w:rFonts w:ascii="Arial Narrow" w:hAnsi="Arial Narrow" w:cs="Arial"/>
          <w:b/>
          <w:bCs/>
          <w:caps/>
          <w:color w:val="000000" w:themeColor="text1"/>
          <w:spacing w:val="36"/>
          <w:w w:val="80"/>
          <w:position w:val="-1"/>
          <w:sz w:val="32"/>
        </w:rPr>
      </w:pPr>
      <w:bookmarkStart w:id="489" w:name="_Toc156822352"/>
      <w:bookmarkStart w:id="490" w:name="_Toc156822793"/>
      <w:bookmarkStart w:id="491" w:name="_Toc156825461"/>
      <w:bookmarkStart w:id="492" w:name="_Toc156826483"/>
      <w:bookmarkStart w:id="493" w:name="_Toc156853937"/>
      <w:bookmarkStart w:id="494" w:name="_Toc156855437"/>
      <w:bookmarkStart w:id="495" w:name="_Hlk163136133"/>
      <w:r w:rsidRPr="00970466">
        <w:rPr>
          <w:rFonts w:ascii="Arial Narrow" w:hAnsi="Arial Narrow" w:cs="Arial"/>
          <w:b/>
          <w:bCs/>
          <w:caps/>
          <w:color w:val="000000"/>
          <w:spacing w:val="36"/>
          <w:w w:val="80"/>
          <w:position w:val="-1"/>
          <w:sz w:val="32"/>
        </w:rPr>
        <w:t xml:space="preserve"> </w:t>
      </w:r>
      <w:r w:rsidRPr="00970466">
        <w:rPr>
          <w:rFonts w:ascii="Arial Narrow" w:hAnsi="Arial Narrow" w:cs="Arial"/>
          <w:b/>
          <w:bCs/>
          <w:caps/>
          <w:color w:val="000000" w:themeColor="text1"/>
          <w:spacing w:val="36"/>
          <w:w w:val="80"/>
          <w:position w:val="-1"/>
          <w:sz w:val="32"/>
        </w:rPr>
        <w:t>CALENDRIER des activités (programme de travail)</w:t>
      </w:r>
      <w:bookmarkEnd w:id="489"/>
      <w:bookmarkEnd w:id="490"/>
      <w:bookmarkEnd w:id="491"/>
      <w:bookmarkEnd w:id="492"/>
      <w:bookmarkEnd w:id="493"/>
      <w:bookmarkEnd w:id="494"/>
    </w:p>
    <w:p w14:paraId="7FAA947E" w14:textId="77777777" w:rsidR="00C11BD0" w:rsidRPr="00970466" w:rsidRDefault="00C11BD0" w:rsidP="00C11BD0">
      <w:pPr>
        <w:widowControl w:val="0"/>
        <w:autoSpaceDE w:val="0"/>
        <w:adjustRightInd w:val="0"/>
        <w:spacing w:before="60" w:after="60" w:line="360" w:lineRule="auto"/>
        <w:rPr>
          <w:rFonts w:ascii="Arial Narrow" w:hAnsi="Arial Narrow" w:cs="Arial"/>
          <w:sz w:val="8"/>
        </w:rPr>
      </w:pPr>
    </w:p>
    <w:p w14:paraId="4E0F9CAF" w14:textId="77777777" w:rsidR="00C11BD0" w:rsidRPr="00970466" w:rsidRDefault="00C11BD0" w:rsidP="00C11BD0">
      <w:pPr>
        <w:widowControl w:val="0"/>
        <w:autoSpaceDE w:val="0"/>
        <w:adjustRightInd w:val="0"/>
        <w:spacing w:before="60" w:after="60" w:line="360" w:lineRule="auto"/>
        <w:ind w:left="127" w:right="-20"/>
        <w:rPr>
          <w:rFonts w:ascii="Arial Narrow" w:hAnsi="Arial Narrow" w:cs="Arial"/>
        </w:rPr>
      </w:pPr>
      <w:r w:rsidRPr="00970466">
        <w:rPr>
          <w:rFonts w:ascii="Arial Narrow" w:hAnsi="Arial Narrow" w:cs="Arial"/>
          <w:b/>
          <w:bCs/>
        </w:rPr>
        <w:t>A. Préciser</w:t>
      </w:r>
      <w:r w:rsidRPr="00970466">
        <w:rPr>
          <w:rFonts w:ascii="Arial Narrow" w:hAnsi="Arial Narrow" w:cs="Arial"/>
          <w:b/>
          <w:bCs/>
          <w:spacing w:val="7"/>
        </w:rPr>
        <w:t xml:space="preserve"> </w:t>
      </w:r>
      <w:r w:rsidRPr="00970466">
        <w:rPr>
          <w:rFonts w:ascii="Arial Narrow" w:hAnsi="Arial Narrow" w:cs="Arial"/>
          <w:b/>
          <w:bCs/>
        </w:rPr>
        <w:t>la</w:t>
      </w:r>
      <w:r w:rsidRPr="00970466">
        <w:rPr>
          <w:rFonts w:ascii="Arial Narrow" w:hAnsi="Arial Narrow" w:cs="Arial"/>
          <w:b/>
          <w:bCs/>
          <w:spacing w:val="7"/>
        </w:rPr>
        <w:t xml:space="preserve"> </w:t>
      </w:r>
      <w:r w:rsidRPr="00970466">
        <w:rPr>
          <w:rFonts w:ascii="Arial Narrow" w:hAnsi="Arial Narrow" w:cs="Arial"/>
          <w:b/>
          <w:bCs/>
        </w:rPr>
        <w:t>nature</w:t>
      </w:r>
      <w:r w:rsidRPr="00970466">
        <w:rPr>
          <w:rFonts w:ascii="Arial Narrow" w:hAnsi="Arial Narrow" w:cs="Arial"/>
          <w:b/>
          <w:bCs/>
          <w:spacing w:val="7"/>
        </w:rPr>
        <w:t xml:space="preserve"> </w:t>
      </w:r>
      <w:r w:rsidRPr="00970466">
        <w:rPr>
          <w:rFonts w:ascii="Arial Narrow" w:hAnsi="Arial Narrow" w:cs="Arial"/>
          <w:b/>
          <w:bCs/>
        </w:rPr>
        <w:t>de</w:t>
      </w:r>
      <w:r w:rsidRPr="00970466">
        <w:rPr>
          <w:rFonts w:ascii="Arial Narrow" w:hAnsi="Arial Narrow" w:cs="Arial"/>
          <w:b/>
          <w:bCs/>
          <w:spacing w:val="7"/>
        </w:rPr>
        <w:t xml:space="preserve"> </w:t>
      </w:r>
      <w:r w:rsidRPr="00970466">
        <w:rPr>
          <w:rFonts w:ascii="Arial Narrow" w:hAnsi="Arial Narrow" w:cs="Arial"/>
          <w:b/>
          <w:bCs/>
        </w:rPr>
        <w:t>l’activité</w:t>
      </w:r>
    </w:p>
    <w:p w14:paraId="47FAC99A" w14:textId="77777777" w:rsidR="00C11BD0" w:rsidRPr="00970466" w:rsidRDefault="00C11BD0" w:rsidP="00C11BD0">
      <w:pPr>
        <w:widowControl w:val="0"/>
        <w:autoSpaceDE w:val="0"/>
        <w:adjustRightInd w:val="0"/>
        <w:spacing w:before="60" w:after="60" w:line="360" w:lineRule="auto"/>
        <w:ind w:left="142"/>
        <w:rPr>
          <w:rFonts w:ascii="Arial Narrow" w:hAnsi="Arial Narrow"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C11BD0" w:rsidRPr="00970466" w14:paraId="20866453" w14:textId="77777777" w:rsidTr="00EE0FE5">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7B150597"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0845A3A" w14:textId="77777777" w:rsidR="00C11BD0" w:rsidRPr="00970466" w:rsidRDefault="00C11BD0" w:rsidP="00EE0FE5">
            <w:pPr>
              <w:widowControl w:val="0"/>
              <w:autoSpaceDE w:val="0"/>
              <w:adjustRightInd w:val="0"/>
              <w:spacing w:before="60" w:after="60" w:line="360" w:lineRule="auto"/>
              <w:ind w:left="985" w:right="-20"/>
              <w:rPr>
                <w:rFonts w:ascii="Arial Narrow" w:hAnsi="Arial Narrow"/>
              </w:rPr>
            </w:pPr>
            <w:r w:rsidRPr="00970466">
              <w:rPr>
                <w:rFonts w:ascii="Arial Narrow" w:hAnsi="Arial Narrow" w:cs="Arial"/>
                <w:i/>
                <w:iCs/>
              </w:rPr>
              <w:t>[Mois ou semaines</w:t>
            </w:r>
            <w:r w:rsidRPr="00970466">
              <w:rPr>
                <w:rFonts w:ascii="Arial Narrow" w:hAnsi="Arial Narrow" w:cs="Arial"/>
                <w:i/>
                <w:iCs/>
                <w:spacing w:val="6"/>
              </w:rPr>
              <w:t xml:space="preserve"> </w:t>
            </w:r>
            <w:r w:rsidRPr="00970466">
              <w:rPr>
                <w:rFonts w:ascii="Arial Narrow" w:hAnsi="Arial Narrow" w:cs="Arial"/>
                <w:i/>
                <w:iCs/>
              </w:rPr>
              <w:t>à</w:t>
            </w:r>
            <w:r w:rsidRPr="00970466">
              <w:rPr>
                <w:rFonts w:ascii="Arial Narrow" w:hAnsi="Arial Narrow" w:cs="Arial"/>
                <w:i/>
                <w:iCs/>
                <w:spacing w:val="6"/>
              </w:rPr>
              <w:t xml:space="preserve"> </w:t>
            </w:r>
            <w:r w:rsidRPr="00970466">
              <w:rPr>
                <w:rFonts w:ascii="Arial Narrow" w:hAnsi="Arial Narrow" w:cs="Arial"/>
                <w:i/>
                <w:iCs/>
              </w:rPr>
              <w:t>compter</w:t>
            </w:r>
            <w:r w:rsidRPr="00970466">
              <w:rPr>
                <w:rFonts w:ascii="Arial Narrow" w:hAnsi="Arial Narrow" w:cs="Arial"/>
                <w:i/>
                <w:iCs/>
                <w:spacing w:val="6"/>
              </w:rPr>
              <w:t xml:space="preserve"> </w:t>
            </w:r>
            <w:r w:rsidRPr="00970466">
              <w:rPr>
                <w:rFonts w:ascii="Arial Narrow" w:hAnsi="Arial Narrow" w:cs="Arial"/>
                <w:i/>
                <w:iCs/>
              </w:rPr>
              <w:t>du</w:t>
            </w:r>
            <w:r w:rsidRPr="00970466">
              <w:rPr>
                <w:rFonts w:ascii="Arial Narrow" w:hAnsi="Arial Narrow" w:cs="Arial"/>
                <w:i/>
                <w:iCs/>
                <w:spacing w:val="6"/>
              </w:rPr>
              <w:t xml:space="preserve"> </w:t>
            </w:r>
            <w:r w:rsidRPr="00970466">
              <w:rPr>
                <w:rFonts w:ascii="Arial Narrow" w:hAnsi="Arial Narrow" w:cs="Arial"/>
                <w:i/>
                <w:iCs/>
              </w:rPr>
              <w:t>début</w:t>
            </w:r>
            <w:r w:rsidRPr="00970466">
              <w:rPr>
                <w:rFonts w:ascii="Arial Narrow" w:hAnsi="Arial Narrow" w:cs="Arial"/>
                <w:i/>
                <w:iCs/>
                <w:spacing w:val="6"/>
              </w:rPr>
              <w:t xml:space="preserve"> </w:t>
            </w:r>
            <w:r w:rsidRPr="00970466">
              <w:rPr>
                <w:rFonts w:ascii="Arial Narrow" w:hAnsi="Arial Narrow" w:cs="Arial"/>
                <w:i/>
                <w:iCs/>
              </w:rPr>
              <w:t>de</w:t>
            </w:r>
            <w:r w:rsidRPr="00970466">
              <w:rPr>
                <w:rFonts w:ascii="Arial Narrow" w:hAnsi="Arial Narrow" w:cs="Arial"/>
                <w:i/>
                <w:iCs/>
                <w:spacing w:val="6"/>
              </w:rPr>
              <w:t xml:space="preserve"> </w:t>
            </w:r>
            <w:r w:rsidRPr="00970466">
              <w:rPr>
                <w:rFonts w:ascii="Arial Narrow" w:hAnsi="Arial Narrow" w:cs="Arial"/>
                <w:i/>
                <w:iCs/>
              </w:rPr>
              <w:t>la</w:t>
            </w:r>
            <w:r w:rsidRPr="00970466">
              <w:rPr>
                <w:rFonts w:ascii="Arial Narrow" w:hAnsi="Arial Narrow" w:cs="Arial"/>
                <w:i/>
                <w:iCs/>
                <w:spacing w:val="6"/>
              </w:rPr>
              <w:t xml:space="preserve"> </w:t>
            </w:r>
            <w:r w:rsidRPr="00970466">
              <w:rPr>
                <w:rFonts w:ascii="Arial Narrow" w:hAnsi="Arial Narrow" w:cs="Arial"/>
                <w:i/>
                <w:iCs/>
              </w:rPr>
              <w:t>mission]</w:t>
            </w:r>
          </w:p>
        </w:tc>
      </w:tr>
      <w:tr w:rsidR="00C11BD0" w:rsidRPr="00970466" w14:paraId="76B4B17B" w14:textId="77777777" w:rsidTr="00EE0FE5">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5EC3845D"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B9D72E"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2D80A8B3" w14:textId="77777777" w:rsidR="00C11BD0" w:rsidRPr="00970466" w:rsidRDefault="00C11BD0" w:rsidP="00EE0FE5">
            <w:pPr>
              <w:widowControl w:val="0"/>
              <w:autoSpaceDE w:val="0"/>
              <w:adjustRightInd w:val="0"/>
              <w:spacing w:before="60" w:after="60" w:line="360" w:lineRule="auto"/>
              <w:ind w:left="112" w:right="-20"/>
              <w:rPr>
                <w:rFonts w:ascii="Arial Narrow" w:hAnsi="Arial Narrow"/>
              </w:rPr>
            </w:pPr>
            <w:r w:rsidRPr="00970466">
              <w:rPr>
                <w:rFonts w:ascii="Arial Narrow" w:hAnsi="Arial Narrow" w:cs="Arial"/>
                <w:position w:val="-9"/>
              </w:rPr>
              <w:t>1</w:t>
            </w:r>
            <w:r w:rsidRPr="00970466">
              <w:rPr>
                <w:rFonts w:ascii="Arial Narrow" w:hAnsi="Arial Narrow" w:cs="Arial"/>
              </w:rPr>
              <w:t>er</w:t>
            </w:r>
          </w:p>
        </w:tc>
        <w:tc>
          <w:tcPr>
            <w:tcW w:w="406" w:type="dxa"/>
            <w:tcBorders>
              <w:top w:val="single" w:sz="4" w:space="0" w:color="221F1F"/>
              <w:left w:val="single" w:sz="4" w:space="0" w:color="221F1F"/>
              <w:bottom w:val="single" w:sz="4" w:space="0" w:color="221F1F"/>
              <w:right w:val="single" w:sz="4" w:space="0" w:color="221F1F"/>
            </w:tcBorders>
          </w:tcPr>
          <w:p w14:paraId="3BD49C37"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6679C4DE" w14:textId="77777777" w:rsidR="00C11BD0" w:rsidRPr="00970466" w:rsidRDefault="00C11BD0" w:rsidP="00EE0FE5">
            <w:pPr>
              <w:widowControl w:val="0"/>
              <w:autoSpaceDE w:val="0"/>
              <w:adjustRightInd w:val="0"/>
              <w:spacing w:before="60" w:after="60" w:line="360" w:lineRule="auto"/>
              <w:ind w:left="145" w:right="-20"/>
              <w:rPr>
                <w:rFonts w:ascii="Arial Narrow" w:hAnsi="Arial Narrow"/>
              </w:rPr>
            </w:pPr>
            <w:r w:rsidRPr="00970466">
              <w:rPr>
                <w:rFonts w:ascii="Arial Narrow" w:hAnsi="Arial Narrow" w:cs="Arial"/>
                <w:position w:val="-9"/>
              </w:rPr>
              <w:t>2</w:t>
            </w:r>
            <w:r w:rsidRPr="00970466">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8825F26"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6C892139" w14:textId="77777777" w:rsidR="00C11BD0" w:rsidRPr="00970466" w:rsidRDefault="00C11BD0" w:rsidP="00EE0FE5">
            <w:pPr>
              <w:widowControl w:val="0"/>
              <w:autoSpaceDE w:val="0"/>
              <w:adjustRightInd w:val="0"/>
              <w:spacing w:before="60" w:after="60" w:line="360" w:lineRule="auto"/>
              <w:ind w:left="79" w:right="-20"/>
              <w:rPr>
                <w:rFonts w:ascii="Arial Narrow" w:hAnsi="Arial Narrow"/>
              </w:rPr>
            </w:pPr>
            <w:r w:rsidRPr="00970466">
              <w:rPr>
                <w:rFonts w:ascii="Arial Narrow" w:hAnsi="Arial Narrow" w:cs="Arial"/>
                <w:position w:val="-9"/>
              </w:rPr>
              <w:t>3</w:t>
            </w:r>
            <w:r w:rsidRPr="00970466">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3CC818A"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37927276" w14:textId="77777777" w:rsidR="00C11BD0" w:rsidRPr="00970466" w:rsidRDefault="00C11BD0" w:rsidP="00EE0FE5">
            <w:pPr>
              <w:widowControl w:val="0"/>
              <w:autoSpaceDE w:val="0"/>
              <w:adjustRightInd w:val="0"/>
              <w:spacing w:before="60" w:after="60" w:line="360" w:lineRule="auto"/>
              <w:ind w:left="82" w:right="-20"/>
              <w:rPr>
                <w:rFonts w:ascii="Arial Narrow" w:hAnsi="Arial Narrow"/>
              </w:rPr>
            </w:pPr>
            <w:r w:rsidRPr="00970466">
              <w:rPr>
                <w:rFonts w:ascii="Arial Narrow" w:hAnsi="Arial Narrow" w:cs="Arial"/>
                <w:position w:val="-9"/>
              </w:rPr>
              <w:t>4</w:t>
            </w:r>
            <w:r w:rsidRPr="00970466">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083DDEDB"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489B1DB2" w14:textId="77777777" w:rsidR="00C11BD0" w:rsidRPr="00970466" w:rsidRDefault="00C11BD0" w:rsidP="00EE0FE5">
            <w:pPr>
              <w:widowControl w:val="0"/>
              <w:autoSpaceDE w:val="0"/>
              <w:adjustRightInd w:val="0"/>
              <w:spacing w:before="60" w:after="60" w:line="360" w:lineRule="auto"/>
              <w:ind w:left="65" w:right="-20"/>
              <w:rPr>
                <w:rFonts w:ascii="Arial Narrow" w:hAnsi="Arial Narrow"/>
              </w:rPr>
            </w:pPr>
            <w:r w:rsidRPr="00970466">
              <w:rPr>
                <w:rFonts w:ascii="Arial Narrow" w:hAnsi="Arial Narrow" w:cs="Arial"/>
                <w:position w:val="-9"/>
              </w:rPr>
              <w:t>5</w:t>
            </w:r>
            <w:r w:rsidRPr="00970466">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01CF20F7"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02305B68" w14:textId="77777777" w:rsidR="00C11BD0" w:rsidRPr="00970466" w:rsidRDefault="00C11BD0" w:rsidP="00EE0FE5">
            <w:pPr>
              <w:widowControl w:val="0"/>
              <w:autoSpaceDE w:val="0"/>
              <w:adjustRightInd w:val="0"/>
              <w:spacing w:before="60" w:after="60" w:line="360" w:lineRule="auto"/>
              <w:ind w:left="109" w:right="-20"/>
              <w:rPr>
                <w:rFonts w:ascii="Arial Narrow" w:hAnsi="Arial Narrow"/>
              </w:rPr>
            </w:pPr>
            <w:r w:rsidRPr="00970466">
              <w:rPr>
                <w:rFonts w:ascii="Arial Narrow" w:hAnsi="Arial Narrow" w:cs="Arial"/>
                <w:position w:val="-9"/>
              </w:rPr>
              <w:t>6</w:t>
            </w:r>
            <w:r w:rsidRPr="00970466">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142F56B0"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771D675C" w14:textId="77777777" w:rsidR="00C11BD0" w:rsidRPr="00970466" w:rsidRDefault="00C11BD0" w:rsidP="00EE0FE5">
            <w:pPr>
              <w:widowControl w:val="0"/>
              <w:autoSpaceDE w:val="0"/>
              <w:adjustRightInd w:val="0"/>
              <w:spacing w:before="60" w:after="60" w:line="360" w:lineRule="auto"/>
              <w:ind w:left="82" w:right="-20"/>
              <w:rPr>
                <w:rFonts w:ascii="Arial Narrow" w:hAnsi="Arial Narrow"/>
              </w:rPr>
            </w:pPr>
            <w:r w:rsidRPr="00970466">
              <w:rPr>
                <w:rFonts w:ascii="Arial Narrow" w:hAnsi="Arial Narrow" w:cs="Arial"/>
                <w:position w:val="-9"/>
              </w:rPr>
              <w:t>7</w:t>
            </w:r>
            <w:r w:rsidRPr="00970466">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3E132D4D"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00BDB493" w14:textId="77777777" w:rsidR="00C11BD0" w:rsidRPr="00970466" w:rsidRDefault="00C11BD0" w:rsidP="00EE0FE5">
            <w:pPr>
              <w:widowControl w:val="0"/>
              <w:autoSpaceDE w:val="0"/>
              <w:adjustRightInd w:val="0"/>
              <w:spacing w:before="60" w:after="60" w:line="360" w:lineRule="auto"/>
              <w:ind w:left="95" w:right="-20"/>
              <w:rPr>
                <w:rFonts w:ascii="Arial Narrow" w:hAnsi="Arial Narrow"/>
              </w:rPr>
            </w:pPr>
            <w:r w:rsidRPr="00970466">
              <w:rPr>
                <w:rFonts w:ascii="Arial Narrow" w:hAnsi="Arial Narrow" w:cs="Arial"/>
                <w:position w:val="-9"/>
              </w:rPr>
              <w:t>8</w:t>
            </w:r>
            <w:r w:rsidRPr="00970466">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08C51777"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0C21DC38" w14:textId="77777777" w:rsidR="00C11BD0" w:rsidRPr="00970466" w:rsidRDefault="00C11BD0" w:rsidP="00EE0FE5">
            <w:pPr>
              <w:widowControl w:val="0"/>
              <w:autoSpaceDE w:val="0"/>
              <w:adjustRightInd w:val="0"/>
              <w:spacing w:before="60" w:after="60" w:line="360" w:lineRule="auto"/>
              <w:ind w:left="99" w:right="-20"/>
              <w:rPr>
                <w:rFonts w:ascii="Arial Narrow" w:hAnsi="Arial Narrow"/>
              </w:rPr>
            </w:pPr>
            <w:r w:rsidRPr="00970466">
              <w:rPr>
                <w:rFonts w:ascii="Arial Narrow" w:hAnsi="Arial Narrow" w:cs="Arial"/>
                <w:position w:val="-9"/>
              </w:rPr>
              <w:t>9</w:t>
            </w:r>
            <w:r w:rsidRPr="00970466">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0A0A00DD"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3CCFD612" w14:textId="77777777" w:rsidR="00C11BD0" w:rsidRPr="00970466" w:rsidRDefault="00C11BD0" w:rsidP="00EE0FE5">
            <w:pPr>
              <w:widowControl w:val="0"/>
              <w:autoSpaceDE w:val="0"/>
              <w:adjustRightInd w:val="0"/>
              <w:spacing w:before="60" w:after="60" w:line="360" w:lineRule="auto"/>
              <w:ind w:left="35" w:right="-20"/>
              <w:rPr>
                <w:rFonts w:ascii="Arial Narrow" w:hAnsi="Arial Narrow"/>
              </w:rPr>
            </w:pPr>
            <w:r w:rsidRPr="00970466">
              <w:rPr>
                <w:rFonts w:ascii="Arial Narrow" w:hAnsi="Arial Narrow" w:cs="Arial"/>
              </w:rPr>
              <w:t>10</w:t>
            </w:r>
            <w:r w:rsidRPr="00970466">
              <w:rPr>
                <w:rFonts w:ascii="Arial Narrow" w:hAnsi="Arial Narrow"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C544014"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172AFEA8" w14:textId="77777777" w:rsidR="00C11BD0" w:rsidRPr="00970466" w:rsidRDefault="00C11BD0" w:rsidP="00EE0FE5">
            <w:pPr>
              <w:widowControl w:val="0"/>
              <w:autoSpaceDE w:val="0"/>
              <w:adjustRightInd w:val="0"/>
              <w:spacing w:before="60" w:after="60" w:line="360" w:lineRule="auto"/>
              <w:ind w:left="59" w:right="-25"/>
              <w:rPr>
                <w:rFonts w:ascii="Arial Narrow" w:hAnsi="Arial Narrow"/>
              </w:rPr>
            </w:pPr>
            <w:r w:rsidRPr="00970466">
              <w:rPr>
                <w:rFonts w:ascii="Arial Narrow" w:hAnsi="Arial Narrow" w:cs="Arial"/>
              </w:rPr>
              <w:t>11</w:t>
            </w:r>
            <w:r w:rsidRPr="00970466">
              <w:rPr>
                <w:rFonts w:ascii="Arial Narrow" w:hAnsi="Arial Narrow"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67784021"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0B412EAC" w14:textId="77777777" w:rsidR="00C11BD0" w:rsidRPr="00970466" w:rsidRDefault="00C11BD0" w:rsidP="00EE0FE5">
            <w:pPr>
              <w:widowControl w:val="0"/>
              <w:autoSpaceDE w:val="0"/>
              <w:adjustRightInd w:val="0"/>
              <w:spacing w:before="60" w:after="60" w:line="360" w:lineRule="auto"/>
              <w:ind w:left="29" w:right="-20"/>
              <w:rPr>
                <w:rFonts w:ascii="Arial Narrow" w:hAnsi="Arial Narrow"/>
              </w:rPr>
            </w:pPr>
            <w:r w:rsidRPr="00970466">
              <w:rPr>
                <w:rFonts w:ascii="Arial Narrow" w:hAnsi="Arial Narrow" w:cs="Arial"/>
              </w:rPr>
              <w:t>12</w:t>
            </w:r>
            <w:r w:rsidRPr="00970466">
              <w:rPr>
                <w:rFonts w:ascii="Arial Narrow" w:hAnsi="Arial Narrow"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EA8398D"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375AB44F" w14:textId="77777777" w:rsidTr="00EE0FE5">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0D09C508" w14:textId="77777777" w:rsidR="00C11BD0" w:rsidRPr="00970466" w:rsidRDefault="00C11BD0" w:rsidP="00EE0FE5">
            <w:pPr>
              <w:widowControl w:val="0"/>
              <w:autoSpaceDE w:val="0"/>
              <w:adjustRightInd w:val="0"/>
              <w:spacing w:before="60" w:after="60" w:line="360" w:lineRule="auto"/>
              <w:rPr>
                <w:rFonts w:ascii="Arial Narrow" w:hAnsi="Arial Narrow"/>
              </w:rPr>
            </w:pPr>
          </w:p>
          <w:p w14:paraId="4AD8756F" w14:textId="77777777" w:rsidR="00C11BD0" w:rsidRPr="00970466" w:rsidRDefault="00C11BD0" w:rsidP="00EE0FE5">
            <w:pPr>
              <w:widowControl w:val="0"/>
              <w:autoSpaceDE w:val="0"/>
              <w:adjustRightInd w:val="0"/>
              <w:spacing w:before="60" w:after="60" w:line="360" w:lineRule="auto"/>
              <w:ind w:left="20" w:right="-20"/>
              <w:rPr>
                <w:rFonts w:ascii="Arial Narrow" w:hAnsi="Arial Narrow"/>
              </w:rPr>
            </w:pPr>
            <w:r w:rsidRPr="00970466">
              <w:rPr>
                <w:rFonts w:ascii="Arial Narrow" w:hAnsi="Arial Narrow" w:cs="Arial"/>
              </w:rPr>
              <w:t>Activité</w:t>
            </w:r>
            <w:r w:rsidRPr="00970466">
              <w:rPr>
                <w:rFonts w:ascii="Arial Narrow" w:hAnsi="Arial Narrow" w:cs="Arial"/>
                <w:spacing w:val="7"/>
              </w:rPr>
              <w:t xml:space="preserve"> </w:t>
            </w:r>
            <w:r w:rsidRPr="00970466">
              <w:rPr>
                <w:rFonts w:ascii="Arial Narrow" w:hAnsi="Arial Narrow"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6D1DFFA2"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2E4E1AA"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B1FB52"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40333FB"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9EE110E"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D111D13"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4955DB0"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137DF1C"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771B87"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F67C22A"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A90A0F8"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97C3084"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C5E43C5"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6AF3FD7E" w14:textId="77777777" w:rsidTr="00EE0FE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DC40913"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49CF797"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4D345F5"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82F8345"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1CBE1E8"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A65413"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F45218"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FFE197E"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224C825"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1F1753"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BCE8393"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C9A6FA0"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BB92311"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8832A21"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23133DAE" w14:textId="77777777" w:rsidTr="00EE0FE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D50ABE2"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ADEC02A"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1E7ED48A"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2AC7E57"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E7778AB"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5D0048"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E09190"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C3D1F1F"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FDFD1FD"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88795B3"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486D61C"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3D0C119"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8C9626"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E69273D"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22A78CC9" w14:textId="77777777" w:rsidTr="00EE0FE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432130E"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011C792"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521EA74"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12C49BF"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B15F130"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3D29F3E"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234016F"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027FF87"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982AFCB"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9EB8BE"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5221B22"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778D1F"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D6D805A"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1CE1EF57"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48924A04" w14:textId="77777777" w:rsidTr="00EE0FE5">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10D0CCFF"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554FB2D"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1834AB17"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7945E9B"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1FE4490"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2992381"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7F3C183"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539A88"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B5C0203"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C6062D"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EE7EB6E"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23F90D5"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BA42C39"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4414F77" w14:textId="77777777" w:rsidR="00C11BD0" w:rsidRPr="00970466" w:rsidRDefault="00C11BD0" w:rsidP="00EE0FE5">
            <w:pPr>
              <w:widowControl w:val="0"/>
              <w:autoSpaceDE w:val="0"/>
              <w:adjustRightInd w:val="0"/>
              <w:spacing w:before="60" w:after="60" w:line="360" w:lineRule="auto"/>
              <w:rPr>
                <w:rFonts w:ascii="Arial Narrow" w:hAnsi="Arial Narrow"/>
              </w:rPr>
            </w:pPr>
          </w:p>
        </w:tc>
      </w:tr>
    </w:tbl>
    <w:p w14:paraId="2F2E67BA" w14:textId="77777777" w:rsidR="00C11BD0" w:rsidRPr="00970466" w:rsidRDefault="00C11BD0" w:rsidP="00C11BD0">
      <w:pPr>
        <w:widowControl w:val="0"/>
        <w:autoSpaceDE w:val="0"/>
        <w:adjustRightInd w:val="0"/>
        <w:spacing w:before="60" w:after="60" w:line="360" w:lineRule="auto"/>
        <w:rPr>
          <w:rFonts w:ascii="Arial Narrow" w:hAnsi="Arial Narrow" w:cs="Arial"/>
        </w:rPr>
      </w:pPr>
      <w:r w:rsidRPr="00970466">
        <w:rPr>
          <w:rFonts w:ascii="Arial Narrow" w:hAnsi="Arial Narrow" w:cs="Arial"/>
        </w:rPr>
        <w:t>*</w:t>
      </w:r>
    </w:p>
    <w:p w14:paraId="224E101B" w14:textId="77777777" w:rsidR="00C11BD0" w:rsidRPr="00970466" w:rsidRDefault="00C11BD0" w:rsidP="00C11BD0">
      <w:pPr>
        <w:widowControl w:val="0"/>
        <w:autoSpaceDE w:val="0"/>
        <w:adjustRightInd w:val="0"/>
        <w:spacing w:before="60" w:after="60" w:line="360" w:lineRule="auto"/>
        <w:ind w:left="127" w:right="-20"/>
        <w:rPr>
          <w:rFonts w:ascii="Arial Narrow" w:hAnsi="Arial Narrow" w:cs="Arial"/>
        </w:rPr>
      </w:pPr>
      <w:r w:rsidRPr="00970466">
        <w:rPr>
          <w:rFonts w:ascii="Arial Narrow" w:hAnsi="Arial Narrow" w:cs="Arial"/>
          <w:b/>
          <w:bCs/>
        </w:rPr>
        <w:t>B. Achèvement</w:t>
      </w:r>
      <w:r w:rsidRPr="00970466">
        <w:rPr>
          <w:rFonts w:ascii="Arial Narrow" w:hAnsi="Arial Narrow" w:cs="Arial"/>
          <w:b/>
          <w:bCs/>
          <w:spacing w:val="7"/>
        </w:rPr>
        <w:t xml:space="preserve"> </w:t>
      </w:r>
      <w:r w:rsidRPr="00970466">
        <w:rPr>
          <w:rFonts w:ascii="Arial Narrow" w:hAnsi="Arial Narrow" w:cs="Arial"/>
          <w:b/>
          <w:bCs/>
        </w:rPr>
        <w:t>et</w:t>
      </w:r>
      <w:r w:rsidRPr="00970466">
        <w:rPr>
          <w:rFonts w:ascii="Arial Narrow" w:hAnsi="Arial Narrow" w:cs="Arial"/>
          <w:b/>
          <w:bCs/>
          <w:spacing w:val="7"/>
        </w:rPr>
        <w:t xml:space="preserve"> </w:t>
      </w:r>
      <w:r w:rsidRPr="00970466">
        <w:rPr>
          <w:rFonts w:ascii="Arial Narrow" w:hAnsi="Arial Narrow" w:cs="Arial"/>
          <w:b/>
          <w:bCs/>
        </w:rPr>
        <w:t>soumission</w:t>
      </w:r>
      <w:r w:rsidRPr="00970466">
        <w:rPr>
          <w:rFonts w:ascii="Arial Narrow" w:hAnsi="Arial Narrow" w:cs="Arial"/>
          <w:b/>
          <w:bCs/>
          <w:spacing w:val="7"/>
        </w:rPr>
        <w:t xml:space="preserve"> </w:t>
      </w:r>
      <w:r w:rsidRPr="00970466">
        <w:rPr>
          <w:rFonts w:ascii="Arial Narrow" w:hAnsi="Arial Narrow" w:cs="Arial"/>
          <w:b/>
          <w:bCs/>
        </w:rPr>
        <w:t>des</w:t>
      </w:r>
      <w:r w:rsidRPr="00970466">
        <w:rPr>
          <w:rFonts w:ascii="Arial Narrow" w:hAnsi="Arial Narrow" w:cs="Arial"/>
          <w:b/>
          <w:bCs/>
          <w:spacing w:val="7"/>
        </w:rPr>
        <w:t xml:space="preserve"> </w:t>
      </w:r>
      <w:r w:rsidRPr="00970466">
        <w:rPr>
          <w:rFonts w:ascii="Arial Narrow" w:hAnsi="Arial Narrow" w:cs="Arial"/>
          <w:b/>
          <w:bCs/>
        </w:rPr>
        <w:t>rapports</w:t>
      </w:r>
    </w:p>
    <w:p w14:paraId="27CCA4DE" w14:textId="77777777" w:rsidR="00C11BD0" w:rsidRPr="00970466" w:rsidRDefault="00C11BD0" w:rsidP="00C11BD0">
      <w:pPr>
        <w:widowControl w:val="0"/>
        <w:autoSpaceDE w:val="0"/>
        <w:adjustRightInd w:val="0"/>
        <w:spacing w:before="60" w:after="60" w:line="360" w:lineRule="auto"/>
        <w:rPr>
          <w:rFonts w:ascii="Arial Narrow" w:hAnsi="Arial Narrow"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C11BD0" w:rsidRPr="00970466" w14:paraId="28224A80" w14:textId="77777777" w:rsidTr="00EE0FE5">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70DD8FF1" w14:textId="77777777" w:rsidR="00C11BD0" w:rsidRPr="00970466" w:rsidRDefault="00C11BD0" w:rsidP="00EE0FE5">
            <w:pPr>
              <w:widowControl w:val="0"/>
              <w:autoSpaceDE w:val="0"/>
              <w:adjustRightInd w:val="0"/>
              <w:spacing w:before="60" w:after="60" w:line="360" w:lineRule="auto"/>
              <w:ind w:left="587" w:right="-20"/>
              <w:rPr>
                <w:rFonts w:ascii="Arial Narrow" w:hAnsi="Arial Narrow"/>
              </w:rPr>
            </w:pPr>
            <w:r w:rsidRPr="00970466">
              <w:rPr>
                <w:rFonts w:ascii="Arial Narrow" w:hAnsi="Arial Narrow"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7EE812B3" w14:textId="77777777" w:rsidR="00C11BD0" w:rsidRPr="00970466" w:rsidRDefault="00C11BD0" w:rsidP="00EE0FE5">
            <w:pPr>
              <w:widowControl w:val="0"/>
              <w:autoSpaceDE w:val="0"/>
              <w:adjustRightInd w:val="0"/>
              <w:spacing w:before="60" w:after="60" w:line="360" w:lineRule="auto"/>
              <w:ind w:left="257" w:right="-20"/>
              <w:rPr>
                <w:rFonts w:ascii="Arial Narrow" w:hAnsi="Arial Narrow"/>
              </w:rPr>
            </w:pPr>
            <w:r w:rsidRPr="00970466">
              <w:rPr>
                <w:rFonts w:ascii="Arial Narrow" w:hAnsi="Arial Narrow" w:cs="Arial"/>
              </w:rPr>
              <w:t>Date</w:t>
            </w:r>
          </w:p>
        </w:tc>
      </w:tr>
      <w:tr w:rsidR="00C11BD0" w:rsidRPr="00970466" w14:paraId="49103CF4" w14:textId="77777777" w:rsidTr="00EE0FE5">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690D283" w14:textId="77777777" w:rsidR="00C11BD0" w:rsidRPr="00970466" w:rsidRDefault="00C11BD0" w:rsidP="00EE0FE5">
            <w:pPr>
              <w:widowControl w:val="0"/>
              <w:autoSpaceDE w:val="0"/>
              <w:adjustRightInd w:val="0"/>
              <w:spacing w:before="60" w:after="60" w:line="360" w:lineRule="auto"/>
              <w:ind w:left="587" w:right="-20"/>
              <w:rPr>
                <w:rFonts w:ascii="Arial Narrow" w:hAnsi="Arial Narrow"/>
              </w:rPr>
            </w:pPr>
            <w:r w:rsidRPr="00970466">
              <w:rPr>
                <w:rFonts w:ascii="Arial Narrow" w:hAnsi="Arial Narrow" w:cs="Arial"/>
              </w:rPr>
              <w:t>1.</w:t>
            </w:r>
            <w:r w:rsidRPr="00970466">
              <w:rPr>
                <w:rFonts w:ascii="Arial Narrow" w:hAnsi="Arial Narrow" w:cs="Arial"/>
                <w:spacing w:val="7"/>
              </w:rPr>
              <w:t xml:space="preserve"> </w:t>
            </w:r>
            <w:r w:rsidRPr="00970466">
              <w:rPr>
                <w:rFonts w:ascii="Arial Narrow" w:hAnsi="Arial Narrow" w:cs="Arial"/>
              </w:rPr>
              <w:t>Rapport</w:t>
            </w:r>
            <w:r w:rsidRPr="00970466">
              <w:rPr>
                <w:rFonts w:ascii="Arial Narrow" w:hAnsi="Arial Narrow" w:cs="Arial"/>
                <w:spacing w:val="7"/>
              </w:rPr>
              <w:t xml:space="preserve"> </w:t>
            </w:r>
            <w:r w:rsidRPr="00970466">
              <w:rPr>
                <w:rFonts w:ascii="Arial Narrow" w:hAnsi="Arial Narrow"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3CE8C667"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7DCCE99F" w14:textId="77777777" w:rsidTr="00EE0FE5">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0EFF26D3" w14:textId="77777777" w:rsidR="00C11BD0" w:rsidRPr="00970466" w:rsidRDefault="00C11BD0" w:rsidP="00EE0FE5">
            <w:pPr>
              <w:widowControl w:val="0"/>
              <w:autoSpaceDE w:val="0"/>
              <w:adjustRightInd w:val="0"/>
              <w:spacing w:before="60" w:after="60" w:line="360" w:lineRule="auto"/>
              <w:ind w:left="947" w:right="1032" w:hanging="399"/>
              <w:jc w:val="center"/>
              <w:rPr>
                <w:rFonts w:ascii="Arial Narrow" w:hAnsi="Arial Narrow" w:cs="Arial"/>
              </w:rPr>
            </w:pPr>
            <w:r w:rsidRPr="00970466">
              <w:rPr>
                <w:rFonts w:ascii="Arial Narrow" w:hAnsi="Arial Narrow" w:cs="Arial"/>
              </w:rPr>
              <w:t>2.</w:t>
            </w:r>
            <w:r w:rsidRPr="00970466">
              <w:rPr>
                <w:rFonts w:ascii="Arial Narrow" w:hAnsi="Arial Narrow" w:cs="Arial"/>
                <w:spacing w:val="7"/>
              </w:rPr>
              <w:t xml:space="preserve"> </w:t>
            </w:r>
            <w:r w:rsidRPr="00970466">
              <w:rPr>
                <w:rFonts w:ascii="Arial Narrow" w:hAnsi="Arial Narrow" w:cs="Arial"/>
              </w:rPr>
              <w:t>Rapports</w:t>
            </w:r>
            <w:r w:rsidRPr="00970466">
              <w:rPr>
                <w:rFonts w:ascii="Arial Narrow" w:hAnsi="Arial Narrow" w:cs="Arial"/>
                <w:spacing w:val="7"/>
              </w:rPr>
              <w:t xml:space="preserve"> </w:t>
            </w:r>
            <w:r w:rsidRPr="00970466">
              <w:rPr>
                <w:rFonts w:ascii="Arial Narrow" w:hAnsi="Arial Narrow" w:cs="Arial"/>
              </w:rPr>
              <w:t>d’avancement a.</w:t>
            </w:r>
            <w:r w:rsidRPr="00970466">
              <w:rPr>
                <w:rFonts w:ascii="Arial Narrow" w:hAnsi="Arial Narrow" w:cs="Arial"/>
                <w:spacing w:val="7"/>
              </w:rPr>
              <w:t xml:space="preserve"> </w:t>
            </w:r>
            <w:r w:rsidRPr="00970466">
              <w:rPr>
                <w:rFonts w:ascii="Arial Narrow" w:hAnsi="Arial Narrow" w:cs="Arial"/>
              </w:rPr>
              <w:t>Premier</w:t>
            </w:r>
            <w:r w:rsidRPr="00970466">
              <w:rPr>
                <w:rFonts w:ascii="Arial Narrow" w:hAnsi="Arial Narrow" w:cs="Arial"/>
                <w:spacing w:val="7"/>
              </w:rPr>
              <w:t xml:space="preserve"> </w:t>
            </w:r>
            <w:r w:rsidRPr="00970466">
              <w:rPr>
                <w:rFonts w:ascii="Arial Narrow" w:hAnsi="Arial Narrow" w:cs="Arial"/>
              </w:rPr>
              <w:t>rapport d’avancement</w:t>
            </w:r>
          </w:p>
          <w:p w14:paraId="6D811962" w14:textId="77777777" w:rsidR="00C11BD0" w:rsidRPr="00970466" w:rsidRDefault="00C11BD0" w:rsidP="00EE0FE5">
            <w:pPr>
              <w:widowControl w:val="0"/>
              <w:autoSpaceDE w:val="0"/>
              <w:adjustRightInd w:val="0"/>
              <w:spacing w:before="60" w:after="60" w:line="360" w:lineRule="auto"/>
              <w:ind w:left="1513" w:right="1005" w:hanging="293"/>
              <w:rPr>
                <w:rFonts w:ascii="Arial Narrow" w:hAnsi="Arial Narrow"/>
              </w:rPr>
            </w:pPr>
            <w:r w:rsidRPr="00970466">
              <w:rPr>
                <w:rFonts w:ascii="Arial Narrow" w:hAnsi="Arial Narrow" w:cs="Arial"/>
              </w:rPr>
              <w:t>b.</w:t>
            </w:r>
            <w:r w:rsidRPr="00970466">
              <w:rPr>
                <w:rFonts w:ascii="Arial Narrow" w:hAnsi="Arial Narrow" w:cs="Arial"/>
                <w:spacing w:val="7"/>
              </w:rPr>
              <w:t xml:space="preserve"> </w:t>
            </w:r>
            <w:r w:rsidRPr="00970466">
              <w:rPr>
                <w:rFonts w:ascii="Arial Narrow" w:hAnsi="Arial Narrow" w:cs="Arial"/>
              </w:rPr>
              <w:t>Deuxième</w:t>
            </w:r>
            <w:r w:rsidRPr="00970466">
              <w:rPr>
                <w:rFonts w:ascii="Arial Narrow" w:hAnsi="Arial Narrow" w:cs="Arial"/>
                <w:spacing w:val="7"/>
              </w:rPr>
              <w:t xml:space="preserve"> </w:t>
            </w:r>
            <w:r w:rsidRPr="00970466">
              <w:rPr>
                <w:rFonts w:ascii="Arial Narrow" w:hAnsi="Arial Narrow"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0CB7AF4E"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54FF29B7" w14:textId="77777777" w:rsidTr="00EE0FE5">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392B71FF" w14:textId="77777777" w:rsidR="00C11BD0" w:rsidRPr="00970466" w:rsidRDefault="00C11BD0" w:rsidP="00EE0FE5">
            <w:pPr>
              <w:widowControl w:val="0"/>
              <w:autoSpaceDE w:val="0"/>
              <w:adjustRightInd w:val="0"/>
              <w:spacing w:before="60" w:after="60" w:line="360" w:lineRule="auto"/>
              <w:ind w:left="587" w:right="-20"/>
              <w:rPr>
                <w:rFonts w:ascii="Arial Narrow" w:hAnsi="Arial Narrow"/>
              </w:rPr>
            </w:pPr>
            <w:r w:rsidRPr="00970466">
              <w:rPr>
                <w:rFonts w:ascii="Arial Narrow" w:hAnsi="Arial Narrow" w:cs="Arial"/>
              </w:rPr>
              <w:t>3.</w:t>
            </w:r>
            <w:r w:rsidRPr="00970466">
              <w:rPr>
                <w:rFonts w:ascii="Arial Narrow" w:hAnsi="Arial Narrow" w:cs="Arial"/>
                <w:spacing w:val="7"/>
              </w:rPr>
              <w:t xml:space="preserve"> </w:t>
            </w:r>
            <w:r w:rsidRPr="00970466">
              <w:rPr>
                <w:rFonts w:ascii="Arial Narrow" w:hAnsi="Arial Narrow" w:cs="Arial"/>
              </w:rPr>
              <w:t>Projet</w:t>
            </w:r>
            <w:r w:rsidRPr="00970466">
              <w:rPr>
                <w:rFonts w:ascii="Arial Narrow" w:hAnsi="Arial Narrow" w:cs="Arial"/>
                <w:spacing w:val="7"/>
              </w:rPr>
              <w:t xml:space="preserve"> </w:t>
            </w:r>
            <w:r w:rsidRPr="00970466">
              <w:rPr>
                <w:rFonts w:ascii="Arial Narrow" w:hAnsi="Arial Narrow" w:cs="Arial"/>
              </w:rPr>
              <w:t>de</w:t>
            </w:r>
            <w:r w:rsidRPr="00970466">
              <w:rPr>
                <w:rFonts w:ascii="Arial Narrow" w:hAnsi="Arial Narrow" w:cs="Arial"/>
                <w:spacing w:val="7"/>
              </w:rPr>
              <w:t xml:space="preserve"> </w:t>
            </w:r>
            <w:r w:rsidRPr="00970466">
              <w:rPr>
                <w:rFonts w:ascii="Arial Narrow" w:hAnsi="Arial Narrow" w:cs="Arial"/>
              </w:rPr>
              <w:t>rapport</w:t>
            </w:r>
            <w:r w:rsidRPr="00970466">
              <w:rPr>
                <w:rFonts w:ascii="Arial Narrow" w:hAnsi="Arial Narrow" w:cs="Arial"/>
                <w:spacing w:val="7"/>
              </w:rPr>
              <w:t xml:space="preserve"> </w:t>
            </w:r>
            <w:r w:rsidRPr="00970466">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52C11994"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666DB61C" w14:textId="77777777" w:rsidTr="00EE0FE5">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5BF04159" w14:textId="77777777" w:rsidR="00C11BD0" w:rsidRPr="00970466" w:rsidRDefault="00C11BD0" w:rsidP="00EE0FE5">
            <w:pPr>
              <w:widowControl w:val="0"/>
              <w:autoSpaceDE w:val="0"/>
              <w:adjustRightInd w:val="0"/>
              <w:spacing w:before="60" w:after="60" w:line="360" w:lineRule="auto"/>
              <w:ind w:left="587" w:right="-20"/>
              <w:rPr>
                <w:rFonts w:ascii="Arial Narrow" w:hAnsi="Arial Narrow"/>
              </w:rPr>
            </w:pPr>
            <w:r w:rsidRPr="00970466">
              <w:rPr>
                <w:rFonts w:ascii="Arial Narrow" w:hAnsi="Arial Narrow" w:cs="Arial"/>
              </w:rPr>
              <w:t>4.</w:t>
            </w:r>
            <w:r w:rsidRPr="00970466">
              <w:rPr>
                <w:rFonts w:ascii="Arial Narrow" w:hAnsi="Arial Narrow" w:cs="Arial"/>
                <w:spacing w:val="7"/>
              </w:rPr>
              <w:t xml:space="preserve"> </w:t>
            </w:r>
            <w:r w:rsidRPr="00970466">
              <w:rPr>
                <w:rFonts w:ascii="Arial Narrow" w:hAnsi="Arial Narrow" w:cs="Arial"/>
              </w:rPr>
              <w:t>Rapport</w:t>
            </w:r>
            <w:r w:rsidRPr="00970466">
              <w:rPr>
                <w:rFonts w:ascii="Arial Narrow" w:hAnsi="Arial Narrow" w:cs="Arial"/>
                <w:spacing w:val="7"/>
              </w:rPr>
              <w:t xml:space="preserve"> </w:t>
            </w:r>
            <w:r w:rsidRPr="00970466">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2B07D471" w14:textId="77777777" w:rsidR="00C11BD0" w:rsidRPr="00970466" w:rsidRDefault="00C11BD0" w:rsidP="00EE0FE5">
            <w:pPr>
              <w:widowControl w:val="0"/>
              <w:autoSpaceDE w:val="0"/>
              <w:adjustRightInd w:val="0"/>
              <w:spacing w:before="60" w:after="60" w:line="360" w:lineRule="auto"/>
              <w:rPr>
                <w:rFonts w:ascii="Arial Narrow" w:hAnsi="Arial Narrow"/>
              </w:rPr>
            </w:pPr>
          </w:p>
        </w:tc>
      </w:tr>
    </w:tbl>
    <w:p w14:paraId="19F03FD1" w14:textId="77777777" w:rsidR="00C11BD0" w:rsidRPr="00970466" w:rsidRDefault="00C11BD0" w:rsidP="00C11BD0">
      <w:pPr>
        <w:suppressAutoHyphens w:val="0"/>
        <w:autoSpaceDN/>
        <w:textAlignment w:val="auto"/>
        <w:rPr>
          <w:rFonts w:ascii="Arial Narrow" w:hAnsi="Arial Narrow"/>
        </w:rPr>
      </w:pPr>
      <w:r w:rsidRPr="00970466">
        <w:rPr>
          <w:rFonts w:ascii="Arial Narrow" w:hAnsi="Arial Narrow"/>
        </w:rPr>
        <w:br w:type="page"/>
      </w:r>
    </w:p>
    <w:p w14:paraId="30CD0121" w14:textId="77777777" w:rsidR="00C11BD0" w:rsidRPr="00970466" w:rsidRDefault="00C11BD0" w:rsidP="00C11BD0">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r w:rsidRPr="00970466">
        <w:rPr>
          <w:rFonts w:ascii="Arial Narrow" w:hAnsi="Arial Narrow" w:cs="Arial"/>
          <w:b/>
          <w:bCs/>
          <w:caps/>
          <w:color w:val="000000" w:themeColor="text1"/>
          <w:spacing w:val="36"/>
          <w:w w:val="80"/>
          <w:position w:val="-1"/>
          <w:sz w:val="32"/>
        </w:rPr>
        <w:t>Calendrier</w:t>
      </w:r>
      <w:r w:rsidRPr="00970466">
        <w:rPr>
          <w:rFonts w:ascii="Arial Narrow" w:hAnsi="Arial Narrow" w:cs="Arial"/>
          <w:b/>
          <w:bCs/>
          <w:caps/>
          <w:color w:val="000000" w:themeColor="text1"/>
          <w:spacing w:val="10"/>
          <w:w w:val="80"/>
          <w:position w:val="-1"/>
          <w:sz w:val="32"/>
        </w:rPr>
        <w:t xml:space="preserve"> </w:t>
      </w:r>
      <w:r w:rsidRPr="00970466">
        <w:rPr>
          <w:rFonts w:ascii="Arial Narrow" w:hAnsi="Arial Narrow" w:cs="Arial"/>
          <w:b/>
          <w:bCs/>
          <w:caps/>
          <w:color w:val="000000" w:themeColor="text1"/>
          <w:spacing w:val="36"/>
          <w:w w:val="80"/>
          <w:position w:val="-1"/>
          <w:sz w:val="32"/>
        </w:rPr>
        <w:t>du</w:t>
      </w:r>
      <w:r w:rsidRPr="00970466">
        <w:rPr>
          <w:rFonts w:ascii="Arial Narrow" w:hAnsi="Arial Narrow" w:cs="Arial"/>
          <w:b/>
          <w:bCs/>
          <w:caps/>
          <w:color w:val="000000" w:themeColor="text1"/>
          <w:spacing w:val="10"/>
          <w:w w:val="80"/>
          <w:position w:val="-1"/>
          <w:sz w:val="32"/>
        </w:rPr>
        <w:t xml:space="preserve"> </w:t>
      </w:r>
      <w:r w:rsidRPr="00970466">
        <w:rPr>
          <w:rFonts w:ascii="Arial Narrow" w:hAnsi="Arial Narrow" w:cs="Arial"/>
          <w:b/>
          <w:bCs/>
          <w:caps/>
          <w:color w:val="000000" w:themeColor="text1"/>
          <w:spacing w:val="36"/>
          <w:w w:val="80"/>
          <w:position w:val="-1"/>
          <w:sz w:val="32"/>
        </w:rPr>
        <w:t>personnel</w:t>
      </w:r>
      <w:r w:rsidRPr="00970466">
        <w:rPr>
          <w:rFonts w:ascii="Arial Narrow" w:hAnsi="Arial Narrow" w:cs="Arial"/>
          <w:b/>
          <w:bCs/>
          <w:caps/>
          <w:color w:val="000000" w:themeColor="text1"/>
          <w:spacing w:val="10"/>
          <w:w w:val="80"/>
          <w:position w:val="-1"/>
          <w:sz w:val="32"/>
        </w:rPr>
        <w:t xml:space="preserve"> </w:t>
      </w:r>
      <w:r w:rsidRPr="00970466">
        <w:rPr>
          <w:rFonts w:ascii="Arial Narrow" w:hAnsi="Arial Narrow" w:cs="Arial"/>
          <w:b/>
          <w:bCs/>
          <w:caps/>
          <w:color w:val="000000" w:themeColor="text1"/>
          <w:spacing w:val="36"/>
          <w:w w:val="80"/>
          <w:position w:val="-1"/>
          <w:sz w:val="32"/>
        </w:rPr>
        <w:t>spécialisé</w:t>
      </w:r>
    </w:p>
    <w:p w14:paraId="43B11E6A" w14:textId="77777777" w:rsidR="00C11BD0" w:rsidRPr="00970466" w:rsidRDefault="00C11BD0" w:rsidP="00C11BD0">
      <w:pPr>
        <w:widowControl w:val="0"/>
        <w:autoSpaceDE w:val="0"/>
        <w:adjustRightInd w:val="0"/>
        <w:spacing w:before="60" w:after="60" w:line="360" w:lineRule="auto"/>
        <w:rPr>
          <w:rFonts w:ascii="Arial Narrow" w:hAnsi="Arial Narrow" w:cs="Arial"/>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C11BD0" w:rsidRPr="00970466" w14:paraId="7A83F647" w14:textId="77777777" w:rsidTr="00EE0FE5">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7CE890A9" w14:textId="77777777" w:rsidR="00C11BD0" w:rsidRPr="00970466" w:rsidRDefault="00C11BD0" w:rsidP="00EE0FE5">
            <w:pPr>
              <w:spacing w:before="60" w:after="60" w:line="360" w:lineRule="auto"/>
              <w:jc w:val="center"/>
              <w:outlineLvl w:val="2"/>
              <w:rPr>
                <w:rFonts w:ascii="Arial Narrow" w:hAnsi="Arial Narrow"/>
                <w:bCs/>
              </w:rPr>
            </w:pPr>
            <w:bookmarkStart w:id="496" w:name="_Toc64435224"/>
            <w:bookmarkStart w:id="497" w:name="_Toc64435414"/>
            <w:bookmarkStart w:id="498" w:name="_Toc64435604"/>
            <w:bookmarkStart w:id="499" w:name="_Toc72513346"/>
            <w:bookmarkStart w:id="500" w:name="_Toc72513664"/>
            <w:bookmarkStart w:id="501" w:name="_Toc72514644"/>
            <w:bookmarkStart w:id="502" w:name="_Toc72514823"/>
            <w:bookmarkStart w:id="503" w:name="_Toc72515058"/>
            <w:bookmarkStart w:id="504" w:name="_Toc156822349"/>
            <w:bookmarkStart w:id="505" w:name="_Toc156822790"/>
            <w:bookmarkStart w:id="506" w:name="_Toc156825458"/>
            <w:bookmarkStart w:id="507" w:name="_Toc156826480"/>
            <w:bookmarkStart w:id="508" w:name="_Toc156853934"/>
            <w:bookmarkStart w:id="509" w:name="_Toc156855434"/>
            <w:r w:rsidRPr="00970466">
              <w:rPr>
                <w:rFonts w:ascii="Arial Narrow" w:hAnsi="Arial Narrow"/>
                <w:b/>
                <w:bCs/>
              </w:rPr>
              <w:t>N°</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tc>
        <w:tc>
          <w:tcPr>
            <w:tcW w:w="1425" w:type="dxa"/>
            <w:tcBorders>
              <w:top w:val="double" w:sz="4" w:space="0" w:color="auto"/>
              <w:left w:val="single" w:sz="6" w:space="0" w:color="auto"/>
              <w:right w:val="single" w:sz="6" w:space="0" w:color="auto"/>
            </w:tcBorders>
            <w:vAlign w:val="center"/>
          </w:tcPr>
          <w:p w14:paraId="0102A087" w14:textId="77777777" w:rsidR="00C11BD0" w:rsidRPr="00970466" w:rsidRDefault="00C11BD0" w:rsidP="00EE0FE5">
            <w:pPr>
              <w:spacing w:before="60" w:after="60" w:line="360" w:lineRule="auto"/>
              <w:jc w:val="center"/>
              <w:rPr>
                <w:rFonts w:ascii="Arial Narrow" w:hAnsi="Arial Narrow"/>
                <w:b/>
                <w:lang w:val="en-GB"/>
              </w:rPr>
            </w:pPr>
          </w:p>
          <w:p w14:paraId="5CD51BB4" w14:textId="77777777" w:rsidR="00C11BD0" w:rsidRPr="00970466" w:rsidRDefault="00C11BD0" w:rsidP="00EE0FE5">
            <w:pPr>
              <w:spacing w:before="60" w:after="60" w:line="360" w:lineRule="auto"/>
              <w:jc w:val="center"/>
              <w:rPr>
                <w:rFonts w:ascii="Arial Narrow" w:hAnsi="Arial Narrow"/>
                <w:b/>
                <w:lang w:val="en-GB"/>
              </w:rPr>
            </w:pPr>
          </w:p>
          <w:p w14:paraId="7694BF3A"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4378FC85" w14:textId="77777777" w:rsidR="00C11BD0" w:rsidRPr="00970466" w:rsidRDefault="00C11BD0" w:rsidP="00EE0FE5">
            <w:pPr>
              <w:spacing w:before="60" w:after="60" w:line="360" w:lineRule="auto"/>
              <w:jc w:val="center"/>
              <w:rPr>
                <w:rFonts w:ascii="Arial Narrow" w:hAnsi="Arial Narrow"/>
                <w:lang w:val="en-GB"/>
              </w:rPr>
            </w:pPr>
          </w:p>
          <w:p w14:paraId="137C5C40"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24EBC63D" w14:textId="77777777" w:rsidR="00C11BD0" w:rsidRPr="00970466" w:rsidRDefault="00C11BD0" w:rsidP="00EE0FE5">
            <w:pPr>
              <w:keepNext/>
              <w:spacing w:before="60" w:after="60" w:line="360" w:lineRule="auto"/>
              <w:jc w:val="center"/>
              <w:outlineLvl w:val="2"/>
              <w:rPr>
                <w:rFonts w:ascii="Arial Narrow" w:hAnsi="Arial Narrow"/>
                <w:b/>
                <w:bCs/>
              </w:rPr>
            </w:pPr>
            <w:bookmarkStart w:id="510" w:name="_Toc64435225"/>
            <w:bookmarkStart w:id="511" w:name="_Toc64435415"/>
            <w:bookmarkStart w:id="512" w:name="_Toc64435605"/>
            <w:bookmarkStart w:id="513" w:name="_Toc72513347"/>
            <w:bookmarkStart w:id="514" w:name="_Toc72513665"/>
            <w:bookmarkStart w:id="515" w:name="_Toc72514645"/>
            <w:bookmarkStart w:id="516" w:name="_Toc72514824"/>
            <w:bookmarkStart w:id="517" w:name="_Toc72515059"/>
            <w:bookmarkStart w:id="518" w:name="_Toc156822350"/>
            <w:bookmarkStart w:id="519" w:name="_Toc156822791"/>
            <w:bookmarkStart w:id="520" w:name="_Toc156825459"/>
            <w:bookmarkStart w:id="521" w:name="_Toc156826481"/>
            <w:bookmarkStart w:id="522" w:name="_Toc156853935"/>
            <w:bookmarkStart w:id="523" w:name="_Toc156855435"/>
            <w:r w:rsidRPr="00970466">
              <w:rPr>
                <w:rFonts w:ascii="Arial Narrow" w:hAnsi="Arial Narrow"/>
                <w:b/>
                <w:bCs/>
              </w:rPr>
              <w:t>Personnel (sous forme de graphique à barres)</w:t>
            </w:r>
            <w:bookmarkEnd w:id="510"/>
            <w:bookmarkEnd w:id="511"/>
            <w:bookmarkEnd w:id="512"/>
            <w:r w:rsidRPr="00970466">
              <w:rPr>
                <w:rFonts w:ascii="Arial Narrow" w:hAnsi="Arial Narrow"/>
                <w:b/>
                <w:bCs/>
                <w:vertAlign w:val="superscript"/>
              </w:rPr>
              <w:footnoteReference w:customMarkFollows="1" w:id="1"/>
              <w:t>2</w:t>
            </w:r>
            <w:bookmarkEnd w:id="513"/>
            <w:bookmarkEnd w:id="514"/>
            <w:bookmarkEnd w:id="515"/>
            <w:bookmarkEnd w:id="516"/>
            <w:bookmarkEnd w:id="517"/>
            <w:bookmarkEnd w:id="518"/>
            <w:bookmarkEnd w:id="519"/>
            <w:bookmarkEnd w:id="520"/>
            <w:bookmarkEnd w:id="521"/>
            <w:bookmarkEnd w:id="522"/>
            <w:bookmarkEnd w:id="523"/>
          </w:p>
        </w:tc>
        <w:tc>
          <w:tcPr>
            <w:tcW w:w="1869" w:type="dxa"/>
            <w:gridSpan w:val="4"/>
            <w:tcBorders>
              <w:top w:val="double" w:sz="4" w:space="0" w:color="auto"/>
              <w:bottom w:val="single" w:sz="6" w:space="0" w:color="auto"/>
              <w:right w:val="double" w:sz="4" w:space="0" w:color="auto"/>
            </w:tcBorders>
            <w:vAlign w:val="center"/>
          </w:tcPr>
          <w:p w14:paraId="0420D47A" w14:textId="77777777" w:rsidR="00C11BD0" w:rsidRPr="00970466" w:rsidRDefault="00C11BD0" w:rsidP="00EE0FE5">
            <w:pPr>
              <w:keepNext/>
              <w:spacing w:before="60" w:after="60" w:line="360" w:lineRule="auto"/>
              <w:jc w:val="center"/>
              <w:outlineLvl w:val="2"/>
              <w:rPr>
                <w:rFonts w:ascii="Arial Narrow" w:hAnsi="Arial Narrow"/>
                <w:bCs/>
              </w:rPr>
            </w:pPr>
            <w:bookmarkStart w:id="524" w:name="_Toc64435226"/>
            <w:bookmarkStart w:id="525" w:name="_Toc64435416"/>
            <w:bookmarkStart w:id="526" w:name="_Toc64435606"/>
            <w:bookmarkStart w:id="527" w:name="_Toc72513348"/>
            <w:bookmarkStart w:id="528" w:name="_Toc72513666"/>
            <w:bookmarkStart w:id="529" w:name="_Toc72514646"/>
            <w:bookmarkStart w:id="530" w:name="_Toc72514825"/>
            <w:bookmarkStart w:id="531" w:name="_Toc72515060"/>
            <w:bookmarkStart w:id="532" w:name="_Toc156822351"/>
            <w:bookmarkStart w:id="533" w:name="_Toc156822792"/>
            <w:bookmarkStart w:id="534" w:name="_Toc156825460"/>
            <w:bookmarkStart w:id="535" w:name="_Toc156826482"/>
            <w:bookmarkStart w:id="536" w:name="_Toc156853936"/>
            <w:bookmarkStart w:id="537" w:name="_Toc156855436"/>
            <w:r w:rsidRPr="00970466">
              <w:rPr>
                <w:rFonts w:ascii="Arial Narrow" w:hAnsi="Arial Narrow"/>
                <w:b/>
                <w:bCs/>
              </w:rPr>
              <w:t>Total personnel/mois</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tc>
      </w:tr>
      <w:tr w:rsidR="00C11BD0" w:rsidRPr="00970466" w14:paraId="65C9E5FF" w14:textId="77777777" w:rsidTr="00EE0FE5">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338BF735" w14:textId="77777777" w:rsidR="00C11BD0" w:rsidRPr="00970466" w:rsidRDefault="00C11BD0" w:rsidP="00EE0FE5">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1B977802" w14:textId="77777777" w:rsidR="00C11BD0" w:rsidRPr="00970466" w:rsidRDefault="00C11BD0" w:rsidP="00EE0FE5">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1CE3B0B5" w14:textId="77777777" w:rsidR="00C11BD0" w:rsidRPr="00970466" w:rsidRDefault="00C11BD0" w:rsidP="00EE0FE5">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14:paraId="65FECA45"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7AA2B3F2"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2</w:t>
            </w:r>
          </w:p>
        </w:tc>
        <w:tc>
          <w:tcPr>
            <w:tcW w:w="475" w:type="dxa"/>
            <w:tcBorders>
              <w:top w:val="single" w:sz="6" w:space="0" w:color="auto"/>
              <w:bottom w:val="single" w:sz="12" w:space="0" w:color="auto"/>
            </w:tcBorders>
            <w:vAlign w:val="center"/>
          </w:tcPr>
          <w:p w14:paraId="4EDE46EB"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05396E3"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4</w:t>
            </w:r>
          </w:p>
        </w:tc>
        <w:tc>
          <w:tcPr>
            <w:tcW w:w="475" w:type="dxa"/>
            <w:tcBorders>
              <w:top w:val="single" w:sz="6" w:space="0" w:color="auto"/>
              <w:bottom w:val="single" w:sz="12" w:space="0" w:color="auto"/>
            </w:tcBorders>
            <w:vAlign w:val="center"/>
          </w:tcPr>
          <w:p w14:paraId="61D0636C"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128301BA"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6</w:t>
            </w:r>
          </w:p>
        </w:tc>
        <w:tc>
          <w:tcPr>
            <w:tcW w:w="475" w:type="dxa"/>
            <w:tcBorders>
              <w:top w:val="single" w:sz="6" w:space="0" w:color="auto"/>
              <w:bottom w:val="single" w:sz="12" w:space="0" w:color="auto"/>
            </w:tcBorders>
            <w:vAlign w:val="center"/>
          </w:tcPr>
          <w:p w14:paraId="46E5E7BB"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CF7BC62"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8</w:t>
            </w:r>
          </w:p>
        </w:tc>
        <w:tc>
          <w:tcPr>
            <w:tcW w:w="475" w:type="dxa"/>
            <w:tcBorders>
              <w:top w:val="single" w:sz="6" w:space="0" w:color="auto"/>
              <w:bottom w:val="single" w:sz="12" w:space="0" w:color="auto"/>
            </w:tcBorders>
            <w:vAlign w:val="center"/>
          </w:tcPr>
          <w:p w14:paraId="4702F86F"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801857A"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4D6A7A47"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08E1D149"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5A2688AD"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135646AB"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6FE1BE39"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Terrain</w:t>
            </w:r>
            <w:r w:rsidRPr="00970466">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424B8213" w14:textId="77777777" w:rsidR="00C11BD0" w:rsidRPr="00970466" w:rsidRDefault="00C11BD0" w:rsidP="00EE0FE5">
            <w:pPr>
              <w:spacing w:before="60" w:after="60" w:line="360" w:lineRule="auto"/>
              <w:jc w:val="center"/>
              <w:rPr>
                <w:rFonts w:ascii="Arial Narrow" w:hAnsi="Arial Narrow"/>
                <w:b/>
                <w:lang w:val="en-GB"/>
              </w:rPr>
            </w:pPr>
            <w:r w:rsidRPr="00970466">
              <w:rPr>
                <w:rFonts w:ascii="Arial Narrow" w:hAnsi="Arial Narrow"/>
                <w:b/>
                <w:lang w:val="en-GB"/>
              </w:rPr>
              <w:t>Total</w:t>
            </w:r>
          </w:p>
        </w:tc>
      </w:tr>
      <w:tr w:rsidR="00C11BD0" w:rsidRPr="00970466" w14:paraId="682879E4" w14:textId="77777777" w:rsidTr="00EE0FE5">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0D895257" w14:textId="77777777" w:rsidR="00C11BD0" w:rsidRPr="00970466" w:rsidRDefault="00C11BD0" w:rsidP="00EE0FE5">
            <w:pPr>
              <w:spacing w:before="60" w:after="60" w:line="360" w:lineRule="auto"/>
              <w:rPr>
                <w:rFonts w:ascii="Arial Narrow" w:hAnsi="Arial Narrow"/>
                <w:lang w:val="en-GB"/>
              </w:rPr>
            </w:pPr>
            <w:r w:rsidRPr="00970466">
              <w:rPr>
                <w:rFonts w:ascii="Arial Narrow" w:hAnsi="Arial Narrow"/>
                <w:b/>
                <w:lang w:val="en-GB"/>
              </w:rPr>
              <w:t>Personnel</w:t>
            </w:r>
          </w:p>
        </w:tc>
      </w:tr>
      <w:tr w:rsidR="00C11BD0" w:rsidRPr="00970466" w14:paraId="7FED035F" w14:textId="77777777" w:rsidTr="00EE0FE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D9190F" w14:textId="77777777" w:rsidR="00C11BD0" w:rsidRPr="00970466" w:rsidRDefault="00C11BD0" w:rsidP="00EE0FE5">
            <w:pPr>
              <w:spacing w:before="60" w:after="60" w:line="360" w:lineRule="auto"/>
              <w:jc w:val="center"/>
              <w:rPr>
                <w:rFonts w:ascii="Arial Narrow" w:hAnsi="Arial Narrow"/>
                <w:lang w:val="en-GB"/>
              </w:rPr>
            </w:pPr>
            <w:r w:rsidRPr="00970466">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6AA3509A" w14:textId="77777777" w:rsidR="00C11BD0" w:rsidRPr="00970466" w:rsidRDefault="00C11BD0" w:rsidP="00EE0FE5">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16582367" w14:textId="77777777" w:rsidR="00C11BD0" w:rsidRPr="00970466" w:rsidRDefault="00C11BD0" w:rsidP="00EE0FE5">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4E52D8C5" w14:textId="77777777" w:rsidR="00C11BD0" w:rsidRPr="00970466" w:rsidRDefault="00C11BD0" w:rsidP="00EE0FE5">
            <w:pPr>
              <w:spacing w:before="60" w:after="60" w:line="360" w:lineRule="auto"/>
              <w:rPr>
                <w:rFonts w:ascii="Arial Narrow" w:hAnsi="Arial Narrow"/>
                <w:lang w:val="en-GB"/>
              </w:rPr>
            </w:pPr>
            <w:r w:rsidRPr="00970466">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5B52D9CD"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7A7E51"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A4CB208"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B56B71F"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8BBEE6A"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CB61D4B"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18E9659"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62A8E7A"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9A8B65C"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868D1AB"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8407CB1" w14:textId="77777777" w:rsidR="00C11BD0" w:rsidRPr="00970466" w:rsidRDefault="00C11BD0" w:rsidP="00EE0FE5">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7CFC5788" w14:textId="77777777" w:rsidR="00C11BD0" w:rsidRPr="00970466" w:rsidRDefault="00C11BD0" w:rsidP="00EE0FE5">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77B6F650"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41144948"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424C307D" w14:textId="77777777" w:rsidR="00C11BD0" w:rsidRPr="00970466" w:rsidRDefault="00C11BD0" w:rsidP="00EE0FE5">
            <w:pPr>
              <w:spacing w:before="60" w:after="60" w:line="360" w:lineRule="auto"/>
              <w:rPr>
                <w:rFonts w:ascii="Arial Narrow" w:hAnsi="Arial Narrow"/>
                <w:lang w:val="en-GB"/>
              </w:rPr>
            </w:pPr>
          </w:p>
        </w:tc>
      </w:tr>
      <w:tr w:rsidR="00C11BD0" w:rsidRPr="00970466" w14:paraId="4F09FCBB" w14:textId="77777777" w:rsidTr="00EE0FE5">
        <w:trPr>
          <w:gridAfter w:val="1"/>
          <w:wAfter w:w="30" w:type="dxa"/>
          <w:cantSplit/>
          <w:trHeight w:val="165"/>
          <w:jc w:val="center"/>
        </w:trPr>
        <w:tc>
          <w:tcPr>
            <w:tcW w:w="377" w:type="dxa"/>
            <w:vMerge/>
            <w:tcBorders>
              <w:left w:val="double" w:sz="4" w:space="0" w:color="auto"/>
              <w:right w:val="single" w:sz="6" w:space="0" w:color="auto"/>
            </w:tcBorders>
            <w:vAlign w:val="center"/>
          </w:tcPr>
          <w:p w14:paraId="42A75D28" w14:textId="77777777" w:rsidR="00C11BD0" w:rsidRPr="00970466" w:rsidRDefault="00C11BD0" w:rsidP="00EE0FE5">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29AD94EF" w14:textId="77777777" w:rsidR="00C11BD0" w:rsidRPr="00970466" w:rsidRDefault="00C11BD0" w:rsidP="00EE0FE5">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033760A8" w14:textId="77777777" w:rsidR="00C11BD0" w:rsidRPr="00970466" w:rsidRDefault="00C11BD0" w:rsidP="00EE0FE5">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7E83B99C" w14:textId="77777777" w:rsidR="00C11BD0" w:rsidRPr="00970466" w:rsidRDefault="00C11BD0" w:rsidP="00EE0FE5">
            <w:pPr>
              <w:spacing w:before="60" w:after="60" w:line="360" w:lineRule="auto"/>
              <w:rPr>
                <w:rFonts w:ascii="Arial Narrow" w:hAnsi="Arial Narrow"/>
                <w:lang w:val="en-GB"/>
              </w:rPr>
            </w:pPr>
            <w:r w:rsidRPr="00970466">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1E7498CD"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7A16B614"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45413A7"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882C735"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C21186B"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CB28461"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78D7055"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81B205B"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3B514BB"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4E92353"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EFCF561" w14:textId="77777777" w:rsidR="00C11BD0" w:rsidRPr="00970466" w:rsidRDefault="00C11BD0" w:rsidP="00EE0FE5">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095E55FF" w14:textId="77777777" w:rsidR="00C11BD0" w:rsidRPr="00970466" w:rsidRDefault="00C11BD0" w:rsidP="00EE0FE5">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0315BD41"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740A2121" w14:textId="77777777" w:rsidR="00C11BD0" w:rsidRPr="00970466" w:rsidRDefault="00C11BD0" w:rsidP="00EE0FE5">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43A5E9E0" w14:textId="77777777" w:rsidR="00C11BD0" w:rsidRPr="00970466" w:rsidRDefault="00C11BD0" w:rsidP="00EE0FE5">
            <w:pPr>
              <w:spacing w:before="60" w:after="60" w:line="360" w:lineRule="auto"/>
              <w:rPr>
                <w:rFonts w:ascii="Arial Narrow" w:hAnsi="Arial Narrow"/>
                <w:lang w:val="en-GB"/>
              </w:rPr>
            </w:pPr>
          </w:p>
        </w:tc>
      </w:tr>
      <w:tr w:rsidR="00C11BD0" w:rsidRPr="00970466" w14:paraId="620A88B3" w14:textId="77777777" w:rsidTr="00EE0FE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4D318147" w14:textId="77777777" w:rsidR="00C11BD0" w:rsidRPr="00970466" w:rsidRDefault="00C11BD0" w:rsidP="00EE0FE5">
            <w:pPr>
              <w:spacing w:before="60" w:after="60" w:line="360" w:lineRule="auto"/>
              <w:jc w:val="center"/>
              <w:rPr>
                <w:rFonts w:ascii="Arial Narrow" w:hAnsi="Arial Narrow"/>
                <w:lang w:val="en-GB"/>
              </w:rPr>
            </w:pPr>
            <w:r w:rsidRPr="00970466">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7F39577B" w14:textId="77777777" w:rsidR="00C11BD0" w:rsidRPr="00970466" w:rsidRDefault="00C11BD0" w:rsidP="00EE0FE5">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55DE0FF4" w14:textId="77777777" w:rsidR="00C11BD0" w:rsidRPr="00970466" w:rsidRDefault="00C11BD0" w:rsidP="00EE0FE5">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4316F0A9"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21B683F"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7B2575"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58DAEA"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ED2FB94"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F0A3BEC"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6A9C0CC"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95639E2"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BF782F9"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84533"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8339EF4"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F65BFEB" w14:textId="77777777" w:rsidR="00C11BD0" w:rsidRPr="00970466" w:rsidRDefault="00C11BD0" w:rsidP="00EE0FE5">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5D808CEF" w14:textId="77777777" w:rsidR="00C11BD0" w:rsidRPr="00970466" w:rsidRDefault="00C11BD0" w:rsidP="00EE0FE5">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7ABA29D"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E8A2930"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155B1392" w14:textId="77777777" w:rsidR="00C11BD0" w:rsidRPr="00970466" w:rsidRDefault="00C11BD0" w:rsidP="00EE0FE5">
            <w:pPr>
              <w:spacing w:before="60" w:after="60" w:line="360" w:lineRule="auto"/>
              <w:rPr>
                <w:rFonts w:ascii="Arial Narrow" w:hAnsi="Arial Narrow"/>
                <w:lang w:val="en-GB"/>
              </w:rPr>
            </w:pPr>
          </w:p>
        </w:tc>
      </w:tr>
      <w:tr w:rsidR="00C11BD0" w:rsidRPr="00970466" w14:paraId="5816F344" w14:textId="77777777" w:rsidTr="00EE0FE5">
        <w:trPr>
          <w:gridAfter w:val="1"/>
          <w:wAfter w:w="30" w:type="dxa"/>
          <w:cantSplit/>
          <w:trHeight w:val="165"/>
          <w:jc w:val="center"/>
        </w:trPr>
        <w:tc>
          <w:tcPr>
            <w:tcW w:w="377" w:type="dxa"/>
            <w:vMerge/>
            <w:tcBorders>
              <w:left w:val="double" w:sz="4" w:space="0" w:color="auto"/>
              <w:right w:val="single" w:sz="6" w:space="0" w:color="auto"/>
            </w:tcBorders>
            <w:vAlign w:val="center"/>
          </w:tcPr>
          <w:p w14:paraId="492B31DD" w14:textId="77777777" w:rsidR="00C11BD0" w:rsidRPr="00970466" w:rsidRDefault="00C11BD0" w:rsidP="00EE0FE5">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1924C846" w14:textId="77777777" w:rsidR="00C11BD0" w:rsidRPr="00970466" w:rsidRDefault="00C11BD0" w:rsidP="00EE0FE5">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3323E8DE" w14:textId="77777777" w:rsidR="00C11BD0" w:rsidRPr="00970466" w:rsidRDefault="00C11BD0" w:rsidP="00EE0FE5">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03A95269"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B3DBF"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D0C7352"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1B0EDB4"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B9BCEDC"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35B97CD"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BDB710F"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C8D2145"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D421F38"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CB4884E"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4DDCD9C"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C25B921" w14:textId="77777777" w:rsidR="00C11BD0" w:rsidRPr="00970466" w:rsidRDefault="00C11BD0" w:rsidP="00EE0FE5">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2E3C1090" w14:textId="77777777" w:rsidR="00C11BD0" w:rsidRPr="00970466" w:rsidRDefault="00C11BD0" w:rsidP="00EE0FE5">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1543B87"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77C945E" w14:textId="77777777" w:rsidR="00C11BD0" w:rsidRPr="00970466" w:rsidRDefault="00C11BD0" w:rsidP="00EE0FE5">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7154AA52" w14:textId="77777777" w:rsidR="00C11BD0" w:rsidRPr="00970466" w:rsidRDefault="00C11BD0" w:rsidP="00EE0FE5">
            <w:pPr>
              <w:spacing w:before="60" w:after="60" w:line="360" w:lineRule="auto"/>
              <w:rPr>
                <w:rFonts w:ascii="Arial Narrow" w:hAnsi="Arial Narrow"/>
                <w:lang w:val="en-GB"/>
              </w:rPr>
            </w:pPr>
          </w:p>
        </w:tc>
      </w:tr>
      <w:tr w:rsidR="00C11BD0" w:rsidRPr="00970466" w14:paraId="3AE02374" w14:textId="77777777" w:rsidTr="00EE0FE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037F4BB4" w14:textId="77777777" w:rsidR="00C11BD0" w:rsidRPr="00970466" w:rsidRDefault="00C11BD0" w:rsidP="00EE0FE5">
            <w:pPr>
              <w:spacing w:before="60" w:after="60" w:line="360" w:lineRule="auto"/>
              <w:jc w:val="center"/>
              <w:rPr>
                <w:rFonts w:ascii="Arial Narrow" w:hAnsi="Arial Narrow"/>
                <w:lang w:val="en-GB"/>
              </w:rPr>
            </w:pPr>
            <w:r w:rsidRPr="00970466">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4587DD41" w14:textId="77777777" w:rsidR="00C11BD0" w:rsidRPr="00970466" w:rsidRDefault="00C11BD0" w:rsidP="00EE0FE5">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83FEE8B" w14:textId="77777777" w:rsidR="00C11BD0" w:rsidRPr="00970466" w:rsidRDefault="00C11BD0" w:rsidP="00EE0FE5">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17AEFB81"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EF32F66"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26E23FC"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66762C6"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74512CF"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F509C"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AF46077"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258F5E"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F9F6B2"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B79D3B8"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BC1780"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9DE8BA7" w14:textId="77777777" w:rsidR="00C11BD0" w:rsidRPr="00970466" w:rsidRDefault="00C11BD0" w:rsidP="00EE0FE5">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59A04CC6" w14:textId="77777777" w:rsidR="00C11BD0" w:rsidRPr="00970466" w:rsidRDefault="00C11BD0" w:rsidP="00EE0FE5">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75AE303A"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367D1B47"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788C5685" w14:textId="77777777" w:rsidR="00C11BD0" w:rsidRPr="00970466" w:rsidRDefault="00C11BD0" w:rsidP="00EE0FE5">
            <w:pPr>
              <w:spacing w:before="60" w:after="60" w:line="360" w:lineRule="auto"/>
              <w:rPr>
                <w:rFonts w:ascii="Arial Narrow" w:hAnsi="Arial Narrow"/>
                <w:lang w:val="en-GB"/>
              </w:rPr>
            </w:pPr>
          </w:p>
        </w:tc>
      </w:tr>
      <w:tr w:rsidR="00C11BD0" w:rsidRPr="00970466" w14:paraId="541E5C7B" w14:textId="77777777" w:rsidTr="00EE0FE5">
        <w:trPr>
          <w:gridAfter w:val="1"/>
          <w:wAfter w:w="30" w:type="dxa"/>
          <w:cantSplit/>
          <w:trHeight w:val="165"/>
          <w:jc w:val="center"/>
        </w:trPr>
        <w:tc>
          <w:tcPr>
            <w:tcW w:w="377" w:type="dxa"/>
            <w:vMerge/>
            <w:tcBorders>
              <w:left w:val="double" w:sz="4" w:space="0" w:color="auto"/>
              <w:right w:val="single" w:sz="6" w:space="0" w:color="auto"/>
            </w:tcBorders>
            <w:vAlign w:val="center"/>
          </w:tcPr>
          <w:p w14:paraId="43BCEBC9" w14:textId="77777777" w:rsidR="00C11BD0" w:rsidRPr="00970466" w:rsidRDefault="00C11BD0" w:rsidP="00EE0FE5">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1AE6545" w14:textId="77777777" w:rsidR="00C11BD0" w:rsidRPr="00970466" w:rsidRDefault="00C11BD0" w:rsidP="00EE0FE5">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5A6FED71" w14:textId="77777777" w:rsidR="00C11BD0" w:rsidRPr="00970466" w:rsidRDefault="00C11BD0" w:rsidP="00EE0FE5">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12F4FF0A"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BE8E731"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0FA245C"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751A3ED"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AB861"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30502FB1"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F425399"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E8DD431"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212642C"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3699B5F1"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1E59CBE" w14:textId="77777777" w:rsidR="00C11BD0" w:rsidRPr="00970466" w:rsidRDefault="00C11BD0" w:rsidP="00EE0FE5">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0BAF5B9" w14:textId="77777777" w:rsidR="00C11BD0" w:rsidRPr="00970466" w:rsidRDefault="00C11BD0" w:rsidP="00EE0FE5">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3F7185BC" w14:textId="77777777" w:rsidR="00C11BD0" w:rsidRPr="00970466" w:rsidRDefault="00C11BD0" w:rsidP="00EE0FE5">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01245ABD"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6AB9A52D" w14:textId="77777777" w:rsidR="00C11BD0" w:rsidRPr="00970466" w:rsidRDefault="00C11BD0" w:rsidP="00EE0FE5">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6F02A91B" w14:textId="77777777" w:rsidR="00C11BD0" w:rsidRPr="00970466" w:rsidRDefault="00C11BD0" w:rsidP="00EE0FE5">
            <w:pPr>
              <w:spacing w:before="60" w:after="60" w:line="360" w:lineRule="auto"/>
              <w:rPr>
                <w:rFonts w:ascii="Arial Narrow" w:hAnsi="Arial Narrow"/>
                <w:lang w:val="en-GB"/>
              </w:rPr>
            </w:pPr>
          </w:p>
        </w:tc>
      </w:tr>
      <w:tr w:rsidR="00C11BD0" w:rsidRPr="00970466" w14:paraId="3A89177F" w14:textId="77777777" w:rsidTr="00EE0FE5">
        <w:trPr>
          <w:gridAfter w:val="1"/>
          <w:wAfter w:w="30" w:type="dxa"/>
          <w:cantSplit/>
          <w:trHeight w:val="326"/>
          <w:jc w:val="center"/>
        </w:trPr>
        <w:tc>
          <w:tcPr>
            <w:tcW w:w="377" w:type="dxa"/>
            <w:tcBorders>
              <w:top w:val="single" w:sz="6" w:space="0" w:color="auto"/>
              <w:left w:val="double" w:sz="4" w:space="0" w:color="auto"/>
              <w:bottom w:val="nil"/>
              <w:right w:val="nil"/>
            </w:tcBorders>
          </w:tcPr>
          <w:p w14:paraId="2BCEB546" w14:textId="77777777" w:rsidR="00C11BD0" w:rsidRPr="00970466" w:rsidRDefault="00C11BD0" w:rsidP="00EE0FE5">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14:paraId="340D090F" w14:textId="77777777" w:rsidR="00C11BD0" w:rsidRPr="00970466" w:rsidRDefault="00C11BD0" w:rsidP="00EE0FE5">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14:paraId="73215AFD" w14:textId="77777777" w:rsidR="00C11BD0" w:rsidRPr="00970466" w:rsidRDefault="00C11BD0" w:rsidP="00EE0FE5">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14:paraId="61AC943E"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34C003F0"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563D9DD"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2A9DEA9"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9CFB808"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0D4056A"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0E08CAC"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0181822C" w14:textId="77777777" w:rsidR="00C11BD0" w:rsidRPr="00970466" w:rsidRDefault="00C11BD0" w:rsidP="00EE0FE5">
            <w:pPr>
              <w:spacing w:before="60" w:after="60" w:line="360" w:lineRule="auto"/>
              <w:rPr>
                <w:rFonts w:ascii="Arial Narrow" w:hAnsi="Arial Narrow"/>
                <w:lang w:val="en-GB"/>
              </w:rPr>
            </w:pPr>
          </w:p>
        </w:tc>
        <w:tc>
          <w:tcPr>
            <w:tcW w:w="475" w:type="dxa"/>
            <w:tcBorders>
              <w:top w:val="single" w:sz="6" w:space="0" w:color="auto"/>
              <w:left w:val="nil"/>
              <w:bottom w:val="nil"/>
            </w:tcBorders>
          </w:tcPr>
          <w:p w14:paraId="606B83BC" w14:textId="77777777" w:rsidR="00C11BD0" w:rsidRPr="00970466" w:rsidRDefault="00C11BD0" w:rsidP="00EE0FE5">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7A9B484" w14:textId="77777777" w:rsidR="00C11BD0" w:rsidRPr="00970466" w:rsidRDefault="00C11BD0" w:rsidP="00EE0FE5">
            <w:pPr>
              <w:spacing w:before="60" w:after="60" w:line="360" w:lineRule="auto"/>
              <w:rPr>
                <w:rFonts w:ascii="Arial Narrow" w:hAnsi="Arial Narrow"/>
              </w:rPr>
            </w:pPr>
            <w:r w:rsidRPr="00970466">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647EFC80" w14:textId="77777777" w:rsidR="00C11BD0" w:rsidRPr="00970466" w:rsidRDefault="00C11BD0" w:rsidP="00EE0FE5">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76A99E74"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6430ADD1" w14:textId="77777777" w:rsidR="00C11BD0" w:rsidRPr="00970466" w:rsidRDefault="00C11BD0" w:rsidP="00EE0FE5">
            <w:pPr>
              <w:spacing w:before="60" w:after="60" w:line="360" w:lineRule="auto"/>
              <w:rPr>
                <w:rFonts w:ascii="Arial Narrow" w:hAnsi="Arial Narrow"/>
                <w:lang w:val="en-GB"/>
              </w:rPr>
            </w:pPr>
          </w:p>
        </w:tc>
      </w:tr>
      <w:tr w:rsidR="00C11BD0" w:rsidRPr="00970466" w14:paraId="08182449" w14:textId="77777777" w:rsidTr="00EE0FE5">
        <w:trPr>
          <w:gridAfter w:val="1"/>
          <w:wAfter w:w="30" w:type="dxa"/>
          <w:cantSplit/>
          <w:trHeight w:val="326"/>
          <w:jc w:val="center"/>
        </w:trPr>
        <w:tc>
          <w:tcPr>
            <w:tcW w:w="377" w:type="dxa"/>
            <w:tcBorders>
              <w:top w:val="nil"/>
              <w:left w:val="double" w:sz="4" w:space="0" w:color="auto"/>
              <w:bottom w:val="double" w:sz="4" w:space="0" w:color="auto"/>
              <w:right w:val="nil"/>
            </w:tcBorders>
          </w:tcPr>
          <w:p w14:paraId="3857448B" w14:textId="77777777" w:rsidR="00C11BD0" w:rsidRPr="00970466" w:rsidRDefault="00C11BD0" w:rsidP="00EE0FE5">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14:paraId="06ED676F" w14:textId="77777777" w:rsidR="00C11BD0" w:rsidRPr="00970466" w:rsidRDefault="00C11BD0" w:rsidP="00EE0FE5">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14:paraId="5CA5C61E" w14:textId="77777777" w:rsidR="00C11BD0" w:rsidRPr="00970466" w:rsidRDefault="00C11BD0" w:rsidP="00EE0FE5">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14:paraId="5EAE60F6" w14:textId="77777777" w:rsidR="00C11BD0" w:rsidRPr="00970466" w:rsidRDefault="00C11BD0" w:rsidP="00EE0FE5">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62CAA511" w14:textId="77777777" w:rsidR="00C11BD0" w:rsidRPr="00970466" w:rsidRDefault="00C11BD0" w:rsidP="00EE0FE5">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132B6601" w14:textId="77777777" w:rsidR="00C11BD0" w:rsidRPr="00970466" w:rsidRDefault="00C11BD0" w:rsidP="00EE0FE5">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02F4EC44" w14:textId="77777777" w:rsidR="00C11BD0" w:rsidRPr="00970466" w:rsidRDefault="00C11BD0" w:rsidP="00EE0FE5">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09188D27" w14:textId="77777777" w:rsidR="00C11BD0" w:rsidRPr="00970466" w:rsidRDefault="00C11BD0" w:rsidP="00EE0FE5">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0DEBB73D" w14:textId="77777777" w:rsidR="00C11BD0" w:rsidRPr="00970466" w:rsidRDefault="00C11BD0" w:rsidP="00EE0FE5">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26E14DC2" w14:textId="77777777" w:rsidR="00C11BD0" w:rsidRPr="00970466" w:rsidRDefault="00C11BD0" w:rsidP="00EE0FE5">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2C70D552" w14:textId="77777777" w:rsidR="00C11BD0" w:rsidRPr="00970466" w:rsidRDefault="00C11BD0" w:rsidP="00EE0FE5">
            <w:pPr>
              <w:spacing w:before="60" w:after="60" w:line="360" w:lineRule="auto"/>
              <w:rPr>
                <w:rFonts w:ascii="Arial Narrow" w:hAnsi="Arial Narrow"/>
                <w:lang w:val="en-GB"/>
              </w:rPr>
            </w:pPr>
          </w:p>
        </w:tc>
        <w:tc>
          <w:tcPr>
            <w:tcW w:w="475" w:type="dxa"/>
            <w:tcBorders>
              <w:top w:val="nil"/>
              <w:left w:val="nil"/>
              <w:bottom w:val="double" w:sz="4" w:space="0" w:color="auto"/>
            </w:tcBorders>
          </w:tcPr>
          <w:p w14:paraId="7FB471B5" w14:textId="77777777" w:rsidR="00C11BD0" w:rsidRPr="00970466" w:rsidRDefault="00C11BD0" w:rsidP="00EE0FE5">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487B16D1" w14:textId="77777777" w:rsidR="00C11BD0" w:rsidRPr="00970466" w:rsidRDefault="00C11BD0" w:rsidP="00EE0FE5">
            <w:pPr>
              <w:spacing w:before="60" w:after="60" w:line="360" w:lineRule="auto"/>
              <w:rPr>
                <w:rFonts w:ascii="Arial Narrow" w:hAnsi="Arial Narrow"/>
                <w:b/>
                <w:lang w:val="en-GB"/>
              </w:rPr>
            </w:pPr>
            <w:r w:rsidRPr="00970466">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35271AEE"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3840EF7B" w14:textId="77777777" w:rsidR="00C11BD0" w:rsidRPr="00970466" w:rsidRDefault="00C11BD0" w:rsidP="00EE0FE5">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2E30256A" w14:textId="77777777" w:rsidR="00C11BD0" w:rsidRPr="00970466" w:rsidRDefault="00C11BD0" w:rsidP="00EE0FE5">
            <w:pPr>
              <w:spacing w:before="60" w:after="60" w:line="360" w:lineRule="auto"/>
              <w:rPr>
                <w:rFonts w:ascii="Arial Narrow" w:hAnsi="Arial Narrow"/>
                <w:lang w:val="en-GB"/>
              </w:rPr>
            </w:pPr>
          </w:p>
        </w:tc>
      </w:tr>
    </w:tbl>
    <w:p w14:paraId="2134B0A8" w14:textId="77777777" w:rsidR="00C11BD0" w:rsidRPr="00970466" w:rsidRDefault="00C11BD0" w:rsidP="00C11BD0">
      <w:pPr>
        <w:widowControl w:val="0"/>
        <w:tabs>
          <w:tab w:val="left" w:pos="4540"/>
        </w:tabs>
        <w:autoSpaceDE w:val="0"/>
        <w:adjustRightInd w:val="0"/>
        <w:spacing w:before="60" w:line="360" w:lineRule="auto"/>
        <w:ind w:left="127" w:right="-20"/>
        <w:rPr>
          <w:rFonts w:ascii="Arial Narrow" w:hAnsi="Arial Narrow" w:cs="Arial"/>
        </w:rPr>
      </w:pPr>
      <w:r w:rsidRPr="00970466">
        <w:rPr>
          <w:rFonts w:ascii="Arial Narrow" w:hAnsi="Arial Narrow" w:cs="Arial"/>
        </w:rPr>
        <w:t>Rapports</w:t>
      </w:r>
      <w:r w:rsidRPr="00970466">
        <w:rPr>
          <w:rFonts w:ascii="Arial Narrow" w:hAnsi="Arial Narrow" w:cs="Arial"/>
          <w:spacing w:val="7"/>
        </w:rPr>
        <w:t xml:space="preserve"> </w:t>
      </w:r>
      <w:r w:rsidRPr="00970466">
        <w:rPr>
          <w:rFonts w:ascii="Arial Narrow" w:hAnsi="Arial Narrow" w:cs="Arial"/>
        </w:rPr>
        <w:t>à</w:t>
      </w:r>
      <w:r w:rsidRPr="00970466">
        <w:rPr>
          <w:rFonts w:ascii="Arial Narrow" w:hAnsi="Arial Narrow" w:cs="Arial"/>
          <w:spacing w:val="7"/>
        </w:rPr>
        <w:t xml:space="preserve"> </w:t>
      </w:r>
      <w:r w:rsidRPr="00970466">
        <w:rPr>
          <w:rFonts w:ascii="Arial Narrow" w:hAnsi="Arial Narrow" w:cs="Arial"/>
        </w:rPr>
        <w:t>fournir</w:t>
      </w:r>
      <w:r w:rsidRPr="00970466">
        <w:rPr>
          <w:rFonts w:ascii="Arial Narrow" w:hAnsi="Arial Narrow" w:cs="Arial"/>
          <w:spacing w:val="7"/>
        </w:rPr>
        <w:t xml:space="preserve"> </w:t>
      </w:r>
      <w:r w:rsidRPr="00970466">
        <w:rPr>
          <w:rFonts w:ascii="Arial Narrow" w:hAnsi="Arial Narrow" w:cs="Arial"/>
        </w:rPr>
        <w:t>:</w:t>
      </w:r>
      <w:r w:rsidRPr="00970466">
        <w:rPr>
          <w:rFonts w:ascii="Arial Narrow" w:hAnsi="Arial Narrow" w:cs="Arial"/>
          <w:spacing w:val="19"/>
        </w:rPr>
        <w:t xml:space="preserve"> </w:t>
      </w:r>
      <w:r w:rsidRPr="00970466">
        <w:rPr>
          <w:rFonts w:ascii="Arial Narrow" w:hAnsi="Arial Narrow" w:cs="Arial"/>
          <w:u w:val="single"/>
        </w:rPr>
        <w:tab/>
      </w:r>
    </w:p>
    <w:p w14:paraId="7D69CFFB" w14:textId="77777777" w:rsidR="00C11BD0" w:rsidRPr="00970466" w:rsidRDefault="00C11BD0" w:rsidP="00C11BD0">
      <w:pPr>
        <w:widowControl w:val="0"/>
        <w:autoSpaceDE w:val="0"/>
        <w:adjustRightInd w:val="0"/>
        <w:spacing w:before="60" w:line="360" w:lineRule="auto"/>
        <w:ind w:left="127" w:right="-20"/>
        <w:rPr>
          <w:rFonts w:ascii="Arial Narrow" w:hAnsi="Arial Narrow" w:cs="Arial"/>
        </w:rPr>
      </w:pPr>
      <w:r w:rsidRPr="00970466">
        <w:rPr>
          <w:rFonts w:ascii="Arial Narrow" w:hAnsi="Arial Narrow"/>
          <w:noProof/>
        </w:rPr>
        <mc:AlternateContent>
          <mc:Choice Requires="wps">
            <w:drawing>
              <wp:anchor distT="0" distB="0" distL="114300" distR="114300" simplePos="0" relativeHeight="251716608" behindDoc="1" locked="0" layoutInCell="1" allowOverlap="1" wp14:anchorId="70E49C2F" wp14:editId="0D48A0BA">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5BCF69" id="Freeform 323"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970466">
        <w:rPr>
          <w:rFonts w:ascii="Arial Narrow" w:hAnsi="Arial Narrow" w:cs="Arial"/>
        </w:rPr>
        <w:t>Durée</w:t>
      </w:r>
      <w:r w:rsidRPr="00970466">
        <w:rPr>
          <w:rFonts w:ascii="Arial Narrow" w:hAnsi="Arial Narrow" w:cs="Arial"/>
          <w:spacing w:val="7"/>
        </w:rPr>
        <w:t xml:space="preserve"> </w:t>
      </w:r>
      <w:r w:rsidRPr="00970466">
        <w:rPr>
          <w:rFonts w:ascii="Arial Narrow" w:hAnsi="Arial Narrow" w:cs="Arial"/>
        </w:rPr>
        <w:t>des</w:t>
      </w:r>
      <w:r w:rsidRPr="00970466">
        <w:rPr>
          <w:rFonts w:ascii="Arial Narrow" w:hAnsi="Arial Narrow" w:cs="Arial"/>
          <w:spacing w:val="7"/>
        </w:rPr>
        <w:t xml:space="preserve"> </w:t>
      </w:r>
      <w:r w:rsidRPr="00970466">
        <w:rPr>
          <w:rFonts w:ascii="Arial Narrow" w:hAnsi="Arial Narrow" w:cs="Arial"/>
        </w:rPr>
        <w:t>activités</w:t>
      </w:r>
      <w:r w:rsidRPr="00970466">
        <w:rPr>
          <w:rFonts w:ascii="Arial Narrow" w:hAnsi="Arial Narrow" w:cs="Arial"/>
          <w:spacing w:val="7"/>
        </w:rPr>
        <w:t xml:space="preserve"> </w:t>
      </w:r>
      <w:r w:rsidRPr="00970466">
        <w:rPr>
          <w:rFonts w:ascii="Arial Narrow" w:hAnsi="Arial Narrow" w:cs="Arial"/>
        </w:rPr>
        <w:t>:</w:t>
      </w:r>
    </w:p>
    <w:p w14:paraId="5F5CBDCD" w14:textId="77777777" w:rsidR="00C11BD0" w:rsidRPr="00970466" w:rsidRDefault="00C11BD0" w:rsidP="00C11BD0">
      <w:pPr>
        <w:widowControl w:val="0"/>
        <w:autoSpaceDE w:val="0"/>
        <w:adjustRightInd w:val="0"/>
        <w:spacing w:before="60" w:after="60" w:line="360" w:lineRule="auto"/>
        <w:ind w:left="5887" w:right="-20"/>
        <w:rPr>
          <w:rFonts w:ascii="Arial Narrow" w:hAnsi="Arial Narrow" w:cs="Arial"/>
        </w:rPr>
      </w:pPr>
      <w:r w:rsidRPr="00970466">
        <w:rPr>
          <w:rFonts w:ascii="Arial Narrow" w:hAnsi="Arial Narrow" w:cs="Arial"/>
        </w:rPr>
        <w:t>Signature</w:t>
      </w:r>
      <w:r w:rsidRPr="00970466">
        <w:rPr>
          <w:rFonts w:ascii="Arial Narrow" w:hAnsi="Arial Narrow" w:cs="Arial"/>
          <w:spacing w:val="7"/>
        </w:rPr>
        <w:t xml:space="preserve"> </w:t>
      </w:r>
      <w:r w:rsidRPr="00970466">
        <w:rPr>
          <w:rFonts w:ascii="Arial Narrow" w:hAnsi="Arial Narrow" w:cs="Arial"/>
        </w:rPr>
        <w:t>:</w:t>
      </w:r>
      <w:r w:rsidRPr="00970466">
        <w:rPr>
          <w:rFonts w:ascii="Arial Narrow" w:hAnsi="Arial Narrow" w:cs="Arial"/>
          <w:spacing w:val="7"/>
        </w:rPr>
        <w:t xml:space="preserve"> </w:t>
      </w:r>
      <w:r w:rsidRPr="00970466">
        <w:rPr>
          <w:rFonts w:ascii="Arial Narrow" w:hAnsi="Arial Narrow" w:cs="Arial"/>
          <w:i/>
          <w:iCs/>
        </w:rPr>
        <w:t>(Représentant</w:t>
      </w:r>
      <w:r w:rsidRPr="00970466">
        <w:rPr>
          <w:rFonts w:ascii="Arial Narrow" w:hAnsi="Arial Narrow" w:cs="Arial"/>
          <w:i/>
          <w:iCs/>
          <w:spacing w:val="6"/>
        </w:rPr>
        <w:t xml:space="preserve"> </w:t>
      </w:r>
      <w:r w:rsidRPr="00970466">
        <w:rPr>
          <w:rFonts w:ascii="Arial Narrow" w:hAnsi="Arial Narrow" w:cs="Arial"/>
          <w:i/>
          <w:iCs/>
        </w:rPr>
        <w:t>habilité)</w:t>
      </w:r>
    </w:p>
    <w:p w14:paraId="03EA57CA" w14:textId="77777777" w:rsidR="00C11BD0" w:rsidRPr="00970466" w:rsidRDefault="00C11BD0" w:rsidP="00C11BD0">
      <w:pPr>
        <w:widowControl w:val="0"/>
        <w:autoSpaceDE w:val="0"/>
        <w:adjustRightInd w:val="0"/>
        <w:spacing w:before="60" w:after="60" w:line="360" w:lineRule="auto"/>
        <w:ind w:left="5887" w:right="-20"/>
        <w:rPr>
          <w:rFonts w:ascii="Arial Narrow" w:hAnsi="Arial Narrow" w:cs="Arial"/>
        </w:rPr>
      </w:pPr>
      <w:r w:rsidRPr="00970466">
        <w:rPr>
          <w:rFonts w:ascii="Arial Narrow" w:hAnsi="Arial Narrow" w:cs="Arial"/>
        </w:rPr>
        <w:t>Nom</w:t>
      </w:r>
      <w:r w:rsidRPr="00970466">
        <w:rPr>
          <w:rFonts w:ascii="Arial Narrow" w:hAnsi="Arial Narrow" w:cs="Arial"/>
          <w:spacing w:val="7"/>
        </w:rPr>
        <w:t xml:space="preserve"> </w:t>
      </w:r>
      <w:r w:rsidRPr="00970466">
        <w:rPr>
          <w:rFonts w:ascii="Arial Narrow" w:hAnsi="Arial Narrow" w:cs="Arial"/>
        </w:rPr>
        <w:t>:</w:t>
      </w:r>
      <w:r w:rsidRPr="00970466">
        <w:rPr>
          <w:rFonts w:ascii="Arial Narrow" w:hAnsi="Arial Narrow" w:cs="Arial"/>
          <w:spacing w:val="7"/>
        </w:rPr>
        <w:t xml:space="preserve"> </w:t>
      </w:r>
      <w:r w:rsidRPr="00970466">
        <w:rPr>
          <w:rFonts w:ascii="Arial Narrow" w:hAnsi="Arial Narrow" w:cs="Arial"/>
          <w:u w:val="single"/>
        </w:rPr>
        <w:tab/>
      </w:r>
    </w:p>
    <w:p w14:paraId="50368C97" w14:textId="77777777" w:rsidR="00C11BD0" w:rsidRPr="00970466" w:rsidRDefault="00C11BD0" w:rsidP="00C11BD0">
      <w:pPr>
        <w:widowControl w:val="0"/>
        <w:autoSpaceDE w:val="0"/>
        <w:adjustRightInd w:val="0"/>
        <w:spacing w:before="60" w:after="60" w:line="360" w:lineRule="auto"/>
        <w:ind w:left="5887" w:right="-20"/>
        <w:rPr>
          <w:rFonts w:ascii="Arial Narrow" w:hAnsi="Arial Narrow" w:cs="Arial"/>
          <w:u w:val="single"/>
        </w:rPr>
      </w:pPr>
      <w:r w:rsidRPr="00970466">
        <w:rPr>
          <w:rFonts w:ascii="Arial Narrow" w:hAnsi="Arial Narrow" w:cs="Arial"/>
        </w:rPr>
        <w:t>Titre</w:t>
      </w:r>
      <w:r w:rsidRPr="00970466">
        <w:rPr>
          <w:rFonts w:ascii="Arial Narrow" w:hAnsi="Arial Narrow" w:cs="Arial"/>
          <w:spacing w:val="7"/>
        </w:rPr>
        <w:t xml:space="preserve"> </w:t>
      </w:r>
      <w:r w:rsidRPr="00970466">
        <w:rPr>
          <w:rFonts w:ascii="Arial Narrow" w:hAnsi="Arial Narrow" w:cs="Arial"/>
        </w:rPr>
        <w:t>:</w:t>
      </w:r>
      <w:r w:rsidRPr="00970466">
        <w:rPr>
          <w:rFonts w:ascii="Arial Narrow" w:hAnsi="Arial Narrow" w:cs="Arial"/>
          <w:spacing w:val="7"/>
        </w:rPr>
        <w:t xml:space="preserve"> </w:t>
      </w:r>
      <w:r w:rsidRPr="00970466">
        <w:rPr>
          <w:rFonts w:ascii="Arial Narrow" w:hAnsi="Arial Narrow" w:cs="Arial"/>
          <w:u w:val="single"/>
        </w:rPr>
        <w:tab/>
      </w:r>
    </w:p>
    <w:p w14:paraId="57BC5D23" w14:textId="77777777" w:rsidR="00C11BD0" w:rsidRPr="00970466" w:rsidRDefault="00C11BD0" w:rsidP="00C11BD0">
      <w:pPr>
        <w:widowControl w:val="0"/>
        <w:autoSpaceDE w:val="0"/>
        <w:adjustRightInd w:val="0"/>
        <w:spacing w:before="60" w:after="60" w:line="360" w:lineRule="auto"/>
        <w:ind w:left="5887" w:right="-20"/>
        <w:rPr>
          <w:rFonts w:ascii="Arial Narrow" w:hAnsi="Arial Narrow"/>
          <w:b/>
        </w:rPr>
      </w:pPr>
      <w:r w:rsidRPr="00970466">
        <w:rPr>
          <w:rFonts w:ascii="Arial Narrow" w:hAnsi="Arial Narrow" w:cs="Arial"/>
        </w:rPr>
        <w:t>Adresse</w:t>
      </w:r>
      <w:r w:rsidRPr="00970466">
        <w:rPr>
          <w:rFonts w:ascii="Arial Narrow" w:hAnsi="Arial Narrow" w:cs="Arial"/>
          <w:spacing w:val="7"/>
        </w:rPr>
        <w:t xml:space="preserve"> </w:t>
      </w:r>
      <w:r w:rsidRPr="00970466">
        <w:rPr>
          <w:rFonts w:ascii="Arial Narrow" w:hAnsi="Arial Narrow" w:cs="Arial"/>
        </w:rPr>
        <w:t>:</w:t>
      </w:r>
      <w:r w:rsidRPr="00970466">
        <w:rPr>
          <w:rFonts w:ascii="Arial Narrow" w:hAnsi="Arial Narrow" w:cs="Arial"/>
          <w:spacing w:val="7"/>
        </w:rPr>
        <w:t xml:space="preserve"> </w:t>
      </w:r>
      <w:r w:rsidRPr="00970466">
        <w:rPr>
          <w:rFonts w:ascii="Arial Narrow" w:hAnsi="Arial Narrow" w:cs="Arial"/>
          <w:u w:val="single"/>
        </w:rPr>
        <w:tab/>
      </w:r>
    </w:p>
    <w:p w14:paraId="704DF136" w14:textId="77777777" w:rsidR="00C11BD0" w:rsidRPr="00970466" w:rsidRDefault="00C11BD0" w:rsidP="00C11BD0">
      <w:pPr>
        <w:spacing w:before="60" w:after="60" w:line="360" w:lineRule="auto"/>
        <w:jc w:val="center"/>
        <w:rPr>
          <w:rFonts w:ascii="Arial Narrow" w:hAnsi="Arial Narrow"/>
          <w:b/>
        </w:rPr>
      </w:pPr>
    </w:p>
    <w:p w14:paraId="792B9B3A" w14:textId="77777777" w:rsidR="00C11BD0" w:rsidRPr="00970466" w:rsidRDefault="00C11BD0" w:rsidP="00C11BD0">
      <w:pPr>
        <w:spacing w:before="60" w:after="60" w:line="360" w:lineRule="auto"/>
        <w:jc w:val="center"/>
        <w:rPr>
          <w:rFonts w:ascii="Arial Narrow" w:hAnsi="Arial Narrow"/>
          <w:b/>
        </w:rPr>
        <w:sectPr w:rsidR="00C11BD0" w:rsidRPr="00970466" w:rsidSect="00225F12">
          <w:headerReference w:type="even" r:id="rId18"/>
          <w:headerReference w:type="default" r:id="rId19"/>
          <w:pgSz w:w="12240" w:h="15840" w:code="1"/>
          <w:pgMar w:top="1417" w:right="1417" w:bottom="1417" w:left="1417" w:header="720" w:footer="720" w:gutter="0"/>
          <w:cols w:space="720"/>
          <w:titlePg/>
          <w:docGrid w:linePitch="326"/>
        </w:sectPr>
      </w:pPr>
    </w:p>
    <w:bookmarkEnd w:id="495"/>
    <w:p w14:paraId="18EEEE98" w14:textId="77777777" w:rsidR="00C11BD0" w:rsidRPr="00970466" w:rsidRDefault="00C11BD0" w:rsidP="00C11BD0">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970466">
        <w:rPr>
          <w:rFonts w:ascii="Arial Narrow" w:hAnsi="Arial Narrow" w:cs="Arial"/>
          <w:b/>
          <w:bCs/>
          <w:caps/>
          <w:spacing w:val="36"/>
          <w:w w:val="80"/>
          <w:position w:val="-1"/>
          <w:sz w:val="32"/>
          <w:szCs w:val="32"/>
        </w:rPr>
        <w:t xml:space="preserve">Annexen°9 : Modèle de liste du personnel à mobiliser </w:t>
      </w:r>
    </w:p>
    <w:p w14:paraId="2143EDB3" w14:textId="77777777" w:rsidR="00C11BD0" w:rsidRPr="00970466" w:rsidRDefault="00C11BD0" w:rsidP="00C11BD0">
      <w:pPr>
        <w:widowControl w:val="0"/>
        <w:autoSpaceDE w:val="0"/>
        <w:spacing w:after="60" w:line="360" w:lineRule="auto"/>
        <w:jc w:val="both"/>
        <w:rPr>
          <w:rFonts w:ascii="Arial Narrow" w:hAnsi="Arial Narrow" w:cs="Arial"/>
        </w:rPr>
      </w:pPr>
      <w:r w:rsidRPr="00970466">
        <w:rPr>
          <w:rFonts w:ascii="Arial Narrow" w:hAnsi="Arial Narrow"/>
        </w:rPr>
        <w:t>e</w:t>
      </w:r>
      <w:r w:rsidRPr="00970466">
        <w:rPr>
          <w:rFonts w:ascii="Arial Narrow" w:hAnsi="Arial Narrow" w:cs="Arial"/>
          <w:b/>
          <w:bCs/>
        </w:rPr>
        <w:t>1.</w:t>
      </w:r>
      <w:r w:rsidRPr="00970466">
        <w:rPr>
          <w:rFonts w:ascii="Arial Narrow" w:hAnsi="Arial Narrow" w:cs="Arial"/>
          <w:b/>
          <w:bCs/>
          <w:spacing w:val="8"/>
        </w:rPr>
        <w:t xml:space="preserve"> </w:t>
      </w:r>
      <w:r w:rsidRPr="00970466">
        <w:rPr>
          <w:rFonts w:ascii="Arial Narrow" w:hAnsi="Arial Narrow" w:cs="Arial"/>
          <w:b/>
          <w:bCs/>
        </w:rPr>
        <w:t>Personnel</w:t>
      </w:r>
      <w:r w:rsidRPr="00970466">
        <w:rPr>
          <w:rFonts w:ascii="Arial Narrow" w:hAnsi="Arial Narrow" w:cs="Arial"/>
          <w:b/>
          <w:bCs/>
          <w:spacing w:val="8"/>
        </w:rPr>
        <w:t xml:space="preserve"> </w:t>
      </w:r>
      <w:r w:rsidRPr="00970466">
        <w:rPr>
          <w:rFonts w:ascii="Arial Narrow" w:hAnsi="Arial Narrow" w:cs="Arial"/>
          <w:b/>
          <w:bCs/>
        </w:rPr>
        <w:t>technique clé /de</w:t>
      </w:r>
      <w:r w:rsidRPr="00970466">
        <w:rPr>
          <w:rFonts w:ascii="Arial Narrow" w:hAnsi="Arial Narrow" w:cs="Arial"/>
          <w:b/>
          <w:bCs/>
          <w:spacing w:val="8"/>
        </w:rPr>
        <w:t xml:space="preserve"> </w:t>
      </w:r>
      <w:r w:rsidRPr="00970466">
        <w:rPr>
          <w:rFonts w:ascii="Arial Narrow" w:hAnsi="Arial Narrow" w:cs="Arial"/>
          <w:b/>
          <w:bCs/>
        </w:rPr>
        <w:t>gestion</w:t>
      </w:r>
    </w:p>
    <w:p w14:paraId="4602B382" w14:textId="77777777" w:rsidR="00C11BD0" w:rsidRPr="00970466" w:rsidRDefault="00C11BD0" w:rsidP="00C11BD0">
      <w:pPr>
        <w:widowControl w:val="0"/>
        <w:autoSpaceDE w:val="0"/>
        <w:adjustRightInd w:val="0"/>
        <w:spacing w:before="60" w:after="60" w:line="360" w:lineRule="auto"/>
        <w:rPr>
          <w:rFonts w:ascii="Arial Narrow" w:hAnsi="Arial Narrow"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C11BD0" w:rsidRPr="00970466" w14:paraId="133632F3" w14:textId="77777777" w:rsidTr="00EE0FE5">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0AD6701" w14:textId="77777777" w:rsidR="00C11BD0" w:rsidRPr="00970466" w:rsidRDefault="00C11BD0" w:rsidP="00EE0FE5">
            <w:pPr>
              <w:widowControl w:val="0"/>
              <w:tabs>
                <w:tab w:val="left" w:pos="3295"/>
              </w:tabs>
              <w:autoSpaceDE w:val="0"/>
              <w:adjustRightInd w:val="0"/>
              <w:spacing w:before="60" w:after="60" w:line="360" w:lineRule="auto"/>
              <w:ind w:left="1156" w:right="993"/>
              <w:jc w:val="center"/>
              <w:rPr>
                <w:rFonts w:ascii="Arial Narrow" w:hAnsi="Arial Narrow"/>
              </w:rPr>
            </w:pPr>
            <w:bookmarkStart w:id="538" w:name="_Hlk163136065"/>
            <w:r w:rsidRPr="00970466">
              <w:rPr>
                <w:rFonts w:ascii="Arial Narrow" w:hAnsi="Arial Narrow"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75576F7" w14:textId="77777777" w:rsidR="00C11BD0" w:rsidRPr="00970466" w:rsidRDefault="00C11BD0" w:rsidP="00EE0FE5">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970466">
              <w:rPr>
                <w:rFonts w:ascii="Arial Narrow" w:hAnsi="Arial Narrow"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4C1C742" w14:textId="77777777" w:rsidR="00C11BD0" w:rsidRPr="00970466" w:rsidRDefault="00C11BD0" w:rsidP="00EE0FE5">
            <w:pPr>
              <w:widowControl w:val="0"/>
              <w:tabs>
                <w:tab w:val="left" w:pos="3295"/>
              </w:tabs>
              <w:autoSpaceDE w:val="0"/>
              <w:adjustRightInd w:val="0"/>
              <w:spacing w:before="60" w:after="60" w:line="360" w:lineRule="auto"/>
              <w:ind w:right="283"/>
              <w:jc w:val="center"/>
              <w:rPr>
                <w:rFonts w:ascii="Arial Narrow" w:hAnsi="Arial Narrow"/>
                <w:sz w:val="20"/>
              </w:rPr>
            </w:pPr>
            <w:r w:rsidRPr="00970466">
              <w:rPr>
                <w:rFonts w:ascii="Arial Narrow" w:hAnsi="Arial Narrow"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9060D8A" w14:textId="77777777" w:rsidR="00C11BD0" w:rsidRPr="00970466" w:rsidRDefault="00C11BD0" w:rsidP="00EE0FE5">
            <w:pPr>
              <w:widowControl w:val="0"/>
              <w:autoSpaceDE w:val="0"/>
              <w:adjustRightInd w:val="0"/>
              <w:spacing w:before="60" w:after="60" w:line="360" w:lineRule="auto"/>
              <w:ind w:right="-20"/>
              <w:jc w:val="center"/>
              <w:rPr>
                <w:rFonts w:ascii="Arial Narrow" w:hAnsi="Arial Narrow" w:cs="Arial"/>
                <w:b/>
                <w:bCs/>
                <w:sz w:val="20"/>
              </w:rPr>
            </w:pPr>
            <w:r w:rsidRPr="00970466">
              <w:rPr>
                <w:rFonts w:ascii="Arial Narrow" w:hAnsi="Arial Narrow" w:cs="Arial"/>
                <w:b/>
                <w:bCs/>
                <w:sz w:val="20"/>
              </w:rPr>
              <w:t>Années</w:t>
            </w:r>
          </w:p>
          <w:p w14:paraId="48422373" w14:textId="77777777" w:rsidR="00C11BD0" w:rsidRPr="00970466" w:rsidRDefault="00C11BD0" w:rsidP="00EE0FE5">
            <w:pPr>
              <w:widowControl w:val="0"/>
              <w:autoSpaceDE w:val="0"/>
              <w:adjustRightInd w:val="0"/>
              <w:spacing w:before="60" w:after="60" w:line="360" w:lineRule="auto"/>
              <w:ind w:right="-20"/>
              <w:jc w:val="center"/>
              <w:rPr>
                <w:rFonts w:ascii="Arial Narrow" w:hAnsi="Arial Narrow" w:cs="Arial"/>
                <w:b/>
                <w:bCs/>
                <w:sz w:val="20"/>
              </w:rPr>
            </w:pPr>
            <w:r w:rsidRPr="00970466">
              <w:rPr>
                <w:rFonts w:ascii="Arial Narrow" w:hAnsi="Arial Narrow" w:cs="Arial"/>
                <w:b/>
                <w:bCs/>
                <w:sz w:val="20"/>
              </w:rPr>
              <w:t xml:space="preserve"> D’expérience</w:t>
            </w:r>
          </w:p>
          <w:p w14:paraId="2C56D516" w14:textId="77777777" w:rsidR="00C11BD0" w:rsidRPr="00970466" w:rsidRDefault="00C11BD0" w:rsidP="00EE0FE5">
            <w:pPr>
              <w:widowControl w:val="0"/>
              <w:autoSpaceDE w:val="0"/>
              <w:adjustRightInd w:val="0"/>
              <w:spacing w:before="60" w:after="60" w:line="360" w:lineRule="auto"/>
              <w:ind w:right="-20"/>
              <w:jc w:val="center"/>
              <w:rPr>
                <w:rFonts w:ascii="Arial Narrow" w:hAnsi="Arial Narrow" w:cs="Arial"/>
                <w:b/>
                <w:bCs/>
                <w:sz w:val="20"/>
              </w:rPr>
            </w:pPr>
            <w:r w:rsidRPr="00970466">
              <w:rPr>
                <w:rFonts w:ascii="Arial Narrow" w:hAnsi="Arial Narrow"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A396C76" w14:textId="77777777" w:rsidR="00C11BD0" w:rsidRPr="00970466" w:rsidRDefault="00C11BD0" w:rsidP="00EE0FE5">
            <w:pPr>
              <w:widowControl w:val="0"/>
              <w:autoSpaceDE w:val="0"/>
              <w:adjustRightInd w:val="0"/>
              <w:ind w:right="-20"/>
              <w:jc w:val="center"/>
              <w:rPr>
                <w:rFonts w:ascii="Arial Narrow" w:hAnsi="Arial Narrow" w:cs="Arial"/>
                <w:b/>
                <w:bCs/>
                <w:sz w:val="20"/>
              </w:rPr>
            </w:pPr>
            <w:r w:rsidRPr="00970466">
              <w:rPr>
                <w:rFonts w:ascii="Arial Narrow" w:hAnsi="Arial Narrow" w:cs="Arial"/>
                <w:b/>
                <w:bCs/>
                <w:sz w:val="20"/>
              </w:rPr>
              <w:t>Années d’Expérience Spécifique</w:t>
            </w:r>
          </w:p>
          <w:p w14:paraId="28029893" w14:textId="77777777" w:rsidR="00C11BD0" w:rsidRPr="00970466" w:rsidRDefault="00C11BD0" w:rsidP="00EE0FE5">
            <w:pPr>
              <w:widowControl w:val="0"/>
              <w:autoSpaceDE w:val="0"/>
              <w:adjustRightInd w:val="0"/>
              <w:ind w:right="-20"/>
              <w:jc w:val="center"/>
              <w:rPr>
                <w:rFonts w:ascii="Arial Narrow" w:hAnsi="Arial Narrow" w:cs="Arial"/>
                <w:b/>
                <w:bCs/>
                <w:sz w:val="20"/>
              </w:rPr>
            </w:pPr>
            <w:r w:rsidRPr="00970466">
              <w:rPr>
                <w:rFonts w:ascii="Arial Narrow" w:hAnsi="Arial Narrow" w:cs="Arial"/>
                <w:b/>
                <w:bCs/>
                <w:sz w:val="20"/>
              </w:rPr>
              <w:t>En</w:t>
            </w:r>
          </w:p>
          <w:p w14:paraId="06A4119A" w14:textId="77777777" w:rsidR="00C11BD0" w:rsidRPr="00970466" w:rsidRDefault="00C11BD0" w:rsidP="00EE0FE5">
            <w:pPr>
              <w:widowControl w:val="0"/>
              <w:autoSpaceDE w:val="0"/>
              <w:adjustRightInd w:val="0"/>
              <w:ind w:right="-20"/>
              <w:jc w:val="center"/>
              <w:rPr>
                <w:rFonts w:ascii="Arial Narrow" w:hAnsi="Arial Narrow" w:cs="Arial"/>
                <w:b/>
                <w:bCs/>
                <w:sz w:val="20"/>
              </w:rPr>
            </w:pPr>
            <w:r w:rsidRPr="00970466">
              <w:rPr>
                <w:rFonts w:ascii="Arial Narrow" w:hAnsi="Arial Narrow" w:cs="Arial"/>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F43FE63" w14:textId="77777777" w:rsidR="00C11BD0" w:rsidRPr="00970466" w:rsidRDefault="00C11BD0" w:rsidP="00EE0FE5">
            <w:pPr>
              <w:widowControl w:val="0"/>
              <w:autoSpaceDE w:val="0"/>
              <w:adjustRightInd w:val="0"/>
              <w:spacing w:before="60" w:after="60" w:line="360" w:lineRule="auto"/>
              <w:ind w:left="572" w:right="-20" w:hanging="595"/>
              <w:jc w:val="both"/>
              <w:rPr>
                <w:rFonts w:ascii="Arial Narrow" w:hAnsi="Arial Narrow" w:cs="Arial"/>
                <w:b/>
                <w:bCs/>
                <w:sz w:val="20"/>
              </w:rPr>
            </w:pPr>
            <w:r w:rsidRPr="00970466">
              <w:rPr>
                <w:rFonts w:ascii="Arial Narrow" w:hAnsi="Arial Narrow" w:cs="Arial"/>
                <w:b/>
                <w:bCs/>
                <w:sz w:val="20"/>
              </w:rPr>
              <w:t xml:space="preserve">    Poste ou fonction </w:t>
            </w:r>
          </w:p>
          <w:p w14:paraId="4E82F3B5" w14:textId="77777777" w:rsidR="00C11BD0" w:rsidRPr="00970466" w:rsidRDefault="00C11BD0" w:rsidP="00EE0FE5">
            <w:pPr>
              <w:widowControl w:val="0"/>
              <w:autoSpaceDE w:val="0"/>
              <w:adjustRightInd w:val="0"/>
              <w:spacing w:before="60" w:after="60" w:line="360" w:lineRule="auto"/>
              <w:ind w:left="878" w:right="-20" w:hanging="595"/>
              <w:jc w:val="both"/>
              <w:rPr>
                <w:rFonts w:ascii="Arial Narrow" w:hAnsi="Arial Narrow" w:cs="Arial"/>
                <w:b/>
                <w:bCs/>
                <w:sz w:val="20"/>
              </w:rPr>
            </w:pPr>
            <w:r w:rsidRPr="00970466">
              <w:rPr>
                <w:rFonts w:ascii="Arial Narrow" w:hAnsi="Arial Narrow" w:cs="Arial"/>
                <w:b/>
                <w:bCs/>
                <w:sz w:val="20"/>
              </w:rPr>
              <w:t>Occupé (e) pour</w:t>
            </w:r>
          </w:p>
          <w:p w14:paraId="10CC3522" w14:textId="77777777" w:rsidR="00C11BD0" w:rsidRPr="00970466" w:rsidRDefault="00C11BD0" w:rsidP="00EE0FE5">
            <w:pPr>
              <w:widowControl w:val="0"/>
              <w:autoSpaceDE w:val="0"/>
              <w:adjustRightInd w:val="0"/>
              <w:spacing w:before="60" w:after="60" w:line="360" w:lineRule="auto"/>
              <w:ind w:left="878" w:right="-20" w:hanging="595"/>
              <w:jc w:val="both"/>
              <w:rPr>
                <w:rFonts w:ascii="Arial Narrow" w:hAnsi="Arial Narrow" w:cs="Arial"/>
                <w:b/>
                <w:bCs/>
                <w:sz w:val="20"/>
              </w:rPr>
            </w:pPr>
            <w:r w:rsidRPr="00970466">
              <w:rPr>
                <w:rFonts w:ascii="Arial Narrow" w:hAnsi="Arial Narrow" w:cs="Arial"/>
                <w:b/>
                <w:bCs/>
                <w:sz w:val="20"/>
              </w:rPr>
              <w:t xml:space="preserve">Chaque projet </w:t>
            </w:r>
          </w:p>
          <w:p w14:paraId="051F0CAE" w14:textId="77777777" w:rsidR="00C11BD0" w:rsidRPr="00970466" w:rsidRDefault="00C11BD0" w:rsidP="00EE0FE5">
            <w:pPr>
              <w:widowControl w:val="0"/>
              <w:autoSpaceDE w:val="0"/>
              <w:adjustRightInd w:val="0"/>
              <w:spacing w:before="60" w:after="60" w:line="360" w:lineRule="auto"/>
              <w:ind w:left="878" w:right="-20" w:hanging="595"/>
              <w:jc w:val="center"/>
              <w:rPr>
                <w:rFonts w:ascii="Arial Narrow" w:hAnsi="Arial Narrow"/>
                <w:sz w:val="20"/>
              </w:rPr>
            </w:pPr>
          </w:p>
        </w:tc>
      </w:tr>
      <w:tr w:rsidR="00C11BD0" w:rsidRPr="00970466" w14:paraId="4A5EEA28" w14:textId="77777777" w:rsidTr="00EE0FE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14D4F8C"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DF17B56"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415650A"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3D1FF75" w14:textId="77777777" w:rsidR="00C11BD0" w:rsidRPr="00970466" w:rsidRDefault="00C11BD0" w:rsidP="00EE0FE5">
            <w:pPr>
              <w:widowControl w:val="0"/>
              <w:autoSpaceDE w:val="0"/>
              <w:adjustRightInd w:val="0"/>
              <w:spacing w:before="60" w:after="60" w:line="360" w:lineRule="auto"/>
              <w:rPr>
                <w:rFonts w:ascii="Arial Narrow" w:hAnsi="Arial Narrow"/>
              </w:rPr>
            </w:pPr>
            <w:r w:rsidRPr="00970466">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0A4208A5"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22524CF4"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62165590" w14:textId="77777777" w:rsidTr="00EE0FE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649DF3E"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B0617C7"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3CB075B"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EE614A2"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B27E3E"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9A1DFDF"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36B7AF76" w14:textId="77777777" w:rsidTr="00EE0FE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DDD5034"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E5A9B07"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4FA47F6"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0A7A247"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7A0945A5"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50C1D290"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5841B644" w14:textId="77777777" w:rsidTr="00EE0FE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D310D8"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39F32E"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D32F4D8"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6E7C0BB"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3D9C3F7"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43FA249"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59F9CDDA" w14:textId="77777777" w:rsidTr="00EE0FE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6BFA302F"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81760F9"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3F031DC"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0B59313"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70D804AF"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2A38A40A" w14:textId="77777777" w:rsidR="00C11BD0" w:rsidRPr="00970466" w:rsidRDefault="00C11BD0" w:rsidP="00EE0FE5">
            <w:pPr>
              <w:widowControl w:val="0"/>
              <w:autoSpaceDE w:val="0"/>
              <w:adjustRightInd w:val="0"/>
              <w:spacing w:before="60" w:after="60" w:line="360" w:lineRule="auto"/>
              <w:rPr>
                <w:rFonts w:ascii="Arial Narrow" w:hAnsi="Arial Narrow"/>
              </w:rPr>
            </w:pPr>
          </w:p>
        </w:tc>
      </w:tr>
      <w:tr w:rsidR="00C11BD0" w:rsidRPr="00970466" w14:paraId="3D61F1DC" w14:textId="77777777" w:rsidTr="00EE0FE5">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5F5B0334"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196C805"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0843165"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A67D7C3"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7CCD5F81" w14:textId="77777777" w:rsidR="00C11BD0" w:rsidRPr="00970466" w:rsidRDefault="00C11BD0" w:rsidP="00EE0FE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DD5C7E1" w14:textId="77777777" w:rsidR="00C11BD0" w:rsidRPr="00970466" w:rsidRDefault="00C11BD0" w:rsidP="00EE0FE5">
            <w:pPr>
              <w:widowControl w:val="0"/>
              <w:autoSpaceDE w:val="0"/>
              <w:adjustRightInd w:val="0"/>
              <w:spacing w:before="60" w:after="60" w:line="360" w:lineRule="auto"/>
              <w:rPr>
                <w:rFonts w:ascii="Arial Narrow" w:hAnsi="Arial Narrow"/>
              </w:rPr>
            </w:pPr>
          </w:p>
        </w:tc>
      </w:tr>
      <w:bookmarkEnd w:id="538"/>
    </w:tbl>
    <w:p w14:paraId="718846C8" w14:textId="77777777" w:rsidR="00C11BD0" w:rsidRPr="00970466" w:rsidRDefault="00C11BD0" w:rsidP="00C11BD0">
      <w:pPr>
        <w:widowControl w:val="0"/>
        <w:autoSpaceDE w:val="0"/>
        <w:spacing w:after="60" w:line="360" w:lineRule="auto"/>
        <w:rPr>
          <w:rFonts w:ascii="Arial Narrow" w:hAnsi="Arial Narrow"/>
        </w:rPr>
      </w:pPr>
    </w:p>
    <w:p w14:paraId="141059E6" w14:textId="77777777" w:rsidR="00C11BD0" w:rsidRPr="00970466" w:rsidRDefault="00C11BD0" w:rsidP="00C11BD0">
      <w:pPr>
        <w:widowControl w:val="0"/>
        <w:autoSpaceDE w:val="0"/>
        <w:spacing w:after="60" w:line="360" w:lineRule="auto"/>
        <w:jc w:val="both"/>
        <w:rPr>
          <w:rFonts w:ascii="Arial Narrow" w:hAnsi="Arial Narrow"/>
        </w:rPr>
      </w:pPr>
    </w:p>
    <w:p w14:paraId="52558E1E" w14:textId="77777777" w:rsidR="00C11BD0" w:rsidRPr="00970466" w:rsidRDefault="00C11BD0" w:rsidP="00C11BD0">
      <w:pPr>
        <w:widowControl w:val="0"/>
        <w:numPr>
          <w:ilvl w:val="0"/>
          <w:numId w:val="33"/>
        </w:numPr>
        <w:autoSpaceDE w:val="0"/>
        <w:spacing w:after="60" w:line="360" w:lineRule="auto"/>
        <w:jc w:val="both"/>
        <w:rPr>
          <w:rFonts w:ascii="Arial Narrow" w:hAnsi="Arial Narrow"/>
        </w:rPr>
      </w:pPr>
      <w:r w:rsidRPr="00970466">
        <w:rPr>
          <w:rFonts w:ascii="Arial Narrow" w:hAnsi="Arial Narrow"/>
        </w:rPr>
        <w:t xml:space="preserve">Personnel d’appui (siège et local) </w:t>
      </w:r>
    </w:p>
    <w:p w14:paraId="3739EC44" w14:textId="77777777" w:rsidR="00C11BD0" w:rsidRPr="00970466" w:rsidRDefault="00C11BD0" w:rsidP="00C11BD0">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C11BD0" w:rsidRPr="00970466" w14:paraId="68F9239A" w14:textId="77777777" w:rsidTr="00EE0FE5">
        <w:trPr>
          <w:trHeight w:val="491"/>
        </w:trPr>
        <w:tc>
          <w:tcPr>
            <w:tcW w:w="1988" w:type="dxa"/>
            <w:shd w:val="clear" w:color="auto" w:fill="E7E6E6"/>
          </w:tcPr>
          <w:p w14:paraId="4429BE9A" w14:textId="77777777" w:rsidR="00C11BD0" w:rsidRPr="00970466" w:rsidRDefault="00C11BD0" w:rsidP="00EE0FE5">
            <w:pPr>
              <w:widowControl w:val="0"/>
              <w:autoSpaceDE w:val="0"/>
              <w:spacing w:after="60" w:line="360" w:lineRule="auto"/>
              <w:jc w:val="both"/>
              <w:rPr>
                <w:rFonts w:ascii="Arial Narrow" w:hAnsi="Arial Narrow"/>
              </w:rPr>
            </w:pPr>
            <w:bookmarkStart w:id="539" w:name="_Hlk163136080"/>
            <w:r w:rsidRPr="00970466">
              <w:rPr>
                <w:rFonts w:ascii="Arial Narrow" w:hAnsi="Arial Narrow"/>
              </w:rPr>
              <w:t xml:space="preserve">Nom </w:t>
            </w:r>
          </w:p>
        </w:tc>
        <w:tc>
          <w:tcPr>
            <w:tcW w:w="1771" w:type="dxa"/>
            <w:shd w:val="clear" w:color="auto" w:fill="E7E6E6"/>
          </w:tcPr>
          <w:p w14:paraId="1081E1E1" w14:textId="77777777" w:rsidR="00C11BD0" w:rsidRPr="00970466" w:rsidRDefault="00C11BD0" w:rsidP="00EE0FE5">
            <w:pPr>
              <w:widowControl w:val="0"/>
              <w:autoSpaceDE w:val="0"/>
              <w:spacing w:after="60" w:line="360" w:lineRule="auto"/>
              <w:jc w:val="both"/>
              <w:rPr>
                <w:rFonts w:ascii="Arial Narrow" w:hAnsi="Arial Narrow"/>
              </w:rPr>
            </w:pPr>
            <w:r w:rsidRPr="00970466">
              <w:rPr>
                <w:rFonts w:ascii="Arial Narrow" w:hAnsi="Arial Narrow"/>
              </w:rPr>
              <w:t xml:space="preserve">Spécialisation  </w:t>
            </w:r>
          </w:p>
        </w:tc>
        <w:tc>
          <w:tcPr>
            <w:tcW w:w="1881" w:type="dxa"/>
            <w:shd w:val="clear" w:color="auto" w:fill="E7E6E6"/>
          </w:tcPr>
          <w:p w14:paraId="61C33699" w14:textId="77777777" w:rsidR="00C11BD0" w:rsidRPr="00970466" w:rsidRDefault="00C11BD0" w:rsidP="00EE0FE5">
            <w:pPr>
              <w:widowControl w:val="0"/>
              <w:autoSpaceDE w:val="0"/>
              <w:spacing w:after="60" w:line="360" w:lineRule="auto"/>
              <w:jc w:val="both"/>
              <w:rPr>
                <w:rFonts w:ascii="Arial Narrow" w:hAnsi="Arial Narrow"/>
              </w:rPr>
            </w:pPr>
            <w:r w:rsidRPr="00970466">
              <w:rPr>
                <w:rFonts w:ascii="Arial Narrow" w:hAnsi="Arial Narrow"/>
              </w:rPr>
              <w:t>Poste</w:t>
            </w:r>
          </w:p>
        </w:tc>
        <w:tc>
          <w:tcPr>
            <w:tcW w:w="1881" w:type="dxa"/>
            <w:shd w:val="clear" w:color="auto" w:fill="E7E6E6"/>
          </w:tcPr>
          <w:p w14:paraId="19127ED3" w14:textId="77777777" w:rsidR="00C11BD0" w:rsidRPr="00970466" w:rsidRDefault="00C11BD0" w:rsidP="00EE0FE5">
            <w:pPr>
              <w:widowControl w:val="0"/>
              <w:autoSpaceDE w:val="0"/>
              <w:spacing w:after="60" w:line="360" w:lineRule="auto"/>
              <w:jc w:val="both"/>
              <w:rPr>
                <w:rFonts w:ascii="Arial Narrow" w:hAnsi="Arial Narrow"/>
              </w:rPr>
            </w:pPr>
            <w:r w:rsidRPr="00970466">
              <w:rPr>
                <w:rFonts w:ascii="Arial Narrow" w:hAnsi="Arial Narrow"/>
              </w:rPr>
              <w:t xml:space="preserve"> Année d’Expérience </w:t>
            </w:r>
          </w:p>
        </w:tc>
        <w:tc>
          <w:tcPr>
            <w:tcW w:w="1881" w:type="dxa"/>
            <w:shd w:val="clear" w:color="auto" w:fill="E7E6E6"/>
          </w:tcPr>
          <w:p w14:paraId="75982610" w14:textId="77777777" w:rsidR="00C11BD0" w:rsidRPr="00970466" w:rsidRDefault="00C11BD0" w:rsidP="00EE0FE5">
            <w:pPr>
              <w:widowControl w:val="0"/>
              <w:autoSpaceDE w:val="0"/>
              <w:spacing w:after="60" w:line="360" w:lineRule="auto"/>
              <w:jc w:val="both"/>
              <w:rPr>
                <w:rFonts w:ascii="Arial Narrow" w:hAnsi="Arial Narrow"/>
              </w:rPr>
            </w:pPr>
            <w:r w:rsidRPr="00970466">
              <w:rPr>
                <w:rFonts w:ascii="Arial Narrow" w:hAnsi="Arial Narrow"/>
              </w:rPr>
              <w:t>Attributions</w:t>
            </w:r>
          </w:p>
        </w:tc>
      </w:tr>
      <w:tr w:rsidR="00C11BD0" w:rsidRPr="00970466" w14:paraId="51BFFACF" w14:textId="77777777" w:rsidTr="00EE0FE5">
        <w:trPr>
          <w:trHeight w:val="503"/>
        </w:trPr>
        <w:tc>
          <w:tcPr>
            <w:tcW w:w="1988" w:type="dxa"/>
          </w:tcPr>
          <w:p w14:paraId="38D7CB73" w14:textId="77777777" w:rsidR="00C11BD0" w:rsidRPr="00970466" w:rsidRDefault="00C11BD0" w:rsidP="00EE0FE5">
            <w:pPr>
              <w:widowControl w:val="0"/>
              <w:autoSpaceDE w:val="0"/>
              <w:spacing w:after="60" w:line="360" w:lineRule="auto"/>
              <w:jc w:val="both"/>
              <w:rPr>
                <w:rFonts w:ascii="Arial Narrow" w:hAnsi="Arial Narrow"/>
              </w:rPr>
            </w:pPr>
          </w:p>
        </w:tc>
        <w:tc>
          <w:tcPr>
            <w:tcW w:w="1771" w:type="dxa"/>
          </w:tcPr>
          <w:p w14:paraId="49A4C1F5" w14:textId="77777777" w:rsidR="00C11BD0" w:rsidRPr="00970466" w:rsidRDefault="00C11BD0" w:rsidP="00EE0FE5">
            <w:pPr>
              <w:widowControl w:val="0"/>
              <w:autoSpaceDE w:val="0"/>
              <w:spacing w:after="60" w:line="360" w:lineRule="auto"/>
              <w:jc w:val="both"/>
              <w:rPr>
                <w:rFonts w:ascii="Arial Narrow" w:hAnsi="Arial Narrow"/>
              </w:rPr>
            </w:pPr>
          </w:p>
        </w:tc>
        <w:tc>
          <w:tcPr>
            <w:tcW w:w="1881" w:type="dxa"/>
          </w:tcPr>
          <w:p w14:paraId="50B1C346" w14:textId="77777777" w:rsidR="00C11BD0" w:rsidRPr="00970466" w:rsidRDefault="00C11BD0" w:rsidP="00EE0FE5">
            <w:pPr>
              <w:widowControl w:val="0"/>
              <w:autoSpaceDE w:val="0"/>
              <w:spacing w:after="60" w:line="360" w:lineRule="auto"/>
              <w:jc w:val="both"/>
              <w:rPr>
                <w:rFonts w:ascii="Arial Narrow" w:hAnsi="Arial Narrow"/>
              </w:rPr>
            </w:pPr>
          </w:p>
        </w:tc>
        <w:tc>
          <w:tcPr>
            <w:tcW w:w="1881" w:type="dxa"/>
          </w:tcPr>
          <w:p w14:paraId="4E9D2427" w14:textId="77777777" w:rsidR="00C11BD0" w:rsidRPr="00970466" w:rsidRDefault="00C11BD0" w:rsidP="00EE0FE5">
            <w:pPr>
              <w:widowControl w:val="0"/>
              <w:autoSpaceDE w:val="0"/>
              <w:spacing w:after="60" w:line="360" w:lineRule="auto"/>
              <w:jc w:val="both"/>
              <w:rPr>
                <w:rFonts w:ascii="Arial Narrow" w:hAnsi="Arial Narrow"/>
              </w:rPr>
            </w:pPr>
          </w:p>
        </w:tc>
        <w:tc>
          <w:tcPr>
            <w:tcW w:w="1881" w:type="dxa"/>
          </w:tcPr>
          <w:p w14:paraId="7D80D032" w14:textId="77777777" w:rsidR="00C11BD0" w:rsidRPr="00970466" w:rsidRDefault="00C11BD0" w:rsidP="00EE0FE5">
            <w:pPr>
              <w:widowControl w:val="0"/>
              <w:autoSpaceDE w:val="0"/>
              <w:spacing w:after="60" w:line="360" w:lineRule="auto"/>
              <w:jc w:val="both"/>
              <w:rPr>
                <w:rFonts w:ascii="Arial Narrow" w:hAnsi="Arial Narrow"/>
              </w:rPr>
            </w:pPr>
          </w:p>
        </w:tc>
      </w:tr>
      <w:tr w:rsidR="00C11BD0" w:rsidRPr="00970466" w14:paraId="1501D6D2" w14:textId="77777777" w:rsidTr="00EE0FE5">
        <w:trPr>
          <w:trHeight w:val="491"/>
        </w:trPr>
        <w:tc>
          <w:tcPr>
            <w:tcW w:w="1988" w:type="dxa"/>
          </w:tcPr>
          <w:p w14:paraId="4D05BFB9" w14:textId="77777777" w:rsidR="00C11BD0" w:rsidRPr="00970466" w:rsidRDefault="00C11BD0" w:rsidP="00EE0FE5">
            <w:pPr>
              <w:widowControl w:val="0"/>
              <w:autoSpaceDE w:val="0"/>
              <w:spacing w:after="60" w:line="360" w:lineRule="auto"/>
              <w:jc w:val="both"/>
              <w:rPr>
                <w:rFonts w:ascii="Arial Narrow" w:hAnsi="Arial Narrow"/>
              </w:rPr>
            </w:pPr>
          </w:p>
        </w:tc>
        <w:tc>
          <w:tcPr>
            <w:tcW w:w="1771" w:type="dxa"/>
          </w:tcPr>
          <w:p w14:paraId="709904F4" w14:textId="77777777" w:rsidR="00C11BD0" w:rsidRPr="00970466" w:rsidRDefault="00C11BD0" w:rsidP="00EE0FE5">
            <w:pPr>
              <w:widowControl w:val="0"/>
              <w:autoSpaceDE w:val="0"/>
              <w:spacing w:after="60" w:line="360" w:lineRule="auto"/>
              <w:jc w:val="both"/>
              <w:rPr>
                <w:rFonts w:ascii="Arial Narrow" w:hAnsi="Arial Narrow"/>
              </w:rPr>
            </w:pPr>
          </w:p>
        </w:tc>
        <w:tc>
          <w:tcPr>
            <w:tcW w:w="1881" w:type="dxa"/>
          </w:tcPr>
          <w:p w14:paraId="3960024C" w14:textId="77777777" w:rsidR="00C11BD0" w:rsidRPr="00970466" w:rsidRDefault="00C11BD0" w:rsidP="00EE0FE5">
            <w:pPr>
              <w:widowControl w:val="0"/>
              <w:autoSpaceDE w:val="0"/>
              <w:spacing w:after="60" w:line="360" w:lineRule="auto"/>
              <w:jc w:val="both"/>
              <w:rPr>
                <w:rFonts w:ascii="Arial Narrow" w:hAnsi="Arial Narrow"/>
              </w:rPr>
            </w:pPr>
          </w:p>
        </w:tc>
        <w:tc>
          <w:tcPr>
            <w:tcW w:w="1881" w:type="dxa"/>
          </w:tcPr>
          <w:p w14:paraId="3344E89D" w14:textId="77777777" w:rsidR="00C11BD0" w:rsidRPr="00970466" w:rsidRDefault="00C11BD0" w:rsidP="00EE0FE5">
            <w:pPr>
              <w:widowControl w:val="0"/>
              <w:autoSpaceDE w:val="0"/>
              <w:spacing w:after="60" w:line="360" w:lineRule="auto"/>
              <w:jc w:val="both"/>
              <w:rPr>
                <w:rFonts w:ascii="Arial Narrow" w:hAnsi="Arial Narrow"/>
              </w:rPr>
            </w:pPr>
          </w:p>
        </w:tc>
        <w:tc>
          <w:tcPr>
            <w:tcW w:w="1881" w:type="dxa"/>
          </w:tcPr>
          <w:p w14:paraId="759CA20E" w14:textId="77777777" w:rsidR="00C11BD0" w:rsidRPr="00970466" w:rsidRDefault="00C11BD0" w:rsidP="00EE0FE5">
            <w:pPr>
              <w:widowControl w:val="0"/>
              <w:autoSpaceDE w:val="0"/>
              <w:spacing w:after="60" w:line="360" w:lineRule="auto"/>
              <w:jc w:val="both"/>
              <w:rPr>
                <w:rFonts w:ascii="Arial Narrow" w:hAnsi="Arial Narrow"/>
              </w:rPr>
            </w:pPr>
          </w:p>
        </w:tc>
      </w:tr>
      <w:tr w:rsidR="00C11BD0" w:rsidRPr="00970466" w14:paraId="72620DEE" w14:textId="77777777" w:rsidTr="00EE0FE5">
        <w:trPr>
          <w:trHeight w:val="491"/>
        </w:trPr>
        <w:tc>
          <w:tcPr>
            <w:tcW w:w="1988" w:type="dxa"/>
          </w:tcPr>
          <w:p w14:paraId="029AE0C7" w14:textId="77777777" w:rsidR="00C11BD0" w:rsidRPr="00970466" w:rsidRDefault="00C11BD0" w:rsidP="00EE0FE5">
            <w:pPr>
              <w:widowControl w:val="0"/>
              <w:autoSpaceDE w:val="0"/>
              <w:spacing w:after="60" w:line="360" w:lineRule="auto"/>
              <w:jc w:val="both"/>
              <w:rPr>
                <w:rFonts w:ascii="Arial Narrow" w:hAnsi="Arial Narrow"/>
              </w:rPr>
            </w:pPr>
          </w:p>
        </w:tc>
        <w:tc>
          <w:tcPr>
            <w:tcW w:w="1771" w:type="dxa"/>
          </w:tcPr>
          <w:p w14:paraId="0AADE566" w14:textId="77777777" w:rsidR="00C11BD0" w:rsidRPr="00970466" w:rsidRDefault="00C11BD0" w:rsidP="00EE0FE5">
            <w:pPr>
              <w:widowControl w:val="0"/>
              <w:autoSpaceDE w:val="0"/>
              <w:spacing w:after="60" w:line="360" w:lineRule="auto"/>
              <w:jc w:val="both"/>
              <w:rPr>
                <w:rFonts w:ascii="Arial Narrow" w:hAnsi="Arial Narrow"/>
              </w:rPr>
            </w:pPr>
          </w:p>
        </w:tc>
        <w:tc>
          <w:tcPr>
            <w:tcW w:w="1881" w:type="dxa"/>
          </w:tcPr>
          <w:p w14:paraId="4C4628E3" w14:textId="77777777" w:rsidR="00C11BD0" w:rsidRPr="00970466" w:rsidRDefault="00C11BD0" w:rsidP="00EE0FE5">
            <w:pPr>
              <w:widowControl w:val="0"/>
              <w:autoSpaceDE w:val="0"/>
              <w:spacing w:after="60" w:line="360" w:lineRule="auto"/>
              <w:jc w:val="both"/>
              <w:rPr>
                <w:rFonts w:ascii="Arial Narrow" w:hAnsi="Arial Narrow"/>
              </w:rPr>
            </w:pPr>
          </w:p>
        </w:tc>
        <w:tc>
          <w:tcPr>
            <w:tcW w:w="1881" w:type="dxa"/>
          </w:tcPr>
          <w:p w14:paraId="3A9B6B17" w14:textId="77777777" w:rsidR="00C11BD0" w:rsidRPr="00970466" w:rsidRDefault="00C11BD0" w:rsidP="00EE0FE5">
            <w:pPr>
              <w:widowControl w:val="0"/>
              <w:autoSpaceDE w:val="0"/>
              <w:spacing w:after="60" w:line="360" w:lineRule="auto"/>
              <w:jc w:val="both"/>
              <w:rPr>
                <w:rFonts w:ascii="Arial Narrow" w:hAnsi="Arial Narrow"/>
              </w:rPr>
            </w:pPr>
          </w:p>
        </w:tc>
        <w:tc>
          <w:tcPr>
            <w:tcW w:w="1881" w:type="dxa"/>
          </w:tcPr>
          <w:p w14:paraId="77682BB7" w14:textId="77777777" w:rsidR="00C11BD0" w:rsidRPr="00970466" w:rsidRDefault="00C11BD0" w:rsidP="00EE0FE5">
            <w:pPr>
              <w:widowControl w:val="0"/>
              <w:autoSpaceDE w:val="0"/>
              <w:spacing w:after="60" w:line="360" w:lineRule="auto"/>
              <w:jc w:val="both"/>
              <w:rPr>
                <w:rFonts w:ascii="Arial Narrow" w:hAnsi="Arial Narrow"/>
              </w:rPr>
            </w:pPr>
          </w:p>
        </w:tc>
      </w:tr>
      <w:bookmarkEnd w:id="539"/>
    </w:tbl>
    <w:p w14:paraId="36BD4671" w14:textId="77777777" w:rsidR="00C11BD0" w:rsidRPr="00970466" w:rsidRDefault="00C11BD0" w:rsidP="00C11BD0">
      <w:pPr>
        <w:widowControl w:val="0"/>
        <w:tabs>
          <w:tab w:val="left" w:pos="10480"/>
        </w:tabs>
        <w:autoSpaceDE w:val="0"/>
        <w:spacing w:line="360" w:lineRule="auto"/>
        <w:jc w:val="both"/>
        <w:rPr>
          <w:rFonts w:ascii="Arial Narrow" w:hAnsi="Arial Narrow" w:cs="Arial"/>
        </w:rPr>
      </w:pPr>
    </w:p>
    <w:p w14:paraId="164434F2" w14:textId="77777777" w:rsidR="00C11BD0" w:rsidRPr="00970466" w:rsidRDefault="00C11BD0" w:rsidP="00C11BD0">
      <w:pPr>
        <w:widowControl w:val="0"/>
        <w:tabs>
          <w:tab w:val="left" w:pos="10480"/>
        </w:tabs>
        <w:autoSpaceDE w:val="0"/>
        <w:spacing w:line="360" w:lineRule="auto"/>
        <w:jc w:val="both"/>
        <w:rPr>
          <w:rFonts w:ascii="Arial Narrow" w:hAnsi="Arial Narrow" w:cs="Arial"/>
        </w:rPr>
      </w:pPr>
    </w:p>
    <w:p w14:paraId="51AFDDDD" w14:textId="77777777" w:rsidR="00C11BD0" w:rsidRPr="00970466" w:rsidRDefault="00C11BD0" w:rsidP="00C11BD0">
      <w:pPr>
        <w:widowControl w:val="0"/>
        <w:tabs>
          <w:tab w:val="left" w:pos="10480"/>
        </w:tabs>
        <w:autoSpaceDE w:val="0"/>
        <w:spacing w:line="360" w:lineRule="auto"/>
        <w:jc w:val="both"/>
        <w:rPr>
          <w:rFonts w:ascii="Arial Narrow" w:hAnsi="Arial Narrow" w:cs="Arial"/>
        </w:rPr>
      </w:pPr>
    </w:p>
    <w:p w14:paraId="62DF38BB" w14:textId="77777777" w:rsidR="00C11BD0" w:rsidRPr="00970466" w:rsidRDefault="00C11BD0" w:rsidP="00C11BD0">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289048C8" w14:textId="77777777" w:rsidR="00C11BD0" w:rsidRPr="00970466" w:rsidRDefault="00C11BD0" w:rsidP="00C11BD0">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4244FB3F" w14:textId="77777777" w:rsidR="00C11BD0" w:rsidRPr="00970466" w:rsidRDefault="00C11BD0" w:rsidP="00C11BD0">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6B676A83" w14:textId="77777777" w:rsidR="00C11BD0" w:rsidRPr="00970466" w:rsidRDefault="00C11BD0" w:rsidP="00C11BD0">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970466">
        <w:rPr>
          <w:rFonts w:ascii="Arial Narrow" w:hAnsi="Arial Narrow" w:cs="Arial"/>
          <w:b/>
          <w:bCs/>
          <w:caps/>
          <w:spacing w:val="36"/>
          <w:w w:val="80"/>
          <w:position w:val="-1"/>
          <w:sz w:val="32"/>
          <w:szCs w:val="32"/>
        </w:rPr>
        <w:t xml:space="preserve">Annexen°10 : </w:t>
      </w:r>
      <w:bookmarkStart w:id="540" w:name="_Hlk143620781"/>
      <w:r w:rsidRPr="00970466">
        <w:rPr>
          <w:rFonts w:ascii="Arial Narrow" w:hAnsi="Arial Narrow" w:cs="Arial"/>
          <w:b/>
          <w:bCs/>
          <w:caps/>
          <w:spacing w:val="36"/>
          <w:w w:val="80"/>
          <w:position w:val="-1"/>
          <w:sz w:val="32"/>
          <w:szCs w:val="32"/>
        </w:rPr>
        <w:t>Modèle fiche de prestations susceptibles d’être sous-traitées commandées</w:t>
      </w:r>
      <w:bookmarkEnd w:id="540"/>
    </w:p>
    <w:p w14:paraId="796E207E" w14:textId="77777777" w:rsidR="00C11BD0" w:rsidRPr="00970466" w:rsidRDefault="00C11BD0" w:rsidP="00C11BD0">
      <w:pPr>
        <w:widowControl w:val="0"/>
        <w:tabs>
          <w:tab w:val="left" w:pos="10420"/>
        </w:tabs>
        <w:autoSpaceDE w:val="0"/>
        <w:spacing w:after="60" w:line="360" w:lineRule="auto"/>
        <w:rPr>
          <w:rFonts w:ascii="Arial Narrow" w:hAnsi="Arial Narrow"/>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C11BD0" w:rsidRPr="00970466" w14:paraId="4873EA49" w14:textId="77777777" w:rsidTr="00EE0FE5">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0E17A30" w14:textId="77777777" w:rsidR="00C11BD0" w:rsidRPr="00970466" w:rsidRDefault="00C11BD0" w:rsidP="00EE0FE5">
            <w:pPr>
              <w:spacing w:after="60" w:line="360" w:lineRule="auto"/>
              <w:jc w:val="center"/>
              <w:rPr>
                <w:rFonts w:ascii="Arial Narrow" w:hAnsi="Arial Narrow"/>
                <w:b/>
                <w:bCs/>
              </w:rPr>
            </w:pPr>
            <w:r w:rsidRPr="00970466">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5193305" w14:textId="77777777" w:rsidR="00C11BD0" w:rsidRPr="00970466" w:rsidRDefault="00C11BD0" w:rsidP="00EE0FE5">
            <w:pPr>
              <w:spacing w:after="60" w:line="360" w:lineRule="auto"/>
              <w:jc w:val="center"/>
              <w:rPr>
                <w:rFonts w:ascii="Arial Narrow" w:hAnsi="Arial Narrow"/>
                <w:b/>
                <w:bCs/>
              </w:rPr>
            </w:pPr>
            <w:r w:rsidRPr="00970466">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2C70768" w14:textId="77777777" w:rsidR="00C11BD0" w:rsidRPr="00970466" w:rsidRDefault="00C11BD0" w:rsidP="00EE0FE5">
            <w:pPr>
              <w:spacing w:after="60" w:line="360" w:lineRule="auto"/>
              <w:jc w:val="center"/>
              <w:rPr>
                <w:rFonts w:ascii="Arial Narrow" w:hAnsi="Arial Narrow"/>
                <w:b/>
                <w:bCs/>
              </w:rPr>
            </w:pPr>
            <w:r w:rsidRPr="00970466">
              <w:rPr>
                <w:rFonts w:ascii="Arial Narrow" w:hAnsi="Arial Narrow"/>
                <w:b/>
                <w:bCs/>
              </w:rPr>
              <w:t>Quantité (Nombre d’unités)</w:t>
            </w:r>
          </w:p>
        </w:tc>
      </w:tr>
      <w:tr w:rsidR="00C11BD0" w:rsidRPr="00970466" w14:paraId="57427D10" w14:textId="77777777" w:rsidTr="00EE0FE5">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FD3A1" w14:textId="77777777" w:rsidR="00C11BD0" w:rsidRPr="00970466" w:rsidRDefault="00C11BD0" w:rsidP="00EE0FE5">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68A8E" w14:textId="77777777" w:rsidR="00C11BD0" w:rsidRPr="00970466" w:rsidRDefault="00C11BD0" w:rsidP="00EE0FE5">
            <w:pPr>
              <w:spacing w:after="60" w:line="360" w:lineRule="auto"/>
              <w:rPr>
                <w:rFonts w:ascii="Arial Narrow" w:hAnsi="Arial Narrow"/>
                <w:i/>
                <w:iCs/>
              </w:rPr>
            </w:pPr>
            <w:r w:rsidRPr="00970466">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E0C81" w14:textId="77777777" w:rsidR="00C11BD0" w:rsidRPr="00970466" w:rsidRDefault="00C11BD0" w:rsidP="00EE0FE5">
            <w:pPr>
              <w:spacing w:after="60" w:line="360" w:lineRule="auto"/>
              <w:rPr>
                <w:rFonts w:ascii="Arial Narrow" w:hAnsi="Arial Narrow"/>
                <w:i/>
                <w:iCs/>
              </w:rPr>
            </w:pPr>
            <w:r w:rsidRPr="00970466">
              <w:rPr>
                <w:rFonts w:ascii="Arial Narrow" w:hAnsi="Arial Narrow"/>
                <w:i/>
                <w:iCs/>
              </w:rPr>
              <w:t>[insérer la quantité des articles à fournir]</w:t>
            </w:r>
          </w:p>
        </w:tc>
      </w:tr>
      <w:tr w:rsidR="00C11BD0" w:rsidRPr="00970466" w14:paraId="7D9CDA7E" w14:textId="77777777" w:rsidTr="00EE0FE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4C49A" w14:textId="77777777" w:rsidR="00C11BD0" w:rsidRPr="00970466" w:rsidRDefault="00C11BD0" w:rsidP="00EE0FE5">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1B" w14:textId="77777777" w:rsidR="00C11BD0" w:rsidRPr="00970466" w:rsidRDefault="00C11BD0" w:rsidP="00EE0FE5">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18C36" w14:textId="77777777" w:rsidR="00C11BD0" w:rsidRPr="00970466" w:rsidRDefault="00C11BD0" w:rsidP="00EE0FE5">
            <w:pPr>
              <w:spacing w:after="60" w:line="360" w:lineRule="auto"/>
              <w:rPr>
                <w:rFonts w:ascii="Arial Narrow" w:hAnsi="Arial Narrow"/>
              </w:rPr>
            </w:pPr>
          </w:p>
        </w:tc>
      </w:tr>
      <w:tr w:rsidR="00C11BD0" w:rsidRPr="00970466" w14:paraId="18073A85" w14:textId="77777777" w:rsidTr="00EE0FE5">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FCC0" w14:textId="77777777" w:rsidR="00C11BD0" w:rsidRPr="00970466" w:rsidRDefault="00C11BD0" w:rsidP="00EE0FE5">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B17A9" w14:textId="77777777" w:rsidR="00C11BD0" w:rsidRPr="00970466" w:rsidRDefault="00C11BD0" w:rsidP="00EE0FE5">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773ED" w14:textId="77777777" w:rsidR="00C11BD0" w:rsidRPr="00970466" w:rsidRDefault="00C11BD0" w:rsidP="00EE0FE5">
            <w:pPr>
              <w:spacing w:after="60" w:line="360" w:lineRule="auto"/>
              <w:rPr>
                <w:rFonts w:ascii="Arial Narrow" w:hAnsi="Arial Narrow"/>
              </w:rPr>
            </w:pPr>
          </w:p>
        </w:tc>
      </w:tr>
      <w:tr w:rsidR="00C11BD0" w:rsidRPr="00970466" w14:paraId="28F850E8" w14:textId="77777777" w:rsidTr="00EE0FE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CB79D" w14:textId="77777777" w:rsidR="00C11BD0" w:rsidRPr="00970466" w:rsidRDefault="00C11BD0" w:rsidP="00EE0FE5">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DDD2" w14:textId="77777777" w:rsidR="00C11BD0" w:rsidRPr="00970466" w:rsidRDefault="00C11BD0" w:rsidP="00EE0FE5">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AEAF" w14:textId="77777777" w:rsidR="00C11BD0" w:rsidRPr="00970466" w:rsidRDefault="00C11BD0" w:rsidP="00EE0FE5">
            <w:pPr>
              <w:spacing w:after="60" w:line="360" w:lineRule="auto"/>
              <w:rPr>
                <w:rFonts w:ascii="Arial Narrow" w:hAnsi="Arial Narrow"/>
              </w:rPr>
            </w:pPr>
          </w:p>
        </w:tc>
      </w:tr>
      <w:tr w:rsidR="00C11BD0" w:rsidRPr="00970466" w14:paraId="61A60522" w14:textId="77777777" w:rsidTr="00EE0FE5">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944AC3F" w14:textId="77777777" w:rsidR="00C11BD0" w:rsidRPr="00970466" w:rsidRDefault="00C11BD0" w:rsidP="00EE0FE5">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A90D02B" w14:textId="77777777" w:rsidR="00C11BD0" w:rsidRPr="00970466" w:rsidRDefault="00C11BD0" w:rsidP="00EE0FE5">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08ECEF2" w14:textId="77777777" w:rsidR="00C11BD0" w:rsidRPr="00970466" w:rsidRDefault="00C11BD0" w:rsidP="00EE0FE5">
            <w:pPr>
              <w:spacing w:after="60" w:line="360" w:lineRule="auto"/>
              <w:rPr>
                <w:rFonts w:ascii="Arial Narrow" w:hAnsi="Arial Narrow"/>
              </w:rPr>
            </w:pPr>
          </w:p>
        </w:tc>
      </w:tr>
    </w:tbl>
    <w:p w14:paraId="391FE6C8" w14:textId="77777777" w:rsidR="00C11BD0" w:rsidRPr="00970466" w:rsidRDefault="00C11BD0" w:rsidP="00C11BD0">
      <w:pPr>
        <w:widowControl w:val="0"/>
        <w:tabs>
          <w:tab w:val="left" w:pos="10420"/>
        </w:tabs>
        <w:autoSpaceDE w:val="0"/>
        <w:spacing w:after="60" w:line="360" w:lineRule="auto"/>
        <w:rPr>
          <w:rFonts w:ascii="Arial Narrow" w:hAnsi="Arial Narrow"/>
          <w:b/>
        </w:rPr>
      </w:pPr>
    </w:p>
    <w:p w14:paraId="17E5630C" w14:textId="77777777" w:rsidR="00C11BD0" w:rsidRPr="00970466" w:rsidRDefault="00C11BD0" w:rsidP="00C11BD0">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C11BD0" w:rsidRPr="00970466" w14:paraId="0E6009C6" w14:textId="77777777" w:rsidTr="00EE0FE5">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56157569" w14:textId="77777777" w:rsidR="00C11BD0" w:rsidRPr="00970466" w:rsidRDefault="00C11BD0" w:rsidP="00EE0FE5">
            <w:pPr>
              <w:spacing w:after="60" w:line="360" w:lineRule="auto"/>
              <w:jc w:val="center"/>
              <w:rPr>
                <w:rFonts w:ascii="Arial Narrow" w:hAnsi="Arial Narrow"/>
                <w:b/>
                <w:bCs/>
              </w:rPr>
            </w:pPr>
            <w:r w:rsidRPr="00970466">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104623E0" w14:textId="77777777" w:rsidR="00C11BD0" w:rsidRPr="00970466" w:rsidRDefault="00C11BD0" w:rsidP="00EE0FE5">
            <w:pPr>
              <w:spacing w:after="60" w:line="360" w:lineRule="auto"/>
              <w:jc w:val="center"/>
              <w:rPr>
                <w:rFonts w:ascii="Arial Narrow" w:hAnsi="Arial Narrow"/>
                <w:b/>
                <w:bCs/>
              </w:rPr>
            </w:pPr>
          </w:p>
          <w:p w14:paraId="6DDAFCF9" w14:textId="77777777" w:rsidR="00C11BD0" w:rsidRPr="00970466" w:rsidRDefault="00C11BD0" w:rsidP="00EE0FE5">
            <w:pPr>
              <w:spacing w:after="60" w:line="360" w:lineRule="auto"/>
              <w:jc w:val="center"/>
              <w:rPr>
                <w:rFonts w:ascii="Arial Narrow" w:hAnsi="Arial Narrow"/>
                <w:b/>
                <w:bCs/>
              </w:rPr>
            </w:pPr>
            <w:r w:rsidRPr="00970466">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0527C9EE" w14:textId="77777777" w:rsidR="00C11BD0" w:rsidRPr="00970466" w:rsidRDefault="00C11BD0" w:rsidP="00EE0FE5">
            <w:pPr>
              <w:spacing w:after="60" w:line="360" w:lineRule="auto"/>
              <w:jc w:val="center"/>
              <w:rPr>
                <w:rFonts w:ascii="Arial Narrow" w:hAnsi="Arial Narrow"/>
                <w:b/>
                <w:bCs/>
              </w:rPr>
            </w:pPr>
          </w:p>
          <w:p w14:paraId="627A7179" w14:textId="77777777" w:rsidR="00C11BD0" w:rsidRPr="00970466" w:rsidRDefault="00C11BD0" w:rsidP="00EE0FE5">
            <w:pPr>
              <w:spacing w:after="60" w:line="360" w:lineRule="auto"/>
              <w:jc w:val="center"/>
              <w:rPr>
                <w:rFonts w:ascii="Arial Narrow" w:hAnsi="Arial Narrow"/>
                <w:b/>
                <w:bCs/>
              </w:rPr>
            </w:pPr>
            <w:r w:rsidRPr="00970466">
              <w:rPr>
                <w:rFonts w:ascii="Arial Narrow" w:hAnsi="Arial Narrow"/>
                <w:b/>
                <w:bCs/>
              </w:rPr>
              <w:t>Unité de mesure</w:t>
            </w:r>
          </w:p>
        </w:tc>
      </w:tr>
      <w:tr w:rsidR="00C11BD0" w:rsidRPr="00970466" w14:paraId="75F0810A" w14:textId="77777777" w:rsidTr="00EE0FE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563AA1A" w14:textId="77777777" w:rsidR="00C11BD0" w:rsidRPr="00970466" w:rsidRDefault="00C11BD0" w:rsidP="00EE0FE5">
            <w:pPr>
              <w:tabs>
                <w:tab w:val="left" w:pos="1559"/>
                <w:tab w:val="left" w:pos="1720"/>
              </w:tabs>
              <w:spacing w:after="60" w:line="360" w:lineRule="auto"/>
              <w:ind w:right="112"/>
              <w:jc w:val="center"/>
              <w:rPr>
                <w:rFonts w:ascii="Arial Narrow" w:hAnsi="Arial Narrow"/>
                <w:i/>
                <w:iCs/>
              </w:rPr>
            </w:pPr>
            <w:r w:rsidRPr="00970466">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B8171A0" w14:textId="77777777" w:rsidR="00C11BD0" w:rsidRPr="00970466" w:rsidRDefault="00C11BD0" w:rsidP="00EE0FE5">
            <w:pPr>
              <w:spacing w:after="60" w:line="360" w:lineRule="auto"/>
              <w:jc w:val="center"/>
              <w:rPr>
                <w:rFonts w:ascii="Arial Narrow" w:hAnsi="Arial Narrow"/>
                <w:i/>
                <w:iCs/>
              </w:rPr>
            </w:pPr>
            <w:r w:rsidRPr="00970466">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1FF0DA39" w14:textId="77777777" w:rsidR="00C11BD0" w:rsidRPr="00970466" w:rsidRDefault="00C11BD0" w:rsidP="00EE0FE5">
            <w:pPr>
              <w:spacing w:after="60" w:line="360" w:lineRule="auto"/>
              <w:jc w:val="center"/>
              <w:rPr>
                <w:rFonts w:ascii="Arial Narrow" w:hAnsi="Arial Narrow"/>
                <w:i/>
                <w:iCs/>
              </w:rPr>
            </w:pPr>
            <w:r w:rsidRPr="00970466">
              <w:rPr>
                <w:rFonts w:ascii="Arial Narrow" w:hAnsi="Arial Narrow"/>
                <w:i/>
                <w:iCs/>
              </w:rPr>
              <w:t>[unité de mesure]</w:t>
            </w:r>
          </w:p>
        </w:tc>
      </w:tr>
      <w:tr w:rsidR="00C11BD0" w:rsidRPr="00970466" w14:paraId="6DC68222" w14:textId="77777777" w:rsidTr="00EE0FE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6934FA6" w14:textId="77777777" w:rsidR="00C11BD0" w:rsidRPr="00970466" w:rsidRDefault="00C11BD0" w:rsidP="00EE0FE5">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63663F" w14:textId="77777777" w:rsidR="00C11BD0" w:rsidRPr="00970466" w:rsidRDefault="00C11BD0" w:rsidP="00EE0FE5">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0C568204" w14:textId="77777777" w:rsidR="00C11BD0" w:rsidRPr="00970466" w:rsidRDefault="00C11BD0" w:rsidP="00EE0FE5">
            <w:pPr>
              <w:spacing w:after="60" w:line="360" w:lineRule="auto"/>
              <w:rPr>
                <w:rFonts w:ascii="Arial Narrow" w:hAnsi="Arial Narrow"/>
              </w:rPr>
            </w:pPr>
          </w:p>
        </w:tc>
      </w:tr>
      <w:tr w:rsidR="00C11BD0" w:rsidRPr="00970466" w14:paraId="78CC1509" w14:textId="77777777" w:rsidTr="00EE0FE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37B3268" w14:textId="77777777" w:rsidR="00C11BD0" w:rsidRPr="00970466" w:rsidRDefault="00C11BD0" w:rsidP="00EE0FE5">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49BAE3" w14:textId="77777777" w:rsidR="00C11BD0" w:rsidRPr="00970466" w:rsidRDefault="00C11BD0" w:rsidP="00EE0FE5">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1F938117" w14:textId="77777777" w:rsidR="00C11BD0" w:rsidRPr="00970466" w:rsidRDefault="00C11BD0" w:rsidP="00EE0FE5">
            <w:pPr>
              <w:spacing w:after="60" w:line="360" w:lineRule="auto"/>
              <w:rPr>
                <w:rFonts w:ascii="Arial Narrow" w:hAnsi="Arial Narrow"/>
              </w:rPr>
            </w:pPr>
          </w:p>
        </w:tc>
      </w:tr>
      <w:tr w:rsidR="00C11BD0" w:rsidRPr="00970466" w14:paraId="4A192A26" w14:textId="77777777" w:rsidTr="00EE0FE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84FF7A0" w14:textId="77777777" w:rsidR="00C11BD0" w:rsidRPr="00970466" w:rsidRDefault="00C11BD0" w:rsidP="00EE0FE5">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DB8A9E" w14:textId="77777777" w:rsidR="00C11BD0" w:rsidRPr="00970466" w:rsidRDefault="00C11BD0" w:rsidP="00EE0FE5">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0761B2E8" w14:textId="77777777" w:rsidR="00C11BD0" w:rsidRPr="00970466" w:rsidRDefault="00C11BD0" w:rsidP="00EE0FE5">
            <w:pPr>
              <w:spacing w:after="60" w:line="360" w:lineRule="auto"/>
              <w:rPr>
                <w:rFonts w:ascii="Arial Narrow" w:hAnsi="Arial Narrow"/>
              </w:rPr>
            </w:pPr>
          </w:p>
        </w:tc>
      </w:tr>
    </w:tbl>
    <w:p w14:paraId="4272D2AA" w14:textId="77777777" w:rsidR="00C11BD0" w:rsidRPr="00970466" w:rsidRDefault="00C11BD0" w:rsidP="00C11BD0">
      <w:pPr>
        <w:widowControl w:val="0"/>
        <w:tabs>
          <w:tab w:val="left" w:pos="10480"/>
        </w:tabs>
        <w:autoSpaceDE w:val="0"/>
        <w:spacing w:line="360" w:lineRule="auto"/>
        <w:jc w:val="both"/>
        <w:rPr>
          <w:rFonts w:ascii="Arial Narrow" w:hAnsi="Arial Narrow" w:cs="Arial"/>
        </w:rPr>
      </w:pPr>
    </w:p>
    <w:p w14:paraId="4A089BF3" w14:textId="77777777" w:rsidR="00C11BD0" w:rsidRPr="00970466" w:rsidRDefault="00C11BD0" w:rsidP="00C11BD0">
      <w:pPr>
        <w:widowControl w:val="0"/>
        <w:tabs>
          <w:tab w:val="left" w:pos="10480"/>
        </w:tabs>
        <w:autoSpaceDE w:val="0"/>
        <w:spacing w:line="360" w:lineRule="auto"/>
        <w:jc w:val="both"/>
        <w:rPr>
          <w:rFonts w:ascii="Arial Narrow" w:hAnsi="Arial Narrow" w:cs="Arial"/>
        </w:rPr>
      </w:pPr>
    </w:p>
    <w:p w14:paraId="47538B19" w14:textId="77777777" w:rsidR="00C11BD0" w:rsidRPr="00970466" w:rsidRDefault="00C11BD0" w:rsidP="00C11BD0">
      <w:pPr>
        <w:widowControl w:val="0"/>
        <w:tabs>
          <w:tab w:val="left" w:pos="10480"/>
        </w:tabs>
        <w:autoSpaceDE w:val="0"/>
        <w:spacing w:line="360" w:lineRule="auto"/>
        <w:jc w:val="both"/>
        <w:rPr>
          <w:rFonts w:ascii="Arial Narrow" w:hAnsi="Arial Narrow" w:cs="Arial"/>
        </w:rPr>
      </w:pPr>
    </w:p>
    <w:p w14:paraId="6B0C2568" w14:textId="77777777" w:rsidR="00C11BD0" w:rsidRPr="00970466" w:rsidRDefault="00C11BD0" w:rsidP="00C11BD0">
      <w:pPr>
        <w:widowControl w:val="0"/>
        <w:tabs>
          <w:tab w:val="left" w:pos="10480"/>
        </w:tabs>
        <w:autoSpaceDE w:val="0"/>
        <w:spacing w:line="360" w:lineRule="auto"/>
        <w:jc w:val="both"/>
        <w:rPr>
          <w:rFonts w:ascii="Arial Narrow" w:hAnsi="Arial Narrow" w:cs="Arial"/>
        </w:rPr>
      </w:pPr>
    </w:p>
    <w:p w14:paraId="4C03F321" w14:textId="77777777" w:rsidR="00C11BD0" w:rsidRPr="00970466" w:rsidRDefault="00C11BD0" w:rsidP="00C11BD0">
      <w:pPr>
        <w:widowControl w:val="0"/>
        <w:tabs>
          <w:tab w:val="left" w:pos="10480"/>
        </w:tabs>
        <w:autoSpaceDE w:val="0"/>
        <w:spacing w:line="360" w:lineRule="auto"/>
        <w:jc w:val="both"/>
        <w:rPr>
          <w:rFonts w:ascii="Arial Narrow" w:hAnsi="Arial Narrow" w:cs="Arial"/>
        </w:rPr>
      </w:pPr>
    </w:p>
    <w:p w14:paraId="4E9305A4" w14:textId="77777777" w:rsidR="00C11BD0" w:rsidRPr="00970466" w:rsidRDefault="00C11BD0" w:rsidP="00C11BD0">
      <w:pPr>
        <w:widowControl w:val="0"/>
        <w:tabs>
          <w:tab w:val="left" w:pos="10480"/>
        </w:tabs>
        <w:autoSpaceDE w:val="0"/>
        <w:spacing w:line="360" w:lineRule="auto"/>
        <w:jc w:val="both"/>
        <w:rPr>
          <w:rFonts w:ascii="Arial Narrow" w:hAnsi="Arial Narrow" w:cs="Arial"/>
        </w:rPr>
      </w:pPr>
    </w:p>
    <w:p w14:paraId="794C3772" w14:textId="77777777" w:rsidR="00C11BD0" w:rsidRPr="00970466" w:rsidRDefault="00C11BD0" w:rsidP="00C11BD0">
      <w:pPr>
        <w:widowControl w:val="0"/>
        <w:tabs>
          <w:tab w:val="left" w:pos="10480"/>
        </w:tabs>
        <w:autoSpaceDE w:val="0"/>
        <w:spacing w:line="360" w:lineRule="auto"/>
        <w:jc w:val="both"/>
        <w:rPr>
          <w:rFonts w:ascii="Arial Narrow" w:hAnsi="Arial Narrow" w:cs="Arial"/>
        </w:rPr>
      </w:pPr>
    </w:p>
    <w:p w14:paraId="7BF80C91" w14:textId="77777777" w:rsidR="00C11BD0" w:rsidRPr="00970466" w:rsidRDefault="00C11BD0" w:rsidP="00C11BD0">
      <w:pPr>
        <w:widowControl w:val="0"/>
        <w:autoSpaceDE w:val="0"/>
        <w:spacing w:line="360" w:lineRule="auto"/>
        <w:jc w:val="both"/>
        <w:rPr>
          <w:rFonts w:ascii="Arial Narrow" w:hAnsi="Arial Narrow" w:cs="Arial"/>
        </w:rPr>
      </w:pPr>
    </w:p>
    <w:p w14:paraId="76071620" w14:textId="77777777" w:rsidR="00C11BD0" w:rsidRPr="00970466" w:rsidRDefault="00C11BD0" w:rsidP="00C11BD0">
      <w:pPr>
        <w:widowControl w:val="0"/>
        <w:autoSpaceDE w:val="0"/>
        <w:spacing w:line="360" w:lineRule="auto"/>
        <w:jc w:val="both"/>
        <w:rPr>
          <w:rFonts w:ascii="Arial Narrow" w:hAnsi="Arial Narrow" w:cs="Arial"/>
        </w:rPr>
      </w:pPr>
    </w:p>
    <w:p w14:paraId="08E8C8C8" w14:textId="77777777" w:rsidR="00C11BD0" w:rsidRPr="00970466" w:rsidRDefault="00C11BD0" w:rsidP="00C11BD0">
      <w:pPr>
        <w:widowControl w:val="0"/>
        <w:autoSpaceDE w:val="0"/>
        <w:spacing w:line="360" w:lineRule="auto"/>
        <w:jc w:val="both"/>
        <w:rPr>
          <w:rFonts w:ascii="Arial Narrow" w:hAnsi="Arial Narrow" w:cs="Arial"/>
        </w:rPr>
      </w:pPr>
    </w:p>
    <w:p w14:paraId="656B5D92" w14:textId="77777777" w:rsidR="00C11BD0" w:rsidRPr="00970466" w:rsidRDefault="00C11BD0" w:rsidP="00C11BD0">
      <w:pPr>
        <w:widowControl w:val="0"/>
        <w:autoSpaceDE w:val="0"/>
        <w:spacing w:line="360" w:lineRule="auto"/>
        <w:jc w:val="both"/>
        <w:rPr>
          <w:rFonts w:ascii="Arial Narrow" w:hAnsi="Arial Narrow" w:cs="Arial"/>
        </w:rPr>
      </w:pPr>
    </w:p>
    <w:p w14:paraId="62F19DBA" w14:textId="77777777" w:rsidR="00C11BD0" w:rsidRPr="00970466" w:rsidRDefault="00C11BD0" w:rsidP="00C11BD0">
      <w:pPr>
        <w:widowControl w:val="0"/>
        <w:autoSpaceDE w:val="0"/>
        <w:spacing w:line="360" w:lineRule="auto"/>
        <w:jc w:val="both"/>
        <w:rPr>
          <w:rFonts w:ascii="Arial Narrow" w:hAnsi="Arial Narrow" w:cs="Arial"/>
        </w:rPr>
      </w:pPr>
    </w:p>
    <w:p w14:paraId="6A3CD3CA" w14:textId="77777777" w:rsidR="00C11BD0" w:rsidRPr="00970466" w:rsidRDefault="00C11BD0" w:rsidP="00C11BD0">
      <w:pPr>
        <w:widowControl w:val="0"/>
        <w:autoSpaceDE w:val="0"/>
        <w:spacing w:before="120" w:after="120" w:line="360" w:lineRule="auto"/>
        <w:jc w:val="both"/>
        <w:rPr>
          <w:rFonts w:ascii="Arial Narrow" w:hAnsi="Arial Narrow" w:cs="Arial"/>
          <w:b/>
          <w:bCs/>
          <w:caps/>
          <w:spacing w:val="36"/>
          <w:w w:val="80"/>
          <w:position w:val="-1"/>
          <w:sz w:val="32"/>
        </w:rPr>
      </w:pPr>
      <w:bookmarkStart w:id="541" w:name="_Toc157617484"/>
      <w:r w:rsidRPr="00970466">
        <w:rPr>
          <w:rFonts w:ascii="Arial Narrow" w:hAnsi="Arial Narrow" w:cs="Arial"/>
          <w:b/>
          <w:bCs/>
          <w:caps/>
          <w:spacing w:val="36"/>
          <w:w w:val="80"/>
          <w:position w:val="-1"/>
          <w:sz w:val="32"/>
        </w:rPr>
        <w:t>ANNEXEN°11</w:t>
      </w:r>
      <w:r w:rsidRPr="00970466">
        <w:rPr>
          <w:rFonts w:ascii="Arial Narrow" w:hAnsi="Arial Narrow" w:cs="Arial"/>
          <w:bCs/>
          <w:caps/>
          <w:spacing w:val="36"/>
          <w:w w:val="80"/>
          <w:position w:val="-1"/>
          <w:sz w:val="32"/>
        </w:rPr>
        <w:t xml:space="preserve"> : </w:t>
      </w:r>
      <w:r w:rsidRPr="00970466">
        <w:rPr>
          <w:rFonts w:ascii="Arial Narrow" w:hAnsi="Arial Narrow" w:cs="Arial"/>
          <w:b/>
          <w:bCs/>
          <w:caps/>
          <w:spacing w:val="36"/>
          <w:w w:val="80"/>
          <w:position w:val="-1"/>
          <w:sz w:val="32"/>
        </w:rPr>
        <w:t>Modèle de Curriculum Vitae (CV) du personnel spécialisé proposé</w:t>
      </w:r>
      <w:bookmarkEnd w:id="541"/>
    </w:p>
    <w:p w14:paraId="3A95E9D0"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2437ACF3" w14:textId="77777777" w:rsidR="00C11BD0" w:rsidRPr="00970466" w:rsidRDefault="00C11BD0" w:rsidP="00C11BD0">
      <w:pPr>
        <w:widowControl w:val="0"/>
        <w:autoSpaceDE w:val="0"/>
        <w:adjustRightInd w:val="0"/>
        <w:spacing w:after="60" w:line="360" w:lineRule="auto"/>
        <w:ind w:left="107" w:right="211"/>
        <w:jc w:val="both"/>
        <w:rPr>
          <w:rFonts w:ascii="Arial Narrow" w:hAnsi="Arial Narrow" w:cs="Arial"/>
        </w:rPr>
      </w:pPr>
      <w:r w:rsidRPr="00970466">
        <w:rPr>
          <w:rFonts w:ascii="Arial Narrow" w:hAnsi="Arial Narrow" w:cs="Arial"/>
        </w:rPr>
        <w:t>Poste</w:t>
      </w:r>
      <w:r w:rsidRPr="00970466">
        <w:rPr>
          <w:rFonts w:ascii="Arial Narrow" w:hAnsi="Arial Narrow" w:cs="Arial"/>
          <w:spacing w:val="7"/>
        </w:rPr>
        <w:t xml:space="preserve"> </w:t>
      </w:r>
      <w:r w:rsidRPr="00970466">
        <w:rPr>
          <w:rFonts w:ascii="Arial Narrow" w:hAnsi="Arial Narrow" w:cs="Arial"/>
        </w:rPr>
        <w:t>: . . . . . . . . . . . . . . . . . . . . . . . . . . . . . . . . . . . . . . . . . . . . . . . . . . . . . . . . . . . . . . .</w:t>
      </w:r>
      <w:r w:rsidRPr="00970466">
        <w:rPr>
          <w:rFonts w:ascii="Arial Narrow" w:hAnsi="Arial Narrow" w:cs="Arial"/>
          <w:spacing w:val="-2"/>
        </w:rPr>
        <w:t xml:space="preserve"> </w:t>
      </w:r>
      <w:r w:rsidRPr="00970466">
        <w:rPr>
          <w:rFonts w:ascii="Arial Narrow" w:hAnsi="Arial Narrow" w:cs="Arial"/>
        </w:rPr>
        <w:t>. . . . . . . . . . . . . . . . . .  . . . . . . . . . . . . . . . . . . . . . . . . . . . . . . . . . . . .</w:t>
      </w:r>
      <w:r w:rsidRPr="00970466">
        <w:rPr>
          <w:rFonts w:ascii="Arial Narrow" w:hAnsi="Arial Narrow" w:cs="Arial"/>
          <w:spacing w:val="-2"/>
        </w:rPr>
        <w:t xml:space="preserve"> </w:t>
      </w:r>
      <w:r w:rsidRPr="00970466">
        <w:rPr>
          <w:rFonts w:ascii="Arial Narrow" w:hAnsi="Arial Narrow" w:cs="Arial"/>
        </w:rPr>
        <w:t>. . . . . . . . . . . . . . . . . . . Nom</w:t>
      </w:r>
      <w:r w:rsidRPr="00970466">
        <w:rPr>
          <w:rFonts w:ascii="Arial Narrow" w:hAnsi="Arial Narrow" w:cs="Arial"/>
          <w:spacing w:val="7"/>
        </w:rPr>
        <w:t xml:space="preserve"> </w:t>
      </w:r>
      <w:r w:rsidRPr="00970466">
        <w:rPr>
          <w:rFonts w:ascii="Arial Narrow" w:hAnsi="Arial Narrow" w:cs="Arial"/>
        </w:rPr>
        <w:t>du</w:t>
      </w:r>
      <w:r w:rsidRPr="00970466">
        <w:rPr>
          <w:rFonts w:ascii="Arial Narrow" w:hAnsi="Arial Narrow" w:cs="Arial"/>
          <w:spacing w:val="7"/>
        </w:rPr>
        <w:t xml:space="preserve"> </w:t>
      </w:r>
      <w:r w:rsidRPr="00970466">
        <w:rPr>
          <w:rFonts w:ascii="Arial Narrow" w:hAnsi="Arial Narrow" w:cs="Arial"/>
        </w:rPr>
        <w:t>Candidat</w:t>
      </w:r>
      <w:r w:rsidRPr="00970466">
        <w:rPr>
          <w:rFonts w:ascii="Arial Narrow" w:hAnsi="Arial Narrow" w:cs="Arial"/>
          <w:spacing w:val="7"/>
        </w:rPr>
        <w:t xml:space="preserve"> </w:t>
      </w:r>
      <w:r w:rsidRPr="00970466">
        <w:rPr>
          <w:rFonts w:ascii="Arial Narrow" w:hAnsi="Arial Narrow" w:cs="Arial"/>
        </w:rPr>
        <w:t>: . . . . . . . . . . . . . . . . . . . . . . . . . . . . . . . . . . . . . . . . . . . . . . . . . . . . . . . . . . . . . . . . . . . . . . . . . . . . . . . . . . . . . . . . . . . . . . . . . . . . . . . . . . . . . . . . . . . . . Nom</w:t>
      </w:r>
      <w:r w:rsidRPr="00970466">
        <w:rPr>
          <w:rFonts w:ascii="Arial Narrow" w:hAnsi="Arial Narrow" w:cs="Arial"/>
          <w:spacing w:val="7"/>
        </w:rPr>
        <w:t xml:space="preserve"> </w:t>
      </w:r>
      <w:r w:rsidRPr="00970466">
        <w:rPr>
          <w:rFonts w:ascii="Arial Narrow" w:hAnsi="Arial Narrow" w:cs="Arial"/>
        </w:rPr>
        <w:t>de</w:t>
      </w:r>
      <w:r w:rsidRPr="00970466">
        <w:rPr>
          <w:rFonts w:ascii="Arial Narrow" w:hAnsi="Arial Narrow" w:cs="Arial"/>
          <w:spacing w:val="7"/>
        </w:rPr>
        <w:t xml:space="preserve"> </w:t>
      </w:r>
      <w:r w:rsidRPr="00970466">
        <w:rPr>
          <w:rFonts w:ascii="Arial Narrow" w:hAnsi="Arial Narrow" w:cs="Arial"/>
        </w:rPr>
        <w:t>l’employé</w:t>
      </w:r>
      <w:r w:rsidRPr="00970466">
        <w:rPr>
          <w:rFonts w:ascii="Arial Narrow" w:hAnsi="Arial Narrow" w:cs="Arial"/>
          <w:spacing w:val="7"/>
        </w:rPr>
        <w:t xml:space="preserve"> </w:t>
      </w:r>
      <w:r w:rsidRPr="00970466">
        <w:rPr>
          <w:rFonts w:ascii="Arial Narrow" w:hAnsi="Arial Narrow" w:cs="Arial"/>
        </w:rPr>
        <w:t>: . . . . . . . . . . . . . . . . . . . . . . . . . . . . . . . . . . . . . . . . . . . . . . . .  . . . . .</w:t>
      </w:r>
      <w:r w:rsidRPr="00970466">
        <w:rPr>
          <w:rFonts w:ascii="Arial Narrow" w:hAnsi="Arial Narrow" w:cs="Arial"/>
          <w:spacing w:val="-2"/>
        </w:rPr>
        <w:t xml:space="preserve"> </w:t>
      </w:r>
      <w:r w:rsidRPr="00970466">
        <w:rPr>
          <w:rFonts w:ascii="Arial Narrow" w:hAnsi="Arial Narrow" w:cs="Arial"/>
        </w:rPr>
        <w:t>. . . . . . . . . . . . . . . . . . . . . . . . . . . . . . . . . . . . . . . . . . . . . . . . . . . . . . . . . . . . . . . Profession</w:t>
      </w:r>
      <w:r w:rsidRPr="00970466">
        <w:rPr>
          <w:rFonts w:ascii="Arial Narrow" w:hAnsi="Arial Narrow" w:cs="Arial"/>
          <w:spacing w:val="7"/>
        </w:rPr>
        <w:t xml:space="preserve"> </w:t>
      </w:r>
      <w:r w:rsidRPr="00970466">
        <w:rPr>
          <w:rFonts w:ascii="Arial Narrow" w:hAnsi="Arial Narrow" w:cs="Arial"/>
        </w:rPr>
        <w:t>: . . . . . . . . . . . . . . . . . . . . . . . . . . . . . . . . . . . . . . . . . . . . . . . . . . . . . . . . . . . . . . . . . . . . . . . . . . . . . . . . . . . . . . . . . . . . . . . . . . . . . . . . . . . . . . . . . . .</w:t>
      </w:r>
      <w:r w:rsidRPr="00970466">
        <w:rPr>
          <w:rFonts w:ascii="Arial Narrow" w:hAnsi="Arial Narrow" w:cs="Arial"/>
          <w:spacing w:val="-2"/>
        </w:rPr>
        <w:t xml:space="preserve"> </w:t>
      </w:r>
      <w:r w:rsidRPr="00970466">
        <w:rPr>
          <w:rFonts w:ascii="Arial Narrow" w:hAnsi="Arial Narrow" w:cs="Arial"/>
        </w:rPr>
        <w:t>. . . . . . . . . . . Diplômes</w:t>
      </w:r>
      <w:r w:rsidRPr="00970466">
        <w:rPr>
          <w:rFonts w:ascii="Arial Narrow" w:hAnsi="Arial Narrow" w:cs="Arial"/>
          <w:spacing w:val="7"/>
        </w:rPr>
        <w:t xml:space="preserve"> </w:t>
      </w:r>
      <w:r w:rsidRPr="00970466">
        <w:rPr>
          <w:rFonts w:ascii="Arial Narrow" w:hAnsi="Arial Narrow" w:cs="Arial"/>
        </w:rPr>
        <w:t>: . . . . . . . . . . . . . . . . . . . . . . . . . . . . . . . . . . . . . . . . . . . . . . . . . . . . . . . . . . . .. . . . . . . . . . . . . . . . . . . . . . . . . . . . . . . . . . . . . . . . . . . . . . . . . . . . . . . . . .</w:t>
      </w:r>
      <w:r w:rsidRPr="00970466">
        <w:rPr>
          <w:rFonts w:ascii="Arial Narrow" w:hAnsi="Arial Narrow" w:cs="Arial"/>
          <w:spacing w:val="-2"/>
        </w:rPr>
        <w:t xml:space="preserve"> </w:t>
      </w:r>
      <w:r w:rsidRPr="00970466">
        <w:rPr>
          <w:rFonts w:ascii="Arial Narrow" w:hAnsi="Arial Narrow" w:cs="Arial"/>
        </w:rPr>
        <w:t>. . . . . . . . . . . . . Date</w:t>
      </w:r>
      <w:r w:rsidRPr="00970466">
        <w:rPr>
          <w:rFonts w:ascii="Arial Narrow" w:hAnsi="Arial Narrow" w:cs="Arial"/>
          <w:spacing w:val="7"/>
        </w:rPr>
        <w:t xml:space="preserve"> </w:t>
      </w:r>
      <w:r w:rsidRPr="00970466">
        <w:rPr>
          <w:rFonts w:ascii="Arial Narrow" w:hAnsi="Arial Narrow" w:cs="Arial"/>
        </w:rPr>
        <w:t>de</w:t>
      </w:r>
      <w:r w:rsidRPr="00970466">
        <w:rPr>
          <w:rFonts w:ascii="Arial Narrow" w:hAnsi="Arial Narrow" w:cs="Arial"/>
          <w:spacing w:val="7"/>
        </w:rPr>
        <w:t xml:space="preserve"> </w:t>
      </w:r>
      <w:r w:rsidRPr="00970466">
        <w:rPr>
          <w:rFonts w:ascii="Arial Narrow" w:hAnsi="Arial Narrow" w:cs="Arial"/>
        </w:rPr>
        <w:t>naissance</w:t>
      </w:r>
      <w:r w:rsidRPr="00970466">
        <w:rPr>
          <w:rFonts w:ascii="Arial Narrow" w:hAnsi="Arial Narrow" w:cs="Arial"/>
          <w:spacing w:val="7"/>
        </w:rPr>
        <w:t xml:space="preserve"> </w:t>
      </w:r>
      <w:r w:rsidRPr="00970466">
        <w:rPr>
          <w:rFonts w:ascii="Arial Narrow" w:hAnsi="Arial Narrow" w:cs="Arial"/>
        </w:rPr>
        <w:t>: . . . . . . . . . . . . . . . . . . . . . . . . . . . . . . . . . . . . . . . . . .  . . . . . . . . . . .</w:t>
      </w:r>
      <w:r w:rsidRPr="00970466">
        <w:rPr>
          <w:rFonts w:ascii="Arial Narrow" w:hAnsi="Arial Narrow" w:cs="Arial"/>
          <w:spacing w:val="-2"/>
        </w:rPr>
        <w:t xml:space="preserve"> </w:t>
      </w:r>
      <w:r w:rsidRPr="00970466">
        <w:rPr>
          <w:rFonts w:ascii="Arial Narrow" w:hAnsi="Arial Narrow" w:cs="Arial"/>
        </w:rPr>
        <w:t>. . . . . . . . . . . . . . . . . . . . . . . . . . . . . . . . . . . . . . . . . . . . . . . . . . . . . . . . . . . . . . Nombre</w:t>
      </w:r>
      <w:r w:rsidRPr="00970466">
        <w:rPr>
          <w:rFonts w:ascii="Arial Narrow" w:hAnsi="Arial Narrow" w:cs="Arial"/>
          <w:spacing w:val="7"/>
        </w:rPr>
        <w:t xml:space="preserve"> </w:t>
      </w:r>
      <w:r w:rsidRPr="00970466">
        <w:rPr>
          <w:rFonts w:ascii="Arial Narrow" w:hAnsi="Arial Narrow" w:cs="Arial"/>
        </w:rPr>
        <w:t>d’années</w:t>
      </w:r>
      <w:r w:rsidRPr="00970466">
        <w:rPr>
          <w:rFonts w:ascii="Arial Narrow" w:hAnsi="Arial Narrow" w:cs="Arial"/>
          <w:spacing w:val="7"/>
        </w:rPr>
        <w:t xml:space="preserve"> </w:t>
      </w:r>
      <w:r w:rsidRPr="00970466">
        <w:rPr>
          <w:rFonts w:ascii="Arial Narrow" w:hAnsi="Arial Narrow" w:cs="Arial"/>
        </w:rPr>
        <w:t>d’emploi</w:t>
      </w:r>
      <w:r w:rsidRPr="00970466">
        <w:rPr>
          <w:rFonts w:ascii="Arial Narrow" w:hAnsi="Arial Narrow" w:cs="Arial"/>
          <w:spacing w:val="7"/>
        </w:rPr>
        <w:t xml:space="preserve"> </w:t>
      </w:r>
      <w:r w:rsidRPr="00970466">
        <w:rPr>
          <w:rFonts w:ascii="Arial Narrow" w:hAnsi="Arial Narrow" w:cs="Arial"/>
        </w:rPr>
        <w:t>par</w:t>
      </w:r>
      <w:r w:rsidRPr="00970466">
        <w:rPr>
          <w:rFonts w:ascii="Arial Narrow" w:hAnsi="Arial Narrow" w:cs="Arial"/>
          <w:spacing w:val="7"/>
        </w:rPr>
        <w:t xml:space="preserve"> </w:t>
      </w:r>
      <w:r w:rsidRPr="00970466">
        <w:rPr>
          <w:rFonts w:ascii="Arial Narrow" w:hAnsi="Arial Narrow" w:cs="Arial"/>
        </w:rPr>
        <w:t>le</w:t>
      </w:r>
      <w:r w:rsidRPr="00970466">
        <w:rPr>
          <w:rFonts w:ascii="Arial Narrow" w:hAnsi="Arial Narrow" w:cs="Arial"/>
          <w:spacing w:val="7"/>
        </w:rPr>
        <w:t xml:space="preserve"> </w:t>
      </w:r>
      <w:r w:rsidRPr="00970466">
        <w:rPr>
          <w:rFonts w:ascii="Arial Narrow" w:hAnsi="Arial Narrow" w:cs="Arial"/>
        </w:rPr>
        <w:t>Candidat</w:t>
      </w:r>
      <w:r w:rsidRPr="00970466">
        <w:rPr>
          <w:rFonts w:ascii="Arial Narrow" w:hAnsi="Arial Narrow" w:cs="Arial"/>
          <w:spacing w:val="7"/>
        </w:rPr>
        <w:t xml:space="preserve"> </w:t>
      </w:r>
      <w:r w:rsidRPr="00970466">
        <w:rPr>
          <w:rFonts w:ascii="Arial Narrow" w:hAnsi="Arial Narrow" w:cs="Arial"/>
          <w:spacing w:val="1"/>
        </w:rPr>
        <w:t>:</w:t>
      </w:r>
      <w:r w:rsidRPr="00970466">
        <w:rPr>
          <w:rFonts w:ascii="Arial Narrow" w:hAnsi="Arial Narrow" w:cs="Arial"/>
        </w:rPr>
        <w:t>................................</w:t>
      </w:r>
      <w:r w:rsidRPr="00970466">
        <w:rPr>
          <w:rFonts w:ascii="Arial Narrow" w:hAnsi="Arial Narrow" w:cs="Arial"/>
          <w:spacing w:val="3"/>
        </w:rPr>
        <w:t xml:space="preserve"> </w:t>
      </w:r>
      <w:r w:rsidRPr="00970466">
        <w:rPr>
          <w:rFonts w:ascii="Arial Narrow" w:hAnsi="Arial Narrow" w:cs="Arial"/>
        </w:rPr>
        <w:t>Nationalité</w:t>
      </w:r>
      <w:r w:rsidRPr="00970466">
        <w:rPr>
          <w:rFonts w:ascii="Arial Narrow" w:hAnsi="Arial Narrow" w:cs="Arial"/>
          <w:spacing w:val="7"/>
        </w:rPr>
        <w:t xml:space="preserve"> </w:t>
      </w:r>
      <w:r w:rsidRPr="00970466">
        <w:rPr>
          <w:rFonts w:ascii="Arial Narrow" w:hAnsi="Arial Narrow" w:cs="Arial"/>
        </w:rPr>
        <w:t>: . . . . . . . .  . . . . . . . . . . . . . . . . . . . . . . . . . . Affiliation</w:t>
      </w:r>
      <w:r w:rsidRPr="00970466">
        <w:rPr>
          <w:rFonts w:ascii="Arial Narrow" w:hAnsi="Arial Narrow" w:cs="Arial"/>
          <w:spacing w:val="7"/>
        </w:rPr>
        <w:t xml:space="preserve"> </w:t>
      </w:r>
      <w:r w:rsidRPr="00970466">
        <w:rPr>
          <w:rFonts w:ascii="Arial Narrow" w:hAnsi="Arial Narrow" w:cs="Arial"/>
        </w:rPr>
        <w:t>à</w:t>
      </w:r>
      <w:r w:rsidRPr="00970466">
        <w:rPr>
          <w:rFonts w:ascii="Arial Narrow" w:hAnsi="Arial Narrow" w:cs="Arial"/>
          <w:spacing w:val="7"/>
        </w:rPr>
        <w:t xml:space="preserve"> </w:t>
      </w:r>
      <w:r w:rsidRPr="00970466">
        <w:rPr>
          <w:rFonts w:ascii="Arial Narrow" w:hAnsi="Arial Narrow" w:cs="Arial"/>
        </w:rPr>
        <w:t>des</w:t>
      </w:r>
      <w:r w:rsidRPr="00970466">
        <w:rPr>
          <w:rFonts w:ascii="Arial Narrow" w:hAnsi="Arial Narrow" w:cs="Arial"/>
          <w:spacing w:val="7"/>
        </w:rPr>
        <w:t xml:space="preserve"> </w:t>
      </w:r>
      <w:r w:rsidRPr="00970466">
        <w:rPr>
          <w:rFonts w:ascii="Arial Narrow" w:hAnsi="Arial Narrow" w:cs="Arial"/>
        </w:rPr>
        <w:t>associations/groupements</w:t>
      </w:r>
      <w:r w:rsidRPr="00970466">
        <w:rPr>
          <w:rFonts w:ascii="Arial Narrow" w:hAnsi="Arial Narrow" w:cs="Arial"/>
          <w:spacing w:val="7"/>
        </w:rPr>
        <w:t xml:space="preserve"> </w:t>
      </w:r>
      <w:r w:rsidRPr="00970466">
        <w:rPr>
          <w:rFonts w:ascii="Arial Narrow" w:hAnsi="Arial Narrow" w:cs="Arial"/>
        </w:rPr>
        <w:t>professionnels</w:t>
      </w:r>
      <w:r w:rsidRPr="00970466">
        <w:rPr>
          <w:rFonts w:ascii="Arial Narrow" w:hAnsi="Arial Narrow" w:cs="Arial"/>
          <w:spacing w:val="7"/>
        </w:rPr>
        <w:t xml:space="preserve"> </w:t>
      </w:r>
      <w:r w:rsidRPr="00970466">
        <w:rPr>
          <w:rFonts w:ascii="Arial Narrow" w:hAnsi="Arial Narrow" w:cs="Arial"/>
        </w:rPr>
        <w:t>: . . . . . . . . . . . . . . . . . . . . . . . . . . . . . . . . . . . . . . . . . . . . . . . .</w:t>
      </w:r>
    </w:p>
    <w:p w14:paraId="06F2BEB2" w14:textId="77777777" w:rsidR="00C11BD0" w:rsidRPr="00970466" w:rsidRDefault="00C11BD0" w:rsidP="00C11BD0">
      <w:pPr>
        <w:widowControl w:val="0"/>
        <w:autoSpaceDE w:val="0"/>
        <w:adjustRightInd w:val="0"/>
        <w:spacing w:after="60" w:line="360" w:lineRule="auto"/>
        <w:rPr>
          <w:rFonts w:ascii="Arial Narrow" w:hAnsi="Arial Narrow" w:cs="Arial"/>
        </w:rPr>
      </w:pPr>
    </w:p>
    <w:p w14:paraId="298A7307" w14:textId="77777777" w:rsidR="00C11BD0" w:rsidRPr="000D7C7E" w:rsidRDefault="00C11BD0" w:rsidP="00C11BD0">
      <w:pPr>
        <w:widowControl w:val="0"/>
        <w:autoSpaceDE w:val="0"/>
        <w:adjustRightInd w:val="0"/>
        <w:spacing w:after="60" w:line="360" w:lineRule="auto"/>
        <w:ind w:left="205" w:right="-20"/>
        <w:rPr>
          <w:rFonts w:ascii="Arial Narrow" w:hAnsi="Arial Narrow" w:cs="Arial"/>
        </w:rPr>
      </w:pPr>
      <w:r w:rsidRPr="00970466">
        <w:rPr>
          <w:rFonts w:ascii="Arial Narrow" w:hAnsi="Arial Narrow" w:cs="Arial"/>
        </w:rPr>
        <w:t>. . . . . . . . . . . . . . . . . . . . . . . . . . . . . . . . . . . . . . . . . . . . . . . . . . . . . . . . . . . . . . .</w:t>
      </w:r>
      <w:r w:rsidRPr="00970466">
        <w:rPr>
          <w:rFonts w:ascii="Arial Narrow" w:hAnsi="Arial Narrow" w:cs="Arial"/>
          <w:spacing w:val="-2"/>
        </w:rPr>
        <w:t xml:space="preserve"> </w:t>
      </w:r>
      <w:r w:rsidRPr="00970466">
        <w:rPr>
          <w:rFonts w:ascii="Arial Narrow" w:hAnsi="Arial Narrow" w:cs="Arial"/>
        </w:rPr>
        <w:t>. . . . . . . . . . . . . . . . . . . . . . . . . . . . . . . . . . . . . . . . . . . . . . . . . . . . . . . . . . . . . . . .</w:t>
      </w:r>
      <w:r w:rsidRPr="00970466">
        <w:rPr>
          <w:rFonts w:ascii="Arial Narrow" w:hAnsi="Arial Narrow" w:cs="Arial"/>
          <w:spacing w:val="-2"/>
        </w:rPr>
        <w:t xml:space="preserve"> </w:t>
      </w:r>
      <w:r w:rsidRPr="00970466">
        <w:rPr>
          <w:rFonts w:ascii="Arial Narrow" w:hAnsi="Arial Narrow" w:cs="Arial"/>
        </w:rPr>
        <w:t>. . . . . . . . . .</w:t>
      </w:r>
      <w:r w:rsidRPr="000D7C7E">
        <w:rPr>
          <w:rFonts w:ascii="Arial Narrow" w:hAnsi="Arial Narrow" w:cs="Arial"/>
        </w:rPr>
        <w:t xml:space="preserve"> . . . . . . . . . . . . . . . . . . . . .</w:t>
      </w:r>
    </w:p>
    <w:p w14:paraId="3F6BAE82"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21127856" w14:textId="77777777" w:rsidR="00C11BD0" w:rsidRPr="000D7C7E" w:rsidRDefault="00C11BD0" w:rsidP="00C11BD0">
      <w:pPr>
        <w:widowControl w:val="0"/>
        <w:autoSpaceDE w:val="0"/>
        <w:adjustRightInd w:val="0"/>
        <w:spacing w:after="60" w:line="360" w:lineRule="auto"/>
        <w:ind w:left="107" w:right="-82"/>
        <w:rPr>
          <w:rFonts w:ascii="Arial Narrow" w:hAnsi="Arial Narrow" w:cs="Arial"/>
        </w:rPr>
      </w:pPr>
      <w:r w:rsidRPr="000D7C7E">
        <w:rPr>
          <w:rFonts w:ascii="Arial Narrow" w:hAnsi="Arial Narrow" w:cs="Arial"/>
        </w:rPr>
        <w:t>Attributions</w:t>
      </w:r>
      <w:r w:rsidRPr="000D7C7E">
        <w:rPr>
          <w:rFonts w:ascii="Arial Narrow" w:hAnsi="Arial Narrow" w:cs="Arial"/>
          <w:spacing w:val="7"/>
        </w:rPr>
        <w:t xml:space="preserve"> </w:t>
      </w:r>
      <w:r w:rsidRPr="000D7C7E">
        <w:rPr>
          <w:rFonts w:ascii="Arial Narrow" w:hAnsi="Arial Narrow" w:cs="Arial"/>
        </w:rPr>
        <w:t>spécifiques</w:t>
      </w:r>
      <w:r w:rsidRPr="000D7C7E">
        <w:rPr>
          <w:rFonts w:ascii="Arial Narrow" w:hAnsi="Arial Narrow" w:cs="Arial"/>
          <w:spacing w:val="7"/>
        </w:rPr>
        <w:t xml:space="preserve"> </w:t>
      </w:r>
      <w:r w:rsidRPr="000D7C7E">
        <w:rPr>
          <w:rFonts w:ascii="Arial Narrow" w:hAnsi="Arial Narrow" w:cs="Arial"/>
        </w:rPr>
        <w:t>: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w:t>
      </w:r>
    </w:p>
    <w:p w14:paraId="5C9F3D2D"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63FAE18E" w14:textId="77777777" w:rsidR="00C11BD0" w:rsidRPr="000D7C7E" w:rsidRDefault="00C11BD0" w:rsidP="00C11BD0">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AABE83E"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1FF95C55" w14:textId="77777777" w:rsidR="00C11BD0" w:rsidRPr="000D7C7E" w:rsidRDefault="00C11BD0" w:rsidP="00C11BD0">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P</w:t>
      </w:r>
      <w:r w:rsidRPr="000D7C7E">
        <w:rPr>
          <w:rFonts w:ascii="Arial Narrow" w:hAnsi="Arial Narrow" w:cs="Arial"/>
          <w:b/>
          <w:bCs/>
        </w:rPr>
        <w:t>rincipales</w:t>
      </w:r>
      <w:r w:rsidRPr="000D7C7E">
        <w:rPr>
          <w:rFonts w:ascii="Arial Narrow" w:hAnsi="Arial Narrow" w:cs="Arial"/>
          <w:b/>
          <w:bCs/>
          <w:spacing w:val="7"/>
        </w:rPr>
        <w:t xml:space="preserve"> </w:t>
      </w:r>
      <w:r w:rsidRPr="000D7C7E">
        <w:rPr>
          <w:rFonts w:ascii="Arial Narrow" w:hAnsi="Arial Narrow" w:cs="Arial"/>
          <w:b/>
          <w:bCs/>
        </w:rPr>
        <w:t>qualifications</w:t>
      </w:r>
      <w:r w:rsidRPr="000D7C7E">
        <w:rPr>
          <w:rFonts w:ascii="Arial Narrow" w:hAnsi="Arial Narrow" w:cs="Arial"/>
          <w:b/>
          <w:bCs/>
          <w:spacing w:val="7"/>
        </w:rPr>
        <w:t xml:space="preserve"> </w:t>
      </w:r>
      <w:r w:rsidRPr="000D7C7E">
        <w:rPr>
          <w:rFonts w:ascii="Arial Narrow" w:hAnsi="Arial Narrow" w:cs="Arial"/>
          <w:b/>
          <w:bCs/>
        </w:rPr>
        <w:t>:</w:t>
      </w:r>
    </w:p>
    <w:p w14:paraId="3C57D922" w14:textId="77777777" w:rsidR="00C11BD0" w:rsidRPr="000D7C7E" w:rsidRDefault="00C11BD0" w:rsidP="00C11BD0">
      <w:pPr>
        <w:widowControl w:val="0"/>
        <w:autoSpaceDE w:val="0"/>
        <w:adjustRightInd w:val="0"/>
        <w:spacing w:after="60" w:line="360" w:lineRule="auto"/>
        <w:ind w:left="107"/>
        <w:rPr>
          <w:rFonts w:ascii="Arial Narrow" w:hAnsi="Arial Narrow" w:cs="Arial"/>
        </w:rPr>
      </w:pPr>
      <w:r w:rsidRPr="000D7C7E">
        <w:rPr>
          <w:rFonts w:ascii="Arial Narrow" w:hAnsi="Arial Narrow" w:cs="Arial"/>
          <w:i/>
          <w:iCs/>
        </w:rPr>
        <w:t>[En</w:t>
      </w:r>
      <w:r w:rsidRPr="000D7C7E">
        <w:rPr>
          <w:rFonts w:ascii="Arial Narrow" w:hAnsi="Arial Narrow" w:cs="Arial"/>
          <w:i/>
          <w:iCs/>
          <w:spacing w:val="5"/>
        </w:rPr>
        <w:t xml:space="preserve"> </w:t>
      </w:r>
      <w:r w:rsidRPr="000D7C7E">
        <w:rPr>
          <w:rFonts w:ascii="Arial Narrow" w:hAnsi="Arial Narrow" w:cs="Arial"/>
          <w:i/>
          <w:iCs/>
        </w:rPr>
        <w:t>une</w:t>
      </w:r>
      <w:r w:rsidRPr="000D7C7E">
        <w:rPr>
          <w:rFonts w:ascii="Arial Narrow" w:hAnsi="Arial Narrow" w:cs="Arial"/>
          <w:i/>
          <w:iCs/>
          <w:spacing w:val="5"/>
        </w:rPr>
        <w:t xml:space="preserve"> </w:t>
      </w:r>
      <w:r w:rsidRPr="000D7C7E">
        <w:rPr>
          <w:rFonts w:ascii="Arial Narrow" w:hAnsi="Arial Narrow" w:cs="Arial"/>
          <w:i/>
          <w:iCs/>
        </w:rPr>
        <w:t>demi-page</w:t>
      </w:r>
      <w:r w:rsidRPr="000D7C7E">
        <w:rPr>
          <w:rFonts w:ascii="Arial Narrow" w:hAnsi="Arial Narrow" w:cs="Arial"/>
          <w:i/>
          <w:iCs/>
          <w:spacing w:val="5"/>
        </w:rPr>
        <w:t xml:space="preserve"> </w:t>
      </w:r>
      <w:r w:rsidRPr="000D7C7E">
        <w:rPr>
          <w:rFonts w:ascii="Arial Narrow" w:hAnsi="Arial Narrow" w:cs="Arial"/>
          <w:i/>
          <w:iCs/>
        </w:rPr>
        <w:t>environ,</w:t>
      </w:r>
      <w:r w:rsidRPr="000D7C7E">
        <w:rPr>
          <w:rFonts w:ascii="Arial Narrow" w:hAnsi="Arial Narrow" w:cs="Arial"/>
          <w:i/>
          <w:iCs/>
          <w:spacing w:val="5"/>
        </w:rPr>
        <w:t xml:space="preserve"> </w:t>
      </w:r>
      <w:r w:rsidRPr="000D7C7E">
        <w:rPr>
          <w:rFonts w:ascii="Arial Narrow" w:hAnsi="Arial Narrow" w:cs="Arial"/>
          <w:i/>
          <w:iCs/>
        </w:rPr>
        <w:t>donner</w:t>
      </w:r>
      <w:r w:rsidRPr="000D7C7E">
        <w:rPr>
          <w:rFonts w:ascii="Arial Narrow" w:hAnsi="Arial Narrow" w:cs="Arial"/>
          <w:i/>
          <w:iCs/>
          <w:spacing w:val="5"/>
        </w:rPr>
        <w:t xml:space="preserve"> </w:t>
      </w:r>
      <w:r w:rsidRPr="000D7C7E">
        <w:rPr>
          <w:rFonts w:ascii="Arial Narrow" w:hAnsi="Arial Narrow" w:cs="Arial"/>
          <w:i/>
          <w:iCs/>
        </w:rPr>
        <w:t>un</w:t>
      </w:r>
      <w:r w:rsidRPr="000D7C7E">
        <w:rPr>
          <w:rFonts w:ascii="Arial Narrow" w:hAnsi="Arial Narrow" w:cs="Arial"/>
          <w:i/>
          <w:iCs/>
          <w:spacing w:val="5"/>
        </w:rPr>
        <w:t xml:space="preserve"> </w:t>
      </w:r>
      <w:r w:rsidRPr="000D7C7E">
        <w:rPr>
          <w:rFonts w:ascii="Arial Narrow" w:hAnsi="Arial Narrow" w:cs="Arial"/>
          <w:i/>
          <w:iCs/>
        </w:rPr>
        <w:t>aperçu</w:t>
      </w:r>
      <w:r w:rsidRPr="000D7C7E">
        <w:rPr>
          <w:rFonts w:ascii="Arial Narrow" w:hAnsi="Arial Narrow" w:cs="Arial"/>
          <w:i/>
          <w:iCs/>
          <w:spacing w:val="5"/>
        </w:rPr>
        <w:t xml:space="preserve"> </w:t>
      </w:r>
      <w:r w:rsidRPr="000D7C7E">
        <w:rPr>
          <w:rFonts w:ascii="Arial Narrow" w:hAnsi="Arial Narrow" w:cs="Arial"/>
          <w:i/>
          <w:iCs/>
        </w:rPr>
        <w:t>des</w:t>
      </w:r>
      <w:r w:rsidRPr="000D7C7E">
        <w:rPr>
          <w:rFonts w:ascii="Arial Narrow" w:hAnsi="Arial Narrow" w:cs="Arial"/>
          <w:i/>
          <w:iCs/>
          <w:spacing w:val="5"/>
        </w:rPr>
        <w:t xml:space="preserve"> </w:t>
      </w:r>
      <w:r w:rsidRPr="000D7C7E">
        <w:rPr>
          <w:rFonts w:ascii="Arial Narrow" w:hAnsi="Arial Narrow" w:cs="Arial"/>
          <w:i/>
          <w:iCs/>
        </w:rPr>
        <w:t>aspects</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la</w:t>
      </w:r>
      <w:r w:rsidRPr="000D7C7E">
        <w:rPr>
          <w:rFonts w:ascii="Arial Narrow" w:hAnsi="Arial Narrow" w:cs="Arial"/>
          <w:i/>
          <w:iCs/>
          <w:spacing w:val="5"/>
        </w:rPr>
        <w:t xml:space="preserve"> </w:t>
      </w:r>
      <w:r w:rsidRPr="000D7C7E">
        <w:rPr>
          <w:rFonts w:ascii="Arial Narrow" w:hAnsi="Arial Narrow" w:cs="Arial"/>
          <w:i/>
          <w:iCs/>
        </w:rPr>
        <w:t>formation</w:t>
      </w:r>
      <w:r w:rsidRPr="000D7C7E">
        <w:rPr>
          <w:rFonts w:ascii="Arial Narrow" w:hAnsi="Arial Narrow" w:cs="Arial"/>
          <w:i/>
          <w:iCs/>
          <w:spacing w:val="5"/>
        </w:rPr>
        <w:t xml:space="preserve"> </w:t>
      </w:r>
      <w:r w:rsidRPr="000D7C7E">
        <w:rPr>
          <w:rFonts w:ascii="Arial Narrow" w:hAnsi="Arial Narrow" w:cs="Arial"/>
          <w:i/>
          <w:iCs/>
        </w:rPr>
        <w:t>et</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l’expérience</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l’employé</w:t>
      </w:r>
      <w:r w:rsidRPr="000D7C7E">
        <w:rPr>
          <w:rFonts w:ascii="Arial Narrow" w:hAnsi="Arial Narrow" w:cs="Arial"/>
          <w:i/>
          <w:iCs/>
          <w:spacing w:val="5"/>
        </w:rPr>
        <w:t xml:space="preserve"> </w:t>
      </w:r>
      <w:r w:rsidRPr="000D7C7E">
        <w:rPr>
          <w:rFonts w:ascii="Arial Narrow" w:hAnsi="Arial Narrow" w:cs="Arial"/>
          <w:i/>
          <w:iCs/>
        </w:rPr>
        <w:t>les</w:t>
      </w:r>
      <w:r w:rsidRPr="000D7C7E">
        <w:rPr>
          <w:rFonts w:ascii="Arial Narrow" w:hAnsi="Arial Narrow" w:cs="Arial"/>
          <w:i/>
          <w:iCs/>
          <w:spacing w:val="5"/>
        </w:rPr>
        <w:t xml:space="preserve"> </w:t>
      </w:r>
      <w:r w:rsidRPr="000D7C7E">
        <w:rPr>
          <w:rFonts w:ascii="Arial Narrow" w:hAnsi="Arial Narrow" w:cs="Arial"/>
          <w:i/>
          <w:iCs/>
        </w:rPr>
        <w:t>plus</w:t>
      </w:r>
      <w:r w:rsidRPr="000D7C7E">
        <w:rPr>
          <w:rFonts w:ascii="Arial Narrow" w:hAnsi="Arial Narrow" w:cs="Arial"/>
          <w:i/>
          <w:iCs/>
          <w:spacing w:val="5"/>
        </w:rPr>
        <w:t xml:space="preserve"> </w:t>
      </w:r>
      <w:r w:rsidRPr="000D7C7E">
        <w:rPr>
          <w:rFonts w:ascii="Arial Narrow" w:hAnsi="Arial Narrow" w:cs="Arial"/>
          <w:i/>
          <w:iCs/>
        </w:rPr>
        <w:t>utiles</w:t>
      </w:r>
    </w:p>
    <w:p w14:paraId="1131C64B" w14:textId="77777777" w:rsidR="00C11BD0" w:rsidRPr="000D7C7E" w:rsidRDefault="00C11BD0" w:rsidP="00C11BD0">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à</w:t>
      </w:r>
      <w:r w:rsidRPr="000D7C7E">
        <w:rPr>
          <w:rFonts w:ascii="Arial Narrow" w:hAnsi="Arial Narrow" w:cs="Arial"/>
          <w:i/>
          <w:iCs/>
          <w:spacing w:val="-2"/>
        </w:rPr>
        <w:t xml:space="preserve"> </w:t>
      </w:r>
      <w:r w:rsidRPr="000D7C7E">
        <w:rPr>
          <w:rFonts w:ascii="Arial Narrow" w:hAnsi="Arial Narrow" w:cs="Arial"/>
          <w:i/>
          <w:iCs/>
        </w:rPr>
        <w:t>ses</w:t>
      </w:r>
      <w:r w:rsidRPr="000D7C7E">
        <w:rPr>
          <w:rFonts w:ascii="Arial Narrow" w:hAnsi="Arial Narrow" w:cs="Arial"/>
          <w:i/>
          <w:iCs/>
          <w:spacing w:val="-2"/>
        </w:rPr>
        <w:t xml:space="preserve"> </w:t>
      </w:r>
      <w:r w:rsidRPr="000D7C7E">
        <w:rPr>
          <w:rFonts w:ascii="Arial Narrow" w:hAnsi="Arial Narrow" w:cs="Arial"/>
          <w:i/>
          <w:iCs/>
        </w:rPr>
        <w:t>attributions</w:t>
      </w:r>
      <w:r w:rsidRPr="000D7C7E">
        <w:rPr>
          <w:rFonts w:ascii="Arial Narrow" w:hAnsi="Arial Narrow" w:cs="Arial"/>
          <w:i/>
          <w:iCs/>
          <w:spacing w:val="-2"/>
        </w:rPr>
        <w:t xml:space="preserve"> </w:t>
      </w:r>
      <w:r w:rsidRPr="000D7C7E">
        <w:rPr>
          <w:rFonts w:ascii="Arial Narrow" w:hAnsi="Arial Narrow" w:cs="Arial"/>
          <w:i/>
          <w:iCs/>
        </w:rPr>
        <w:t>dans</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cadre</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la</w:t>
      </w:r>
      <w:r w:rsidRPr="000D7C7E">
        <w:rPr>
          <w:rFonts w:ascii="Arial Narrow" w:hAnsi="Arial Narrow" w:cs="Arial"/>
          <w:i/>
          <w:iCs/>
          <w:spacing w:val="-2"/>
        </w:rPr>
        <w:t xml:space="preserve"> </w:t>
      </w:r>
      <w:r w:rsidRPr="000D7C7E">
        <w:rPr>
          <w:rFonts w:ascii="Arial Narrow" w:hAnsi="Arial Narrow" w:cs="Arial"/>
          <w:i/>
          <w:iCs/>
        </w:rPr>
        <w:t>mission.</w:t>
      </w:r>
      <w:r w:rsidRPr="000D7C7E">
        <w:rPr>
          <w:rFonts w:ascii="Arial Narrow" w:hAnsi="Arial Narrow" w:cs="Arial"/>
          <w:i/>
          <w:iCs/>
          <w:spacing w:val="-2"/>
        </w:rPr>
        <w:t xml:space="preserve"> </w:t>
      </w:r>
      <w:r w:rsidRPr="000D7C7E">
        <w:rPr>
          <w:rFonts w:ascii="Arial Narrow" w:hAnsi="Arial Narrow" w:cs="Arial"/>
          <w:i/>
          <w:iCs/>
        </w:rPr>
        <w:t>Indiquer</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niveau</w:t>
      </w:r>
      <w:r w:rsidRPr="000D7C7E">
        <w:rPr>
          <w:rFonts w:ascii="Arial Narrow" w:hAnsi="Arial Narrow" w:cs="Arial"/>
          <w:i/>
          <w:iCs/>
          <w:spacing w:val="-2"/>
        </w:rPr>
        <w:t xml:space="preserve"> </w:t>
      </w:r>
      <w:r w:rsidRPr="000D7C7E">
        <w:rPr>
          <w:rFonts w:ascii="Arial Narrow" w:hAnsi="Arial Narrow" w:cs="Arial"/>
          <w:i/>
          <w:iCs/>
        </w:rPr>
        <w:t>des</w:t>
      </w:r>
      <w:r w:rsidRPr="000D7C7E">
        <w:rPr>
          <w:rFonts w:ascii="Arial Narrow" w:hAnsi="Arial Narrow" w:cs="Arial"/>
          <w:i/>
          <w:iCs/>
          <w:spacing w:val="-2"/>
        </w:rPr>
        <w:t xml:space="preserve"> </w:t>
      </w:r>
      <w:r w:rsidRPr="000D7C7E">
        <w:rPr>
          <w:rFonts w:ascii="Arial Narrow" w:hAnsi="Arial Narrow" w:cs="Arial"/>
          <w:i/>
          <w:iCs/>
        </w:rPr>
        <w:t>responsabilités</w:t>
      </w:r>
      <w:r w:rsidRPr="000D7C7E">
        <w:rPr>
          <w:rFonts w:ascii="Arial Narrow" w:hAnsi="Arial Narrow" w:cs="Arial"/>
          <w:i/>
          <w:iCs/>
          <w:spacing w:val="-2"/>
        </w:rPr>
        <w:t xml:space="preserve"> </w:t>
      </w:r>
      <w:r w:rsidRPr="000D7C7E">
        <w:rPr>
          <w:rFonts w:ascii="Arial Narrow" w:hAnsi="Arial Narrow" w:cs="Arial"/>
          <w:i/>
          <w:iCs/>
        </w:rPr>
        <w:t>exercées</w:t>
      </w:r>
      <w:r w:rsidRPr="000D7C7E">
        <w:rPr>
          <w:rFonts w:ascii="Arial Narrow" w:hAnsi="Arial Narrow" w:cs="Arial"/>
          <w:i/>
          <w:iCs/>
          <w:spacing w:val="-2"/>
        </w:rPr>
        <w:t xml:space="preserve"> </w:t>
      </w:r>
      <w:r w:rsidRPr="000D7C7E">
        <w:rPr>
          <w:rFonts w:ascii="Arial Narrow" w:hAnsi="Arial Narrow" w:cs="Arial"/>
          <w:i/>
          <w:iCs/>
        </w:rPr>
        <w:t>par</w:t>
      </w:r>
      <w:r w:rsidRPr="000D7C7E">
        <w:rPr>
          <w:rFonts w:ascii="Arial Narrow" w:hAnsi="Arial Narrow" w:cs="Arial"/>
          <w:i/>
          <w:iCs/>
          <w:spacing w:val="-2"/>
        </w:rPr>
        <w:t xml:space="preserve"> </w:t>
      </w:r>
      <w:r w:rsidRPr="000D7C7E">
        <w:rPr>
          <w:rFonts w:ascii="Arial Narrow" w:hAnsi="Arial Narrow" w:cs="Arial"/>
          <w:i/>
          <w:iCs/>
        </w:rPr>
        <w:t>lui/elle</w:t>
      </w:r>
      <w:r w:rsidRPr="000D7C7E">
        <w:rPr>
          <w:rFonts w:ascii="Arial Narrow" w:hAnsi="Arial Narrow" w:cs="Arial"/>
          <w:i/>
          <w:iCs/>
          <w:spacing w:val="-2"/>
        </w:rPr>
        <w:t xml:space="preserve"> </w:t>
      </w:r>
      <w:r w:rsidRPr="000D7C7E">
        <w:rPr>
          <w:rFonts w:ascii="Arial Narrow" w:hAnsi="Arial Narrow" w:cs="Arial"/>
          <w:i/>
          <w:iCs/>
        </w:rPr>
        <w:t>lors</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missions antérieures,</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précisant</w:t>
      </w:r>
      <w:r w:rsidRPr="000D7C7E">
        <w:rPr>
          <w:rFonts w:ascii="Arial Narrow" w:hAnsi="Arial Narrow" w:cs="Arial"/>
          <w:i/>
          <w:iCs/>
          <w:spacing w:val="6"/>
        </w:rPr>
        <w:t xml:space="preserve"> </w:t>
      </w:r>
      <w:r w:rsidRPr="000D7C7E">
        <w:rPr>
          <w:rFonts w:ascii="Arial Narrow" w:hAnsi="Arial Narrow" w:cs="Arial"/>
          <w:i/>
          <w:iCs/>
        </w:rPr>
        <w:t>la</w:t>
      </w:r>
      <w:r w:rsidRPr="000D7C7E">
        <w:rPr>
          <w:rFonts w:ascii="Arial Narrow" w:hAnsi="Arial Narrow" w:cs="Arial"/>
          <w:i/>
          <w:iCs/>
          <w:spacing w:val="6"/>
        </w:rPr>
        <w:t xml:space="preserve"> </w:t>
      </w:r>
      <w:r w:rsidRPr="000D7C7E">
        <w:rPr>
          <w:rFonts w:ascii="Arial Narrow" w:hAnsi="Arial Narrow" w:cs="Arial"/>
          <w:i/>
          <w:iCs/>
        </w:rPr>
        <w:t>date</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lieu.]</w:t>
      </w:r>
    </w:p>
    <w:p w14:paraId="3D90F606" w14:textId="77777777" w:rsidR="00C11BD0" w:rsidRPr="000D7C7E" w:rsidRDefault="00C11BD0" w:rsidP="00C11BD0">
      <w:pPr>
        <w:widowControl w:val="0"/>
        <w:autoSpaceDE w:val="0"/>
        <w:adjustRightInd w:val="0"/>
        <w:spacing w:after="60" w:line="360" w:lineRule="auto"/>
        <w:ind w:left="205" w:right="-20"/>
        <w:rPr>
          <w:rFonts w:ascii="Arial Narrow" w:hAnsi="Arial Narrow" w:cs="Arial"/>
        </w:rPr>
      </w:pPr>
    </w:p>
    <w:p w14:paraId="7D3B28A8" w14:textId="77777777" w:rsidR="00C11BD0" w:rsidRPr="000D7C7E" w:rsidRDefault="00C11BD0" w:rsidP="00C11BD0">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6193A51F"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78328C45" w14:textId="77777777" w:rsidR="00C11BD0" w:rsidRPr="000D7C7E" w:rsidRDefault="00C11BD0" w:rsidP="00C11BD0">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Formation</w:t>
      </w:r>
      <w:r w:rsidRPr="000D7C7E">
        <w:rPr>
          <w:rFonts w:ascii="Arial Narrow" w:hAnsi="Arial Narrow" w:cs="Arial"/>
          <w:b/>
          <w:bCs/>
          <w:spacing w:val="7"/>
        </w:rPr>
        <w:t xml:space="preserve"> </w:t>
      </w:r>
      <w:r w:rsidRPr="000D7C7E">
        <w:rPr>
          <w:rFonts w:ascii="Arial Narrow" w:hAnsi="Arial Narrow" w:cs="Arial"/>
          <w:b/>
          <w:bCs/>
        </w:rPr>
        <w:t>:</w:t>
      </w:r>
    </w:p>
    <w:p w14:paraId="463C367E" w14:textId="77777777" w:rsidR="00C11BD0" w:rsidRPr="000D7C7E" w:rsidRDefault="00C11BD0" w:rsidP="00C11BD0">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6"/>
        </w:rPr>
        <w:t xml:space="preserve"> </w:t>
      </w:r>
      <w:r w:rsidRPr="000D7C7E">
        <w:rPr>
          <w:rFonts w:ascii="Arial Narrow" w:hAnsi="Arial Narrow" w:cs="Arial"/>
        </w:rPr>
        <w:t>un</w:t>
      </w:r>
      <w:r w:rsidRPr="000D7C7E">
        <w:rPr>
          <w:rFonts w:ascii="Arial Narrow" w:hAnsi="Arial Narrow" w:cs="Arial"/>
          <w:spacing w:val="-6"/>
        </w:rPr>
        <w:t xml:space="preserve"> </w:t>
      </w:r>
      <w:r w:rsidRPr="000D7C7E">
        <w:rPr>
          <w:rFonts w:ascii="Arial Narrow" w:hAnsi="Arial Narrow" w:cs="Arial"/>
        </w:rPr>
        <w:t>quart</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page</w:t>
      </w:r>
      <w:r w:rsidRPr="000D7C7E">
        <w:rPr>
          <w:rFonts w:ascii="Arial Narrow" w:hAnsi="Arial Narrow" w:cs="Arial"/>
          <w:spacing w:val="-6"/>
        </w:rPr>
        <w:t xml:space="preserve"> </w:t>
      </w:r>
      <w:r w:rsidRPr="000D7C7E">
        <w:rPr>
          <w:rFonts w:ascii="Arial Narrow" w:hAnsi="Arial Narrow" w:cs="Arial"/>
        </w:rPr>
        <w:t>environ,</w:t>
      </w:r>
      <w:r w:rsidRPr="000D7C7E">
        <w:rPr>
          <w:rFonts w:ascii="Arial Narrow" w:hAnsi="Arial Narrow" w:cs="Arial"/>
          <w:spacing w:val="-6"/>
        </w:rPr>
        <w:t xml:space="preserve"> </w:t>
      </w:r>
      <w:r w:rsidRPr="000D7C7E">
        <w:rPr>
          <w:rFonts w:ascii="Arial Narrow" w:hAnsi="Arial Narrow" w:cs="Arial"/>
        </w:rPr>
        <w:t>résumer</w:t>
      </w:r>
      <w:r w:rsidRPr="000D7C7E">
        <w:rPr>
          <w:rFonts w:ascii="Arial Narrow" w:hAnsi="Arial Narrow" w:cs="Arial"/>
          <w:spacing w:val="-6"/>
        </w:rPr>
        <w:t xml:space="preserve"> </w:t>
      </w:r>
      <w:r w:rsidRPr="000D7C7E">
        <w:rPr>
          <w:rFonts w:ascii="Arial Narrow" w:hAnsi="Arial Narrow" w:cs="Arial"/>
        </w:rPr>
        <w:t>les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universitaires</w:t>
      </w:r>
      <w:r w:rsidRPr="000D7C7E">
        <w:rPr>
          <w:rFonts w:ascii="Arial Narrow" w:hAnsi="Arial Narrow" w:cs="Arial"/>
          <w:spacing w:val="-6"/>
        </w:rPr>
        <w:t xml:space="preserve"> </w:t>
      </w:r>
      <w:r w:rsidRPr="000D7C7E">
        <w:rPr>
          <w:rFonts w:ascii="Arial Narrow" w:hAnsi="Arial Narrow" w:cs="Arial"/>
        </w:rPr>
        <w:t>et</w:t>
      </w:r>
      <w:r w:rsidRPr="000D7C7E">
        <w:rPr>
          <w:rFonts w:ascii="Arial Narrow" w:hAnsi="Arial Narrow" w:cs="Arial"/>
          <w:spacing w:val="-6"/>
        </w:rPr>
        <w:t xml:space="preserve"> </w:t>
      </w:r>
      <w:r w:rsidRPr="000D7C7E">
        <w:rPr>
          <w:rFonts w:ascii="Arial Narrow" w:hAnsi="Arial Narrow" w:cs="Arial"/>
        </w:rPr>
        <w:t>autres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spécialisées</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l’employé,</w:t>
      </w:r>
      <w:r w:rsidRPr="000D7C7E">
        <w:rPr>
          <w:rFonts w:ascii="Arial Narrow" w:hAnsi="Arial Narrow" w:cs="Arial"/>
          <w:spacing w:val="19"/>
        </w:rPr>
        <w:t xml:space="preserve"> </w:t>
      </w:r>
      <w:r w:rsidRPr="000D7C7E">
        <w:rPr>
          <w:rFonts w:ascii="Arial Narrow" w:hAnsi="Arial Narrow" w:cs="Arial"/>
        </w:rPr>
        <w:t>en</w:t>
      </w:r>
      <w:r w:rsidRPr="000D7C7E">
        <w:rPr>
          <w:rFonts w:ascii="Arial Narrow" w:hAnsi="Arial Narrow" w:cs="Arial"/>
          <w:spacing w:val="19"/>
        </w:rPr>
        <w:t xml:space="preserve"> </w:t>
      </w:r>
      <w:r w:rsidRPr="000D7C7E">
        <w:rPr>
          <w:rFonts w:ascii="Arial Narrow" w:hAnsi="Arial Narrow" w:cs="Arial"/>
        </w:rPr>
        <w:t>indiquant</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noms</w:t>
      </w:r>
      <w:r w:rsidRPr="000D7C7E">
        <w:rPr>
          <w:rFonts w:ascii="Arial Narrow" w:hAnsi="Arial Narrow" w:cs="Arial"/>
          <w:spacing w:val="19"/>
        </w:rPr>
        <w:t xml:space="preserve"> </w:t>
      </w:r>
      <w:r w:rsidRPr="000D7C7E">
        <w:rPr>
          <w:rFonts w:ascii="Arial Narrow" w:hAnsi="Arial Narrow" w:cs="Arial"/>
        </w:rPr>
        <w:t>et</w:t>
      </w:r>
      <w:r w:rsidRPr="000D7C7E">
        <w:rPr>
          <w:rFonts w:ascii="Arial Narrow" w:hAnsi="Arial Narrow" w:cs="Arial"/>
          <w:spacing w:val="19"/>
        </w:rPr>
        <w:t xml:space="preserve"> </w:t>
      </w:r>
      <w:r w:rsidRPr="000D7C7E">
        <w:rPr>
          <w:rFonts w:ascii="Arial Narrow" w:hAnsi="Arial Narrow" w:cs="Arial"/>
        </w:rPr>
        <w:t>adresses</w:t>
      </w:r>
      <w:r w:rsidRPr="000D7C7E">
        <w:rPr>
          <w:rFonts w:ascii="Arial Narrow" w:hAnsi="Arial Narrow" w:cs="Arial"/>
          <w:spacing w:val="19"/>
        </w:rPr>
        <w:t xml:space="preserve"> </w:t>
      </w:r>
      <w:r w:rsidRPr="000D7C7E">
        <w:rPr>
          <w:rFonts w:ascii="Arial Narrow" w:hAnsi="Arial Narrow" w:cs="Arial"/>
        </w:rPr>
        <w:t>des</w:t>
      </w:r>
      <w:r w:rsidRPr="000D7C7E">
        <w:rPr>
          <w:rFonts w:ascii="Arial Narrow" w:hAnsi="Arial Narrow" w:cs="Arial"/>
          <w:spacing w:val="19"/>
        </w:rPr>
        <w:t xml:space="preserve"> </w:t>
      </w:r>
      <w:r w:rsidRPr="000D7C7E">
        <w:rPr>
          <w:rFonts w:ascii="Arial Narrow" w:hAnsi="Arial Narrow" w:cs="Arial"/>
        </w:rPr>
        <w:t>écoles</w:t>
      </w:r>
      <w:r w:rsidRPr="000D7C7E">
        <w:rPr>
          <w:rFonts w:ascii="Arial Narrow" w:hAnsi="Arial Narrow" w:cs="Arial"/>
          <w:spacing w:val="19"/>
        </w:rPr>
        <w:t xml:space="preserve"> </w:t>
      </w:r>
      <w:r w:rsidRPr="000D7C7E">
        <w:rPr>
          <w:rFonts w:ascii="Arial Narrow" w:hAnsi="Arial Narrow" w:cs="Arial"/>
        </w:rPr>
        <w:t>ou</w:t>
      </w:r>
      <w:r w:rsidRPr="000D7C7E">
        <w:rPr>
          <w:rFonts w:ascii="Arial Narrow" w:hAnsi="Arial Narrow" w:cs="Arial"/>
          <w:spacing w:val="19"/>
        </w:rPr>
        <w:t xml:space="preserve"> </w:t>
      </w:r>
      <w:r w:rsidRPr="000D7C7E">
        <w:rPr>
          <w:rFonts w:ascii="Arial Narrow" w:hAnsi="Arial Narrow" w:cs="Arial"/>
        </w:rPr>
        <w:t>universités</w:t>
      </w:r>
      <w:r w:rsidRPr="000D7C7E">
        <w:rPr>
          <w:rFonts w:ascii="Arial Narrow" w:hAnsi="Arial Narrow" w:cs="Arial"/>
          <w:spacing w:val="19"/>
        </w:rPr>
        <w:t xml:space="preserve"> </w:t>
      </w:r>
      <w:r w:rsidRPr="000D7C7E">
        <w:rPr>
          <w:rFonts w:ascii="Arial Narrow" w:hAnsi="Arial Narrow" w:cs="Arial"/>
        </w:rPr>
        <w:t>fréquentées,</w:t>
      </w:r>
      <w:r w:rsidRPr="000D7C7E">
        <w:rPr>
          <w:rFonts w:ascii="Arial Narrow" w:hAnsi="Arial Narrow" w:cs="Arial"/>
          <w:spacing w:val="19"/>
        </w:rPr>
        <w:t xml:space="preserve"> </w:t>
      </w:r>
      <w:r w:rsidRPr="000D7C7E">
        <w:rPr>
          <w:rFonts w:ascii="Arial Narrow" w:hAnsi="Arial Narrow" w:cs="Arial"/>
        </w:rPr>
        <w:t>avec</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dates</w:t>
      </w:r>
      <w:r w:rsidRPr="000D7C7E">
        <w:rPr>
          <w:rFonts w:ascii="Arial Narrow" w:hAnsi="Arial Narrow" w:cs="Arial"/>
          <w:spacing w:val="19"/>
        </w:rPr>
        <w:t xml:space="preserve"> </w:t>
      </w:r>
      <w:r w:rsidRPr="000D7C7E">
        <w:rPr>
          <w:rFonts w:ascii="Arial Narrow" w:hAnsi="Arial Narrow" w:cs="Arial"/>
        </w:rPr>
        <w:t>de fréquentation,</w:t>
      </w:r>
      <w:r w:rsidRPr="000D7C7E">
        <w:rPr>
          <w:rFonts w:ascii="Arial Narrow" w:hAnsi="Arial Narrow" w:cs="Arial"/>
          <w:spacing w:val="7"/>
        </w:rPr>
        <w:t xml:space="preserve"> </w:t>
      </w:r>
      <w:r w:rsidRPr="000D7C7E">
        <w:rPr>
          <w:rFonts w:ascii="Arial Narrow" w:hAnsi="Arial Narrow" w:cs="Arial"/>
        </w:rPr>
        <w:t>ainsi</w:t>
      </w:r>
      <w:r w:rsidRPr="000D7C7E">
        <w:rPr>
          <w:rFonts w:ascii="Arial Narrow" w:hAnsi="Arial Narrow" w:cs="Arial"/>
          <w:spacing w:val="7"/>
        </w:rPr>
        <w:t xml:space="preserve"> </w:t>
      </w:r>
      <w:r w:rsidRPr="000D7C7E">
        <w:rPr>
          <w:rFonts w:ascii="Arial Narrow" w:hAnsi="Arial Narrow" w:cs="Arial"/>
        </w:rPr>
        <w:t>que</w:t>
      </w:r>
      <w:r w:rsidRPr="000D7C7E">
        <w:rPr>
          <w:rFonts w:ascii="Arial Narrow" w:hAnsi="Arial Narrow" w:cs="Arial"/>
          <w:spacing w:val="7"/>
        </w:rPr>
        <w:t xml:space="preserve"> </w:t>
      </w:r>
      <w:r w:rsidRPr="000D7C7E">
        <w:rPr>
          <w:rFonts w:ascii="Arial Narrow" w:hAnsi="Arial Narrow" w:cs="Arial"/>
        </w:rPr>
        <w:t>les</w:t>
      </w:r>
      <w:r w:rsidRPr="000D7C7E">
        <w:rPr>
          <w:rFonts w:ascii="Arial Narrow" w:hAnsi="Arial Narrow" w:cs="Arial"/>
          <w:spacing w:val="7"/>
        </w:rPr>
        <w:t xml:space="preserve"> </w:t>
      </w:r>
      <w:r w:rsidRPr="000D7C7E">
        <w:rPr>
          <w:rFonts w:ascii="Arial Narrow" w:hAnsi="Arial Narrow" w:cs="Arial"/>
        </w:rPr>
        <w:t>diplômes</w:t>
      </w:r>
      <w:r w:rsidRPr="000D7C7E">
        <w:rPr>
          <w:rFonts w:ascii="Arial Narrow" w:hAnsi="Arial Narrow" w:cs="Arial"/>
          <w:spacing w:val="7"/>
        </w:rPr>
        <w:t xml:space="preserve"> </w:t>
      </w:r>
      <w:r w:rsidRPr="000D7C7E">
        <w:rPr>
          <w:rFonts w:ascii="Arial Narrow" w:hAnsi="Arial Narrow" w:cs="Arial"/>
        </w:rPr>
        <w:t>obtenus.]</w:t>
      </w:r>
    </w:p>
    <w:p w14:paraId="0F034A55"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0C474818" w14:textId="77777777" w:rsidR="00C11BD0" w:rsidRPr="000D7C7E" w:rsidRDefault="00C11BD0" w:rsidP="00C11BD0">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Pièces</w:t>
      </w:r>
      <w:r w:rsidRPr="000D7C7E">
        <w:rPr>
          <w:rFonts w:ascii="Arial Narrow" w:hAnsi="Arial Narrow" w:cs="Arial"/>
          <w:b/>
          <w:bCs/>
          <w:spacing w:val="7"/>
        </w:rPr>
        <w:t xml:space="preserve"> </w:t>
      </w:r>
      <w:r w:rsidRPr="000D7C7E">
        <w:rPr>
          <w:rFonts w:ascii="Arial Narrow" w:hAnsi="Arial Narrow" w:cs="Arial"/>
          <w:b/>
          <w:bCs/>
        </w:rPr>
        <w:t>Annexes</w:t>
      </w:r>
      <w:r w:rsidRPr="000D7C7E">
        <w:rPr>
          <w:rFonts w:ascii="Arial Narrow" w:hAnsi="Arial Narrow" w:cs="Arial"/>
          <w:b/>
          <w:bCs/>
          <w:spacing w:val="7"/>
        </w:rPr>
        <w:t xml:space="preserve"> </w:t>
      </w:r>
      <w:r w:rsidRPr="000D7C7E">
        <w:rPr>
          <w:rFonts w:ascii="Arial Narrow" w:hAnsi="Arial Narrow" w:cs="Arial"/>
          <w:b/>
          <w:bCs/>
        </w:rPr>
        <w:t>:</w:t>
      </w:r>
    </w:p>
    <w:p w14:paraId="25A57073" w14:textId="77777777" w:rsidR="00C11BD0" w:rsidRPr="000D7C7E" w:rsidRDefault="00C11BD0" w:rsidP="00C11BD0">
      <w:pPr>
        <w:widowControl w:val="0"/>
        <w:numPr>
          <w:ilvl w:val="0"/>
          <w:numId w:val="34"/>
        </w:numPr>
        <w:autoSpaceDE w:val="0"/>
        <w:adjustRightInd w:val="0"/>
        <w:spacing w:after="60" w:line="360" w:lineRule="auto"/>
        <w:ind w:right="-213"/>
        <w:rPr>
          <w:rFonts w:ascii="Arial Narrow" w:eastAsia="Calibri" w:hAnsi="Arial Narrow" w:cs="Arial"/>
          <w:lang w:eastAsia="en-US"/>
        </w:rPr>
      </w:pPr>
      <w:r w:rsidRPr="000D7C7E">
        <w:rPr>
          <w:rFonts w:ascii="Arial Narrow" w:eastAsia="Calibri" w:hAnsi="Arial Narrow" w:cs="Arial"/>
          <w:lang w:eastAsia="en-US"/>
        </w:rPr>
        <w:t>Copie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certifiée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conforme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diplôme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plus</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élevé</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et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éventuellement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une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attestation</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l’ordre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 corps</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métier</w:t>
      </w:r>
    </w:p>
    <w:p w14:paraId="56D7BA4D" w14:textId="77777777" w:rsidR="00C11BD0" w:rsidRPr="000D7C7E" w:rsidRDefault="00C11BD0" w:rsidP="00C11BD0">
      <w:pPr>
        <w:widowControl w:val="0"/>
        <w:numPr>
          <w:ilvl w:val="0"/>
          <w:numId w:val="34"/>
        </w:numPr>
        <w:autoSpaceDE w:val="0"/>
        <w:adjustRightInd w:val="0"/>
        <w:spacing w:after="60" w:line="360" w:lineRule="auto"/>
        <w:ind w:right="-20"/>
        <w:rPr>
          <w:rFonts w:ascii="Arial Narrow" w:eastAsia="Calibri" w:hAnsi="Arial Narrow" w:cs="Arial"/>
          <w:lang w:eastAsia="en-US"/>
        </w:rPr>
      </w:pPr>
      <w:r w:rsidRPr="000D7C7E">
        <w:rPr>
          <w:rFonts w:ascii="Arial Narrow" w:eastAsia="Calibri" w:hAnsi="Arial Narrow" w:cs="Arial"/>
          <w:lang w:eastAsia="en-US"/>
        </w:rPr>
        <w:t>Attestation</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disponibilité</w:t>
      </w:r>
    </w:p>
    <w:p w14:paraId="2D13039A" w14:textId="77777777" w:rsidR="00C11BD0" w:rsidRPr="000D7C7E" w:rsidRDefault="00C11BD0" w:rsidP="00C11BD0">
      <w:pPr>
        <w:widowControl w:val="0"/>
        <w:autoSpaceDE w:val="0"/>
        <w:adjustRightInd w:val="0"/>
        <w:spacing w:after="60" w:line="360" w:lineRule="auto"/>
        <w:ind w:left="205" w:right="-20"/>
        <w:rPr>
          <w:rFonts w:ascii="Arial Narrow" w:hAnsi="Arial Narrow" w:cs="Arial"/>
        </w:rPr>
      </w:pPr>
    </w:p>
    <w:p w14:paraId="4D7DE670" w14:textId="77777777" w:rsidR="00C11BD0" w:rsidRPr="000D7C7E" w:rsidRDefault="00C11BD0" w:rsidP="00C11BD0">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71FE3911"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40E02DF9" w14:textId="77777777" w:rsidR="00C11BD0" w:rsidRPr="000D7C7E" w:rsidRDefault="00C11BD0" w:rsidP="00C11BD0">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Expérience</w:t>
      </w:r>
      <w:r w:rsidRPr="000D7C7E">
        <w:rPr>
          <w:rFonts w:ascii="Arial Narrow" w:hAnsi="Arial Narrow" w:cs="Arial"/>
          <w:b/>
          <w:bCs/>
          <w:spacing w:val="7"/>
        </w:rPr>
        <w:t xml:space="preserve"> </w:t>
      </w:r>
      <w:r w:rsidRPr="000D7C7E">
        <w:rPr>
          <w:rFonts w:ascii="Arial Narrow" w:hAnsi="Arial Narrow" w:cs="Arial"/>
          <w:b/>
          <w:bCs/>
        </w:rPr>
        <w:t>professionnelle</w:t>
      </w:r>
      <w:r w:rsidRPr="000D7C7E">
        <w:rPr>
          <w:rFonts w:ascii="Arial Narrow" w:hAnsi="Arial Narrow" w:cs="Arial"/>
          <w:b/>
          <w:bCs/>
          <w:spacing w:val="7"/>
        </w:rPr>
        <w:t xml:space="preserve"> </w:t>
      </w:r>
      <w:r w:rsidRPr="000D7C7E">
        <w:rPr>
          <w:rFonts w:ascii="Arial Narrow" w:hAnsi="Arial Narrow" w:cs="Arial"/>
          <w:b/>
          <w:bCs/>
        </w:rPr>
        <w:t>:</w:t>
      </w:r>
    </w:p>
    <w:p w14:paraId="73507967" w14:textId="77777777" w:rsidR="00C11BD0" w:rsidRPr="000D7C7E" w:rsidRDefault="00C11BD0" w:rsidP="00C11BD0">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11"/>
        </w:rPr>
        <w:t xml:space="preserve"> </w:t>
      </w:r>
      <w:r w:rsidRPr="000D7C7E">
        <w:rPr>
          <w:rFonts w:ascii="Arial Narrow" w:hAnsi="Arial Narrow" w:cs="Arial"/>
        </w:rPr>
        <w:t>deux</w:t>
      </w:r>
      <w:r w:rsidRPr="000D7C7E">
        <w:rPr>
          <w:rFonts w:ascii="Arial Narrow" w:hAnsi="Arial Narrow" w:cs="Arial"/>
          <w:spacing w:val="11"/>
        </w:rPr>
        <w:t xml:space="preserve"> </w:t>
      </w:r>
      <w:r w:rsidRPr="000D7C7E">
        <w:rPr>
          <w:rFonts w:ascii="Arial Narrow" w:hAnsi="Arial Narrow" w:cs="Arial"/>
        </w:rPr>
        <w:t>pages</w:t>
      </w:r>
      <w:r w:rsidRPr="000D7C7E">
        <w:rPr>
          <w:rFonts w:ascii="Arial Narrow" w:hAnsi="Arial Narrow" w:cs="Arial"/>
          <w:spacing w:val="11"/>
        </w:rPr>
        <w:t xml:space="preserve"> </w:t>
      </w:r>
      <w:r w:rsidRPr="000D7C7E">
        <w:rPr>
          <w:rFonts w:ascii="Arial Narrow" w:hAnsi="Arial Narrow" w:cs="Arial"/>
        </w:rPr>
        <w:t>environ,</w:t>
      </w:r>
      <w:r w:rsidRPr="000D7C7E">
        <w:rPr>
          <w:rFonts w:ascii="Arial Narrow" w:hAnsi="Arial Narrow" w:cs="Arial"/>
          <w:spacing w:val="11"/>
        </w:rPr>
        <w:t xml:space="preserve"> </w:t>
      </w:r>
      <w:r w:rsidRPr="000D7C7E">
        <w:rPr>
          <w:rFonts w:ascii="Arial Narrow" w:hAnsi="Arial Narrow" w:cs="Arial"/>
        </w:rPr>
        <w:t>dresser</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liste</w:t>
      </w:r>
      <w:r w:rsidRPr="000D7C7E">
        <w:rPr>
          <w:rFonts w:ascii="Arial Narrow" w:hAnsi="Arial Narrow" w:cs="Arial"/>
          <w:spacing w:val="11"/>
        </w:rPr>
        <w:t xml:space="preserve"> </w:t>
      </w:r>
      <w:r w:rsidRPr="000D7C7E">
        <w:rPr>
          <w:rFonts w:ascii="Arial Narrow" w:hAnsi="Arial Narrow" w:cs="Arial"/>
        </w:rPr>
        <w:t>des</w:t>
      </w:r>
      <w:r w:rsidRPr="000D7C7E">
        <w:rPr>
          <w:rFonts w:ascii="Arial Narrow" w:hAnsi="Arial Narrow" w:cs="Arial"/>
          <w:spacing w:val="11"/>
        </w:rPr>
        <w:t xml:space="preserve"> </w:t>
      </w:r>
      <w:r w:rsidRPr="000D7C7E">
        <w:rPr>
          <w:rFonts w:ascii="Arial Narrow" w:hAnsi="Arial Narrow" w:cs="Arial"/>
        </w:rPr>
        <w:t>emplois</w:t>
      </w:r>
      <w:r w:rsidRPr="000D7C7E">
        <w:rPr>
          <w:rFonts w:ascii="Arial Narrow" w:hAnsi="Arial Narrow" w:cs="Arial"/>
          <w:spacing w:val="11"/>
        </w:rPr>
        <w:t xml:space="preserve"> </w:t>
      </w:r>
      <w:r w:rsidRPr="000D7C7E">
        <w:rPr>
          <w:rFonts w:ascii="Arial Narrow" w:hAnsi="Arial Narrow" w:cs="Arial"/>
        </w:rPr>
        <w:t>exercés</w:t>
      </w:r>
      <w:r w:rsidRPr="000D7C7E">
        <w:rPr>
          <w:rFonts w:ascii="Arial Narrow" w:hAnsi="Arial Narrow" w:cs="Arial"/>
          <w:spacing w:val="11"/>
        </w:rPr>
        <w:t xml:space="preserve"> </w:t>
      </w:r>
      <w:r w:rsidRPr="000D7C7E">
        <w:rPr>
          <w:rFonts w:ascii="Arial Narrow" w:hAnsi="Arial Narrow" w:cs="Arial"/>
        </w:rPr>
        <w:t>par</w:t>
      </w:r>
      <w:r w:rsidRPr="000D7C7E">
        <w:rPr>
          <w:rFonts w:ascii="Arial Narrow" w:hAnsi="Arial Narrow" w:cs="Arial"/>
          <w:spacing w:val="11"/>
        </w:rPr>
        <w:t xml:space="preserve"> </w:t>
      </w:r>
      <w:r w:rsidRPr="000D7C7E">
        <w:rPr>
          <w:rFonts w:ascii="Arial Narrow" w:hAnsi="Arial Narrow" w:cs="Arial"/>
        </w:rPr>
        <w:t>l’employé</w:t>
      </w:r>
      <w:r w:rsidRPr="000D7C7E">
        <w:rPr>
          <w:rFonts w:ascii="Arial Narrow" w:hAnsi="Arial Narrow" w:cs="Arial"/>
          <w:spacing w:val="11"/>
        </w:rPr>
        <w:t xml:space="preserve"> </w:t>
      </w:r>
      <w:r w:rsidRPr="000D7C7E">
        <w:rPr>
          <w:rFonts w:ascii="Arial Narrow" w:hAnsi="Arial Narrow" w:cs="Arial"/>
        </w:rPr>
        <w:t>depuis</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fin</w:t>
      </w:r>
      <w:r w:rsidRPr="000D7C7E">
        <w:rPr>
          <w:rFonts w:ascii="Arial Narrow" w:hAnsi="Arial Narrow" w:cs="Arial"/>
          <w:spacing w:val="11"/>
        </w:rPr>
        <w:t xml:space="preserve"> </w:t>
      </w:r>
      <w:r w:rsidRPr="000D7C7E">
        <w:rPr>
          <w:rFonts w:ascii="Arial Narrow" w:hAnsi="Arial Narrow" w:cs="Arial"/>
        </w:rPr>
        <w:t>de</w:t>
      </w:r>
      <w:r w:rsidRPr="000D7C7E">
        <w:rPr>
          <w:rFonts w:ascii="Arial Narrow" w:hAnsi="Arial Narrow" w:cs="Arial"/>
          <w:spacing w:val="11"/>
        </w:rPr>
        <w:t xml:space="preserve"> </w:t>
      </w:r>
      <w:r w:rsidRPr="000D7C7E">
        <w:rPr>
          <w:rFonts w:ascii="Arial Narrow" w:hAnsi="Arial Narrow" w:cs="Arial"/>
        </w:rPr>
        <w:t>ses</w:t>
      </w:r>
      <w:r w:rsidRPr="000D7C7E">
        <w:rPr>
          <w:rFonts w:ascii="Arial Narrow" w:hAnsi="Arial Narrow" w:cs="Arial"/>
          <w:spacing w:val="11"/>
        </w:rPr>
        <w:t xml:space="preserve"> </w:t>
      </w:r>
      <w:r w:rsidRPr="000D7C7E">
        <w:rPr>
          <w:rFonts w:ascii="Arial Narrow" w:hAnsi="Arial Narrow" w:cs="Arial"/>
        </w:rPr>
        <w:t>études</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ordre</w:t>
      </w:r>
      <w:r w:rsidRPr="000D7C7E">
        <w:rPr>
          <w:rFonts w:ascii="Arial Narrow" w:hAnsi="Arial Narrow" w:cs="Arial"/>
          <w:spacing w:val="-1"/>
        </w:rPr>
        <w:t xml:space="preserve"> </w:t>
      </w:r>
      <w:r w:rsidRPr="000D7C7E">
        <w:rPr>
          <w:rFonts w:ascii="Arial Narrow" w:hAnsi="Arial Narrow" w:cs="Arial"/>
        </w:rPr>
        <w:t>chronologique</w:t>
      </w:r>
      <w:r w:rsidRPr="000D7C7E">
        <w:rPr>
          <w:rFonts w:ascii="Arial Narrow" w:hAnsi="Arial Narrow" w:cs="Arial"/>
          <w:spacing w:val="-1"/>
        </w:rPr>
        <w:t xml:space="preserve"> </w:t>
      </w:r>
      <w:r w:rsidRPr="000D7C7E">
        <w:rPr>
          <w:rFonts w:ascii="Arial Narrow" w:hAnsi="Arial Narrow" w:cs="Arial"/>
        </w:rPr>
        <w:t>inverse,</w:t>
      </w:r>
      <w:r w:rsidRPr="000D7C7E">
        <w:rPr>
          <w:rFonts w:ascii="Arial Narrow" w:hAnsi="Arial Narrow" w:cs="Arial"/>
          <w:spacing w:val="-1"/>
        </w:rPr>
        <w:t xml:space="preserve"> </w:t>
      </w:r>
      <w:r w:rsidRPr="000D7C7E">
        <w:rPr>
          <w:rFonts w:ascii="Arial Narrow" w:hAnsi="Arial Narrow" w:cs="Arial"/>
        </w:rPr>
        <w:t>en</w:t>
      </w:r>
      <w:r w:rsidRPr="000D7C7E">
        <w:rPr>
          <w:rFonts w:ascii="Arial Narrow" w:hAnsi="Arial Narrow" w:cs="Arial"/>
          <w:spacing w:val="-1"/>
        </w:rPr>
        <w:t xml:space="preserve"> </w:t>
      </w:r>
      <w:r w:rsidRPr="000D7C7E">
        <w:rPr>
          <w:rFonts w:ascii="Arial Narrow" w:hAnsi="Arial Narrow" w:cs="Arial"/>
        </w:rPr>
        <w:t>commençant</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son</w:t>
      </w:r>
      <w:r w:rsidRPr="000D7C7E">
        <w:rPr>
          <w:rFonts w:ascii="Arial Narrow" w:hAnsi="Arial Narrow" w:cs="Arial"/>
          <w:spacing w:val="-1"/>
        </w:rPr>
        <w:t xml:space="preserve"> </w:t>
      </w:r>
      <w:r w:rsidRPr="000D7C7E">
        <w:rPr>
          <w:rFonts w:ascii="Arial Narrow" w:hAnsi="Arial Narrow" w:cs="Arial"/>
        </w:rPr>
        <w:t>poste</w:t>
      </w:r>
      <w:r w:rsidRPr="000D7C7E">
        <w:rPr>
          <w:rFonts w:ascii="Arial Narrow" w:hAnsi="Arial Narrow" w:cs="Arial"/>
          <w:spacing w:val="-1"/>
        </w:rPr>
        <w:t xml:space="preserve"> </w:t>
      </w:r>
      <w:r w:rsidRPr="000D7C7E">
        <w:rPr>
          <w:rFonts w:ascii="Arial Narrow" w:hAnsi="Arial Narrow" w:cs="Arial"/>
        </w:rPr>
        <w:t>actuel.</w:t>
      </w:r>
      <w:r w:rsidRPr="000D7C7E">
        <w:rPr>
          <w:rFonts w:ascii="Arial Narrow" w:hAnsi="Arial Narrow" w:cs="Arial"/>
          <w:spacing w:val="-1"/>
        </w:rPr>
        <w:t xml:space="preserve"> </w:t>
      </w:r>
      <w:r w:rsidRPr="000D7C7E">
        <w:rPr>
          <w:rFonts w:ascii="Arial Narrow" w:hAnsi="Arial Narrow" w:cs="Arial"/>
        </w:rPr>
        <w:t>Pour</w:t>
      </w:r>
      <w:r w:rsidRPr="000D7C7E">
        <w:rPr>
          <w:rFonts w:ascii="Arial Narrow" w:hAnsi="Arial Narrow" w:cs="Arial"/>
          <w:spacing w:val="-1"/>
        </w:rPr>
        <w:t xml:space="preserve"> </w:t>
      </w:r>
      <w:r w:rsidRPr="000D7C7E">
        <w:rPr>
          <w:rFonts w:ascii="Arial Narrow" w:hAnsi="Arial Narrow" w:cs="Arial"/>
        </w:rPr>
        <w:t>chacun,</w:t>
      </w:r>
      <w:r w:rsidRPr="000D7C7E">
        <w:rPr>
          <w:rFonts w:ascii="Arial Narrow" w:hAnsi="Arial Narrow" w:cs="Arial"/>
          <w:spacing w:val="-1"/>
        </w:rPr>
        <w:t xml:space="preserve"> </w:t>
      </w:r>
      <w:r w:rsidRPr="000D7C7E">
        <w:rPr>
          <w:rFonts w:ascii="Arial Narrow" w:hAnsi="Arial Narrow" w:cs="Arial"/>
        </w:rPr>
        <w:t>indiquer</w:t>
      </w:r>
      <w:r w:rsidRPr="000D7C7E">
        <w:rPr>
          <w:rFonts w:ascii="Arial Narrow" w:hAnsi="Arial Narrow" w:cs="Arial"/>
          <w:spacing w:val="-1"/>
        </w:rPr>
        <w:t xml:space="preserve"> </w:t>
      </w:r>
      <w:r w:rsidRPr="000D7C7E">
        <w:rPr>
          <w:rFonts w:ascii="Arial Narrow" w:hAnsi="Arial Narrow" w:cs="Arial"/>
        </w:rPr>
        <w:t>les dates,</w:t>
      </w:r>
      <w:r w:rsidRPr="000D7C7E">
        <w:rPr>
          <w:rFonts w:ascii="Arial Narrow" w:hAnsi="Arial Narrow" w:cs="Arial"/>
          <w:spacing w:val="-3"/>
        </w:rPr>
        <w:t xml:space="preserve"> </w:t>
      </w:r>
      <w:r w:rsidRPr="000D7C7E">
        <w:rPr>
          <w:rFonts w:ascii="Arial Narrow" w:hAnsi="Arial Narrow" w:cs="Arial"/>
        </w:rPr>
        <w:t>nom</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l’employeur,</w:t>
      </w:r>
      <w:r w:rsidRPr="000D7C7E">
        <w:rPr>
          <w:rFonts w:ascii="Arial Narrow" w:hAnsi="Arial Narrow" w:cs="Arial"/>
          <w:spacing w:val="-3"/>
        </w:rPr>
        <w:t xml:space="preserve"> </w:t>
      </w:r>
      <w:r w:rsidRPr="000D7C7E">
        <w:rPr>
          <w:rFonts w:ascii="Arial Narrow" w:hAnsi="Arial Narrow" w:cs="Arial"/>
        </w:rPr>
        <w:t>titre</w:t>
      </w:r>
      <w:r w:rsidRPr="000D7C7E">
        <w:rPr>
          <w:rFonts w:ascii="Arial Narrow" w:hAnsi="Arial Narrow" w:cs="Arial"/>
          <w:spacing w:val="-3"/>
        </w:rPr>
        <w:t xml:space="preserve"> </w:t>
      </w:r>
      <w:r w:rsidRPr="000D7C7E">
        <w:rPr>
          <w:rFonts w:ascii="Arial Narrow" w:hAnsi="Arial Narrow" w:cs="Arial"/>
        </w:rPr>
        <w:t>du</w:t>
      </w:r>
      <w:r w:rsidRPr="000D7C7E">
        <w:rPr>
          <w:rFonts w:ascii="Arial Narrow" w:hAnsi="Arial Narrow" w:cs="Arial"/>
          <w:spacing w:val="-3"/>
        </w:rPr>
        <w:t xml:space="preserve"> </w:t>
      </w:r>
      <w:r w:rsidRPr="000D7C7E">
        <w:rPr>
          <w:rFonts w:ascii="Arial Narrow" w:hAnsi="Arial Narrow" w:cs="Arial"/>
        </w:rPr>
        <w:t>poste</w:t>
      </w:r>
      <w:r w:rsidRPr="000D7C7E">
        <w:rPr>
          <w:rFonts w:ascii="Arial Narrow" w:hAnsi="Arial Narrow" w:cs="Arial"/>
          <w:spacing w:val="-3"/>
        </w:rPr>
        <w:t xml:space="preserve"> </w:t>
      </w:r>
      <w:r w:rsidRPr="000D7C7E">
        <w:rPr>
          <w:rFonts w:ascii="Arial Narrow" w:hAnsi="Arial Narrow" w:cs="Arial"/>
        </w:rPr>
        <w:t>occupé</w:t>
      </w:r>
      <w:r w:rsidRPr="000D7C7E">
        <w:rPr>
          <w:rFonts w:ascii="Arial Narrow" w:hAnsi="Arial Narrow" w:cs="Arial"/>
          <w:spacing w:val="-3"/>
        </w:rPr>
        <w:t xml:space="preserve"> </w:t>
      </w:r>
      <w:r w:rsidRPr="000D7C7E">
        <w:rPr>
          <w:rFonts w:ascii="Arial Narrow" w:hAnsi="Arial Narrow" w:cs="Arial"/>
        </w:rPr>
        <w:t>et</w:t>
      </w:r>
      <w:r w:rsidRPr="000D7C7E">
        <w:rPr>
          <w:rFonts w:ascii="Arial Narrow" w:hAnsi="Arial Narrow" w:cs="Arial"/>
          <w:spacing w:val="-3"/>
        </w:rPr>
        <w:t xml:space="preserve"> </w:t>
      </w:r>
      <w:r w:rsidRPr="000D7C7E">
        <w:rPr>
          <w:rFonts w:ascii="Arial Narrow" w:hAnsi="Arial Narrow" w:cs="Arial"/>
        </w:rPr>
        <w:t>lieu</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travail.</w:t>
      </w:r>
      <w:r w:rsidRPr="000D7C7E">
        <w:rPr>
          <w:rFonts w:ascii="Arial Narrow" w:hAnsi="Arial Narrow" w:cs="Arial"/>
          <w:spacing w:val="-3"/>
        </w:rPr>
        <w:t xml:space="preserve"> </w:t>
      </w:r>
      <w:r w:rsidRPr="000D7C7E">
        <w:rPr>
          <w:rFonts w:ascii="Arial Narrow" w:hAnsi="Arial Narrow" w:cs="Arial"/>
        </w:rPr>
        <w:t>Pour</w:t>
      </w:r>
      <w:r w:rsidRPr="000D7C7E">
        <w:rPr>
          <w:rFonts w:ascii="Arial Narrow" w:hAnsi="Arial Narrow" w:cs="Arial"/>
          <w:spacing w:val="-3"/>
        </w:rPr>
        <w:t xml:space="preserve"> </w:t>
      </w:r>
      <w:r w:rsidRPr="000D7C7E">
        <w:rPr>
          <w:rFonts w:ascii="Arial Narrow" w:hAnsi="Arial Narrow" w:cs="Arial"/>
        </w:rPr>
        <w:t>les</w:t>
      </w:r>
      <w:r w:rsidRPr="000D7C7E">
        <w:rPr>
          <w:rFonts w:ascii="Arial Narrow" w:hAnsi="Arial Narrow" w:cs="Arial"/>
          <w:spacing w:val="-3"/>
        </w:rPr>
        <w:t xml:space="preserve"> </w:t>
      </w:r>
      <w:r w:rsidRPr="000D7C7E">
        <w:rPr>
          <w:rFonts w:ascii="Arial Narrow" w:hAnsi="Arial Narrow" w:cs="Arial"/>
        </w:rPr>
        <w:t>dix</w:t>
      </w:r>
      <w:r w:rsidRPr="000D7C7E">
        <w:rPr>
          <w:rFonts w:ascii="Arial Narrow" w:hAnsi="Arial Narrow" w:cs="Arial"/>
          <w:spacing w:val="-3"/>
        </w:rPr>
        <w:t xml:space="preserve"> </w:t>
      </w:r>
      <w:r w:rsidRPr="000D7C7E">
        <w:rPr>
          <w:rFonts w:ascii="Arial Narrow" w:hAnsi="Arial Narrow" w:cs="Arial"/>
        </w:rPr>
        <w:t>dernières</w:t>
      </w:r>
      <w:r w:rsidRPr="000D7C7E">
        <w:rPr>
          <w:rFonts w:ascii="Arial Narrow" w:hAnsi="Arial Narrow" w:cs="Arial"/>
          <w:spacing w:val="-3"/>
        </w:rPr>
        <w:t xml:space="preserve"> </w:t>
      </w:r>
      <w:r w:rsidRPr="000D7C7E">
        <w:rPr>
          <w:rFonts w:ascii="Arial Narrow" w:hAnsi="Arial Narrow" w:cs="Arial"/>
        </w:rPr>
        <w:t>années,</w:t>
      </w:r>
      <w:r w:rsidRPr="000D7C7E">
        <w:rPr>
          <w:rFonts w:ascii="Arial Narrow" w:hAnsi="Arial Narrow" w:cs="Arial"/>
          <w:spacing w:val="-3"/>
        </w:rPr>
        <w:t xml:space="preserve"> </w:t>
      </w:r>
      <w:r w:rsidRPr="000D7C7E">
        <w:rPr>
          <w:rFonts w:ascii="Arial Narrow" w:hAnsi="Arial Narrow" w:cs="Arial"/>
        </w:rPr>
        <w:t>préciser</w:t>
      </w:r>
      <w:r w:rsidRPr="000D7C7E">
        <w:rPr>
          <w:rFonts w:ascii="Arial Narrow" w:hAnsi="Arial Narrow" w:cs="Arial"/>
          <w:spacing w:val="14"/>
        </w:rPr>
        <w:t xml:space="preserve"> </w:t>
      </w:r>
      <w:r w:rsidRPr="000D7C7E">
        <w:rPr>
          <w:rFonts w:ascii="Arial Narrow" w:hAnsi="Arial Narrow" w:cs="Arial"/>
        </w:rPr>
        <w:t>en</w:t>
      </w:r>
      <w:r w:rsidRPr="000D7C7E">
        <w:rPr>
          <w:rFonts w:ascii="Arial Narrow" w:hAnsi="Arial Narrow" w:cs="Arial"/>
          <w:spacing w:val="14"/>
        </w:rPr>
        <w:t xml:space="preserve"> </w:t>
      </w:r>
      <w:r w:rsidRPr="000D7C7E">
        <w:rPr>
          <w:rFonts w:ascii="Arial Narrow" w:hAnsi="Arial Narrow" w:cs="Arial"/>
        </w:rPr>
        <w:t>outre</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type</w:t>
      </w:r>
      <w:r w:rsidRPr="000D7C7E">
        <w:rPr>
          <w:rFonts w:ascii="Arial Narrow" w:hAnsi="Arial Narrow" w:cs="Arial"/>
          <w:spacing w:val="14"/>
        </w:rPr>
        <w:t xml:space="preserve"> </w:t>
      </w:r>
      <w:r w:rsidRPr="000D7C7E">
        <w:rPr>
          <w:rFonts w:ascii="Arial Narrow" w:hAnsi="Arial Narrow" w:cs="Arial"/>
        </w:rPr>
        <w:t>d’activité</w:t>
      </w:r>
      <w:r w:rsidRPr="000D7C7E">
        <w:rPr>
          <w:rFonts w:ascii="Arial Narrow" w:hAnsi="Arial Narrow" w:cs="Arial"/>
          <w:spacing w:val="14"/>
        </w:rPr>
        <w:t xml:space="preserve"> </w:t>
      </w:r>
      <w:r w:rsidRPr="000D7C7E">
        <w:rPr>
          <w:rFonts w:ascii="Arial Narrow" w:hAnsi="Arial Narrow" w:cs="Arial"/>
        </w:rPr>
        <w:t>exercée</w:t>
      </w:r>
      <w:r w:rsidRPr="000D7C7E">
        <w:rPr>
          <w:rFonts w:ascii="Arial Narrow" w:hAnsi="Arial Narrow" w:cs="Arial"/>
          <w:spacing w:val="14"/>
        </w:rPr>
        <w:t xml:space="preserve"> </w:t>
      </w:r>
      <w:r w:rsidRPr="000D7C7E">
        <w:rPr>
          <w:rFonts w:ascii="Arial Narrow" w:hAnsi="Arial Narrow" w:cs="Arial"/>
        </w:rPr>
        <w:t>et,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cas</w:t>
      </w:r>
      <w:r w:rsidRPr="000D7C7E">
        <w:rPr>
          <w:rFonts w:ascii="Arial Narrow" w:hAnsi="Arial Narrow" w:cs="Arial"/>
          <w:spacing w:val="14"/>
        </w:rPr>
        <w:t xml:space="preserve"> </w:t>
      </w:r>
      <w:r w:rsidRPr="000D7C7E">
        <w:rPr>
          <w:rFonts w:ascii="Arial Narrow" w:hAnsi="Arial Narrow" w:cs="Arial"/>
        </w:rPr>
        <w:t>échéant,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nom</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clients</w:t>
      </w:r>
      <w:r w:rsidRPr="000D7C7E">
        <w:rPr>
          <w:rFonts w:ascii="Arial Narrow" w:hAnsi="Arial Narrow" w:cs="Arial"/>
          <w:spacing w:val="14"/>
        </w:rPr>
        <w:t xml:space="preserve"> </w:t>
      </w:r>
      <w:r w:rsidRPr="000D7C7E">
        <w:rPr>
          <w:rFonts w:ascii="Arial Narrow" w:hAnsi="Arial Narrow" w:cs="Arial"/>
        </w:rPr>
        <w:t>susceptibles</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fournir des</w:t>
      </w:r>
      <w:r w:rsidRPr="000D7C7E">
        <w:rPr>
          <w:rFonts w:ascii="Arial Narrow" w:hAnsi="Arial Narrow" w:cs="Arial"/>
          <w:spacing w:val="7"/>
        </w:rPr>
        <w:t xml:space="preserve"> </w:t>
      </w:r>
      <w:r w:rsidRPr="000D7C7E">
        <w:rPr>
          <w:rFonts w:ascii="Arial Narrow" w:hAnsi="Arial Narrow" w:cs="Arial"/>
        </w:rPr>
        <w:t>références.]</w:t>
      </w:r>
    </w:p>
    <w:p w14:paraId="714E5D59" w14:textId="77777777" w:rsidR="00C11BD0" w:rsidRPr="000D7C7E" w:rsidRDefault="00C11BD0" w:rsidP="00C11BD0">
      <w:pPr>
        <w:widowControl w:val="0"/>
        <w:autoSpaceDE w:val="0"/>
        <w:adjustRightInd w:val="0"/>
        <w:spacing w:after="60" w:line="360" w:lineRule="auto"/>
        <w:ind w:left="205" w:right="-20"/>
        <w:rPr>
          <w:rFonts w:ascii="Arial Narrow" w:hAnsi="Arial Narrow" w:cs="Arial"/>
        </w:rPr>
      </w:pPr>
    </w:p>
    <w:p w14:paraId="66602620" w14:textId="77777777" w:rsidR="00C11BD0" w:rsidRPr="000D7C7E" w:rsidRDefault="00C11BD0" w:rsidP="00C11BD0">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11A39124"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4B03BAB0" w14:textId="77777777" w:rsidR="00C11BD0" w:rsidRPr="000D7C7E" w:rsidRDefault="00C11BD0" w:rsidP="00C11BD0">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Connaissances</w:t>
      </w:r>
      <w:r w:rsidRPr="000D7C7E">
        <w:rPr>
          <w:rFonts w:ascii="Arial Narrow" w:hAnsi="Arial Narrow" w:cs="Arial"/>
          <w:b/>
          <w:bCs/>
          <w:spacing w:val="7"/>
        </w:rPr>
        <w:t xml:space="preserve"> </w:t>
      </w:r>
      <w:r w:rsidRPr="000D7C7E">
        <w:rPr>
          <w:rFonts w:ascii="Arial Narrow" w:hAnsi="Arial Narrow" w:cs="Arial"/>
          <w:b/>
          <w:bCs/>
        </w:rPr>
        <w:t>informatiques</w:t>
      </w:r>
      <w:r w:rsidRPr="000D7C7E">
        <w:rPr>
          <w:rFonts w:ascii="Arial Narrow" w:hAnsi="Arial Narrow" w:cs="Arial"/>
          <w:b/>
          <w:bCs/>
          <w:spacing w:val="7"/>
        </w:rPr>
        <w:t xml:space="preserve"> </w:t>
      </w:r>
      <w:r w:rsidRPr="000D7C7E">
        <w:rPr>
          <w:rFonts w:ascii="Arial Narrow" w:hAnsi="Arial Narrow" w:cs="Arial"/>
          <w:b/>
          <w:bCs/>
        </w:rPr>
        <w:t>:</w:t>
      </w:r>
    </w:p>
    <w:p w14:paraId="691DDD02" w14:textId="77777777" w:rsidR="00C11BD0" w:rsidRPr="000D7C7E" w:rsidRDefault="00C11BD0" w:rsidP="00C11BD0">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[Indiquer,</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niveau</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connaissance]</w:t>
      </w:r>
    </w:p>
    <w:p w14:paraId="39B48538"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5D6799F9" w14:textId="77777777" w:rsidR="00C11BD0" w:rsidRPr="000D7C7E" w:rsidRDefault="00C11BD0" w:rsidP="00C11BD0">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6A8ABD1F"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67863C08" w14:textId="77777777" w:rsidR="00C11BD0" w:rsidRPr="000D7C7E" w:rsidRDefault="00C11BD0" w:rsidP="00C11BD0">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Langues</w:t>
      </w:r>
      <w:r w:rsidRPr="000D7C7E">
        <w:rPr>
          <w:rFonts w:ascii="Arial Narrow" w:hAnsi="Arial Narrow" w:cs="Arial"/>
          <w:b/>
          <w:bCs/>
          <w:spacing w:val="7"/>
        </w:rPr>
        <w:t xml:space="preserve"> </w:t>
      </w:r>
      <w:r w:rsidRPr="000D7C7E">
        <w:rPr>
          <w:rFonts w:ascii="Arial Narrow" w:hAnsi="Arial Narrow" w:cs="Arial"/>
          <w:b/>
          <w:bCs/>
        </w:rPr>
        <w:t>:</w:t>
      </w:r>
    </w:p>
    <w:p w14:paraId="23B9DCB8" w14:textId="77777777" w:rsidR="00C11BD0" w:rsidRPr="000D7C7E" w:rsidRDefault="00C11BD0" w:rsidP="00C11BD0">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[Indiquer, pour chacune, le niveau de connaissance : médiocre/moyen/ bon/excellent, en ce qui concerne la langue lue/écrite/</w:t>
      </w:r>
      <w:r w:rsidRPr="000D7C7E">
        <w:rPr>
          <w:rFonts w:ascii="Arial Narrow" w:hAnsi="Arial Narrow" w:cs="Arial"/>
          <w:i/>
          <w:iCs/>
          <w:spacing w:val="6"/>
        </w:rPr>
        <w:t xml:space="preserve"> </w:t>
      </w:r>
      <w:r w:rsidRPr="000D7C7E">
        <w:rPr>
          <w:rFonts w:ascii="Arial Narrow" w:hAnsi="Arial Narrow" w:cs="Arial"/>
          <w:i/>
          <w:iCs/>
        </w:rPr>
        <w:t>parlée.]</w:t>
      </w:r>
    </w:p>
    <w:p w14:paraId="2C554235"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5DD9AA0B" w14:textId="77777777" w:rsidR="00C11BD0" w:rsidRPr="000D7C7E" w:rsidRDefault="00C11BD0" w:rsidP="00C11BD0">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25D4A15"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4FEFB230" w14:textId="77777777" w:rsidR="00C11BD0" w:rsidRPr="000D7C7E" w:rsidRDefault="00C11BD0" w:rsidP="00C11BD0">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Attestation</w:t>
      </w:r>
      <w:r w:rsidRPr="000D7C7E">
        <w:rPr>
          <w:rFonts w:ascii="Arial Narrow" w:hAnsi="Arial Narrow" w:cs="Arial"/>
          <w:b/>
          <w:bCs/>
          <w:spacing w:val="7"/>
        </w:rPr>
        <w:t xml:space="preserve"> </w:t>
      </w:r>
      <w:r w:rsidRPr="000D7C7E">
        <w:rPr>
          <w:rFonts w:ascii="Arial Narrow" w:hAnsi="Arial Narrow" w:cs="Arial"/>
          <w:b/>
          <w:bCs/>
        </w:rPr>
        <w:t>:</w:t>
      </w:r>
    </w:p>
    <w:p w14:paraId="3993BBE0" w14:textId="77777777" w:rsidR="00C11BD0" w:rsidRPr="000D7C7E" w:rsidRDefault="00C11BD0" w:rsidP="00C11BD0">
      <w:pPr>
        <w:widowControl w:val="0"/>
        <w:autoSpaceDE w:val="0"/>
        <w:adjustRightInd w:val="0"/>
        <w:spacing w:after="60" w:line="360" w:lineRule="auto"/>
        <w:ind w:left="107" w:right="-214"/>
        <w:rPr>
          <w:rFonts w:ascii="Arial Narrow" w:hAnsi="Arial Narrow" w:cs="Arial"/>
        </w:rPr>
      </w:pPr>
      <w:r w:rsidRPr="000D7C7E">
        <w:rPr>
          <w:rFonts w:ascii="Arial Narrow" w:hAnsi="Arial Narrow" w:cs="Arial"/>
        </w:rPr>
        <w:t>Je,</w:t>
      </w:r>
      <w:r w:rsidRPr="000D7C7E">
        <w:rPr>
          <w:rFonts w:ascii="Arial Narrow" w:hAnsi="Arial Narrow" w:cs="Arial"/>
          <w:spacing w:val="31"/>
        </w:rPr>
        <w:t xml:space="preserve"> </w:t>
      </w:r>
      <w:r w:rsidRPr="000D7C7E">
        <w:rPr>
          <w:rFonts w:ascii="Arial Narrow" w:hAnsi="Arial Narrow" w:cs="Arial"/>
        </w:rPr>
        <w:t>soussigné,</w:t>
      </w:r>
      <w:r w:rsidRPr="000D7C7E">
        <w:rPr>
          <w:rFonts w:ascii="Arial Narrow" w:hAnsi="Arial Narrow" w:cs="Arial"/>
          <w:spacing w:val="31"/>
        </w:rPr>
        <w:t xml:space="preserve"> </w:t>
      </w:r>
      <w:r w:rsidRPr="000D7C7E">
        <w:rPr>
          <w:rFonts w:ascii="Arial Narrow" w:hAnsi="Arial Narrow" w:cs="Arial"/>
        </w:rPr>
        <w:t>certifie,</w:t>
      </w:r>
      <w:r w:rsidRPr="000D7C7E">
        <w:rPr>
          <w:rFonts w:ascii="Arial Narrow" w:hAnsi="Arial Narrow" w:cs="Arial"/>
          <w:spacing w:val="31"/>
        </w:rPr>
        <w:t xml:space="preserve"> </w:t>
      </w:r>
      <w:r w:rsidRPr="000D7C7E">
        <w:rPr>
          <w:rFonts w:ascii="Arial Narrow" w:hAnsi="Arial Narrow" w:cs="Arial"/>
        </w:rPr>
        <w:t>en</w:t>
      </w:r>
      <w:r w:rsidRPr="000D7C7E">
        <w:rPr>
          <w:rFonts w:ascii="Arial Narrow" w:hAnsi="Arial Narrow" w:cs="Arial"/>
          <w:spacing w:val="31"/>
        </w:rPr>
        <w:t xml:space="preserve"> </w:t>
      </w:r>
      <w:r w:rsidRPr="000D7C7E">
        <w:rPr>
          <w:rFonts w:ascii="Arial Narrow" w:hAnsi="Arial Narrow" w:cs="Arial"/>
        </w:rPr>
        <w:t>toute</w:t>
      </w:r>
      <w:r w:rsidRPr="000D7C7E">
        <w:rPr>
          <w:rFonts w:ascii="Arial Narrow" w:hAnsi="Arial Narrow" w:cs="Arial"/>
          <w:spacing w:val="31"/>
        </w:rPr>
        <w:t xml:space="preserve"> </w:t>
      </w:r>
      <w:r w:rsidRPr="000D7C7E">
        <w:rPr>
          <w:rFonts w:ascii="Arial Narrow" w:hAnsi="Arial Narrow" w:cs="Arial"/>
        </w:rPr>
        <w:t>conscience,</w:t>
      </w:r>
      <w:r w:rsidRPr="000D7C7E">
        <w:rPr>
          <w:rFonts w:ascii="Arial Narrow" w:hAnsi="Arial Narrow" w:cs="Arial"/>
          <w:spacing w:val="31"/>
        </w:rPr>
        <w:t xml:space="preserve"> </w:t>
      </w:r>
      <w:r w:rsidRPr="000D7C7E">
        <w:rPr>
          <w:rFonts w:ascii="Arial Narrow" w:hAnsi="Arial Narrow" w:cs="Arial"/>
        </w:rPr>
        <w:t>que</w:t>
      </w:r>
      <w:r w:rsidRPr="000D7C7E">
        <w:rPr>
          <w:rFonts w:ascii="Arial Narrow" w:hAnsi="Arial Narrow" w:cs="Arial"/>
          <w:spacing w:val="31"/>
        </w:rPr>
        <w:t xml:space="preserve"> </w:t>
      </w:r>
      <w:r w:rsidRPr="000D7C7E">
        <w:rPr>
          <w:rFonts w:ascii="Arial Narrow" w:hAnsi="Arial Narrow" w:cs="Arial"/>
        </w:rPr>
        <w:t>les</w:t>
      </w:r>
      <w:r w:rsidRPr="000D7C7E">
        <w:rPr>
          <w:rFonts w:ascii="Arial Narrow" w:hAnsi="Arial Narrow" w:cs="Arial"/>
          <w:spacing w:val="31"/>
        </w:rPr>
        <w:t xml:space="preserve"> </w:t>
      </w:r>
      <w:r w:rsidRPr="000D7C7E">
        <w:rPr>
          <w:rFonts w:ascii="Arial Narrow" w:hAnsi="Arial Narrow" w:cs="Arial"/>
        </w:rPr>
        <w:t>renseignements</w:t>
      </w:r>
      <w:r w:rsidRPr="000D7C7E">
        <w:rPr>
          <w:rFonts w:ascii="Arial Narrow" w:hAnsi="Arial Narrow" w:cs="Arial"/>
          <w:spacing w:val="31"/>
        </w:rPr>
        <w:t xml:space="preserve"> </w:t>
      </w:r>
      <w:r w:rsidRPr="000D7C7E">
        <w:rPr>
          <w:rFonts w:ascii="Arial Narrow" w:hAnsi="Arial Narrow" w:cs="Arial"/>
        </w:rPr>
        <w:t>ci-dessus</w:t>
      </w:r>
      <w:r w:rsidRPr="000D7C7E">
        <w:rPr>
          <w:rFonts w:ascii="Arial Narrow" w:hAnsi="Arial Narrow" w:cs="Arial"/>
          <w:spacing w:val="31"/>
        </w:rPr>
        <w:t xml:space="preserve"> </w:t>
      </w:r>
      <w:r w:rsidRPr="000D7C7E">
        <w:rPr>
          <w:rFonts w:ascii="Arial Narrow" w:hAnsi="Arial Narrow" w:cs="Arial"/>
        </w:rPr>
        <w:t>rendent</w:t>
      </w:r>
      <w:r w:rsidRPr="000D7C7E">
        <w:rPr>
          <w:rFonts w:ascii="Arial Narrow" w:hAnsi="Arial Narrow" w:cs="Arial"/>
          <w:spacing w:val="31"/>
        </w:rPr>
        <w:t xml:space="preserve"> </w:t>
      </w:r>
      <w:r w:rsidRPr="000D7C7E">
        <w:rPr>
          <w:rFonts w:ascii="Arial Narrow" w:hAnsi="Arial Narrow" w:cs="Arial"/>
        </w:rPr>
        <w:t>fidèlement compte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ma</w:t>
      </w:r>
      <w:r w:rsidRPr="000D7C7E">
        <w:rPr>
          <w:rFonts w:ascii="Arial Narrow" w:hAnsi="Arial Narrow" w:cs="Arial"/>
          <w:spacing w:val="7"/>
        </w:rPr>
        <w:t xml:space="preserve"> </w:t>
      </w:r>
      <w:r w:rsidRPr="000D7C7E">
        <w:rPr>
          <w:rFonts w:ascii="Arial Narrow" w:hAnsi="Arial Narrow" w:cs="Arial"/>
        </w:rPr>
        <w:t>situation,</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mes</w:t>
      </w:r>
      <w:r w:rsidRPr="000D7C7E">
        <w:rPr>
          <w:rFonts w:ascii="Arial Narrow" w:hAnsi="Arial Narrow" w:cs="Arial"/>
          <w:spacing w:val="7"/>
        </w:rPr>
        <w:t xml:space="preserve"> </w:t>
      </w:r>
      <w:r w:rsidRPr="000D7C7E">
        <w:rPr>
          <w:rFonts w:ascii="Arial Narrow" w:hAnsi="Arial Narrow" w:cs="Arial"/>
        </w:rPr>
        <w:t>qualifications</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mon</w:t>
      </w:r>
      <w:r w:rsidRPr="000D7C7E">
        <w:rPr>
          <w:rFonts w:ascii="Arial Narrow" w:hAnsi="Arial Narrow" w:cs="Arial"/>
          <w:spacing w:val="7"/>
        </w:rPr>
        <w:t xml:space="preserve"> </w:t>
      </w:r>
      <w:r w:rsidRPr="000D7C7E">
        <w:rPr>
          <w:rFonts w:ascii="Arial Narrow" w:hAnsi="Arial Narrow" w:cs="Arial"/>
        </w:rPr>
        <w:t>expérience.</w:t>
      </w:r>
    </w:p>
    <w:p w14:paraId="739B4216" w14:textId="77777777" w:rsidR="00C11BD0" w:rsidRPr="000D7C7E" w:rsidRDefault="00C11BD0" w:rsidP="00C11BD0">
      <w:pPr>
        <w:widowControl w:val="0"/>
        <w:autoSpaceDE w:val="0"/>
        <w:adjustRightInd w:val="0"/>
        <w:spacing w:after="60" w:line="360" w:lineRule="auto"/>
        <w:ind w:left="109" w:right="-81"/>
        <w:rPr>
          <w:rFonts w:ascii="Arial Narrow" w:hAnsi="Arial Narrow" w:cs="Arial"/>
        </w:rPr>
      </w:pPr>
    </w:p>
    <w:p w14:paraId="26432B4C" w14:textId="77777777" w:rsidR="00C11BD0" w:rsidRPr="000D7C7E" w:rsidRDefault="00C11BD0" w:rsidP="00C11BD0">
      <w:pPr>
        <w:widowControl w:val="0"/>
        <w:autoSpaceDE w:val="0"/>
        <w:adjustRightInd w:val="0"/>
        <w:spacing w:after="60" w:line="360" w:lineRule="auto"/>
        <w:ind w:left="109" w:right="-81"/>
        <w:rPr>
          <w:rFonts w:ascii="Arial Narrow" w:hAnsi="Arial Narrow" w:cs="Arial"/>
        </w:rPr>
      </w:pP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Date</w:t>
      </w:r>
      <w:r w:rsidRPr="000D7C7E">
        <w:rPr>
          <w:rFonts w:ascii="Arial Narrow" w:hAnsi="Arial Narrow" w:cs="Arial"/>
          <w:spacing w:val="7"/>
        </w:rPr>
        <w:t xml:space="preserve"> </w:t>
      </w:r>
      <w:r w:rsidRPr="000D7C7E">
        <w:rPr>
          <w:rFonts w:ascii="Arial Narrow" w:hAnsi="Arial Narrow" w:cs="Arial"/>
        </w:rPr>
        <w:t xml:space="preserve">: . . . . . . . . . . . . . . . . . . . . . . . . . . . . </w:t>
      </w:r>
    </w:p>
    <w:p w14:paraId="79E0CC43" w14:textId="77777777" w:rsidR="00C11BD0" w:rsidRPr="000D7C7E" w:rsidRDefault="00C11BD0" w:rsidP="00C11BD0">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[Signature</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l’employé</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représentant</w:t>
      </w:r>
      <w:r w:rsidRPr="000D7C7E">
        <w:rPr>
          <w:rFonts w:ascii="Arial Narrow" w:hAnsi="Arial Narrow" w:cs="Arial"/>
          <w:i/>
          <w:iCs/>
          <w:spacing w:val="6"/>
        </w:rPr>
        <w:t xml:space="preserve"> </w:t>
      </w:r>
      <w:r w:rsidRPr="000D7C7E">
        <w:rPr>
          <w:rFonts w:ascii="Arial Narrow" w:hAnsi="Arial Narrow" w:cs="Arial"/>
          <w:i/>
          <w:iCs/>
        </w:rPr>
        <w:t>habilité</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consultant]</w:t>
      </w:r>
    </w:p>
    <w:p w14:paraId="40091562" w14:textId="77777777" w:rsidR="00C11BD0" w:rsidRPr="000D7C7E" w:rsidRDefault="00C11BD0" w:rsidP="00C11BD0">
      <w:pPr>
        <w:widowControl w:val="0"/>
        <w:autoSpaceDE w:val="0"/>
        <w:adjustRightInd w:val="0"/>
        <w:spacing w:after="60" w:line="360" w:lineRule="auto"/>
        <w:ind w:left="6910" w:right="-20"/>
        <w:rPr>
          <w:rFonts w:ascii="Arial Narrow" w:hAnsi="Arial Narrow" w:cs="Arial"/>
        </w:rPr>
      </w:pPr>
      <w:r w:rsidRPr="000D7C7E">
        <w:rPr>
          <w:rFonts w:ascii="Arial Narrow" w:hAnsi="Arial Narrow" w:cs="Arial"/>
          <w:i/>
          <w:iCs/>
        </w:rPr>
        <w:t>Jour/mois/année</w:t>
      </w:r>
    </w:p>
    <w:p w14:paraId="378631EF"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323675CB" w14:textId="77777777" w:rsidR="00C11BD0" w:rsidRPr="000D7C7E" w:rsidRDefault="00C11BD0" w:rsidP="00C11BD0">
      <w:pPr>
        <w:widowControl w:val="0"/>
        <w:autoSpaceDE w:val="0"/>
        <w:adjustRightInd w:val="0"/>
        <w:spacing w:after="60" w:line="360" w:lineRule="auto"/>
        <w:ind w:left="107" w:right="-126"/>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 . . . . . . . . . . . . . . . . . </w:t>
      </w:r>
    </w:p>
    <w:p w14:paraId="6E51A9A9" w14:textId="77777777" w:rsidR="00C11BD0" w:rsidRPr="000D7C7E" w:rsidRDefault="00C11BD0" w:rsidP="00C11BD0">
      <w:pPr>
        <w:widowControl w:val="0"/>
        <w:autoSpaceDE w:val="0"/>
        <w:adjustRightInd w:val="0"/>
        <w:spacing w:after="60" w:line="360" w:lineRule="auto"/>
        <w:rPr>
          <w:rFonts w:ascii="Arial Narrow" w:hAnsi="Arial Narrow" w:cs="Arial"/>
        </w:rPr>
      </w:pPr>
    </w:p>
    <w:p w14:paraId="4DE6AC15" w14:textId="77777777" w:rsidR="00C11BD0" w:rsidRPr="000D7C7E" w:rsidRDefault="00C11BD0" w:rsidP="00C11BD0">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w:t>
      </w:r>
    </w:p>
    <w:p w14:paraId="25648CDA" w14:textId="77777777" w:rsidR="00C11BD0" w:rsidRDefault="00C11BD0" w:rsidP="00C11BD0">
      <w:pPr>
        <w:suppressAutoHyphens w:val="0"/>
        <w:autoSpaceDN/>
        <w:textAlignment w:val="auto"/>
        <w:rPr>
          <w:rFonts w:ascii="Arial Narrow" w:hAnsi="Arial Narrow" w:cs="Arial"/>
        </w:rPr>
      </w:pPr>
      <w:r>
        <w:rPr>
          <w:rFonts w:ascii="Arial Narrow" w:hAnsi="Arial Narrow" w:cs="Arial"/>
        </w:rPr>
        <w:br w:type="page"/>
      </w:r>
    </w:p>
    <w:p w14:paraId="1D7C5E44" w14:textId="77777777" w:rsidR="00C11BD0" w:rsidRPr="00225F12" w:rsidRDefault="00C11BD0" w:rsidP="00C11BD0">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42" w:name="_Toc156822342"/>
      <w:bookmarkStart w:id="543" w:name="_Toc156822783"/>
      <w:bookmarkStart w:id="544" w:name="_Toc156825451"/>
      <w:bookmarkStart w:id="545" w:name="_Toc156826473"/>
      <w:bookmarkStart w:id="546" w:name="_Toc156853927"/>
      <w:bookmarkStart w:id="547" w:name="_Toc156855427"/>
      <w:bookmarkStart w:id="548" w:name="_Hlk163136202"/>
      <w:r w:rsidRPr="003A4594">
        <w:rPr>
          <w:rFonts w:ascii="Arial Narrow" w:hAnsi="Arial Narrow" w:cs="Arial"/>
          <w:b/>
          <w:bCs/>
          <w:caps/>
          <w:color w:val="000000" w:themeColor="text1"/>
          <w:spacing w:val="36"/>
          <w:w w:val="80"/>
          <w:position w:val="-1"/>
          <w:sz w:val="32"/>
        </w:rPr>
        <w:t>ANNEXEN°1</w:t>
      </w:r>
      <w:r>
        <w:rPr>
          <w:rFonts w:ascii="Arial Narrow" w:hAnsi="Arial Narrow" w:cs="Arial"/>
          <w:b/>
          <w:bCs/>
          <w:caps/>
          <w:color w:val="000000" w:themeColor="text1"/>
          <w:spacing w:val="36"/>
          <w:w w:val="80"/>
          <w:position w:val="-1"/>
          <w:sz w:val="32"/>
        </w:rPr>
        <w:t>2</w:t>
      </w:r>
      <w:r w:rsidRPr="003A4594">
        <w:rPr>
          <w:rFonts w:ascii="Arial Narrow" w:hAnsi="Arial Narrow" w:cs="Arial"/>
          <w:b/>
          <w:bCs/>
          <w:caps/>
          <w:color w:val="000000" w:themeColor="text1"/>
          <w:spacing w:val="36"/>
          <w:w w:val="80"/>
          <w:position w:val="-1"/>
          <w:sz w:val="32"/>
        </w:rPr>
        <w:t xml:space="preserve"> :</w:t>
      </w:r>
      <w:r w:rsidRPr="00225F12">
        <w:rPr>
          <w:rFonts w:ascii="Arial Narrow" w:hAnsi="Arial Narrow" w:cs="Arial"/>
          <w:b/>
          <w:bCs/>
          <w:caps/>
          <w:color w:val="000000" w:themeColor="text1"/>
          <w:spacing w:val="36"/>
          <w:w w:val="80"/>
          <w:position w:val="-1"/>
          <w:sz w:val="32"/>
        </w:rPr>
        <w:t xml:space="preserve"> Références du Candidat</w:t>
      </w:r>
      <w:bookmarkEnd w:id="542"/>
      <w:bookmarkEnd w:id="543"/>
      <w:bookmarkEnd w:id="544"/>
      <w:bookmarkEnd w:id="545"/>
      <w:bookmarkEnd w:id="546"/>
      <w:bookmarkEnd w:id="547"/>
    </w:p>
    <w:p w14:paraId="47390CBA" w14:textId="77777777" w:rsidR="00C11BD0" w:rsidRPr="00225F12" w:rsidRDefault="00C11BD0" w:rsidP="00C11BD0">
      <w:pPr>
        <w:widowControl w:val="0"/>
        <w:autoSpaceDE w:val="0"/>
        <w:adjustRightInd w:val="0"/>
        <w:spacing w:before="60" w:after="60" w:line="360" w:lineRule="auto"/>
        <w:ind w:left="127" w:right="-194"/>
        <w:rPr>
          <w:rFonts w:ascii="Arial Narrow" w:hAnsi="Arial Narrow" w:cs="Arial"/>
        </w:rPr>
      </w:pPr>
      <w:r w:rsidRPr="00225F12">
        <w:rPr>
          <w:rFonts w:ascii="Arial Narrow" w:hAnsi="Arial Narrow" w:cs="Arial"/>
        </w:rPr>
        <w:t>Services</w:t>
      </w:r>
      <w:r w:rsidRPr="00225F12">
        <w:rPr>
          <w:rFonts w:ascii="Arial Narrow" w:hAnsi="Arial Narrow" w:cs="Arial"/>
          <w:spacing w:val="-5"/>
        </w:rPr>
        <w:t xml:space="preserve"> </w:t>
      </w:r>
      <w:r w:rsidRPr="00225F12">
        <w:rPr>
          <w:rFonts w:ascii="Arial Narrow" w:hAnsi="Arial Narrow" w:cs="Arial"/>
        </w:rPr>
        <w:t>rendus</w:t>
      </w:r>
      <w:r w:rsidRPr="00225F12">
        <w:rPr>
          <w:rFonts w:ascii="Arial Narrow" w:hAnsi="Arial Narrow" w:cs="Arial"/>
          <w:spacing w:val="-5"/>
        </w:rPr>
        <w:t xml:space="preserve"> </w:t>
      </w:r>
      <w:r w:rsidRPr="00225F12">
        <w:rPr>
          <w:rFonts w:ascii="Arial Narrow" w:hAnsi="Arial Narrow" w:cs="Arial"/>
        </w:rPr>
        <w:t>pendant</w:t>
      </w:r>
      <w:r w:rsidRPr="00225F12">
        <w:rPr>
          <w:rFonts w:ascii="Arial Narrow" w:hAnsi="Arial Narrow" w:cs="Arial"/>
          <w:spacing w:val="-5"/>
        </w:rPr>
        <w:t xml:space="preserve"> </w:t>
      </w:r>
      <w:r w:rsidRPr="00225F12">
        <w:rPr>
          <w:rFonts w:ascii="Arial Narrow" w:hAnsi="Arial Narrow" w:cs="Arial"/>
        </w:rPr>
        <w:t>les</w:t>
      </w:r>
      <w:r w:rsidRPr="00225F12">
        <w:rPr>
          <w:rFonts w:ascii="Arial Narrow" w:hAnsi="Arial Narrow" w:cs="Arial"/>
          <w:spacing w:val="-5"/>
        </w:rPr>
        <w:t xml:space="preserve"> </w:t>
      </w:r>
      <w:r w:rsidRPr="00225F12">
        <w:rPr>
          <w:rFonts w:ascii="Arial Narrow" w:hAnsi="Arial Narrow" w:cs="Arial"/>
        </w:rPr>
        <w:t>[indiquer</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nombre</w:t>
      </w:r>
      <w:r w:rsidRPr="00225F12">
        <w:rPr>
          <w:rFonts w:ascii="Arial Narrow" w:hAnsi="Arial Narrow" w:cs="Arial"/>
          <w:spacing w:val="-5"/>
        </w:rPr>
        <w:t xml:space="preserve"> </w:t>
      </w:r>
      <w:r w:rsidRPr="00225F12">
        <w:rPr>
          <w:rFonts w:ascii="Arial Narrow" w:hAnsi="Arial Narrow" w:cs="Arial"/>
        </w:rPr>
        <w:t>de</w:t>
      </w:r>
      <w:r w:rsidRPr="00225F12">
        <w:rPr>
          <w:rFonts w:ascii="Arial Narrow" w:hAnsi="Arial Narrow" w:cs="Arial"/>
          <w:spacing w:val="-5"/>
        </w:rPr>
        <w:t xml:space="preserve"> </w:t>
      </w:r>
      <w:r w:rsidRPr="00225F12">
        <w:rPr>
          <w:rFonts w:ascii="Arial Narrow" w:hAnsi="Arial Narrow" w:cs="Arial"/>
        </w:rPr>
        <w:t>1</w:t>
      </w:r>
      <w:r w:rsidRPr="00225F12">
        <w:rPr>
          <w:rFonts w:ascii="Arial Narrow" w:hAnsi="Arial Narrow" w:cs="Arial"/>
          <w:spacing w:val="-5"/>
        </w:rPr>
        <w:t xml:space="preserve"> </w:t>
      </w:r>
      <w:r w:rsidRPr="00225F12">
        <w:rPr>
          <w:rFonts w:ascii="Arial Narrow" w:hAnsi="Arial Narrow" w:cs="Arial"/>
        </w:rPr>
        <w:t>à</w:t>
      </w:r>
      <w:r w:rsidRPr="00225F12">
        <w:rPr>
          <w:rFonts w:ascii="Arial Narrow" w:hAnsi="Arial Narrow" w:cs="Arial"/>
          <w:spacing w:val="-5"/>
        </w:rPr>
        <w:t xml:space="preserve"> </w:t>
      </w:r>
      <w:r w:rsidRPr="00225F12">
        <w:rPr>
          <w:rFonts w:ascii="Arial Narrow" w:hAnsi="Arial Narrow" w:cs="Arial"/>
        </w:rPr>
        <w:t>5]</w:t>
      </w:r>
      <w:r w:rsidRPr="00225F12">
        <w:rPr>
          <w:rFonts w:ascii="Arial Narrow" w:hAnsi="Arial Narrow" w:cs="Arial"/>
          <w:spacing w:val="-5"/>
        </w:rPr>
        <w:t xml:space="preserve"> </w:t>
      </w:r>
      <w:r w:rsidRPr="00225F12">
        <w:rPr>
          <w:rFonts w:ascii="Arial Narrow" w:hAnsi="Arial Narrow" w:cs="Arial"/>
        </w:rPr>
        <w:t>dernières</w:t>
      </w:r>
      <w:r w:rsidRPr="00225F12">
        <w:rPr>
          <w:rFonts w:ascii="Arial Narrow" w:hAnsi="Arial Narrow" w:cs="Arial"/>
          <w:spacing w:val="-5"/>
        </w:rPr>
        <w:t xml:space="preserve"> </w:t>
      </w:r>
      <w:r w:rsidRPr="00225F12">
        <w:rPr>
          <w:rFonts w:ascii="Arial Narrow" w:hAnsi="Arial Narrow" w:cs="Arial"/>
        </w:rPr>
        <w:t>années</w:t>
      </w:r>
      <w:r w:rsidRPr="00225F12">
        <w:rPr>
          <w:rFonts w:ascii="Arial Narrow" w:hAnsi="Arial Narrow" w:cs="Arial"/>
          <w:spacing w:val="-5"/>
        </w:rPr>
        <w:t xml:space="preserve"> </w:t>
      </w:r>
      <w:r w:rsidRPr="00225F12">
        <w:rPr>
          <w:rFonts w:ascii="Arial Narrow" w:hAnsi="Arial Narrow" w:cs="Arial"/>
        </w:rPr>
        <w:t>qui</w:t>
      </w:r>
      <w:r w:rsidRPr="00225F12">
        <w:rPr>
          <w:rFonts w:ascii="Arial Narrow" w:hAnsi="Arial Narrow" w:cs="Arial"/>
          <w:spacing w:val="-5"/>
        </w:rPr>
        <w:t xml:space="preserve"> </w:t>
      </w:r>
      <w:r w:rsidRPr="00225F12">
        <w:rPr>
          <w:rFonts w:ascii="Arial Narrow" w:hAnsi="Arial Narrow" w:cs="Arial"/>
        </w:rPr>
        <w:t>illustrent</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mieux</w:t>
      </w:r>
      <w:r w:rsidRPr="00225F12">
        <w:rPr>
          <w:rFonts w:ascii="Arial Narrow" w:hAnsi="Arial Narrow" w:cs="Arial"/>
          <w:spacing w:val="-5"/>
        </w:rPr>
        <w:t xml:space="preserve"> </w:t>
      </w:r>
      <w:r w:rsidRPr="00225F12">
        <w:rPr>
          <w:rFonts w:ascii="Arial Narrow" w:hAnsi="Arial Narrow" w:cs="Arial"/>
        </w:rPr>
        <w:t>vos qualifications</w:t>
      </w:r>
    </w:p>
    <w:p w14:paraId="72AA13FC" w14:textId="77777777" w:rsidR="00C11BD0" w:rsidRPr="00225F12" w:rsidRDefault="00C11BD0" w:rsidP="00C11BD0">
      <w:pPr>
        <w:widowControl w:val="0"/>
        <w:autoSpaceDE w:val="0"/>
        <w:adjustRightInd w:val="0"/>
        <w:spacing w:before="60" w:after="60" w:line="360" w:lineRule="auto"/>
        <w:ind w:left="127" w:right="102"/>
        <w:jc w:val="both"/>
        <w:rPr>
          <w:rFonts w:ascii="Arial Narrow" w:hAnsi="Arial Narrow" w:cs="Arial"/>
        </w:rPr>
      </w:pPr>
      <w:r w:rsidRPr="00225F12">
        <w:rPr>
          <w:rFonts w:ascii="Arial Narrow" w:hAnsi="Arial Narrow" w:cs="Arial"/>
        </w:rPr>
        <w:t>À l’aide du formulaire ci-dessous, indiquez les renseignements demandés pour chaque mission pertinente que votre société/organisme a obtenue par contrat, soit en tant que seule société, soit comme</w:t>
      </w:r>
      <w:r w:rsidRPr="00225F12">
        <w:rPr>
          <w:rFonts w:ascii="Arial Narrow" w:hAnsi="Arial Narrow" w:cs="Arial"/>
          <w:spacing w:val="7"/>
        </w:rPr>
        <w:t xml:space="preserve"> </w:t>
      </w:r>
      <w:r w:rsidRPr="00225F12">
        <w:rPr>
          <w:rFonts w:ascii="Arial Narrow" w:hAnsi="Arial Narrow" w:cs="Arial"/>
        </w:rPr>
        <w:t>l’un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principaux</w:t>
      </w:r>
      <w:r w:rsidRPr="00225F12">
        <w:rPr>
          <w:rFonts w:ascii="Arial Narrow" w:hAnsi="Arial Narrow" w:cs="Arial"/>
          <w:spacing w:val="7"/>
        </w:rPr>
        <w:t xml:space="preserve"> </w:t>
      </w:r>
      <w:r w:rsidRPr="00225F12">
        <w:rPr>
          <w:rFonts w:ascii="Arial Narrow" w:hAnsi="Arial Narrow" w:cs="Arial"/>
        </w:rPr>
        <w:t>partenaires</w:t>
      </w:r>
      <w:r w:rsidRPr="00225F12">
        <w:rPr>
          <w:rFonts w:ascii="Arial Narrow" w:hAnsi="Arial Narrow" w:cs="Arial"/>
          <w:spacing w:val="7"/>
        </w:rPr>
        <w:t xml:space="preserve"> </w:t>
      </w:r>
      <w:r w:rsidRPr="00225F12">
        <w:rPr>
          <w:rFonts w:ascii="Arial Narrow" w:hAnsi="Arial Narrow" w:cs="Arial"/>
        </w:rPr>
        <w:t>d’un</w:t>
      </w:r>
      <w:r w:rsidRPr="00225F12">
        <w:rPr>
          <w:rFonts w:ascii="Arial Narrow" w:hAnsi="Arial Narrow" w:cs="Arial"/>
          <w:spacing w:val="7"/>
        </w:rPr>
        <w:t xml:space="preserve"> </w:t>
      </w:r>
      <w:r w:rsidRPr="00225F12">
        <w:rPr>
          <w:rFonts w:ascii="Arial Narrow" w:hAnsi="Arial Narrow"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C11BD0" w:rsidRPr="00225F12" w14:paraId="471D9AAC" w14:textId="77777777" w:rsidTr="00EE0FE5">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01CD9147" w14:textId="77777777" w:rsidR="00C11BD0" w:rsidRPr="00225F12" w:rsidRDefault="00C11BD0" w:rsidP="00EE0FE5">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la</w:t>
            </w:r>
            <w:r w:rsidRPr="00225F12">
              <w:rPr>
                <w:rFonts w:ascii="Arial Narrow" w:hAnsi="Arial Narrow" w:cs="Arial"/>
                <w:spacing w:val="7"/>
              </w:rPr>
              <w:t xml:space="preserve"> </w:t>
            </w:r>
            <w:r w:rsidRPr="00225F12">
              <w:rPr>
                <w:rFonts w:ascii="Arial Narrow" w:hAnsi="Arial Narrow" w:cs="Arial"/>
              </w:rPr>
              <w:t>Mission</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464B0578"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Pays :</w:t>
            </w:r>
          </w:p>
        </w:tc>
      </w:tr>
      <w:tr w:rsidR="00C11BD0" w:rsidRPr="00225F12" w14:paraId="6EBFF1A2" w14:textId="77777777" w:rsidTr="00EE0FE5">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55C38D4D"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p>
          <w:p w14:paraId="4A10B47D"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7DE9005D"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Personnel spécialisé fourni par votre société/organisme (profils) :</w:t>
            </w:r>
          </w:p>
        </w:tc>
      </w:tr>
      <w:tr w:rsidR="00C11BD0" w:rsidRPr="00225F12" w14:paraId="7E1B4375" w14:textId="77777777" w:rsidTr="00EE0FE5">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54A5CBD0"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p>
          <w:p w14:paraId="7788BD0E"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53C9C1C3"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d’employés ayant participé à la Mission :</w:t>
            </w:r>
          </w:p>
        </w:tc>
      </w:tr>
      <w:tr w:rsidR="00C11BD0" w:rsidRPr="00225F12" w14:paraId="7E9237F4" w14:textId="77777777" w:rsidTr="00EE0FE5">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76F7D5BD"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p>
          <w:p w14:paraId="1CCFA5C7"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65178F58"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p>
          <w:p w14:paraId="53E30AD2"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 mois de travail ;</w:t>
            </w:r>
          </w:p>
          <w:p w14:paraId="4822EAB0"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durée de la Mission :</w:t>
            </w:r>
          </w:p>
        </w:tc>
      </w:tr>
      <w:tr w:rsidR="00C11BD0" w:rsidRPr="00225F12" w14:paraId="6C5FAF3B" w14:textId="77777777" w:rsidTr="00EE0FE5">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4A79798F"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p>
          <w:p w14:paraId="31394EC6"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7E8FC403" w14:textId="77777777" w:rsidR="00C11BD0" w:rsidRPr="00225F12" w:rsidRDefault="00C11BD0" w:rsidP="00EE0FE5">
            <w:pPr>
              <w:widowControl w:val="0"/>
              <w:autoSpaceDE w:val="0"/>
              <w:adjustRightInd w:val="0"/>
              <w:spacing w:before="60" w:after="60" w:line="360" w:lineRule="auto"/>
              <w:ind w:left="300" w:right="-20"/>
              <w:rPr>
                <w:rFonts w:ascii="Arial Narrow" w:hAnsi="Arial Narrow"/>
              </w:rPr>
            </w:pPr>
          </w:p>
        </w:tc>
      </w:tr>
      <w:tr w:rsidR="00C11BD0" w:rsidRPr="00225F12" w14:paraId="42E1A878" w14:textId="77777777" w:rsidTr="00EE0FE5">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2DD26C49" w14:textId="77777777" w:rsidR="00C11BD0" w:rsidRPr="00225F12" w:rsidRDefault="00C11BD0" w:rsidP="00EE0FE5">
            <w:pPr>
              <w:widowControl w:val="0"/>
              <w:autoSpaceDE w:val="0"/>
              <w:adjustRightInd w:val="0"/>
              <w:spacing w:before="60" w:after="60" w:line="360" w:lineRule="auto"/>
              <w:rPr>
                <w:rFonts w:ascii="Arial Narrow" w:hAnsi="Arial Narrow"/>
              </w:rPr>
            </w:pPr>
          </w:p>
          <w:p w14:paraId="7C90FE1D"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Date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démarrage :</w:t>
            </w:r>
            <w:r w:rsidRPr="00225F12">
              <w:rPr>
                <w:rFonts w:ascii="Arial Narrow" w:hAnsi="Arial Narrow" w:cs="Arial"/>
              </w:rPr>
              <w:tab/>
              <w:t xml:space="preserve">  Date</w:t>
            </w:r>
            <w:r w:rsidRPr="00225F12">
              <w:rPr>
                <w:rFonts w:ascii="Arial Narrow" w:hAnsi="Arial Narrow" w:cs="Arial"/>
                <w:spacing w:val="7"/>
              </w:rPr>
              <w:t xml:space="preserve"> </w:t>
            </w:r>
            <w:r w:rsidRPr="00225F12">
              <w:rPr>
                <w:rFonts w:ascii="Arial Narrow" w:hAnsi="Arial Narrow" w:cs="Arial"/>
              </w:rPr>
              <w:t>d’achèvement</w:t>
            </w:r>
            <w:r w:rsidRPr="00225F12">
              <w:rPr>
                <w:rFonts w:ascii="Arial Narrow" w:hAnsi="Arial Narrow" w:cs="Arial"/>
                <w:spacing w:val="7"/>
              </w:rPr>
              <w:t xml:space="preserve"> </w:t>
            </w:r>
            <w:r w:rsidRPr="00225F12">
              <w:rPr>
                <w:rFonts w:ascii="Arial Narrow" w:hAnsi="Arial Narrow" w:cs="Arial"/>
              </w:rPr>
              <w:t>:</w:t>
            </w:r>
          </w:p>
          <w:p w14:paraId="61719751" w14:textId="77777777" w:rsidR="00C11BD0" w:rsidRPr="00225F12" w:rsidRDefault="00C11BD0" w:rsidP="00EE0FE5">
            <w:pPr>
              <w:widowControl w:val="0"/>
              <w:tabs>
                <w:tab w:val="left" w:pos="4020"/>
              </w:tabs>
              <w:autoSpaceDE w:val="0"/>
              <w:adjustRightInd w:val="0"/>
              <w:spacing w:before="60" w:after="60" w:line="360" w:lineRule="auto"/>
              <w:ind w:left="300" w:right="-20"/>
              <w:rPr>
                <w:rFonts w:ascii="Arial Narrow" w:hAnsi="Arial Narrow"/>
              </w:rPr>
            </w:pPr>
            <w:r w:rsidRPr="00225F12">
              <w:rPr>
                <w:rFonts w:ascii="Arial Narrow" w:hAnsi="Arial Narrow" w:cs="Arial"/>
                <w:i/>
                <w:iCs/>
              </w:rPr>
              <w:t>(mois/année)</w:t>
            </w:r>
            <w:r w:rsidRPr="00225F12">
              <w:rPr>
                <w:rFonts w:ascii="Arial Narrow" w:hAnsi="Arial Narrow"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5DC6F722" w14:textId="77777777" w:rsidR="00C11BD0" w:rsidRPr="00225F12" w:rsidRDefault="00C11BD0" w:rsidP="00EE0FE5">
            <w:pPr>
              <w:widowControl w:val="0"/>
              <w:autoSpaceDE w:val="0"/>
              <w:adjustRightInd w:val="0"/>
              <w:spacing w:before="60" w:after="60" w:line="360" w:lineRule="auto"/>
              <w:rPr>
                <w:rFonts w:ascii="Arial Narrow" w:hAnsi="Arial Narrow"/>
              </w:rPr>
            </w:pPr>
          </w:p>
          <w:p w14:paraId="3503C518" w14:textId="77777777" w:rsidR="00C11BD0" w:rsidRPr="00225F12" w:rsidRDefault="00C11BD0" w:rsidP="00EE0FE5">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Valeur</w:t>
            </w:r>
            <w:r w:rsidRPr="00225F12">
              <w:rPr>
                <w:rFonts w:ascii="Arial Narrow" w:hAnsi="Arial Narrow" w:cs="Arial"/>
                <w:spacing w:val="7"/>
              </w:rPr>
              <w:t xml:space="preserve"> </w:t>
            </w:r>
            <w:r w:rsidRPr="00225F12">
              <w:rPr>
                <w:rFonts w:ascii="Arial Narrow" w:hAnsi="Arial Narrow" w:cs="Arial"/>
              </w:rPr>
              <w:t>approximative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p>
          <w:p w14:paraId="6CACF937" w14:textId="77777777" w:rsidR="00C11BD0" w:rsidRPr="00225F12" w:rsidRDefault="00C11BD0" w:rsidP="00EE0FE5">
            <w:pPr>
              <w:widowControl w:val="0"/>
              <w:autoSpaceDE w:val="0"/>
              <w:adjustRightInd w:val="0"/>
              <w:spacing w:before="60" w:after="60" w:line="360" w:lineRule="auto"/>
              <w:ind w:right="-20"/>
              <w:rPr>
                <w:rFonts w:ascii="Arial Narrow" w:hAnsi="Arial Narrow"/>
              </w:rPr>
            </w:pPr>
            <w:r w:rsidRPr="00225F12">
              <w:rPr>
                <w:rFonts w:ascii="Arial Narrow" w:hAnsi="Arial Narrow" w:cs="Arial"/>
              </w:rPr>
              <w:t>(en</w:t>
            </w:r>
            <w:r w:rsidRPr="00225F12">
              <w:rPr>
                <w:rFonts w:ascii="Arial Narrow" w:hAnsi="Arial Narrow" w:cs="Arial"/>
                <w:spacing w:val="7"/>
              </w:rPr>
              <w:t xml:space="preserve"> </w:t>
            </w:r>
            <w:r w:rsidRPr="00225F12">
              <w:rPr>
                <w:rFonts w:ascii="Arial Narrow" w:hAnsi="Arial Narrow" w:cs="Arial"/>
              </w:rPr>
              <w:t>francs</w:t>
            </w:r>
            <w:r w:rsidRPr="00225F12">
              <w:rPr>
                <w:rFonts w:ascii="Arial Narrow" w:hAnsi="Arial Narrow" w:cs="Arial"/>
                <w:spacing w:val="7"/>
              </w:rPr>
              <w:t xml:space="preserve"> </w:t>
            </w:r>
            <w:r w:rsidRPr="00225F12">
              <w:rPr>
                <w:rFonts w:ascii="Arial Narrow" w:hAnsi="Arial Narrow" w:cs="Arial"/>
              </w:rPr>
              <w:t>CFA</w:t>
            </w:r>
            <w:r w:rsidRPr="00225F12">
              <w:rPr>
                <w:rFonts w:ascii="Arial Narrow" w:hAnsi="Arial Narrow" w:cs="Arial"/>
                <w:spacing w:val="7"/>
              </w:rPr>
              <w:t xml:space="preserve"> </w:t>
            </w:r>
            <w:r w:rsidRPr="00225F12">
              <w:rPr>
                <w:rFonts w:ascii="Arial Narrow" w:hAnsi="Arial Narrow" w:cs="Arial"/>
              </w:rPr>
              <w:t>HT)</w:t>
            </w:r>
            <w:r w:rsidRPr="00225F12">
              <w:rPr>
                <w:rFonts w:ascii="Arial Narrow" w:hAnsi="Arial Narrow" w:cs="Arial"/>
                <w:spacing w:val="7"/>
              </w:rPr>
              <w:t xml:space="preserve"> </w:t>
            </w:r>
            <w:r w:rsidRPr="00225F12">
              <w:rPr>
                <w:rFonts w:ascii="Arial Narrow" w:hAnsi="Arial Narrow" w:cs="Arial"/>
              </w:rPr>
              <w:t>:</w:t>
            </w:r>
          </w:p>
        </w:tc>
      </w:tr>
      <w:tr w:rsidR="00C11BD0" w:rsidRPr="00225F12" w14:paraId="4FBADBC4" w14:textId="77777777" w:rsidTr="00EE0FE5">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6608D63D" w14:textId="77777777" w:rsidR="00C11BD0" w:rsidRPr="00225F12" w:rsidRDefault="00C11BD0" w:rsidP="00EE0FE5">
            <w:pPr>
              <w:widowControl w:val="0"/>
              <w:autoSpaceDE w:val="0"/>
              <w:adjustRightInd w:val="0"/>
              <w:spacing w:before="60" w:after="60" w:line="360" w:lineRule="auto"/>
              <w:rPr>
                <w:rFonts w:ascii="Arial Narrow" w:hAnsi="Arial Narrow"/>
              </w:rPr>
            </w:pPr>
          </w:p>
          <w:p w14:paraId="7C0FC968" w14:textId="77777777" w:rsidR="00C11BD0" w:rsidRPr="00225F12" w:rsidRDefault="00C11BD0" w:rsidP="00EE0FE5">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associés/partenaires</w:t>
            </w:r>
            <w:r w:rsidRPr="00225F12">
              <w:rPr>
                <w:rFonts w:ascii="Arial Narrow" w:hAnsi="Arial Narrow" w:cs="Arial"/>
                <w:spacing w:val="7"/>
              </w:rPr>
              <w:t xml:space="preserve"> </w:t>
            </w:r>
            <w:r w:rsidRPr="00225F12">
              <w:rPr>
                <w:rFonts w:ascii="Arial Narrow" w:hAnsi="Arial Narrow" w:cs="Arial"/>
              </w:rPr>
              <w:t>éventuels</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04AEA687" w14:textId="77777777" w:rsidR="00C11BD0" w:rsidRPr="00225F12" w:rsidRDefault="00C11BD0" w:rsidP="00EE0FE5">
            <w:pPr>
              <w:widowControl w:val="0"/>
              <w:autoSpaceDE w:val="0"/>
              <w:adjustRightInd w:val="0"/>
              <w:spacing w:before="60" w:after="60" w:line="360" w:lineRule="auto"/>
              <w:rPr>
                <w:rFonts w:ascii="Arial Narrow" w:hAnsi="Arial Narrow"/>
              </w:rPr>
            </w:pPr>
          </w:p>
          <w:p w14:paraId="3B373361" w14:textId="77777777" w:rsidR="00C11BD0" w:rsidRPr="00225F12" w:rsidRDefault="00C11BD0" w:rsidP="00EE0FE5">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Nombre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mois</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travail de</w:t>
            </w:r>
            <w:r w:rsidRPr="00225F12">
              <w:rPr>
                <w:rFonts w:ascii="Arial Narrow" w:hAnsi="Arial Narrow" w:cs="Arial"/>
                <w:spacing w:val="7"/>
              </w:rPr>
              <w:t xml:space="preserve"> </w:t>
            </w:r>
            <w:r w:rsidRPr="00225F12">
              <w:rPr>
                <w:rFonts w:ascii="Arial Narrow" w:hAnsi="Arial Narrow" w:cs="Arial"/>
              </w:rPr>
              <w:t>spécialistes</w:t>
            </w:r>
            <w:r w:rsidRPr="00225F12">
              <w:rPr>
                <w:rFonts w:ascii="Arial Narrow" w:hAnsi="Arial Narrow" w:cs="Arial"/>
                <w:spacing w:val="7"/>
              </w:rPr>
              <w:t xml:space="preserve"> </w:t>
            </w:r>
            <w:r w:rsidRPr="00225F12">
              <w:rPr>
                <w:rFonts w:ascii="Arial Narrow" w:hAnsi="Arial Narrow" w:cs="Arial"/>
              </w:rPr>
              <w:t>fournis</w:t>
            </w:r>
            <w:r w:rsidRPr="00225F12">
              <w:rPr>
                <w:rFonts w:ascii="Arial Narrow" w:hAnsi="Arial Narrow" w:cs="Arial"/>
                <w:spacing w:val="7"/>
              </w:rPr>
              <w:t xml:space="preserve"> </w:t>
            </w:r>
            <w:r w:rsidRPr="00225F12">
              <w:rPr>
                <w:rFonts w:ascii="Arial Narrow" w:hAnsi="Arial Narrow" w:cs="Arial"/>
              </w:rPr>
              <w:t>par les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w:t>
            </w:r>
            <w:r w:rsidRPr="00225F12">
              <w:rPr>
                <w:rFonts w:ascii="Arial Narrow" w:hAnsi="Arial Narrow" w:cs="Arial"/>
                <w:spacing w:val="7"/>
              </w:rPr>
              <w:t xml:space="preserve"> </w:t>
            </w:r>
            <w:r w:rsidRPr="00225F12">
              <w:rPr>
                <w:rFonts w:ascii="Arial Narrow" w:hAnsi="Arial Narrow" w:cs="Arial"/>
              </w:rPr>
              <w:t>:</w:t>
            </w:r>
          </w:p>
        </w:tc>
      </w:tr>
      <w:tr w:rsidR="00C11BD0" w:rsidRPr="00225F12" w14:paraId="543F9743" w14:textId="77777777" w:rsidTr="00EE0FE5">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4E8DCBA3" w14:textId="77777777" w:rsidR="00C11BD0" w:rsidRPr="00225F12" w:rsidRDefault="00C11BD0" w:rsidP="00EE0FE5">
            <w:pPr>
              <w:widowControl w:val="0"/>
              <w:autoSpaceDE w:val="0"/>
              <w:adjustRightInd w:val="0"/>
              <w:spacing w:before="60" w:after="60" w:line="360" w:lineRule="auto"/>
              <w:rPr>
                <w:rFonts w:ascii="Arial Narrow" w:hAnsi="Arial Narrow"/>
              </w:rPr>
            </w:pPr>
          </w:p>
          <w:p w14:paraId="30CA1976" w14:textId="77777777" w:rsidR="00C11BD0" w:rsidRPr="00225F12" w:rsidRDefault="00C11BD0" w:rsidP="00EE0FE5">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et</w:t>
            </w:r>
            <w:r w:rsidRPr="00225F12">
              <w:rPr>
                <w:rFonts w:ascii="Arial Narrow" w:hAnsi="Arial Narrow" w:cs="Arial"/>
                <w:spacing w:val="7"/>
              </w:rPr>
              <w:t xml:space="preserve"> </w:t>
            </w:r>
            <w:r w:rsidRPr="00225F12">
              <w:rPr>
                <w:rFonts w:ascii="Arial Narrow" w:hAnsi="Arial Narrow" w:cs="Arial"/>
              </w:rPr>
              <w:t>fonctions</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responsables</w:t>
            </w:r>
            <w:r w:rsidRPr="00225F12">
              <w:rPr>
                <w:rFonts w:ascii="Arial Narrow" w:hAnsi="Arial Narrow" w:cs="Arial"/>
                <w:spacing w:val="7"/>
              </w:rPr>
              <w:t xml:space="preserve"> </w:t>
            </w:r>
            <w:r w:rsidRPr="00225F12">
              <w:rPr>
                <w:rFonts w:ascii="Arial Narrow" w:hAnsi="Arial Narrow" w:cs="Arial"/>
              </w:rPr>
              <w:t>(Directeur/Coordinateur</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Responsable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l’équipe)</w:t>
            </w:r>
            <w:r w:rsidRPr="00225F12">
              <w:rPr>
                <w:rFonts w:ascii="Arial Narrow" w:hAnsi="Arial Narrow" w:cs="Arial"/>
                <w:spacing w:val="7"/>
              </w:rPr>
              <w:t xml:space="preserve"> </w:t>
            </w:r>
            <w:r w:rsidRPr="00225F12">
              <w:rPr>
                <w:rFonts w:ascii="Arial Narrow" w:hAnsi="Arial Narrow" w:cs="Arial"/>
              </w:rPr>
              <w:t>:</w:t>
            </w:r>
          </w:p>
        </w:tc>
      </w:tr>
      <w:tr w:rsidR="00C11BD0" w:rsidRPr="00225F12" w14:paraId="0B2CC6B3" w14:textId="77777777" w:rsidTr="00EE0FE5">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69AC58D" w14:textId="77777777" w:rsidR="00C11BD0" w:rsidRPr="00225F12" w:rsidRDefault="00C11BD0" w:rsidP="00EE0FE5">
            <w:pPr>
              <w:widowControl w:val="0"/>
              <w:autoSpaceDE w:val="0"/>
              <w:adjustRightInd w:val="0"/>
              <w:spacing w:before="60" w:after="60" w:line="360" w:lineRule="auto"/>
              <w:rPr>
                <w:rFonts w:ascii="Arial Narrow" w:hAnsi="Arial Narrow"/>
              </w:rPr>
            </w:pPr>
          </w:p>
          <w:p w14:paraId="1A996E65" w14:textId="77777777" w:rsidR="00C11BD0" w:rsidRPr="00225F12" w:rsidRDefault="00C11BD0" w:rsidP="00EE0FE5">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Descriptif</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w:t>
            </w:r>
          </w:p>
        </w:tc>
      </w:tr>
      <w:tr w:rsidR="00C11BD0" w:rsidRPr="00225F12" w14:paraId="683CF1A3" w14:textId="77777777" w:rsidTr="00EE0FE5">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4FCF88BC" w14:textId="77777777" w:rsidR="00C11BD0" w:rsidRPr="00225F12" w:rsidRDefault="00C11BD0" w:rsidP="00EE0FE5">
            <w:pPr>
              <w:widowControl w:val="0"/>
              <w:autoSpaceDE w:val="0"/>
              <w:adjustRightInd w:val="0"/>
              <w:spacing w:before="60" w:after="60" w:line="360" w:lineRule="auto"/>
              <w:rPr>
                <w:rFonts w:ascii="Arial Narrow" w:hAnsi="Arial Narrow"/>
              </w:rPr>
            </w:pPr>
          </w:p>
          <w:p w14:paraId="67BD679D" w14:textId="77777777" w:rsidR="00C11BD0" w:rsidRPr="00225F12" w:rsidRDefault="00C11BD0" w:rsidP="00EE0FE5">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Description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r w:rsidRPr="00225F12">
              <w:rPr>
                <w:rFonts w:ascii="Arial Narrow" w:hAnsi="Arial Narrow" w:cs="Arial"/>
                <w:spacing w:val="7"/>
              </w:rPr>
              <w:t xml:space="preserve"> </w:t>
            </w:r>
            <w:r w:rsidRPr="00225F12">
              <w:rPr>
                <w:rFonts w:ascii="Arial Narrow" w:hAnsi="Arial Narrow" w:cs="Arial"/>
              </w:rPr>
              <w:t>effectivement</w:t>
            </w:r>
            <w:r w:rsidRPr="00225F12">
              <w:rPr>
                <w:rFonts w:ascii="Arial Narrow" w:hAnsi="Arial Narrow" w:cs="Arial"/>
                <w:spacing w:val="7"/>
              </w:rPr>
              <w:t xml:space="preserve"> </w:t>
            </w:r>
            <w:r w:rsidRPr="00225F12">
              <w:rPr>
                <w:rFonts w:ascii="Arial Narrow" w:hAnsi="Arial Narrow" w:cs="Arial"/>
              </w:rPr>
              <w:t>rendus</w:t>
            </w:r>
            <w:r w:rsidRPr="00225F12">
              <w:rPr>
                <w:rFonts w:ascii="Arial Narrow" w:hAnsi="Arial Narrow" w:cs="Arial"/>
                <w:spacing w:val="7"/>
              </w:rPr>
              <w:t xml:space="preserve"> </w:t>
            </w:r>
            <w:r w:rsidRPr="00225F12">
              <w:rPr>
                <w:rFonts w:ascii="Arial Narrow" w:hAnsi="Arial Narrow" w:cs="Arial"/>
              </w:rPr>
              <w:t>par</w:t>
            </w:r>
            <w:r w:rsidRPr="00225F12">
              <w:rPr>
                <w:rFonts w:ascii="Arial Narrow" w:hAnsi="Arial Narrow" w:cs="Arial"/>
                <w:spacing w:val="7"/>
              </w:rPr>
              <w:t xml:space="preserve"> </w:t>
            </w:r>
            <w:r w:rsidRPr="00225F12">
              <w:rPr>
                <w:rFonts w:ascii="Arial Narrow" w:hAnsi="Arial Narrow" w:cs="Arial"/>
              </w:rPr>
              <w:t>votre</w:t>
            </w:r>
            <w:r w:rsidRPr="00225F12">
              <w:rPr>
                <w:rFonts w:ascii="Arial Narrow" w:hAnsi="Arial Narrow" w:cs="Arial"/>
                <w:spacing w:val="7"/>
              </w:rPr>
              <w:t xml:space="preserve"> </w:t>
            </w:r>
            <w:r w:rsidRPr="00225F12">
              <w:rPr>
                <w:rFonts w:ascii="Arial Narrow" w:hAnsi="Arial Narrow" w:cs="Arial"/>
              </w:rPr>
              <w:t>personnel</w:t>
            </w:r>
            <w:r w:rsidRPr="00225F12">
              <w:rPr>
                <w:rFonts w:ascii="Arial Narrow" w:hAnsi="Arial Narrow" w:cs="Arial"/>
                <w:spacing w:val="7"/>
              </w:rPr>
              <w:t xml:space="preserve"> </w:t>
            </w:r>
            <w:r w:rsidRPr="00225F12">
              <w:rPr>
                <w:rFonts w:ascii="Arial Narrow" w:hAnsi="Arial Narrow" w:cs="Arial"/>
              </w:rPr>
              <w:t>:</w:t>
            </w:r>
          </w:p>
        </w:tc>
      </w:tr>
    </w:tbl>
    <w:p w14:paraId="050EE0DF" w14:textId="77777777" w:rsidR="00C11BD0" w:rsidRPr="00AB0120" w:rsidRDefault="00C11BD0" w:rsidP="00C11BD0">
      <w:pPr>
        <w:widowControl w:val="0"/>
        <w:autoSpaceDE w:val="0"/>
        <w:adjustRightInd w:val="0"/>
        <w:spacing w:before="60" w:after="60" w:line="360" w:lineRule="auto"/>
        <w:rPr>
          <w:rFonts w:ascii="Arial Narrow" w:hAnsi="Arial Narrow"/>
          <w:sz w:val="12"/>
        </w:rPr>
      </w:pPr>
    </w:p>
    <w:p w14:paraId="26D578A5" w14:textId="77777777" w:rsidR="00C11BD0" w:rsidRDefault="00C11BD0" w:rsidP="00C11BD0">
      <w:pPr>
        <w:spacing w:before="60" w:after="60" w:line="360" w:lineRule="auto"/>
        <w:jc w:val="both"/>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candidat</w:t>
      </w:r>
      <w:r w:rsidRPr="00225F12">
        <w:rPr>
          <w:rFonts w:ascii="Arial Narrow" w:hAnsi="Arial Narrow" w:cs="Arial"/>
          <w:spacing w:val="7"/>
        </w:rPr>
        <w:t xml:space="preserve"> </w:t>
      </w:r>
      <w:r w:rsidRPr="00225F12">
        <w:rPr>
          <w:rFonts w:ascii="Arial Narrow" w:hAnsi="Arial Narrow" w:cs="Arial"/>
        </w:rPr>
        <w:t>:</w:t>
      </w:r>
    </w:p>
    <w:p w14:paraId="66821D2B" w14:textId="77777777" w:rsidR="00C11BD0" w:rsidRDefault="00C11BD0" w:rsidP="00C11BD0">
      <w:pPr>
        <w:spacing w:before="60" w:after="60" w:line="360" w:lineRule="auto"/>
        <w:jc w:val="both"/>
        <w:rPr>
          <w:rFonts w:ascii="Arial Narrow" w:hAnsi="Arial Narrow" w:cs="Arial"/>
        </w:rPr>
      </w:pPr>
    </w:p>
    <w:p w14:paraId="28A5E28C" w14:textId="77777777" w:rsidR="00C11BD0" w:rsidRDefault="00C11BD0" w:rsidP="00C11BD0">
      <w:pPr>
        <w:spacing w:before="60" w:after="60" w:line="360" w:lineRule="auto"/>
        <w:jc w:val="both"/>
        <w:rPr>
          <w:rFonts w:ascii="Arial Narrow" w:hAnsi="Arial Narrow" w:cs="Arial"/>
        </w:rPr>
      </w:pPr>
    </w:p>
    <w:p w14:paraId="08455919" w14:textId="77777777" w:rsidR="00B4690B" w:rsidRDefault="00B4690B" w:rsidP="00C11BD0">
      <w:pPr>
        <w:spacing w:before="60" w:after="60" w:line="360" w:lineRule="auto"/>
        <w:jc w:val="both"/>
        <w:rPr>
          <w:rFonts w:ascii="Arial Narrow" w:hAnsi="Arial Narrow" w:cs="Arial"/>
        </w:rPr>
      </w:pPr>
    </w:p>
    <w:p w14:paraId="7EF0EC39" w14:textId="77777777" w:rsidR="00C11BD0" w:rsidRPr="00225F12" w:rsidRDefault="00C11BD0" w:rsidP="00C11BD0">
      <w:pPr>
        <w:spacing w:before="60" w:after="60" w:line="360" w:lineRule="auto"/>
        <w:jc w:val="both"/>
        <w:rPr>
          <w:rFonts w:ascii="Arial Narrow" w:hAnsi="Arial Narrow"/>
        </w:rPr>
      </w:pPr>
    </w:p>
    <w:p w14:paraId="7BA33EF7" w14:textId="77777777" w:rsidR="00C11BD0" w:rsidRPr="00225F12" w:rsidRDefault="00C11BD0" w:rsidP="00C11BD0">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49" w:name="_Toc156822344"/>
      <w:bookmarkStart w:id="550" w:name="_Toc156822785"/>
      <w:bookmarkStart w:id="551" w:name="_Toc156825453"/>
      <w:bookmarkStart w:id="552" w:name="_Toc156826475"/>
      <w:bookmarkStart w:id="553" w:name="_Toc156853929"/>
      <w:bookmarkStart w:id="554" w:name="_Toc156855429"/>
      <w:r w:rsidRPr="00CE719E">
        <w:rPr>
          <w:rFonts w:ascii="Arial Narrow" w:hAnsi="Arial Narrow" w:cs="Arial"/>
          <w:b/>
          <w:bCs/>
          <w:caps/>
          <w:color w:val="000000"/>
          <w:spacing w:val="36"/>
          <w:w w:val="80"/>
          <w:position w:val="-1"/>
          <w:sz w:val="32"/>
        </w:rPr>
        <w:t>ANNEXEN°1</w:t>
      </w:r>
      <w:r>
        <w:rPr>
          <w:rFonts w:ascii="Arial Narrow" w:hAnsi="Arial Narrow" w:cs="Arial"/>
          <w:b/>
          <w:bCs/>
          <w:caps/>
          <w:color w:val="000000"/>
          <w:spacing w:val="36"/>
          <w:w w:val="80"/>
          <w:position w:val="-1"/>
          <w:sz w:val="32"/>
        </w:rPr>
        <w:t>3</w:t>
      </w:r>
      <w:r w:rsidRPr="003A4594">
        <w:rPr>
          <w:rFonts w:ascii="Arial Narrow" w:hAnsi="Arial Narrow" w:cs="Arial"/>
          <w:b/>
          <w:bCs/>
          <w:caps/>
          <w:color w:val="000000"/>
          <w:spacing w:val="36"/>
          <w:w w:val="80"/>
          <w:position w:val="-1"/>
          <w:sz w:val="32"/>
        </w:rPr>
        <w:t>.</w:t>
      </w:r>
      <w:r w:rsidRPr="00225F12">
        <w:rPr>
          <w:rFonts w:ascii="Arial Narrow" w:hAnsi="Arial Narrow" w:cs="Arial"/>
          <w:b/>
          <w:bCs/>
          <w:caps/>
          <w:color w:val="000000" w:themeColor="text1"/>
          <w:spacing w:val="36"/>
          <w:w w:val="80"/>
          <w:position w:val="-1"/>
          <w:sz w:val="32"/>
        </w:rPr>
        <w:t xml:space="preserve"> Descriptif de la</w:t>
      </w:r>
      <w:bookmarkEnd w:id="549"/>
      <w:bookmarkEnd w:id="550"/>
      <w:bookmarkEnd w:id="551"/>
      <w:bookmarkEnd w:id="552"/>
      <w:bookmarkEnd w:id="553"/>
      <w:bookmarkEnd w:id="554"/>
      <w:r w:rsidRPr="00225F12">
        <w:rPr>
          <w:rFonts w:ascii="Arial Narrow" w:hAnsi="Arial Narrow" w:cs="Arial"/>
          <w:b/>
          <w:bCs/>
          <w:caps/>
          <w:color w:val="000000" w:themeColor="text1"/>
          <w:spacing w:val="36"/>
          <w:w w:val="80"/>
          <w:position w:val="-1"/>
          <w:sz w:val="32"/>
        </w:rPr>
        <w:t xml:space="preserve"> </w:t>
      </w:r>
      <w:bookmarkStart w:id="555" w:name="_Toc156822345"/>
      <w:bookmarkStart w:id="556" w:name="_Toc156822786"/>
      <w:bookmarkStart w:id="557" w:name="_Toc156825454"/>
      <w:bookmarkStart w:id="558" w:name="_Toc156826476"/>
      <w:bookmarkStart w:id="559" w:name="_Toc156853930"/>
      <w:bookmarkStart w:id="560" w:name="_Toc156855430"/>
      <w:r w:rsidRPr="00225F12">
        <w:rPr>
          <w:rFonts w:ascii="Arial Narrow" w:hAnsi="Arial Narrow" w:cs="Arial"/>
          <w:b/>
          <w:bCs/>
          <w:caps/>
          <w:color w:val="000000" w:themeColor="text1"/>
          <w:spacing w:val="36"/>
          <w:w w:val="80"/>
          <w:position w:val="-1"/>
          <w:sz w:val="32"/>
        </w:rPr>
        <w:t>méthodologie et du plan de travail proposés pour accomplir la mission</w:t>
      </w:r>
      <w:bookmarkEnd w:id="555"/>
      <w:bookmarkEnd w:id="556"/>
      <w:bookmarkEnd w:id="557"/>
      <w:bookmarkEnd w:id="558"/>
      <w:bookmarkEnd w:id="559"/>
      <w:bookmarkEnd w:id="560"/>
    </w:p>
    <w:p w14:paraId="40B3781A" w14:textId="77777777" w:rsidR="00C11BD0" w:rsidRPr="00225F12" w:rsidRDefault="00C11BD0" w:rsidP="00C11BD0">
      <w:pPr>
        <w:widowControl w:val="0"/>
        <w:autoSpaceDE w:val="0"/>
        <w:adjustRightInd w:val="0"/>
        <w:spacing w:before="60" w:after="60" w:line="360" w:lineRule="auto"/>
        <w:rPr>
          <w:rFonts w:ascii="Arial Narrow" w:hAnsi="Arial Narrow" w:cs="Arial"/>
        </w:rPr>
      </w:pPr>
    </w:p>
    <w:p w14:paraId="4013465A" w14:textId="77777777" w:rsidR="00C11BD0" w:rsidRPr="00225F12" w:rsidRDefault="00C11BD0" w:rsidP="00C11BD0">
      <w:pPr>
        <w:spacing w:before="60" w:after="60" w:line="360" w:lineRule="auto"/>
        <w:jc w:val="both"/>
        <w:rPr>
          <w:rFonts w:ascii="Arial Narrow" w:hAnsi="Arial Narrow"/>
          <w:i/>
        </w:rPr>
      </w:pPr>
      <w:r w:rsidRPr="00225F12">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E7EBA6B" w14:textId="77777777" w:rsidR="00C11BD0" w:rsidRPr="00225F12" w:rsidRDefault="00C11BD0" w:rsidP="00C11BD0">
      <w:pPr>
        <w:spacing w:before="60" w:after="60" w:line="360" w:lineRule="auto"/>
        <w:jc w:val="both"/>
        <w:rPr>
          <w:rFonts w:ascii="Arial Narrow" w:hAnsi="Arial Narrow"/>
          <w:i/>
        </w:rPr>
      </w:pPr>
    </w:p>
    <w:p w14:paraId="1EC27EE7" w14:textId="77777777" w:rsidR="00C11BD0" w:rsidRPr="00225F12" w:rsidRDefault="00C11BD0" w:rsidP="00C11BD0">
      <w:pPr>
        <w:numPr>
          <w:ilvl w:val="0"/>
          <w:numId w:val="60"/>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Conception technique et méthodologie,</w:t>
      </w:r>
    </w:p>
    <w:p w14:paraId="268B2A34" w14:textId="77777777" w:rsidR="00C11BD0" w:rsidRPr="00225F12" w:rsidRDefault="00C11BD0" w:rsidP="00C11BD0">
      <w:pPr>
        <w:numPr>
          <w:ilvl w:val="0"/>
          <w:numId w:val="60"/>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Plan de travail, et</w:t>
      </w:r>
    </w:p>
    <w:p w14:paraId="43DECEE7" w14:textId="77777777" w:rsidR="00C11BD0" w:rsidRPr="00225F12" w:rsidRDefault="00C11BD0" w:rsidP="00C11BD0">
      <w:pPr>
        <w:numPr>
          <w:ilvl w:val="0"/>
          <w:numId w:val="60"/>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Organisation et personnel</w:t>
      </w:r>
    </w:p>
    <w:p w14:paraId="55B44EBB" w14:textId="77777777" w:rsidR="00C11BD0" w:rsidRPr="00225F12" w:rsidRDefault="00C11BD0" w:rsidP="00C11BD0">
      <w:pPr>
        <w:spacing w:before="60" w:after="60" w:line="360" w:lineRule="auto"/>
        <w:jc w:val="both"/>
        <w:rPr>
          <w:rFonts w:ascii="Arial Narrow" w:hAnsi="Arial Narrow"/>
          <w:i/>
        </w:rPr>
      </w:pPr>
    </w:p>
    <w:p w14:paraId="013D3B79" w14:textId="77777777" w:rsidR="00C11BD0" w:rsidRPr="00225F12" w:rsidRDefault="00C11BD0" w:rsidP="00C11BD0">
      <w:pPr>
        <w:spacing w:before="60" w:after="60" w:line="360" w:lineRule="auto"/>
        <w:jc w:val="both"/>
        <w:rPr>
          <w:rFonts w:ascii="Arial Narrow" w:hAnsi="Arial Narrow"/>
          <w:i/>
        </w:rPr>
      </w:pPr>
      <w:r w:rsidRPr="00225F12">
        <w:rPr>
          <w:rFonts w:ascii="Arial Narrow" w:hAnsi="Arial Narrow"/>
          <w:i/>
        </w:rPr>
        <w:t>a)</w:t>
      </w:r>
      <w:r w:rsidRPr="00225F12">
        <w:rPr>
          <w:rFonts w:ascii="Arial Narrow" w:hAnsi="Arial Narrow"/>
          <w:i/>
        </w:rPr>
        <w:tab/>
      </w:r>
      <w:r w:rsidRPr="00225F12">
        <w:rPr>
          <w:rFonts w:ascii="Arial Narrow" w:hAnsi="Arial Narrow"/>
          <w:i/>
          <w:u w:val="single"/>
        </w:rPr>
        <w:t>Conception technique et méthodologie</w:t>
      </w:r>
      <w:r w:rsidRPr="00225F12">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251F34C6" w14:textId="77777777" w:rsidR="00C11BD0" w:rsidRPr="00225F12" w:rsidRDefault="00C11BD0" w:rsidP="00C11BD0">
      <w:pPr>
        <w:spacing w:before="60" w:after="60" w:line="360" w:lineRule="auto"/>
        <w:rPr>
          <w:rFonts w:ascii="Arial Narrow" w:hAnsi="Arial Narrow"/>
          <w:i/>
        </w:rPr>
      </w:pPr>
    </w:p>
    <w:p w14:paraId="39386307" w14:textId="77777777" w:rsidR="00C11BD0" w:rsidRPr="00225F12" w:rsidRDefault="00C11BD0" w:rsidP="00C11BD0">
      <w:pPr>
        <w:spacing w:before="60" w:after="60" w:line="360" w:lineRule="auto"/>
        <w:jc w:val="both"/>
        <w:rPr>
          <w:rFonts w:ascii="Arial Narrow" w:hAnsi="Arial Narrow"/>
          <w:i/>
        </w:rPr>
      </w:pPr>
      <w:r w:rsidRPr="00225F12">
        <w:rPr>
          <w:rFonts w:ascii="Arial Narrow" w:hAnsi="Arial Narrow"/>
          <w:i/>
        </w:rPr>
        <w:t xml:space="preserve">b) </w:t>
      </w:r>
      <w:r w:rsidRPr="00225F12">
        <w:rPr>
          <w:rFonts w:ascii="Arial Narrow" w:hAnsi="Arial Narrow"/>
          <w:i/>
        </w:rPr>
        <w:tab/>
      </w:r>
      <w:r w:rsidRPr="00225F12">
        <w:rPr>
          <w:rFonts w:ascii="Arial Narrow" w:hAnsi="Arial Narrow"/>
          <w:i/>
          <w:u w:val="single"/>
        </w:rPr>
        <w:t>Plan de travail</w:t>
      </w:r>
      <w:r w:rsidRPr="00225F12">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433BD361" w14:textId="77777777" w:rsidR="00C11BD0" w:rsidRPr="00225F12" w:rsidRDefault="00C11BD0" w:rsidP="00C11BD0">
      <w:pPr>
        <w:spacing w:before="60" w:after="60" w:line="360" w:lineRule="auto"/>
        <w:rPr>
          <w:rFonts w:ascii="Arial Narrow" w:hAnsi="Arial Narrow"/>
        </w:rPr>
      </w:pPr>
    </w:p>
    <w:p w14:paraId="69290B80" w14:textId="77777777" w:rsidR="00C11BD0" w:rsidRPr="00AB0120" w:rsidRDefault="00C11BD0" w:rsidP="00C11BD0">
      <w:pPr>
        <w:pStyle w:val="Paragraphedeliste"/>
        <w:numPr>
          <w:ilvl w:val="0"/>
          <w:numId w:val="60"/>
        </w:numPr>
        <w:spacing w:before="60" w:after="60" w:line="360" w:lineRule="auto"/>
        <w:jc w:val="both"/>
        <w:rPr>
          <w:rFonts w:ascii="Arial Narrow" w:hAnsi="Arial Narrow"/>
          <w:i/>
        </w:rPr>
      </w:pPr>
      <w:r w:rsidRPr="00AB0120">
        <w:rPr>
          <w:rFonts w:ascii="Arial Narrow" w:hAnsi="Arial Narrow"/>
          <w:i/>
          <w:u w:val="single"/>
        </w:rPr>
        <w:t>Organisation et personnel</w:t>
      </w:r>
      <w:r w:rsidRPr="00AB0120">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66AB107A" w14:textId="77777777" w:rsidR="00C11BD0" w:rsidRDefault="00C11BD0" w:rsidP="00C11BD0">
      <w:pPr>
        <w:spacing w:before="60" w:after="60" w:line="360" w:lineRule="auto"/>
        <w:jc w:val="both"/>
        <w:rPr>
          <w:rFonts w:ascii="Arial Narrow" w:hAnsi="Arial Narrow"/>
        </w:rPr>
      </w:pPr>
    </w:p>
    <w:p w14:paraId="4BA41680" w14:textId="77777777" w:rsidR="00C11BD0" w:rsidRDefault="00C11BD0" w:rsidP="00C11BD0">
      <w:pPr>
        <w:spacing w:before="60" w:after="60" w:line="360" w:lineRule="auto"/>
        <w:jc w:val="both"/>
        <w:rPr>
          <w:rFonts w:ascii="Arial Narrow" w:hAnsi="Arial Narrow"/>
        </w:rPr>
      </w:pPr>
    </w:p>
    <w:p w14:paraId="710001D7" w14:textId="77777777" w:rsidR="00C11BD0" w:rsidRDefault="00C11BD0" w:rsidP="00C11BD0">
      <w:pPr>
        <w:spacing w:before="60" w:after="60" w:line="360" w:lineRule="auto"/>
        <w:jc w:val="both"/>
        <w:rPr>
          <w:rFonts w:ascii="Arial Narrow" w:hAnsi="Arial Narrow"/>
        </w:rPr>
      </w:pPr>
    </w:p>
    <w:p w14:paraId="2853910A" w14:textId="77777777" w:rsidR="00C11BD0" w:rsidRPr="00225F12" w:rsidRDefault="00C11BD0" w:rsidP="00C11BD0">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61" w:name="_Toc4398465"/>
      <w:bookmarkStart w:id="562" w:name="_Toc4400468"/>
      <w:bookmarkStart w:id="563" w:name="_Toc4400739"/>
      <w:bookmarkStart w:id="564" w:name="_Toc4400997"/>
      <w:bookmarkStart w:id="565" w:name="_Toc4401163"/>
      <w:bookmarkStart w:id="566" w:name="_Toc102984783"/>
      <w:bookmarkStart w:id="567" w:name="_Toc156822354"/>
      <w:bookmarkStart w:id="568" w:name="_Toc156822795"/>
      <w:bookmarkStart w:id="569" w:name="_Toc156825463"/>
      <w:bookmarkStart w:id="570" w:name="_Toc156826485"/>
      <w:bookmarkStart w:id="571" w:name="_Toc156853939"/>
      <w:bookmarkStart w:id="572" w:name="_Toc156855439"/>
      <w:r w:rsidRPr="003A4594">
        <w:rPr>
          <w:rFonts w:ascii="Arial Narrow" w:hAnsi="Arial Narrow" w:cs="Arial"/>
          <w:b/>
          <w:bCs/>
          <w:caps/>
          <w:color w:val="000000"/>
          <w:spacing w:val="36"/>
          <w:w w:val="80"/>
          <w:position w:val="-1"/>
          <w:sz w:val="32"/>
        </w:rPr>
        <w:t>ANNEXEN°1</w:t>
      </w:r>
      <w:r>
        <w:rPr>
          <w:rFonts w:ascii="Arial Narrow" w:hAnsi="Arial Narrow" w:cs="Arial"/>
          <w:b/>
          <w:bCs/>
          <w:caps/>
          <w:color w:val="000000"/>
          <w:spacing w:val="36"/>
          <w:w w:val="80"/>
          <w:position w:val="-1"/>
          <w:sz w:val="32"/>
        </w:rPr>
        <w:t>4</w:t>
      </w:r>
      <w:r w:rsidRPr="003A4594">
        <w:rPr>
          <w:rFonts w:ascii="Arial Narrow" w:hAnsi="Arial Narrow" w:cs="Arial"/>
          <w:b/>
          <w:bCs/>
          <w:caps/>
          <w:color w:val="000000"/>
          <w:spacing w:val="36"/>
          <w:w w:val="80"/>
          <w:position w:val="-1"/>
          <w:sz w:val="32"/>
        </w:rPr>
        <w:t xml:space="preserve"> </w:t>
      </w:r>
      <w:r>
        <w:rPr>
          <w:rFonts w:ascii="Arial Narrow" w:hAnsi="Arial Narrow" w:cs="Arial"/>
          <w:b/>
          <w:bCs/>
          <w:caps/>
          <w:color w:val="000000"/>
          <w:spacing w:val="36"/>
          <w:w w:val="80"/>
          <w:position w:val="-1"/>
          <w:sz w:val="32"/>
        </w:rPr>
        <w:t>MODELE</w:t>
      </w:r>
      <w:r w:rsidRPr="00225F12">
        <w:rPr>
          <w:rFonts w:ascii="Arial Narrow" w:hAnsi="Arial Narrow" w:cs="Arial"/>
          <w:b/>
          <w:bCs/>
          <w:caps/>
          <w:color w:val="000000" w:themeColor="text1"/>
          <w:spacing w:val="36"/>
          <w:w w:val="80"/>
          <w:position w:val="-1"/>
          <w:sz w:val="32"/>
        </w:rPr>
        <w:t xml:space="preserve"> de </w:t>
      </w:r>
      <w:bookmarkStart w:id="573" w:name="_Hlk152231933"/>
      <w:r w:rsidRPr="00225F12">
        <w:rPr>
          <w:rFonts w:ascii="Arial Narrow" w:hAnsi="Arial Narrow" w:cs="Arial"/>
          <w:b/>
          <w:bCs/>
          <w:caps/>
          <w:color w:val="000000" w:themeColor="text1"/>
          <w:spacing w:val="36"/>
          <w:w w:val="80"/>
          <w:position w:val="-1"/>
          <w:sz w:val="32"/>
        </w:rPr>
        <w:t>Fiche d’information relative au matériel essentiel</w:t>
      </w:r>
      <w:bookmarkEnd w:id="561"/>
      <w:bookmarkEnd w:id="562"/>
      <w:bookmarkEnd w:id="563"/>
      <w:bookmarkEnd w:id="564"/>
      <w:bookmarkEnd w:id="565"/>
      <w:bookmarkEnd w:id="573"/>
      <w:r w:rsidRPr="00225F12">
        <w:rPr>
          <w:rFonts w:ascii="Arial Narrow" w:hAnsi="Arial Narrow" w:cs="Arial"/>
          <w:b/>
          <w:bCs/>
          <w:caps/>
          <w:color w:val="000000" w:themeColor="text1"/>
          <w:spacing w:val="36"/>
          <w:w w:val="80"/>
          <w:position w:val="-1"/>
          <w:sz w:val="32"/>
        </w:rPr>
        <w:t>, le cas échéant</w:t>
      </w:r>
      <w:bookmarkEnd w:id="566"/>
      <w:bookmarkEnd w:id="567"/>
      <w:bookmarkEnd w:id="568"/>
      <w:bookmarkEnd w:id="569"/>
      <w:bookmarkEnd w:id="570"/>
      <w:bookmarkEnd w:id="571"/>
      <w:bookmarkEnd w:id="572"/>
      <w:r w:rsidRPr="00225F12" w:rsidDel="0018560E">
        <w:rPr>
          <w:rFonts w:ascii="Arial Narrow" w:hAnsi="Arial Narrow" w:cs="Arial"/>
          <w:b/>
          <w:bCs/>
          <w:caps/>
          <w:color w:val="000000" w:themeColor="text1"/>
          <w:spacing w:val="36"/>
          <w:w w:val="80"/>
          <w:position w:val="-1"/>
          <w:sz w:val="32"/>
        </w:rPr>
        <w:t xml:space="preserve"> </w:t>
      </w:r>
      <w:r>
        <w:rPr>
          <w:rFonts w:ascii="Arial Narrow" w:hAnsi="Arial Narrow" w:cs="Arial"/>
          <w:b/>
          <w:bCs/>
          <w:caps/>
          <w:color w:val="000000" w:themeColor="text1"/>
          <w:spacing w:val="36"/>
          <w:w w:val="80"/>
          <w:position w:val="-1"/>
          <w:sz w:val="32"/>
        </w:rPr>
        <w:t xml:space="preserve"> </w:t>
      </w:r>
    </w:p>
    <w:p w14:paraId="28EFF0E5" w14:textId="77777777" w:rsidR="00C11BD0" w:rsidRPr="00225F12" w:rsidRDefault="00C11BD0" w:rsidP="00C11BD0">
      <w:pPr>
        <w:spacing w:before="60" w:after="60" w:line="360" w:lineRule="auto"/>
        <w:rPr>
          <w:rFonts w:ascii="Arial Narrow" w:hAnsi="Arial Narrow" w:cs="Tahoma"/>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C11BD0" w:rsidRPr="00311C2C" w14:paraId="30A36F21" w14:textId="77777777" w:rsidTr="00EE0FE5">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946E1" w14:textId="77777777" w:rsidR="00C11BD0" w:rsidRPr="00311C2C" w:rsidRDefault="00C11BD0" w:rsidP="00EE0FE5">
            <w:pPr>
              <w:spacing w:before="60" w:after="60" w:line="360" w:lineRule="auto"/>
              <w:jc w:val="center"/>
              <w:rPr>
                <w:rFonts w:ascii="Arial Narrow" w:eastAsia="Calibri" w:hAnsi="Arial Narrow" w:cs="Arial"/>
                <w:b/>
              </w:rPr>
            </w:pPr>
            <w:bookmarkStart w:id="574" w:name="_Hlk163134743"/>
            <w:r w:rsidRPr="00311C2C">
              <w:rPr>
                <w:rFonts w:ascii="Arial Narrow" w:hAnsi="Arial Narrow"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0D65E" w14:textId="77777777" w:rsidR="00C11BD0" w:rsidRPr="00311C2C" w:rsidRDefault="00C11BD0" w:rsidP="00EE0FE5">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73CCA990" w14:textId="77777777" w:rsidR="00C11BD0" w:rsidRPr="00311C2C" w:rsidRDefault="00C11BD0" w:rsidP="00EE0FE5">
            <w:pPr>
              <w:spacing w:before="60" w:after="60" w:line="360" w:lineRule="auto"/>
              <w:jc w:val="center"/>
              <w:rPr>
                <w:rFonts w:ascii="Arial Narrow" w:hAnsi="Arial Narrow" w:cs="Arial"/>
                <w:b/>
              </w:rPr>
            </w:pPr>
            <w:r w:rsidRPr="00311C2C">
              <w:rPr>
                <w:rFonts w:ascii="Arial Narrow" w:hAnsi="Arial Narrow"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0D91FC37" w14:textId="77777777" w:rsidR="00C11BD0" w:rsidRDefault="00C11BD0" w:rsidP="00EE0FE5">
            <w:pPr>
              <w:spacing w:before="60" w:after="60" w:line="360" w:lineRule="auto"/>
              <w:jc w:val="center"/>
              <w:rPr>
                <w:rFonts w:ascii="Arial Narrow" w:hAnsi="Arial Narrow" w:cs="Arial"/>
                <w:b/>
              </w:rPr>
            </w:pPr>
            <w:r w:rsidRPr="00311C2C">
              <w:rPr>
                <w:rFonts w:ascii="Arial Narrow" w:hAnsi="Arial Narrow" w:cs="Arial"/>
                <w:b/>
              </w:rPr>
              <w:t>Nombre minimal</w:t>
            </w:r>
            <w:r>
              <w:rPr>
                <w:rFonts w:ascii="Arial Narrow" w:hAnsi="Arial Narrow" w:cs="Arial"/>
                <w:b/>
              </w:rPr>
              <w:t xml:space="preserve"> </w:t>
            </w:r>
            <w:r w:rsidRPr="00311C2C">
              <w:rPr>
                <w:rFonts w:ascii="Arial Narrow" w:hAnsi="Arial Narrow" w:cs="Arial"/>
                <w:b/>
              </w:rPr>
              <w:t>Requis</w:t>
            </w:r>
          </w:p>
          <w:p w14:paraId="34858A0C" w14:textId="77777777" w:rsidR="00C11BD0" w:rsidRPr="007D5BA1" w:rsidRDefault="00C11BD0" w:rsidP="00EE0FE5">
            <w:pPr>
              <w:spacing w:before="60" w:after="60" w:line="360" w:lineRule="auto"/>
              <w:jc w:val="center"/>
              <w:rPr>
                <w:rFonts w:ascii="Arial Narrow" w:hAnsi="Arial Narrow" w:cs="Arial"/>
              </w:rPr>
            </w:pPr>
            <w:r w:rsidRPr="007D5BA1">
              <w:rPr>
                <w:rFonts w:ascii="Arial Narrow" w:hAnsi="Arial Narrow"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020DAD74" w14:textId="77777777" w:rsidR="00C11BD0" w:rsidRPr="00311C2C" w:rsidRDefault="00C11BD0" w:rsidP="00EE0FE5">
            <w:pPr>
              <w:spacing w:before="60" w:after="60" w:line="360" w:lineRule="auto"/>
              <w:jc w:val="center"/>
              <w:rPr>
                <w:rFonts w:ascii="Arial Narrow" w:eastAsia="Calibri" w:hAnsi="Arial Narrow" w:cs="Arial"/>
                <w:b/>
                <w:lang w:val="fr-CM"/>
              </w:rPr>
            </w:pPr>
            <w:r>
              <w:rPr>
                <w:rFonts w:ascii="Arial Narrow" w:eastAsia="Calibri" w:hAnsi="Arial Narrow"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3EC5E" w14:textId="77777777" w:rsidR="00C11BD0" w:rsidRDefault="00C11BD0" w:rsidP="00EE0FE5">
            <w:pPr>
              <w:spacing w:before="60" w:after="60" w:line="360" w:lineRule="auto"/>
              <w:jc w:val="center"/>
              <w:rPr>
                <w:rFonts w:ascii="Arial Narrow" w:eastAsia="Calibri" w:hAnsi="Arial Narrow" w:cs="Arial"/>
                <w:b/>
                <w:lang w:val="fr-CM"/>
              </w:rPr>
            </w:pPr>
            <w:r w:rsidRPr="00311C2C">
              <w:rPr>
                <w:rFonts w:ascii="Arial Narrow" w:eastAsia="Calibri" w:hAnsi="Arial Narrow" w:cs="Arial"/>
                <w:b/>
                <w:lang w:val="fr-CM"/>
              </w:rPr>
              <w:t>Propriétaire/</w:t>
            </w:r>
          </w:p>
          <w:p w14:paraId="344FB8F4" w14:textId="77777777" w:rsidR="00C11BD0" w:rsidRPr="00311C2C" w:rsidRDefault="00C11BD0" w:rsidP="00EE0FE5">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1773B35" w14:textId="77777777" w:rsidR="00C11BD0" w:rsidRPr="00311C2C" w:rsidRDefault="00C11BD0" w:rsidP="00EE0FE5">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62766E7" w14:textId="77777777" w:rsidR="00C11BD0" w:rsidRPr="00311C2C" w:rsidRDefault="00C11BD0" w:rsidP="00EE0FE5">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C11BD0" w:rsidRPr="00311C2C" w14:paraId="018D7434" w14:textId="77777777" w:rsidTr="00EE0FE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B1C35" w14:textId="77777777" w:rsidR="00C11BD0" w:rsidRPr="00311C2C" w:rsidRDefault="00C11BD0" w:rsidP="00EE0FE5">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5E137" w14:textId="77777777" w:rsidR="00C11BD0" w:rsidRPr="00311C2C" w:rsidRDefault="00C11BD0" w:rsidP="00EE0FE5">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7CBDCB26" w14:textId="77777777" w:rsidR="00C11BD0" w:rsidRPr="00311C2C" w:rsidRDefault="00C11BD0" w:rsidP="00EE0FE5">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18277EA6" w14:textId="77777777" w:rsidR="00C11BD0" w:rsidRPr="00311C2C" w:rsidRDefault="00C11BD0" w:rsidP="00EE0FE5">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3E3253F0" w14:textId="77777777" w:rsidR="00C11BD0" w:rsidRPr="00311C2C" w:rsidRDefault="00C11BD0" w:rsidP="00EE0FE5">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2BCAE96B" w14:textId="77777777" w:rsidR="00C11BD0" w:rsidRPr="00311C2C" w:rsidRDefault="00C11BD0" w:rsidP="00EE0FE5">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22696F6F" w14:textId="77777777" w:rsidR="00C11BD0" w:rsidRPr="00311C2C" w:rsidRDefault="00C11BD0" w:rsidP="00EE0FE5">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41E4CCB1" w14:textId="77777777" w:rsidR="00C11BD0" w:rsidRPr="00311C2C" w:rsidRDefault="00C11BD0" w:rsidP="00EE0FE5">
            <w:pPr>
              <w:spacing w:before="60" w:after="60" w:line="360" w:lineRule="auto"/>
              <w:rPr>
                <w:rFonts w:ascii="Arial Narrow" w:eastAsia="Calibri" w:hAnsi="Arial Narrow" w:cs="Arial"/>
              </w:rPr>
            </w:pPr>
          </w:p>
        </w:tc>
      </w:tr>
      <w:tr w:rsidR="00C11BD0" w:rsidRPr="00311C2C" w14:paraId="11871485" w14:textId="77777777" w:rsidTr="00EE0FE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F9076" w14:textId="77777777" w:rsidR="00C11BD0" w:rsidRPr="00311C2C" w:rsidRDefault="00C11BD0" w:rsidP="00EE0FE5">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5C0BB" w14:textId="77777777" w:rsidR="00C11BD0" w:rsidRPr="00311C2C" w:rsidRDefault="00C11BD0" w:rsidP="00EE0FE5">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0AFF9E51" w14:textId="77777777" w:rsidR="00C11BD0" w:rsidRPr="00311C2C" w:rsidRDefault="00C11BD0" w:rsidP="00EE0FE5">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0B693320" w14:textId="77777777" w:rsidR="00C11BD0" w:rsidRPr="00311C2C" w:rsidRDefault="00C11BD0" w:rsidP="00EE0FE5">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5DDB1C77" w14:textId="77777777" w:rsidR="00C11BD0" w:rsidRPr="00311C2C" w:rsidRDefault="00C11BD0" w:rsidP="00EE0FE5">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39DFEE84" w14:textId="77777777" w:rsidR="00C11BD0" w:rsidRPr="00311C2C" w:rsidRDefault="00C11BD0" w:rsidP="00EE0FE5">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5ECE01B0" w14:textId="77777777" w:rsidR="00C11BD0" w:rsidRPr="00311C2C" w:rsidRDefault="00C11BD0" w:rsidP="00EE0FE5">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20239E92" w14:textId="77777777" w:rsidR="00C11BD0" w:rsidRPr="00311C2C" w:rsidRDefault="00C11BD0" w:rsidP="00EE0FE5">
            <w:pPr>
              <w:spacing w:before="60" w:after="60" w:line="360" w:lineRule="auto"/>
              <w:rPr>
                <w:rFonts w:ascii="Arial Narrow" w:eastAsia="Calibri" w:hAnsi="Arial Narrow" w:cs="Arial"/>
              </w:rPr>
            </w:pPr>
          </w:p>
        </w:tc>
      </w:tr>
      <w:tr w:rsidR="00C11BD0" w:rsidRPr="00311C2C" w14:paraId="075F301A" w14:textId="77777777" w:rsidTr="00EE0FE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ADEC1" w14:textId="77777777" w:rsidR="00C11BD0" w:rsidRPr="00311C2C" w:rsidRDefault="00C11BD0" w:rsidP="00EE0FE5">
            <w:pPr>
              <w:spacing w:before="60" w:after="60" w:line="360" w:lineRule="auto"/>
              <w:rPr>
                <w:rFonts w:ascii="Arial Narrow" w:eastAsia="Calibri" w:hAnsi="Arial Narrow" w:cs="Arial"/>
              </w:rPr>
            </w:pPr>
            <w:r w:rsidRPr="00311C2C">
              <w:rPr>
                <w:rFonts w:ascii="Arial Narrow" w:eastAsia="Calibri" w:hAnsi="Arial Narrow"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03A93" w14:textId="77777777" w:rsidR="00C11BD0" w:rsidRPr="00311C2C" w:rsidRDefault="00C11BD0" w:rsidP="00EE0FE5">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44C3F68A" w14:textId="77777777" w:rsidR="00C11BD0" w:rsidRPr="00311C2C" w:rsidRDefault="00C11BD0" w:rsidP="00EE0FE5">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2CD5DD82" w14:textId="77777777" w:rsidR="00C11BD0" w:rsidRPr="00311C2C" w:rsidRDefault="00C11BD0" w:rsidP="00EE0FE5">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239F81BF" w14:textId="77777777" w:rsidR="00C11BD0" w:rsidRPr="00311C2C" w:rsidRDefault="00C11BD0" w:rsidP="00EE0FE5">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394134BC" w14:textId="77777777" w:rsidR="00C11BD0" w:rsidRPr="00311C2C" w:rsidRDefault="00C11BD0" w:rsidP="00EE0FE5">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1590DA8E" w14:textId="77777777" w:rsidR="00C11BD0" w:rsidRPr="00311C2C" w:rsidRDefault="00C11BD0" w:rsidP="00EE0FE5">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711D2D49" w14:textId="77777777" w:rsidR="00C11BD0" w:rsidRPr="00311C2C" w:rsidRDefault="00C11BD0" w:rsidP="00EE0FE5">
            <w:pPr>
              <w:spacing w:before="60" w:after="60" w:line="360" w:lineRule="auto"/>
              <w:rPr>
                <w:rFonts w:ascii="Arial Narrow" w:eastAsia="Calibri" w:hAnsi="Arial Narrow" w:cs="Arial"/>
              </w:rPr>
            </w:pPr>
          </w:p>
        </w:tc>
      </w:tr>
      <w:tr w:rsidR="00C11BD0" w:rsidRPr="00311C2C" w14:paraId="32D7E737" w14:textId="77777777" w:rsidTr="00EE0FE5">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4FC2E" w14:textId="77777777" w:rsidR="00C11BD0" w:rsidRPr="00311C2C" w:rsidRDefault="00C11BD0" w:rsidP="00EE0FE5">
            <w:pPr>
              <w:spacing w:before="60" w:after="60" w:line="360" w:lineRule="auto"/>
              <w:rPr>
                <w:rFonts w:ascii="Arial Narrow" w:eastAsia="Calibri" w:hAnsi="Arial Narrow" w:cs="Arial"/>
              </w:rPr>
            </w:pPr>
            <w:r w:rsidRPr="00311C2C">
              <w:rPr>
                <w:rFonts w:ascii="Arial Narrow" w:eastAsia="Calibri" w:hAnsi="Arial Narrow"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B6D64" w14:textId="77777777" w:rsidR="00C11BD0" w:rsidRPr="00311C2C" w:rsidRDefault="00C11BD0" w:rsidP="00EE0FE5">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627078C2" w14:textId="77777777" w:rsidR="00C11BD0" w:rsidRPr="00311C2C" w:rsidRDefault="00C11BD0" w:rsidP="00EE0FE5">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0FD585BE" w14:textId="77777777" w:rsidR="00C11BD0" w:rsidRPr="00311C2C" w:rsidRDefault="00C11BD0" w:rsidP="00EE0FE5">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0D7886A5" w14:textId="77777777" w:rsidR="00C11BD0" w:rsidRPr="00311C2C" w:rsidRDefault="00C11BD0" w:rsidP="00EE0FE5">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63D21964" w14:textId="77777777" w:rsidR="00C11BD0" w:rsidRPr="00311C2C" w:rsidRDefault="00C11BD0" w:rsidP="00EE0FE5">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0E250D0A" w14:textId="77777777" w:rsidR="00C11BD0" w:rsidRPr="00311C2C" w:rsidRDefault="00C11BD0" w:rsidP="00EE0FE5">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3E71E7D7" w14:textId="77777777" w:rsidR="00C11BD0" w:rsidRPr="00311C2C" w:rsidRDefault="00C11BD0" w:rsidP="00EE0FE5">
            <w:pPr>
              <w:spacing w:before="60" w:after="60" w:line="360" w:lineRule="auto"/>
              <w:rPr>
                <w:rFonts w:ascii="Arial Narrow" w:eastAsia="Calibri" w:hAnsi="Arial Narrow" w:cs="Arial"/>
              </w:rPr>
            </w:pPr>
          </w:p>
        </w:tc>
      </w:tr>
      <w:bookmarkEnd w:id="574"/>
    </w:tbl>
    <w:p w14:paraId="1FCE0718" w14:textId="77777777" w:rsidR="00C11BD0" w:rsidRPr="00225F12" w:rsidRDefault="00C11BD0" w:rsidP="00C11BD0">
      <w:pPr>
        <w:spacing w:before="60" w:after="60" w:line="360" w:lineRule="auto"/>
        <w:rPr>
          <w:rFonts w:ascii="Arial Narrow" w:hAnsi="Arial Narrow" w:cs="Tahoma"/>
        </w:rPr>
      </w:pPr>
    </w:p>
    <w:p w14:paraId="3DF2DC97" w14:textId="77777777" w:rsidR="00C11BD0" w:rsidRPr="00225F12" w:rsidRDefault="00C11BD0" w:rsidP="00C11BD0">
      <w:pPr>
        <w:spacing w:before="60" w:after="60" w:line="360" w:lineRule="auto"/>
        <w:rPr>
          <w:rFonts w:ascii="Arial Narrow" w:eastAsia="Calibri" w:hAnsi="Arial Narrow" w:cs="Arial"/>
          <w:i/>
          <w:lang w:eastAsia="en-US"/>
        </w:rPr>
      </w:pPr>
      <w:r w:rsidRPr="00225F12">
        <w:rPr>
          <w:rFonts w:ascii="Arial Narrow" w:eastAsia="Calibri" w:hAnsi="Arial Narrow"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9056187" w14:textId="77777777" w:rsidR="00C11BD0" w:rsidRPr="00225F12" w:rsidRDefault="00C11BD0" w:rsidP="00C11BD0">
      <w:pPr>
        <w:autoSpaceDN/>
        <w:spacing w:before="60" w:after="60" w:line="360" w:lineRule="auto"/>
        <w:ind w:left="578" w:hanging="578"/>
        <w:textAlignment w:val="auto"/>
        <w:rPr>
          <w:rFonts w:ascii="Arial Narrow" w:hAnsi="Arial Narrow" w:cs="Tahoma"/>
        </w:rPr>
      </w:pPr>
    </w:p>
    <w:p w14:paraId="4E7B3542" w14:textId="77777777" w:rsidR="00C11BD0" w:rsidRPr="00225F12" w:rsidRDefault="00C11BD0" w:rsidP="00C11BD0">
      <w:pPr>
        <w:spacing w:before="60" w:after="60" w:line="360" w:lineRule="auto"/>
        <w:rPr>
          <w:rFonts w:ascii="Arial Narrow" w:hAnsi="Arial Narrow" w:cs="Tahoma"/>
        </w:rPr>
      </w:pPr>
      <w:r w:rsidRPr="00225F12">
        <w:rPr>
          <w:rFonts w:ascii="Arial Narrow" w:hAnsi="Arial Narrow" w:cs="Tahoma"/>
        </w:rPr>
        <w:t>Note : Pour chaque matériel, joindre la copie certifiée de la facture ou de la carte grise, le cas échéant</w:t>
      </w:r>
    </w:p>
    <w:p w14:paraId="67B70E2C" w14:textId="77777777" w:rsidR="00C11BD0" w:rsidRPr="00225F12" w:rsidRDefault="00C11BD0" w:rsidP="00C11BD0">
      <w:pPr>
        <w:spacing w:before="60" w:after="60" w:line="360" w:lineRule="auto"/>
        <w:rPr>
          <w:rFonts w:ascii="Arial Narrow" w:hAnsi="Arial Narrow" w:cs="Tahoma"/>
        </w:rPr>
      </w:pPr>
    </w:p>
    <w:p w14:paraId="74A7AF15" w14:textId="77777777" w:rsidR="00C11BD0" w:rsidRPr="00225F12" w:rsidRDefault="00C11BD0" w:rsidP="00C11BD0">
      <w:pPr>
        <w:autoSpaceDN/>
        <w:spacing w:before="60" w:after="60" w:line="360" w:lineRule="auto"/>
        <w:ind w:left="578" w:hanging="578"/>
        <w:textAlignment w:val="auto"/>
        <w:rPr>
          <w:rFonts w:ascii="Arial Narrow" w:hAnsi="Arial Narrow" w:cs="Tahoma"/>
        </w:rPr>
      </w:pPr>
    </w:p>
    <w:p w14:paraId="5FF4B78E" w14:textId="77777777" w:rsidR="00C11BD0" w:rsidRPr="00225F12" w:rsidRDefault="00C11BD0" w:rsidP="00C11BD0">
      <w:pPr>
        <w:autoSpaceDN/>
        <w:spacing w:before="60" w:after="60" w:line="360" w:lineRule="auto"/>
        <w:ind w:left="578" w:hanging="578"/>
        <w:textAlignment w:val="auto"/>
        <w:rPr>
          <w:rFonts w:ascii="Arial Narrow" w:hAnsi="Arial Narrow" w:cs="Tahoma"/>
        </w:rPr>
      </w:pPr>
    </w:p>
    <w:p w14:paraId="4A32B766" w14:textId="77777777" w:rsidR="00C11BD0" w:rsidRPr="00225F12" w:rsidRDefault="00C11BD0" w:rsidP="00C11BD0">
      <w:pPr>
        <w:autoSpaceDN/>
        <w:spacing w:before="60" w:after="60" w:line="360" w:lineRule="auto"/>
        <w:ind w:left="578" w:hanging="578"/>
        <w:textAlignment w:val="auto"/>
        <w:rPr>
          <w:rFonts w:ascii="Arial Narrow" w:hAnsi="Arial Narrow" w:cs="Tahoma"/>
        </w:rPr>
      </w:pPr>
    </w:p>
    <w:p w14:paraId="16B2A4B7" w14:textId="77777777" w:rsidR="00C11BD0" w:rsidRPr="00225F12" w:rsidRDefault="00C11BD0" w:rsidP="00C11BD0">
      <w:pPr>
        <w:autoSpaceDN/>
        <w:spacing w:before="60" w:after="60" w:line="360" w:lineRule="auto"/>
        <w:ind w:left="578" w:hanging="578"/>
        <w:textAlignment w:val="auto"/>
        <w:rPr>
          <w:rFonts w:ascii="Arial Narrow" w:hAnsi="Arial Narrow" w:cs="Tahoma"/>
        </w:rPr>
      </w:pPr>
      <w:r w:rsidRPr="00225F12">
        <w:rPr>
          <w:rFonts w:ascii="Arial Narrow" w:hAnsi="Arial Narrow" w:cs="Tahoma"/>
        </w:rPr>
        <w:br w:type="page"/>
      </w:r>
    </w:p>
    <w:p w14:paraId="5E65C018" w14:textId="77777777" w:rsidR="00C11BD0" w:rsidRPr="00225F12" w:rsidRDefault="00C11BD0" w:rsidP="00C11BD0">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75" w:name="_Toc102984784"/>
      <w:bookmarkStart w:id="576" w:name="_Toc156855440"/>
      <w:r w:rsidRPr="003A4594">
        <w:rPr>
          <w:rFonts w:ascii="Arial Narrow" w:hAnsi="Arial Narrow" w:cs="Arial"/>
          <w:b/>
          <w:bCs/>
          <w:caps/>
          <w:color w:val="000000"/>
          <w:spacing w:val="36"/>
          <w:w w:val="80"/>
          <w:position w:val="-1"/>
          <w:sz w:val="32"/>
        </w:rPr>
        <w:t>ANNEXEN°1</w:t>
      </w:r>
      <w:r>
        <w:rPr>
          <w:rFonts w:ascii="Arial Narrow" w:hAnsi="Arial Narrow" w:cs="Arial"/>
          <w:b/>
          <w:bCs/>
          <w:caps/>
          <w:color w:val="000000"/>
          <w:spacing w:val="36"/>
          <w:w w:val="80"/>
          <w:position w:val="-1"/>
          <w:sz w:val="32"/>
        </w:rPr>
        <w:t>5</w:t>
      </w:r>
      <w:r w:rsidRPr="003A4594">
        <w:rPr>
          <w:rFonts w:ascii="Arial Narrow" w:hAnsi="Arial Narrow" w:cs="Arial"/>
          <w:b/>
          <w:bCs/>
          <w:caps/>
          <w:color w:val="000000"/>
          <w:spacing w:val="36"/>
          <w:w w:val="80"/>
          <w:position w:val="-1"/>
          <w:sz w:val="32"/>
        </w:rPr>
        <w:t xml:space="preserve"> </w:t>
      </w:r>
      <w:r w:rsidRPr="00225F12">
        <w:rPr>
          <w:rFonts w:ascii="Arial Narrow" w:hAnsi="Arial Narrow" w:cs="Arial"/>
          <w:b/>
          <w:bCs/>
          <w:caps/>
          <w:color w:val="000000" w:themeColor="text1"/>
          <w:spacing w:val="36"/>
          <w:w w:val="80"/>
          <w:position w:val="-1"/>
          <w:sz w:val="32"/>
        </w:rPr>
        <w:t>Modèle de Déclaration sur l'honneur de visite du site</w:t>
      </w:r>
      <w:bookmarkEnd w:id="575"/>
      <w:bookmarkEnd w:id="576"/>
    </w:p>
    <w:p w14:paraId="00873ABB" w14:textId="77777777" w:rsidR="00C11BD0" w:rsidRPr="00225F12" w:rsidRDefault="00C11BD0" w:rsidP="00C11BD0">
      <w:pPr>
        <w:spacing w:before="60" w:after="60" w:line="360" w:lineRule="auto"/>
        <w:jc w:val="center"/>
        <w:rPr>
          <w:rFonts w:ascii="Arial Narrow" w:hAnsi="Arial Narrow" w:cs="Tahoma"/>
          <w:b/>
          <w:bCs/>
        </w:rPr>
      </w:pPr>
    </w:p>
    <w:p w14:paraId="5EE4BB86" w14:textId="77777777" w:rsidR="00C11BD0" w:rsidRPr="00225F12" w:rsidRDefault="00C11BD0" w:rsidP="00C11BD0">
      <w:pPr>
        <w:spacing w:before="60" w:after="60" w:line="360" w:lineRule="auto"/>
        <w:rPr>
          <w:rFonts w:ascii="Arial Narrow" w:hAnsi="Arial Narrow" w:cs="Tahoma"/>
        </w:rPr>
      </w:pPr>
      <w:r w:rsidRPr="00225F12">
        <w:rPr>
          <w:rFonts w:ascii="Arial Narrow" w:hAnsi="Arial Narrow" w:cs="Tahoma"/>
        </w:rPr>
        <w:t>Je soussigné M.__________________________________________________________</w:t>
      </w:r>
    </w:p>
    <w:p w14:paraId="07FAE83D" w14:textId="77777777" w:rsidR="00C11BD0" w:rsidRPr="00225F12" w:rsidRDefault="00C11BD0" w:rsidP="00C11BD0">
      <w:pPr>
        <w:spacing w:before="60" w:after="60" w:line="360" w:lineRule="auto"/>
        <w:rPr>
          <w:rFonts w:ascii="Arial Narrow" w:hAnsi="Arial Narrow" w:cs="Tahoma"/>
        </w:rPr>
      </w:pPr>
    </w:p>
    <w:p w14:paraId="3FAC21F6" w14:textId="77777777" w:rsidR="00C11BD0" w:rsidRPr="00225F12" w:rsidRDefault="00C11BD0" w:rsidP="00C11BD0">
      <w:pPr>
        <w:spacing w:before="60" w:after="60" w:line="360" w:lineRule="auto"/>
        <w:rPr>
          <w:rFonts w:ascii="Arial Narrow" w:hAnsi="Arial Narrow" w:cs="Tahoma"/>
        </w:rPr>
      </w:pPr>
      <w:r w:rsidRPr="00225F12">
        <w:rPr>
          <w:rFonts w:ascii="Arial Narrow" w:hAnsi="Arial Narrow" w:cs="Tahoma"/>
        </w:rPr>
        <w:t xml:space="preserve">        Représentant l’Entreprise__________________________________________________</w:t>
      </w:r>
    </w:p>
    <w:p w14:paraId="499F9DE1" w14:textId="77777777" w:rsidR="00C11BD0" w:rsidRPr="00225F12" w:rsidRDefault="00C11BD0" w:rsidP="00C11BD0">
      <w:pPr>
        <w:spacing w:before="60" w:after="60" w:line="360" w:lineRule="auto"/>
        <w:rPr>
          <w:rFonts w:ascii="Arial Narrow" w:hAnsi="Arial Narrow" w:cs="Tahoma"/>
        </w:rPr>
      </w:pPr>
    </w:p>
    <w:p w14:paraId="0B788D78" w14:textId="77777777" w:rsidR="00C11BD0" w:rsidRPr="00225F12" w:rsidRDefault="00C11BD0" w:rsidP="00C11BD0">
      <w:pPr>
        <w:spacing w:before="60" w:after="60" w:line="360" w:lineRule="auto"/>
        <w:rPr>
          <w:rFonts w:ascii="Arial Narrow" w:hAnsi="Arial Narrow" w:cs="Tahoma"/>
        </w:rPr>
      </w:pPr>
      <w:r w:rsidRPr="00225F12">
        <w:rPr>
          <w:rFonts w:ascii="Arial Narrow" w:hAnsi="Arial Narrow" w:cs="Tahoma"/>
        </w:rPr>
        <w:t xml:space="preserve">        Reconnais avoir visité ce jour le ________ du mois de ______________de l’année_______</w:t>
      </w:r>
    </w:p>
    <w:p w14:paraId="2AD7E812" w14:textId="77777777" w:rsidR="00C11BD0" w:rsidRPr="00225F12" w:rsidRDefault="00C11BD0" w:rsidP="00C11BD0">
      <w:pPr>
        <w:spacing w:before="60" w:after="60" w:line="360" w:lineRule="auto"/>
        <w:rPr>
          <w:rFonts w:ascii="Arial Narrow" w:hAnsi="Arial Narrow" w:cs="Tahoma"/>
        </w:rPr>
      </w:pPr>
    </w:p>
    <w:p w14:paraId="37EECC36" w14:textId="77777777" w:rsidR="00C11BD0" w:rsidRPr="00225F12" w:rsidRDefault="00C11BD0" w:rsidP="00C11BD0">
      <w:pPr>
        <w:spacing w:before="60" w:after="60" w:line="360" w:lineRule="auto"/>
        <w:rPr>
          <w:rFonts w:ascii="Arial Narrow" w:hAnsi="Arial Narrow" w:cs="Tahoma"/>
        </w:rPr>
      </w:pPr>
      <w:r w:rsidRPr="00225F12">
        <w:rPr>
          <w:rFonts w:ascii="Arial Narrow" w:hAnsi="Arial Narrow" w:cs="Tahoma"/>
        </w:rPr>
        <w:t xml:space="preserve">        En compagnie de M._______________________________________________________</w:t>
      </w:r>
    </w:p>
    <w:p w14:paraId="5F1D0D01" w14:textId="77777777" w:rsidR="00C11BD0" w:rsidRPr="00225F12" w:rsidRDefault="00C11BD0" w:rsidP="00C11BD0">
      <w:pPr>
        <w:spacing w:before="60" w:after="60" w:line="360" w:lineRule="auto"/>
        <w:rPr>
          <w:rFonts w:ascii="Arial Narrow" w:hAnsi="Arial Narrow" w:cs="Tahoma"/>
        </w:rPr>
      </w:pPr>
    </w:p>
    <w:p w14:paraId="7888D3F3" w14:textId="77777777" w:rsidR="00C11BD0" w:rsidRPr="00225F12" w:rsidRDefault="00C11BD0" w:rsidP="00C11BD0">
      <w:pPr>
        <w:spacing w:before="60" w:after="60" w:line="360" w:lineRule="auto"/>
        <w:rPr>
          <w:rFonts w:ascii="Arial Narrow" w:hAnsi="Arial Narrow" w:cs="Tahoma"/>
        </w:rPr>
      </w:pPr>
      <w:r w:rsidRPr="00225F12">
        <w:rPr>
          <w:rFonts w:ascii="Arial Narrow" w:hAnsi="Arial Narrow" w:cs="Tahoma"/>
        </w:rPr>
        <w:t xml:space="preserve">        Agissant en lieu et place de l’utilisateur, le site du Projet de ________________________________________________________________________________________________________________________________________________________</w:t>
      </w:r>
    </w:p>
    <w:p w14:paraId="34380365" w14:textId="77777777" w:rsidR="00C11BD0" w:rsidRPr="00225F12" w:rsidRDefault="00C11BD0" w:rsidP="00C11BD0">
      <w:pPr>
        <w:spacing w:before="60" w:after="60" w:line="360" w:lineRule="auto"/>
        <w:rPr>
          <w:rFonts w:ascii="Arial Narrow" w:hAnsi="Arial Narrow" w:cs="Tahoma"/>
        </w:rPr>
      </w:pPr>
    </w:p>
    <w:p w14:paraId="63E705BE" w14:textId="77777777" w:rsidR="00C11BD0" w:rsidRPr="00225F12" w:rsidRDefault="00C11BD0" w:rsidP="00C11BD0">
      <w:pPr>
        <w:spacing w:before="60" w:after="60" w:line="360" w:lineRule="auto"/>
        <w:rPr>
          <w:rFonts w:ascii="Arial Narrow" w:hAnsi="Arial Narrow" w:cs="Tahoma"/>
        </w:rPr>
      </w:pPr>
      <w:r w:rsidRPr="00225F12">
        <w:rPr>
          <w:rFonts w:ascii="Arial Narrow" w:hAnsi="Arial Narrow" w:cs="Tahoma"/>
        </w:rPr>
        <w:t xml:space="preserve">        Pour lequel mon entreprise veut soumissionner.</w:t>
      </w:r>
    </w:p>
    <w:p w14:paraId="30D431E0" w14:textId="77777777" w:rsidR="00C11BD0" w:rsidRPr="00225F12" w:rsidRDefault="00C11BD0" w:rsidP="00C11BD0">
      <w:pPr>
        <w:spacing w:before="60" w:after="60" w:line="360" w:lineRule="auto"/>
        <w:rPr>
          <w:rFonts w:ascii="Arial Narrow" w:hAnsi="Arial Narrow" w:cs="Tahoma"/>
        </w:rPr>
      </w:pPr>
    </w:p>
    <w:p w14:paraId="578A2EC6" w14:textId="77777777" w:rsidR="00C11BD0" w:rsidRPr="00225F12" w:rsidRDefault="00C11BD0" w:rsidP="00C11BD0">
      <w:pPr>
        <w:spacing w:before="60" w:after="60" w:line="360" w:lineRule="auto"/>
        <w:rPr>
          <w:rFonts w:ascii="Arial Narrow" w:hAnsi="Arial Narrow" w:cs="Tahoma"/>
        </w:rPr>
      </w:pPr>
      <w:r w:rsidRPr="00225F12">
        <w:rPr>
          <w:rFonts w:ascii="Arial Narrow" w:hAnsi="Arial Narrow" w:cs="Tahoma"/>
        </w:rPr>
        <w:tab/>
        <w:t>M’étant rendu sur les lieux, les observations suivantes ont été relevées :</w:t>
      </w:r>
    </w:p>
    <w:p w14:paraId="6B3137F2" w14:textId="77777777" w:rsidR="00C11BD0" w:rsidRPr="00225F12" w:rsidRDefault="00C11BD0" w:rsidP="00C11BD0">
      <w:pPr>
        <w:spacing w:before="60" w:after="60" w:line="360" w:lineRule="auto"/>
        <w:rPr>
          <w:rFonts w:ascii="Arial Narrow" w:hAnsi="Arial Narrow" w:cs="Tahoma"/>
        </w:rPr>
      </w:pPr>
      <w:r w:rsidRPr="00225F12">
        <w:rPr>
          <w:rFonts w:ascii="Arial Narrow" w:hAnsi="Arial Narrow" w:cs="Tahoma"/>
        </w:rPr>
        <w:t>…………………………………………………………………………………………………………………………………………………………………………………………………………………………………………………………………………………………………………………………………………………………………………………………………………………………………………………………………………………………………………………………………………………………………………………………………………………………</w:t>
      </w:r>
    </w:p>
    <w:p w14:paraId="5A3C2CD5" w14:textId="77777777" w:rsidR="00C11BD0" w:rsidRPr="00225F12" w:rsidRDefault="00C11BD0" w:rsidP="00C11BD0">
      <w:pPr>
        <w:spacing w:before="60" w:after="60" w:line="360" w:lineRule="auto"/>
        <w:rPr>
          <w:rFonts w:ascii="Arial Narrow" w:hAnsi="Arial Narrow" w:cs="Tahoma"/>
        </w:rPr>
      </w:pPr>
    </w:p>
    <w:p w14:paraId="5190D333" w14:textId="77777777" w:rsidR="00C11BD0" w:rsidRPr="00225F12" w:rsidRDefault="00C11BD0" w:rsidP="00C11BD0">
      <w:pPr>
        <w:spacing w:before="60" w:after="60" w:line="360" w:lineRule="auto"/>
        <w:rPr>
          <w:rFonts w:ascii="Arial Narrow" w:hAnsi="Arial Narrow" w:cs="Tahoma"/>
          <w:b/>
          <w:i/>
        </w:rPr>
      </w:pPr>
      <w:r w:rsidRPr="00225F12">
        <w:rPr>
          <w:rFonts w:ascii="Arial Narrow" w:hAnsi="Arial Narrow" w:cs="Tahoma"/>
          <w:b/>
          <w:i/>
        </w:rPr>
        <w:t>N.B : le prestataire doit soumettre pour chaque site de projet une déclaration de visite de site.</w:t>
      </w:r>
    </w:p>
    <w:p w14:paraId="3C0333FA" w14:textId="77777777" w:rsidR="00C11BD0" w:rsidRPr="00225F12" w:rsidRDefault="00C11BD0" w:rsidP="00C11BD0">
      <w:pPr>
        <w:autoSpaceDN/>
        <w:spacing w:before="60" w:after="60" w:line="360" w:lineRule="auto"/>
        <w:ind w:left="578" w:hanging="578"/>
        <w:jc w:val="center"/>
        <w:textAlignment w:val="auto"/>
        <w:rPr>
          <w:rFonts w:ascii="Arial Narrow" w:hAnsi="Arial Narrow" w:cs="Tahoma"/>
          <w:b/>
        </w:rPr>
      </w:pPr>
    </w:p>
    <w:p w14:paraId="61EDDF9A" w14:textId="77777777" w:rsidR="00C11BD0" w:rsidRPr="00225F12" w:rsidRDefault="00C11BD0" w:rsidP="00C11BD0">
      <w:pPr>
        <w:tabs>
          <w:tab w:val="center" w:pos="4536"/>
          <w:tab w:val="right" w:pos="9072"/>
        </w:tabs>
        <w:spacing w:before="60" w:after="60" w:line="360" w:lineRule="auto"/>
        <w:ind w:left="708"/>
        <w:jc w:val="center"/>
        <w:rPr>
          <w:rFonts w:ascii="Arial Narrow" w:hAnsi="Arial Narrow" w:cs="Tahoma"/>
        </w:rPr>
      </w:pPr>
      <w:r w:rsidRPr="00225F12">
        <w:rPr>
          <w:rFonts w:ascii="Arial Narrow" w:hAnsi="Arial Narrow" w:cs="Tahoma"/>
        </w:rPr>
        <w:t>Fait à ………………………., le …………………………</w:t>
      </w:r>
    </w:p>
    <w:p w14:paraId="7DA7F25B" w14:textId="77777777" w:rsidR="00C11BD0" w:rsidRPr="00225F12" w:rsidRDefault="00C11BD0" w:rsidP="00C11BD0">
      <w:pPr>
        <w:spacing w:before="60" w:after="60" w:line="360" w:lineRule="auto"/>
        <w:ind w:left="708"/>
        <w:jc w:val="center"/>
        <w:rPr>
          <w:rFonts w:ascii="Arial Narrow" w:hAnsi="Arial Narrow" w:cs="Tahoma"/>
        </w:rPr>
      </w:pPr>
    </w:p>
    <w:p w14:paraId="2F097DFA" w14:textId="77777777" w:rsidR="00C11BD0" w:rsidRPr="00225F12" w:rsidRDefault="00C11BD0" w:rsidP="00C11BD0">
      <w:pPr>
        <w:spacing w:before="60" w:after="60" w:line="360" w:lineRule="auto"/>
        <w:ind w:left="708"/>
        <w:jc w:val="center"/>
        <w:rPr>
          <w:rFonts w:ascii="Arial Narrow" w:hAnsi="Arial Narrow" w:cs="Tahoma"/>
        </w:rPr>
      </w:pPr>
      <w:r w:rsidRPr="00225F12">
        <w:rPr>
          <w:rFonts w:ascii="Arial Narrow" w:hAnsi="Arial Narrow" w:cs="Tahoma"/>
        </w:rPr>
        <w:t>Le soumissionnaire</w:t>
      </w:r>
    </w:p>
    <w:p w14:paraId="1A32AF79" w14:textId="77777777" w:rsidR="00C11BD0" w:rsidRPr="00225F12" w:rsidRDefault="00C11BD0" w:rsidP="00C11BD0">
      <w:pPr>
        <w:spacing w:before="60" w:after="60" w:line="360" w:lineRule="auto"/>
        <w:ind w:left="708"/>
        <w:jc w:val="center"/>
        <w:rPr>
          <w:rFonts w:ascii="Arial Narrow" w:hAnsi="Arial Narrow" w:cs="Tahoma"/>
        </w:rPr>
      </w:pPr>
      <w:r w:rsidRPr="00225F12">
        <w:rPr>
          <w:rFonts w:ascii="Arial Narrow" w:hAnsi="Arial Narrow" w:cs="Tahoma"/>
        </w:rPr>
        <w:t>(Nom, prénom, signature et cachet)</w:t>
      </w:r>
    </w:p>
    <w:p w14:paraId="25826BA8" w14:textId="77777777" w:rsidR="00C11BD0" w:rsidRPr="00225F12" w:rsidRDefault="00C11BD0" w:rsidP="00C11BD0">
      <w:pPr>
        <w:autoSpaceDN/>
        <w:spacing w:before="60" w:after="60" w:line="360" w:lineRule="auto"/>
        <w:ind w:left="578" w:hanging="578"/>
        <w:textAlignment w:val="auto"/>
        <w:rPr>
          <w:rFonts w:ascii="Arial Narrow" w:hAnsi="Arial Narrow" w:cs="Tahoma"/>
        </w:rPr>
      </w:pPr>
    </w:p>
    <w:p w14:paraId="1768D670" w14:textId="77777777" w:rsidR="00C11BD0" w:rsidRDefault="00C11BD0" w:rsidP="00C11BD0">
      <w:pPr>
        <w:pStyle w:val="DTAOpices"/>
      </w:pPr>
      <w:bookmarkStart w:id="577" w:name="_Toc97543368"/>
      <w:bookmarkStart w:id="578" w:name="_Toc157306472"/>
      <w:bookmarkEnd w:id="548"/>
    </w:p>
    <w:p w14:paraId="2BF74854" w14:textId="77777777" w:rsidR="00C11BD0" w:rsidRDefault="00C11BD0" w:rsidP="00C11BD0">
      <w:pPr>
        <w:pStyle w:val="DTAOpices"/>
      </w:pPr>
    </w:p>
    <w:p w14:paraId="489E767D" w14:textId="77777777" w:rsidR="00C11BD0" w:rsidRDefault="00C11BD0" w:rsidP="00C11BD0">
      <w:pPr>
        <w:pStyle w:val="DTAOpices"/>
      </w:pPr>
    </w:p>
    <w:p w14:paraId="02346731" w14:textId="77777777" w:rsidR="00C11BD0" w:rsidRDefault="00C11BD0" w:rsidP="00C11BD0">
      <w:pPr>
        <w:pStyle w:val="DTAOpices"/>
      </w:pPr>
    </w:p>
    <w:p w14:paraId="2F6764BF" w14:textId="77777777" w:rsidR="00C11BD0" w:rsidRDefault="00C11BD0" w:rsidP="00C11BD0">
      <w:pPr>
        <w:pStyle w:val="DTAOpices"/>
      </w:pPr>
    </w:p>
    <w:p w14:paraId="2C90B1BB" w14:textId="77777777" w:rsidR="00C11BD0" w:rsidRDefault="00C11BD0" w:rsidP="00C11BD0">
      <w:pPr>
        <w:pStyle w:val="DTAOpices"/>
      </w:pPr>
      <w:r>
        <w:t xml:space="preserve">piece n°11 </w:t>
      </w:r>
    </w:p>
    <w:p w14:paraId="45FF2235" w14:textId="77777777" w:rsidR="00C11BD0" w:rsidRPr="00230C15" w:rsidRDefault="00C11BD0" w:rsidP="00C11BD0">
      <w:pPr>
        <w:pStyle w:val="DTAOpices"/>
      </w:pPr>
      <w:r w:rsidRPr="00230C15">
        <w:t>Charte d’Intégrité</w:t>
      </w:r>
      <w:bookmarkEnd w:id="577"/>
      <w:bookmarkEnd w:id="578"/>
    </w:p>
    <w:p w14:paraId="67D02BD6"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382E8FC1"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6D4D9EE0"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55D4E751"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63BAF6A6"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1695318C"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749A8945" w14:textId="77777777" w:rsidR="00C11BD0" w:rsidRPr="00230C15" w:rsidRDefault="00C11BD0" w:rsidP="00C11BD0">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67910BDB" w14:textId="77777777" w:rsidR="00C11BD0" w:rsidRPr="00230C15" w:rsidRDefault="00C11BD0" w:rsidP="00C11BD0">
      <w:pPr>
        <w:pStyle w:val="DTAOtitre"/>
      </w:pPr>
      <w:r w:rsidRPr="00230C15">
        <w:t>charte d’intégrité</w:t>
      </w:r>
    </w:p>
    <w:p w14:paraId="4280D110" w14:textId="77777777" w:rsidR="00C11BD0" w:rsidRPr="00230C15" w:rsidRDefault="00C11BD0" w:rsidP="00C11BD0">
      <w:pPr>
        <w:spacing w:line="360" w:lineRule="auto"/>
        <w:jc w:val="center"/>
        <w:rPr>
          <w:rFonts w:ascii="Arial Narrow" w:hAnsi="Arial Narrow" w:cs="Arial"/>
        </w:rPr>
      </w:pPr>
    </w:p>
    <w:p w14:paraId="62E119FE" w14:textId="77777777" w:rsidR="00C11BD0" w:rsidRPr="00230C15" w:rsidRDefault="00C11BD0" w:rsidP="00C11BD0">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70AF148A" w14:textId="77777777" w:rsidR="00C11BD0" w:rsidRPr="00230C15" w:rsidRDefault="00C11BD0" w:rsidP="00C11BD0">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07B3E839" w14:textId="77777777" w:rsidR="00C11BD0" w:rsidRPr="00230C15" w:rsidRDefault="00C11BD0" w:rsidP="00C11BD0">
      <w:pPr>
        <w:pStyle w:val="ParagrapheNormalDAO"/>
        <w:spacing w:after="120" w:line="360" w:lineRule="auto"/>
        <w:rPr>
          <w:rFonts w:ascii="Arial Narrow" w:hAnsi="Arial Narrow"/>
        </w:rPr>
      </w:pPr>
      <w:r w:rsidRPr="00230C15">
        <w:rPr>
          <w:rFonts w:ascii="Arial Narrow" w:hAnsi="Arial Narrow"/>
        </w:rPr>
        <w:t>________________________________________________________________________</w:t>
      </w:r>
    </w:p>
    <w:p w14:paraId="1BE09060" w14:textId="77777777" w:rsidR="00C11BD0" w:rsidRPr="00230C15" w:rsidRDefault="00C11BD0" w:rsidP="00C11BD0">
      <w:pPr>
        <w:pStyle w:val="ParagrapheNormalDAO"/>
        <w:spacing w:line="360" w:lineRule="auto"/>
        <w:rPr>
          <w:rFonts w:ascii="Arial Narrow" w:hAnsi="Arial Narrow"/>
          <w:b/>
          <w:sz w:val="24"/>
          <w:szCs w:val="24"/>
          <w:lang w:val="de-DE" w:eastAsia="ar-SA"/>
        </w:rPr>
      </w:pPr>
    </w:p>
    <w:p w14:paraId="110F7929" w14:textId="77777777" w:rsidR="00C11BD0" w:rsidRPr="00230C15" w:rsidRDefault="00C11BD0" w:rsidP="00C11BD0">
      <w:pPr>
        <w:spacing w:line="360" w:lineRule="auto"/>
        <w:rPr>
          <w:rFonts w:ascii="Arial Narrow" w:hAnsi="Arial Narrow" w:cs="Arial"/>
          <w:b/>
        </w:rPr>
      </w:pPr>
      <w:r w:rsidRPr="00230C15">
        <w:rPr>
          <w:rFonts w:ascii="Arial Narrow" w:hAnsi="Arial Narrow" w:cs="Arial"/>
          <w:b/>
        </w:rPr>
        <w:t>LE « …….SOUMISSIONNAIRE…… » s’engage à respecter les termes de la présente charte d’intégrité</w:t>
      </w:r>
    </w:p>
    <w:p w14:paraId="19A7DBE9" w14:textId="77777777" w:rsidR="00C11BD0" w:rsidRPr="008A73EE" w:rsidRDefault="00C11BD0" w:rsidP="00C11BD0">
      <w:pPr>
        <w:spacing w:line="360" w:lineRule="auto"/>
        <w:rPr>
          <w:rFonts w:ascii="Arial Narrow" w:hAnsi="Arial Narrow" w:cs="Arial"/>
        </w:rPr>
      </w:pPr>
      <w:r>
        <w:rPr>
          <w:rFonts w:ascii="Arial Narrow" w:hAnsi="Arial Narrow" w:cs="Arial"/>
        </w:rPr>
        <w:tab/>
      </w:r>
      <w:r>
        <w:rPr>
          <w:rFonts w:ascii="Arial Narrow" w:hAnsi="Arial Narrow" w:cs="Arial"/>
        </w:rPr>
        <w:tab/>
        <w:t xml:space="preserve">                                                                                                          </w:t>
      </w:r>
      <w:r w:rsidRPr="008A73EE">
        <w:rPr>
          <w:rFonts w:ascii="Arial Narrow" w:hAnsi="Arial Narrow" w:cs="Arial"/>
          <w:b/>
        </w:rPr>
        <w:t>A</w:t>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t xml:space="preserve">                       MONSIEUR</w:t>
      </w:r>
      <w:r w:rsidRPr="008A73EE">
        <w:rPr>
          <w:rFonts w:ascii="Arial Narrow" w:hAnsi="Arial Narrow" w:cs="Arial"/>
        </w:rPr>
        <w:t xml:space="preserve"> L</w:t>
      </w:r>
      <w:r w:rsidRPr="008A73EE">
        <w:rPr>
          <w:rFonts w:ascii="Arial Narrow" w:hAnsi="Arial Narrow" w:cs="Arial"/>
          <w:b/>
        </w:rPr>
        <w:t>E «</w:t>
      </w:r>
      <w:r w:rsidRPr="008A73EE">
        <w:rPr>
          <w:rFonts w:ascii="Arial Narrow" w:hAnsi="Arial Narrow" w:cs="Arial"/>
        </w:rPr>
        <w:t> </w:t>
      </w:r>
      <w:r w:rsidRPr="008A73EE">
        <w:rPr>
          <w:rFonts w:ascii="Arial Narrow" w:hAnsi="Arial Narrow" w:cs="Arial"/>
          <w:b/>
        </w:rPr>
        <w:t xml:space="preserve">MAITRE D’OUVRAGE </w:t>
      </w:r>
      <w:r w:rsidRPr="008A73EE">
        <w:rPr>
          <w:rFonts w:ascii="Arial Narrow" w:hAnsi="Arial Narrow" w:cs="Arial"/>
        </w:rPr>
        <w:t>»</w:t>
      </w:r>
    </w:p>
    <w:p w14:paraId="57AC2E18" w14:textId="77777777" w:rsidR="00C11BD0" w:rsidRPr="00230C15" w:rsidRDefault="00C11BD0" w:rsidP="00C11BD0">
      <w:pPr>
        <w:spacing w:line="360" w:lineRule="auto"/>
        <w:jc w:val="both"/>
        <w:rPr>
          <w:rFonts w:ascii="Arial Narrow" w:hAnsi="Arial Narrow" w:cs="Arial"/>
        </w:rPr>
      </w:pPr>
    </w:p>
    <w:p w14:paraId="03712E42" w14:textId="77777777" w:rsidR="00C11BD0" w:rsidRPr="00230C15" w:rsidRDefault="00C11BD0" w:rsidP="00C11BD0">
      <w:pPr>
        <w:spacing w:line="360" w:lineRule="auto"/>
        <w:ind w:left="705" w:hanging="705"/>
        <w:jc w:val="both"/>
        <w:rPr>
          <w:rFonts w:ascii="Arial Narrow" w:hAnsi="Arial Narrow" w:cs="Arial"/>
        </w:rPr>
      </w:pPr>
      <w:r w:rsidRPr="00230C15">
        <w:rPr>
          <w:rFonts w:ascii="Arial Narrow" w:hAnsi="Arial Narrow" w:cs="Arial"/>
        </w:rPr>
        <w:t>1.</w:t>
      </w:r>
      <w:r w:rsidRPr="00230C15">
        <w:rPr>
          <w:rFonts w:ascii="Arial Narrow" w:hAnsi="Arial Narrow" w:cs="Arial"/>
        </w:rPr>
        <w:tab/>
        <w:t>Nous reconnaissons et attestons que nous ne sommes pas, et qu’aucun des membres de notre groupement et de nos sous-traitants n’est, dans l’un des cas suivants :</w:t>
      </w:r>
    </w:p>
    <w:p w14:paraId="28083DCB"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1.1)</w:t>
      </w:r>
      <w:r w:rsidRPr="00230C15">
        <w:rPr>
          <w:rFonts w:ascii="Arial Narrow" w:hAnsi="Arial Narrow" w:cs="Arial"/>
        </w:rPr>
        <w:tab/>
        <w:t>être en état ou avoir fait l’objet d’une procédure de faillite, de liquidation, de règlement judiciaire,  de cessation d’activité ou être dans toute situation analogue résultant d’une procédure de même nature ;</w:t>
      </w:r>
    </w:p>
    <w:p w14:paraId="5F3767D7"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1.5)</w:t>
      </w:r>
      <w:r w:rsidRPr="00230C15">
        <w:rPr>
          <w:rFonts w:ascii="Arial Narrow" w:hAnsi="Arial Narrow" w:cs="Arial"/>
        </w:rPr>
        <w:tab/>
        <w:t>figurer sur les listes de sanctions financières adoptées par les Nations Unies et tout autre Partenaire Technique et Financier, le cadre de la passation ou de l’exécution d’un marché ; </w:t>
      </w:r>
    </w:p>
    <w:p w14:paraId="6B978DCD"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1.6)</w:t>
      </w:r>
      <w:r w:rsidRPr="00230C15">
        <w:rPr>
          <w:rFonts w:ascii="Arial Narrow" w:hAnsi="Arial Narrow" w:cs="Arial"/>
        </w:rPr>
        <w:tab/>
        <w:t>avoir produit de fausses informations ou fourni de faux documents exigés dans le cadre de la présente consultation.</w:t>
      </w:r>
    </w:p>
    <w:p w14:paraId="3027E47D" w14:textId="77777777" w:rsidR="00C11BD0" w:rsidRPr="00230C15" w:rsidRDefault="00C11BD0" w:rsidP="00C11BD0">
      <w:pPr>
        <w:spacing w:line="360" w:lineRule="auto"/>
        <w:ind w:left="1416" w:hanging="711"/>
        <w:jc w:val="both"/>
        <w:rPr>
          <w:rFonts w:ascii="Arial Narrow" w:hAnsi="Arial Narrow" w:cs="Arial"/>
        </w:rPr>
      </w:pPr>
    </w:p>
    <w:p w14:paraId="0575625C" w14:textId="77777777" w:rsidR="00C11BD0" w:rsidRPr="00230C15" w:rsidRDefault="00C11BD0" w:rsidP="00C11BD0">
      <w:pPr>
        <w:spacing w:line="360" w:lineRule="auto"/>
        <w:ind w:left="705" w:hanging="705"/>
        <w:rPr>
          <w:rFonts w:ascii="Arial Narrow" w:hAnsi="Arial Narrow" w:cs="Arial"/>
        </w:rPr>
      </w:pPr>
      <w:r w:rsidRPr="00230C15">
        <w:rPr>
          <w:rFonts w:ascii="Arial Narrow" w:hAnsi="Arial Narrow" w:cs="Arial"/>
        </w:rPr>
        <w:t>2.</w:t>
      </w:r>
      <w:r w:rsidRPr="00230C15">
        <w:rPr>
          <w:rFonts w:ascii="Arial Narrow" w:hAnsi="Arial Narrow" w:cs="Arial"/>
        </w:rPr>
        <w:tab/>
        <w:t xml:space="preserve">Nous </w:t>
      </w:r>
      <w:r w:rsidRPr="00230C15">
        <w:rPr>
          <w:rFonts w:ascii="Arial Narrow" w:hAnsi="Arial Narrow" w:cs="Arial"/>
        </w:rPr>
        <w:tab/>
        <w:t>attestons que nous ne sommes pas, et qu’aucun des membres de notre groupement et de nos sous-traitants n’est, dans l’une des situations de conflit d’intérêt suivantes :</w:t>
      </w:r>
    </w:p>
    <w:p w14:paraId="034B19D3"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2.1)</w:t>
      </w:r>
      <w:r w:rsidRPr="00230C15">
        <w:rPr>
          <w:rFonts w:ascii="Arial Narrow" w:hAnsi="Arial Narrow" w:cs="Arial"/>
        </w:rPr>
        <w:tab/>
        <w:t xml:space="preserve">actionnaire contrôlant le </w:t>
      </w:r>
      <w:r>
        <w:rPr>
          <w:rFonts w:ascii="Arial Narrow" w:hAnsi="Arial Narrow" w:cs="Arial"/>
        </w:rPr>
        <w:t xml:space="preserve">Maître d’Ouvrage Délégué </w:t>
      </w:r>
      <w:r w:rsidRPr="00230C15">
        <w:rPr>
          <w:rFonts w:ascii="Arial Narrow" w:hAnsi="Arial Narrow" w:cs="Arial"/>
        </w:rPr>
        <w:t>ou filiale contrôlées par le Maître d’Ouvrage, à moins que le conflit en découlant ait été porté à la connaissance de l’Autorité chargé des marchés publics et résolu à sa satisfaction ;</w:t>
      </w:r>
    </w:p>
    <w:p w14:paraId="732A622E"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2.2)</w:t>
      </w:r>
      <w:r w:rsidRPr="00230C15">
        <w:rPr>
          <w:rFonts w:ascii="Arial Narrow" w:hAnsi="Arial Narrow" w:cs="Arial"/>
        </w:rPr>
        <w:tab/>
        <w:t xml:space="preserve">avoir des relations d’affaires ou familiales avec un membre des services du </w:t>
      </w:r>
      <w:r>
        <w:rPr>
          <w:rFonts w:ascii="Arial Narrow" w:hAnsi="Arial Narrow" w:cs="Arial"/>
        </w:rPr>
        <w:t xml:space="preserve">Maître d’Ouvrage Délégué </w:t>
      </w:r>
      <w:r w:rsidRPr="00230C15">
        <w:rPr>
          <w:rFonts w:ascii="Arial Narrow" w:hAnsi="Arial Narrow" w:cs="Arial"/>
        </w:rPr>
        <w:t>impliqué dans le processus de passation ou de contrôle du marché en résultant, à moins que le conflit en découlant ait été porté à la connaissance de l’Autorité chargé des marchés publics et résolu à sa satisfaction ;</w:t>
      </w:r>
    </w:p>
    <w:p w14:paraId="3C057733"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2.3)</w:t>
      </w:r>
      <w:r w:rsidRPr="00230C15">
        <w:rPr>
          <w:rFonts w:ascii="Arial Narrow" w:hAnsi="Arial Narrow" w:cs="Arial"/>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w:t>
      </w:r>
      <w:r>
        <w:rPr>
          <w:rFonts w:ascii="Arial Narrow" w:hAnsi="Arial Narrow" w:cs="Arial"/>
        </w:rPr>
        <w:t xml:space="preserve">Maître d’Ouvrage Délégué </w:t>
      </w:r>
      <w:r w:rsidRPr="00230C15">
        <w:rPr>
          <w:rFonts w:ascii="Arial Narrow" w:hAnsi="Arial Narrow" w:cs="Arial"/>
        </w:rPr>
        <w:t>;</w:t>
      </w:r>
    </w:p>
    <w:p w14:paraId="38BAAD14"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2.4)</w:t>
      </w:r>
      <w:r w:rsidRPr="00230C15">
        <w:rPr>
          <w:rFonts w:ascii="Arial Narrow" w:hAnsi="Arial Narrow" w:cs="Arial"/>
        </w:rPr>
        <w:tab/>
        <w:t xml:space="preserve">être engagé pour une mission de conseil qui, par sa nature, risque de s’avérer incompatible avec nos obligations vis à vis du </w:t>
      </w:r>
      <w:r>
        <w:rPr>
          <w:rFonts w:ascii="Arial Narrow" w:hAnsi="Arial Narrow" w:cs="Arial"/>
        </w:rPr>
        <w:t xml:space="preserve">Maître d’Ouvrage Délégué </w:t>
      </w:r>
      <w:r w:rsidRPr="00230C15">
        <w:rPr>
          <w:rFonts w:ascii="Arial Narrow" w:hAnsi="Arial Narrow" w:cs="Arial"/>
        </w:rPr>
        <w:t>;</w:t>
      </w:r>
    </w:p>
    <w:p w14:paraId="6C8EB207"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2 .5)</w:t>
      </w:r>
      <w:r w:rsidRPr="00230C15">
        <w:rPr>
          <w:rFonts w:ascii="Arial Narrow" w:hAnsi="Arial Narrow" w:cs="Arial"/>
        </w:rPr>
        <w:tab/>
        <w:t>dans le cas d’une procédure ayant pour objet la passation d’un marché de travaux ou de fournitures :</w:t>
      </w:r>
    </w:p>
    <w:p w14:paraId="3950A79C" w14:textId="77777777" w:rsidR="00C11BD0" w:rsidRPr="00230C15" w:rsidRDefault="00C11BD0" w:rsidP="00C11BD0">
      <w:pPr>
        <w:spacing w:line="360" w:lineRule="auto"/>
        <w:ind w:left="2832" w:hanging="702"/>
        <w:jc w:val="both"/>
        <w:rPr>
          <w:rFonts w:ascii="Arial Narrow" w:hAnsi="Arial Narrow" w:cs="Arial"/>
        </w:rPr>
      </w:pPr>
      <w:r w:rsidRPr="00230C15">
        <w:rPr>
          <w:rFonts w:ascii="Arial Narrow" w:hAnsi="Arial Narrow" w:cs="Arial"/>
        </w:rPr>
        <w:t>i)</w:t>
      </w:r>
      <w:r w:rsidRPr="00230C15">
        <w:rPr>
          <w:rFonts w:ascii="Arial Narrow" w:hAnsi="Arial Narrow" w:cs="Arial"/>
        </w:rPr>
        <w:tab/>
        <w:t>avoir préparé nous-mêmes ou avoir été associés à un consultant qui a préparé des spécifications, plan, calculs et autres documents utilisés dans le cadre du processus de mise en concurrence considérée ;</w:t>
      </w:r>
    </w:p>
    <w:p w14:paraId="663AE941" w14:textId="77777777" w:rsidR="00C11BD0" w:rsidRPr="00230C15" w:rsidRDefault="00C11BD0" w:rsidP="00C11BD0">
      <w:pPr>
        <w:spacing w:line="360" w:lineRule="auto"/>
        <w:ind w:left="2832" w:hanging="702"/>
        <w:jc w:val="both"/>
        <w:rPr>
          <w:rFonts w:ascii="Arial Narrow" w:hAnsi="Arial Narrow" w:cs="Arial"/>
        </w:rPr>
      </w:pPr>
      <w:r w:rsidRPr="00230C15">
        <w:rPr>
          <w:rFonts w:ascii="Arial Narrow" w:hAnsi="Arial Narrow" w:cs="Arial"/>
        </w:rPr>
        <w:t>ii)</w:t>
      </w:r>
      <w:r w:rsidRPr="00230C15">
        <w:rPr>
          <w:rFonts w:ascii="Arial Narrow" w:hAnsi="Arial Narrow" w:cs="Arial"/>
        </w:rPr>
        <w:tab/>
        <w:t xml:space="preserve">être nous-mêmes ou l’une des firmes auxquelles nous sommes affiliées, recrutés, ou devant l’être, par le </w:t>
      </w:r>
      <w:r>
        <w:rPr>
          <w:rFonts w:ascii="Arial Narrow" w:hAnsi="Arial Narrow" w:cs="Arial"/>
        </w:rPr>
        <w:t xml:space="preserve">Maître d’Ouvrage Délégué </w:t>
      </w:r>
      <w:r w:rsidRPr="00230C15">
        <w:rPr>
          <w:rFonts w:ascii="Arial Narrow" w:hAnsi="Arial Narrow" w:cs="Arial"/>
        </w:rPr>
        <w:t>pour effectuer la supervision où le contrôle des travaux dans le cadre du Marché.</w:t>
      </w:r>
    </w:p>
    <w:p w14:paraId="7D135DCB" w14:textId="77777777" w:rsidR="00C11BD0" w:rsidRPr="00230C15" w:rsidRDefault="00C11BD0" w:rsidP="00C11BD0">
      <w:pPr>
        <w:spacing w:line="360" w:lineRule="auto"/>
        <w:ind w:left="2832" w:hanging="702"/>
        <w:jc w:val="both"/>
        <w:rPr>
          <w:rFonts w:ascii="Arial Narrow" w:hAnsi="Arial Narrow" w:cs="Arial"/>
        </w:rPr>
      </w:pPr>
    </w:p>
    <w:p w14:paraId="6B022643" w14:textId="77777777" w:rsidR="00C11BD0" w:rsidRPr="00230C15" w:rsidRDefault="00C11BD0" w:rsidP="00C11BD0">
      <w:pPr>
        <w:spacing w:line="360" w:lineRule="auto"/>
        <w:ind w:left="705" w:hanging="705"/>
        <w:jc w:val="both"/>
        <w:rPr>
          <w:rFonts w:ascii="Arial Narrow" w:hAnsi="Arial Narrow" w:cs="Arial"/>
        </w:rPr>
      </w:pPr>
      <w:r w:rsidRPr="00230C15">
        <w:rPr>
          <w:rFonts w:ascii="Arial Narrow" w:hAnsi="Arial Narrow" w:cs="Arial"/>
        </w:rPr>
        <w:t>3.</w:t>
      </w:r>
      <w:r w:rsidRPr="00230C15">
        <w:rPr>
          <w:rFonts w:ascii="Arial Narrow" w:hAnsi="Arial Narrow" w:cs="Arial"/>
        </w:rPr>
        <w:tab/>
        <w:t xml:space="preserve">Si nous sommes un établissement public ou une entreprise publique, nous attestons que nous jouissons d’une autonomie juridique et financière et que nous sommes gérés selon les règles de la comptabilité privée, que nous ne sont pas sous la tutelle du </w:t>
      </w:r>
      <w:r>
        <w:rPr>
          <w:rFonts w:ascii="Arial Narrow" w:hAnsi="Arial Narrow" w:cs="Arial"/>
        </w:rPr>
        <w:t xml:space="preserve">Maître d’Ouvrage Délégué </w:t>
      </w:r>
      <w:r w:rsidRPr="00230C15">
        <w:rPr>
          <w:rFonts w:ascii="Arial Narrow" w:hAnsi="Arial Narrow" w:cs="Arial"/>
        </w:rPr>
        <w:t xml:space="preserve">ou du </w:t>
      </w:r>
      <w:r>
        <w:rPr>
          <w:rFonts w:ascii="Arial Narrow" w:hAnsi="Arial Narrow" w:cs="Arial"/>
        </w:rPr>
        <w:t xml:space="preserve">Maître d’Ouvrage Délégué </w:t>
      </w:r>
      <w:r w:rsidRPr="00230C15">
        <w:rPr>
          <w:rFonts w:ascii="Arial Narrow" w:hAnsi="Arial Narrow" w:cs="Arial"/>
        </w:rPr>
        <w:t xml:space="preserve"> concerné, sauf autorisation expresse de l’Autorité chargée des Marchés Publics.</w:t>
      </w:r>
    </w:p>
    <w:p w14:paraId="4C82B95F" w14:textId="77777777" w:rsidR="00C11BD0" w:rsidRPr="00230C15" w:rsidRDefault="00C11BD0" w:rsidP="00C11BD0">
      <w:pPr>
        <w:spacing w:line="360" w:lineRule="auto"/>
        <w:ind w:left="705" w:hanging="705"/>
        <w:jc w:val="both"/>
        <w:rPr>
          <w:rFonts w:ascii="Arial Narrow" w:hAnsi="Arial Narrow" w:cs="Arial"/>
        </w:rPr>
      </w:pPr>
    </w:p>
    <w:p w14:paraId="4E0E540B" w14:textId="77777777" w:rsidR="00C11BD0" w:rsidRPr="00230C15" w:rsidRDefault="00C11BD0" w:rsidP="00C11BD0">
      <w:pPr>
        <w:spacing w:line="360" w:lineRule="auto"/>
        <w:ind w:left="705" w:hanging="705"/>
        <w:jc w:val="both"/>
        <w:rPr>
          <w:rFonts w:ascii="Arial Narrow" w:hAnsi="Arial Narrow" w:cs="Arial"/>
        </w:rPr>
      </w:pPr>
      <w:r w:rsidRPr="00230C15">
        <w:rPr>
          <w:rFonts w:ascii="Arial Narrow" w:hAnsi="Arial Narrow" w:cs="Arial"/>
        </w:rPr>
        <w:t>4.</w:t>
      </w:r>
      <w:r w:rsidRPr="00230C15">
        <w:rPr>
          <w:rFonts w:ascii="Arial Narrow" w:hAnsi="Arial Narrow" w:cs="Arial"/>
        </w:rPr>
        <w:tab/>
        <w:t>Nous nous engageons à communiquer sans délai au Maître d’Ouvrage, qui en informera l’Autorité chargé des Marchés Publics, tout changement de situation au regard des points 1 à 3 qui précèdent.</w:t>
      </w:r>
    </w:p>
    <w:p w14:paraId="16BAFE5E" w14:textId="77777777" w:rsidR="00C11BD0" w:rsidRPr="00230C15" w:rsidRDefault="00C11BD0" w:rsidP="00C11BD0">
      <w:pPr>
        <w:spacing w:line="360" w:lineRule="auto"/>
        <w:ind w:left="705" w:hanging="705"/>
        <w:jc w:val="both"/>
        <w:rPr>
          <w:rFonts w:ascii="Arial Narrow" w:hAnsi="Arial Narrow" w:cs="Arial"/>
        </w:rPr>
      </w:pPr>
    </w:p>
    <w:p w14:paraId="1EBD23DB" w14:textId="77777777" w:rsidR="00C11BD0" w:rsidRPr="00230C15" w:rsidRDefault="00C11BD0" w:rsidP="00C11BD0">
      <w:pPr>
        <w:spacing w:line="360" w:lineRule="auto"/>
        <w:ind w:left="705" w:hanging="705"/>
        <w:rPr>
          <w:rFonts w:ascii="Arial Narrow" w:hAnsi="Arial Narrow" w:cs="Arial"/>
        </w:rPr>
      </w:pPr>
      <w:r w:rsidRPr="00230C15">
        <w:rPr>
          <w:rFonts w:ascii="Arial Narrow" w:hAnsi="Arial Narrow" w:cs="Arial"/>
        </w:rPr>
        <w:t>5.</w:t>
      </w:r>
      <w:r w:rsidRPr="00230C15">
        <w:rPr>
          <w:rFonts w:ascii="Arial Narrow" w:hAnsi="Arial Narrow" w:cs="Arial"/>
        </w:rPr>
        <w:tab/>
        <w:t>Dans le cadre de la passation et de l’exécution du Marché :</w:t>
      </w:r>
    </w:p>
    <w:p w14:paraId="59155BE1"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5.1)</w:t>
      </w:r>
      <w:r w:rsidRPr="00230C15">
        <w:rPr>
          <w:rFonts w:ascii="Arial Narrow" w:hAnsi="Arial Narrow"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23729FFB"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5.2)</w:t>
      </w:r>
      <w:r w:rsidRPr="00230C15">
        <w:rPr>
          <w:rFonts w:ascii="Arial Narrow" w:hAnsi="Arial Narrow"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7F702078"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5.3)</w:t>
      </w:r>
      <w:r w:rsidRPr="00230C15">
        <w:rPr>
          <w:rFonts w:ascii="Arial Narrow" w:hAnsi="Arial Narrow"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0B9A95F5" w14:textId="77777777" w:rsidR="00C11BD0" w:rsidRPr="00230C15" w:rsidRDefault="00C11BD0" w:rsidP="00C11BD0">
      <w:pPr>
        <w:spacing w:line="360" w:lineRule="auto"/>
        <w:ind w:left="1416" w:hanging="711"/>
        <w:jc w:val="both"/>
        <w:rPr>
          <w:rFonts w:ascii="Arial Narrow" w:hAnsi="Arial Narrow" w:cs="Arial"/>
        </w:rPr>
      </w:pPr>
      <w:r w:rsidRPr="00230C15">
        <w:rPr>
          <w:rFonts w:ascii="Arial Narrow" w:hAnsi="Arial Narrow" w:cs="Arial"/>
        </w:rPr>
        <w:t>5.4)</w:t>
      </w:r>
      <w:r w:rsidRPr="00230C15">
        <w:rPr>
          <w:rFonts w:ascii="Arial Narrow" w:hAnsi="Arial Narrow"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44777CF2" w14:textId="77777777" w:rsidR="00C11BD0" w:rsidRPr="00230C15" w:rsidRDefault="00C11BD0" w:rsidP="00C11BD0">
      <w:pPr>
        <w:spacing w:line="360" w:lineRule="auto"/>
        <w:ind w:left="1410" w:hanging="705"/>
        <w:jc w:val="both"/>
        <w:rPr>
          <w:rFonts w:ascii="Arial Narrow" w:hAnsi="Arial Narrow" w:cs="Arial"/>
        </w:rPr>
      </w:pPr>
      <w:r w:rsidRPr="00230C15">
        <w:rPr>
          <w:rFonts w:ascii="Arial Narrow" w:hAnsi="Arial Narrow" w:cs="Arial"/>
        </w:rPr>
        <w:t>5.5)</w:t>
      </w:r>
      <w:r w:rsidRPr="00230C15">
        <w:rPr>
          <w:rFonts w:ascii="Arial Narrow" w:hAnsi="Arial Narrow"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37011872" w14:textId="77777777" w:rsidR="00C11BD0" w:rsidRPr="00230C15" w:rsidRDefault="00C11BD0" w:rsidP="00C11BD0">
      <w:pPr>
        <w:spacing w:line="360" w:lineRule="auto"/>
        <w:ind w:left="1410" w:hanging="705"/>
        <w:jc w:val="both"/>
        <w:rPr>
          <w:rFonts w:ascii="Arial Narrow" w:hAnsi="Arial Narrow" w:cs="Arial"/>
        </w:rPr>
      </w:pPr>
      <w:r w:rsidRPr="00230C15">
        <w:rPr>
          <w:rFonts w:ascii="Arial Narrow" w:hAnsi="Arial Narrow" w:cs="Arial"/>
        </w:rPr>
        <w:t>5.6)</w:t>
      </w:r>
      <w:r w:rsidRPr="00230C15">
        <w:rPr>
          <w:rFonts w:ascii="Arial Narrow" w:hAnsi="Arial Narrow" w:cs="Arial"/>
        </w:rPr>
        <w:tab/>
        <w:t>Nous n’avons pas promis, offert ou accordé et nous ne promettrons pas au Maître d’ouvrage, à ses collaborateurs, aux Présidents et membres de Commissions des marchés et de sous-commission d’analyse, un avantage indu de toute nature</w:t>
      </w:r>
      <w:r w:rsidRPr="00230C15" w:rsidDel="00617ACC">
        <w:rPr>
          <w:rFonts w:ascii="Arial Narrow" w:hAnsi="Arial Narrow" w:cs="Arial"/>
        </w:rPr>
        <w:t xml:space="preserve"> </w:t>
      </w:r>
      <w:r w:rsidRPr="00230C15">
        <w:rPr>
          <w:rFonts w:ascii="Arial Narrow" w:hAnsi="Arial Narrow" w:cs="Arial"/>
        </w:rPr>
        <w:t>susceptible d’influencer le processus de passation du Marché.</w:t>
      </w:r>
    </w:p>
    <w:p w14:paraId="4013A0A9" w14:textId="77777777" w:rsidR="00C11BD0" w:rsidRPr="00230C15" w:rsidRDefault="00C11BD0" w:rsidP="00C11BD0">
      <w:pPr>
        <w:spacing w:line="360" w:lineRule="auto"/>
        <w:ind w:left="1410" w:hanging="705"/>
        <w:jc w:val="both"/>
        <w:rPr>
          <w:rFonts w:ascii="Arial Narrow" w:hAnsi="Arial Narrow" w:cs="Arial"/>
        </w:rPr>
      </w:pPr>
      <w:r w:rsidRPr="00230C15">
        <w:rPr>
          <w:rFonts w:ascii="Arial Narrow" w:hAnsi="Arial Narrow" w:cs="Arial"/>
        </w:rPr>
        <w:t>5.7)</w:t>
      </w:r>
      <w:r w:rsidRPr="00230C15">
        <w:rPr>
          <w:rFonts w:ascii="Arial Narrow" w:hAnsi="Arial Narrow"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4C0745AA" w14:textId="77777777" w:rsidR="00C11BD0" w:rsidRPr="00230C15" w:rsidRDefault="00C11BD0" w:rsidP="00C11BD0">
      <w:pPr>
        <w:spacing w:line="360" w:lineRule="auto"/>
        <w:ind w:left="1410" w:hanging="705"/>
        <w:jc w:val="both"/>
        <w:rPr>
          <w:rFonts w:ascii="Arial Narrow" w:hAnsi="Arial Narrow" w:cs="Arial"/>
        </w:rPr>
      </w:pPr>
    </w:p>
    <w:p w14:paraId="4E087588" w14:textId="77777777" w:rsidR="00C11BD0" w:rsidRPr="00230C15" w:rsidRDefault="00C11BD0" w:rsidP="00C11BD0">
      <w:pPr>
        <w:spacing w:line="360" w:lineRule="auto"/>
        <w:ind w:left="709" w:hanging="709"/>
        <w:jc w:val="both"/>
        <w:rPr>
          <w:rFonts w:ascii="Arial Narrow" w:hAnsi="Arial Narrow" w:cs="Arial"/>
        </w:rPr>
      </w:pPr>
      <w:r w:rsidRPr="00230C15">
        <w:rPr>
          <w:rFonts w:ascii="Arial Narrow" w:hAnsi="Arial Narrow" w:cs="Arial"/>
        </w:rPr>
        <w:t>6.</w:t>
      </w:r>
      <w:r w:rsidRPr="00230C15">
        <w:rPr>
          <w:rFonts w:ascii="Arial Narrow" w:hAnsi="Arial Narrow" w:cs="Arial"/>
        </w:rPr>
        <w:tab/>
        <w:t xml:space="preserve">Nous-mêmes, les membres de notre groupement et nos sous-traitants autorisons, le </w:t>
      </w:r>
      <w:r>
        <w:rPr>
          <w:rFonts w:ascii="Arial Narrow" w:hAnsi="Arial Narrow" w:cs="Arial"/>
        </w:rPr>
        <w:t xml:space="preserve">Maître d’Ouvrage Délégué </w:t>
      </w:r>
      <w:r w:rsidRPr="00230C15">
        <w:rPr>
          <w:rFonts w:ascii="Arial Narrow" w:hAnsi="Arial Narrow" w:cs="Arial"/>
        </w:rPr>
        <w:t>et les Commissions des Marchés à examiner les documents et pièces comptables relatifs à la passation et l’exécution du Marché et à les soumettre pour vérification par l’ARMP ou par tout autre corps de contrôle de l’Etat.</w:t>
      </w:r>
    </w:p>
    <w:p w14:paraId="3591B607" w14:textId="77777777" w:rsidR="00C11BD0" w:rsidRPr="00230C15" w:rsidRDefault="00C11BD0" w:rsidP="00C11BD0">
      <w:pPr>
        <w:spacing w:line="360" w:lineRule="auto"/>
        <w:ind w:left="709" w:hanging="709"/>
        <w:jc w:val="both"/>
        <w:rPr>
          <w:rFonts w:ascii="Arial Narrow" w:hAnsi="Arial Narrow" w:cs="Arial"/>
        </w:rPr>
      </w:pPr>
    </w:p>
    <w:p w14:paraId="3200F94B" w14:textId="77777777" w:rsidR="00C11BD0" w:rsidRPr="00230C15" w:rsidRDefault="00C11BD0" w:rsidP="00C11BD0">
      <w:pPr>
        <w:spacing w:line="360" w:lineRule="auto"/>
        <w:ind w:left="709" w:hanging="709"/>
        <w:jc w:val="both"/>
        <w:rPr>
          <w:rFonts w:ascii="Arial Narrow" w:hAnsi="Arial Narrow" w:cs="Arial"/>
        </w:rPr>
      </w:pPr>
      <w:r w:rsidRPr="00230C15">
        <w:rPr>
          <w:rFonts w:ascii="Arial Narrow" w:hAnsi="Arial Narrow" w:cs="Arial"/>
        </w:rPr>
        <w:t>7.</w:t>
      </w:r>
      <w:r w:rsidRPr="00230C15">
        <w:rPr>
          <w:rFonts w:ascii="Arial Narrow" w:hAnsi="Arial Narrow" w:cs="Arial"/>
        </w:rPr>
        <w:tab/>
        <w:t>Faute pour Nous, de nous conformer aux règles régissant la présente charte, nous reconnaissons que nous nous exposons aux sanctions prévues par les lois et règlements en vigueur.</w:t>
      </w:r>
    </w:p>
    <w:p w14:paraId="6A688869" w14:textId="77777777" w:rsidR="00C11BD0" w:rsidRPr="008A73EE" w:rsidRDefault="00C11BD0" w:rsidP="00C11BD0">
      <w:pPr>
        <w:spacing w:line="276" w:lineRule="auto"/>
        <w:ind w:left="1410" w:hanging="705"/>
        <w:jc w:val="both"/>
        <w:rPr>
          <w:rFonts w:ascii="Arial Narrow" w:hAnsi="Arial Narrow" w:cs="Arial"/>
        </w:rPr>
      </w:pPr>
      <w:r w:rsidRPr="008A73EE">
        <w:rPr>
          <w:rFonts w:ascii="Arial Narrow" w:hAnsi="Arial Narrow" w:cs="Arial"/>
          <w:b/>
        </w:rPr>
        <w:t>Nom</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7A73C7">
        <w:rPr>
          <w:rFonts w:ascii="Arial Narrow" w:hAnsi="Arial Narrow" w:cs="Arial"/>
          <w:sz w:val="10"/>
        </w:rPr>
        <w:tab/>
      </w:r>
      <w:r w:rsidRPr="007A73C7">
        <w:rPr>
          <w:rFonts w:ascii="Arial Narrow" w:hAnsi="Arial Narrow" w:cs="Arial"/>
          <w:sz w:val="18"/>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7462000" w14:textId="77777777" w:rsidR="00C11BD0" w:rsidRPr="008A73EE" w:rsidRDefault="00C11BD0" w:rsidP="00C11BD0">
      <w:pPr>
        <w:spacing w:line="276"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68468381" w14:textId="77777777" w:rsidR="00C11BD0" w:rsidRPr="008A73EE" w:rsidRDefault="00C11BD0" w:rsidP="00C11BD0">
      <w:pPr>
        <w:spacing w:line="276"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742FCE17" w14:textId="77777777" w:rsidR="00C11BD0" w:rsidRPr="00230C15" w:rsidRDefault="00C11BD0" w:rsidP="00C11BD0">
      <w:pPr>
        <w:widowControl w:val="0"/>
        <w:autoSpaceDE w:val="0"/>
        <w:spacing w:line="276" w:lineRule="auto"/>
        <w:jc w:val="both"/>
        <w:rPr>
          <w:rFonts w:ascii="Arial Narrow" w:hAnsi="Arial Narrow" w:cs="Arial"/>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69024D93" w14:textId="77777777" w:rsidR="00C11BD0" w:rsidRPr="00230C15" w:rsidRDefault="00C11BD0" w:rsidP="00C11BD0">
      <w:pPr>
        <w:widowControl w:val="0"/>
        <w:autoSpaceDE w:val="0"/>
        <w:spacing w:line="360" w:lineRule="auto"/>
        <w:jc w:val="both"/>
        <w:rPr>
          <w:rFonts w:ascii="Arial Narrow" w:hAnsi="Arial Narrow" w:cs="Arial"/>
        </w:rPr>
      </w:pPr>
    </w:p>
    <w:p w14:paraId="1866FF1C"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42558E91"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674B2FC2"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4A741292"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61F956DC"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35861E5F"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7548044A"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66D98CA8"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42F5F9F3" w14:textId="77777777" w:rsidR="00C11BD0" w:rsidRPr="00230C15" w:rsidRDefault="00C11BD0" w:rsidP="00C11BD0">
      <w:pPr>
        <w:widowControl w:val="0"/>
        <w:autoSpaceDE w:val="0"/>
        <w:spacing w:line="360" w:lineRule="auto"/>
        <w:jc w:val="both"/>
        <w:rPr>
          <w:rFonts w:ascii="Arial Narrow" w:hAnsi="Arial Narrow" w:cs="Arial"/>
        </w:rPr>
      </w:pPr>
    </w:p>
    <w:p w14:paraId="7182AED9" w14:textId="77777777" w:rsidR="00C11BD0" w:rsidRPr="00230C15" w:rsidRDefault="00C11BD0" w:rsidP="00C11BD0">
      <w:pPr>
        <w:widowControl w:val="0"/>
        <w:autoSpaceDE w:val="0"/>
        <w:spacing w:line="360" w:lineRule="auto"/>
        <w:jc w:val="both"/>
        <w:rPr>
          <w:rFonts w:ascii="Arial Narrow" w:hAnsi="Arial Narrow" w:cs="Arial"/>
        </w:rPr>
      </w:pPr>
    </w:p>
    <w:p w14:paraId="3D7AB74A" w14:textId="77777777" w:rsidR="00C11BD0" w:rsidRDefault="00C11BD0" w:rsidP="00C11BD0">
      <w:pPr>
        <w:pStyle w:val="DTAOpices"/>
      </w:pPr>
      <w:bookmarkStart w:id="579" w:name="_Toc97543369"/>
      <w:bookmarkStart w:id="580" w:name="_Toc157306473"/>
      <w:r>
        <w:t xml:space="preserve">piece n°12 </w:t>
      </w:r>
    </w:p>
    <w:p w14:paraId="27D6607C" w14:textId="77777777" w:rsidR="00C11BD0" w:rsidRPr="00230C15" w:rsidRDefault="00C11BD0" w:rsidP="00C11BD0">
      <w:pPr>
        <w:pStyle w:val="DTAOpices"/>
      </w:pPr>
      <w:r w:rsidRPr="00230C15">
        <w:t>Déclaration d’engagement au respect des clauses sociales et environnementales</w:t>
      </w:r>
      <w:bookmarkEnd w:id="579"/>
      <w:bookmarkEnd w:id="580"/>
    </w:p>
    <w:p w14:paraId="66403D47"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497BAA87"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2849DFCD"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351B7E62"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7ACC574E"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0C3E4626"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4C15C831" w14:textId="77777777" w:rsidR="00C11BD0" w:rsidRPr="00230C15" w:rsidRDefault="00C11BD0" w:rsidP="00C11BD0">
      <w:pPr>
        <w:suppressAutoHyphens w:val="0"/>
        <w:autoSpaceDN/>
        <w:textAlignment w:val="auto"/>
        <w:rPr>
          <w:rFonts w:ascii="Arial Narrow" w:hAnsi="Arial Narrow" w:cs="Arial"/>
        </w:rPr>
      </w:pPr>
      <w:r w:rsidRPr="00230C15">
        <w:rPr>
          <w:rFonts w:ascii="Arial Narrow" w:hAnsi="Arial Narrow" w:cs="Arial"/>
        </w:rPr>
        <w:br w:type="page"/>
      </w:r>
    </w:p>
    <w:p w14:paraId="7AADD5F7" w14:textId="77777777" w:rsidR="00C11BD0" w:rsidRPr="00230C15" w:rsidRDefault="00C11BD0" w:rsidP="00C11BD0">
      <w:pPr>
        <w:pStyle w:val="DTAOtitre"/>
      </w:pPr>
      <w:r w:rsidRPr="00230C15">
        <w:t>Déclaration d’engagement environnemental et social</w:t>
      </w:r>
    </w:p>
    <w:p w14:paraId="79F66095" w14:textId="77777777" w:rsidR="00C11BD0" w:rsidRPr="00230C15" w:rsidRDefault="00C11BD0" w:rsidP="00C11BD0">
      <w:pPr>
        <w:spacing w:line="360" w:lineRule="auto"/>
        <w:jc w:val="center"/>
        <w:rPr>
          <w:rFonts w:ascii="Arial Narrow" w:hAnsi="Arial Narrow" w:cs="Arial"/>
          <w:b/>
        </w:rPr>
      </w:pPr>
    </w:p>
    <w:p w14:paraId="7BE43E12" w14:textId="77777777" w:rsidR="00C11BD0" w:rsidRPr="00230C15" w:rsidRDefault="00C11BD0" w:rsidP="00C11BD0">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7E2E21CF" w14:textId="77777777" w:rsidR="00C11BD0" w:rsidRPr="00230C15" w:rsidRDefault="00C11BD0" w:rsidP="00C11BD0">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4AD40A58" w14:textId="77777777" w:rsidR="00C11BD0" w:rsidRPr="00230C15" w:rsidRDefault="00C11BD0" w:rsidP="00C11BD0">
      <w:pPr>
        <w:pStyle w:val="ParagrapheNormalDAO"/>
        <w:spacing w:line="360" w:lineRule="auto"/>
        <w:rPr>
          <w:rFonts w:ascii="Arial Narrow" w:hAnsi="Arial Narrow"/>
          <w:b/>
          <w:sz w:val="24"/>
          <w:szCs w:val="24"/>
          <w:lang w:val="de-DE" w:eastAsia="ar-SA"/>
        </w:rPr>
      </w:pPr>
    </w:p>
    <w:p w14:paraId="439DAD75" w14:textId="77777777" w:rsidR="00C11BD0" w:rsidRDefault="00C11BD0" w:rsidP="00C11BD0">
      <w:pPr>
        <w:spacing w:line="360" w:lineRule="auto"/>
        <w:rPr>
          <w:rFonts w:ascii="Arial Narrow" w:hAnsi="Arial Narrow" w:cs="Arial"/>
          <w:b/>
        </w:rPr>
      </w:pPr>
      <w:r w:rsidRPr="00230C15">
        <w:rPr>
          <w:rFonts w:ascii="Arial Narrow" w:hAnsi="Arial Narrow" w:cs="Arial"/>
          <w:b/>
        </w:rPr>
        <w:t>LE « …..SOUMISSIONNAIRE…… » s’engage à respecter les termes de la présente Déclaration d’engagement environnemental et social</w:t>
      </w:r>
    </w:p>
    <w:p w14:paraId="13143307" w14:textId="77777777" w:rsidR="00C11BD0" w:rsidRDefault="00C11BD0" w:rsidP="00C11BD0">
      <w:pPr>
        <w:spacing w:line="360" w:lineRule="auto"/>
        <w:rPr>
          <w:rFonts w:ascii="Arial Narrow" w:hAnsi="Arial Narrow" w:cs="Arial"/>
          <w:b/>
        </w:rPr>
      </w:pPr>
    </w:p>
    <w:p w14:paraId="08F65F00" w14:textId="77777777" w:rsidR="00C11BD0" w:rsidRPr="00230C15" w:rsidRDefault="00C11BD0" w:rsidP="00C11BD0">
      <w:pPr>
        <w:spacing w:line="360" w:lineRule="auto"/>
        <w:rPr>
          <w:rFonts w:ascii="Arial Narrow" w:hAnsi="Arial Narrow" w:cs="Arial"/>
          <w:b/>
        </w:rPr>
      </w:pPr>
    </w:p>
    <w:p w14:paraId="6EA7331A" w14:textId="77777777" w:rsidR="00C11BD0" w:rsidRDefault="00C11BD0" w:rsidP="00C11BD0">
      <w:pPr>
        <w:spacing w:line="360" w:lineRule="auto"/>
        <w:jc w:val="both"/>
        <w:rPr>
          <w:rFonts w:ascii="Arial Narrow" w:hAnsi="Arial Narrow" w:cs="Arial"/>
        </w:rPr>
      </w:pPr>
      <w:r>
        <w:rPr>
          <w:rFonts w:ascii="Arial Narrow" w:hAnsi="Arial Narrow" w:cs="Arial"/>
        </w:rPr>
        <w:t xml:space="preserve">                                                                                                                                </w:t>
      </w:r>
      <w:r w:rsidRPr="008A73EE">
        <w:rPr>
          <w:rFonts w:ascii="Arial Narrow" w:hAnsi="Arial Narrow" w:cs="Arial"/>
        </w:rPr>
        <w:t xml:space="preserve">  A</w:t>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1F605DD0" w14:textId="77777777" w:rsidR="00C11BD0" w:rsidRDefault="00C11BD0" w:rsidP="00C11BD0">
      <w:pPr>
        <w:spacing w:line="360" w:lineRule="auto"/>
        <w:ind w:left="5040"/>
        <w:jc w:val="both"/>
        <w:rPr>
          <w:rFonts w:ascii="Arial Narrow" w:hAnsi="Arial Narrow" w:cs="Arial"/>
        </w:rPr>
      </w:pPr>
      <w:r w:rsidRPr="008A73EE">
        <w:rPr>
          <w:rFonts w:ascii="Arial Narrow" w:hAnsi="Arial Narrow" w:cs="Arial"/>
        </w:rPr>
        <w:t>MONSIEUR LE « </w:t>
      </w:r>
      <w:r w:rsidRPr="008A73EE">
        <w:rPr>
          <w:rFonts w:ascii="Arial Narrow" w:hAnsi="Arial Narrow" w:cs="Arial"/>
          <w:b/>
        </w:rPr>
        <w:t>Maître d’Ouvrage</w:t>
      </w:r>
      <w:r>
        <w:rPr>
          <w:rFonts w:ascii="Arial Narrow" w:hAnsi="Arial Narrow" w:cs="Arial"/>
          <w:b/>
        </w:rPr>
        <w:t xml:space="preserve"> Délégué</w:t>
      </w:r>
      <w:r w:rsidRPr="008A73EE">
        <w:rPr>
          <w:rFonts w:ascii="Arial Narrow" w:hAnsi="Arial Narrow" w:cs="Arial"/>
        </w:rPr>
        <w:t>»</w:t>
      </w:r>
    </w:p>
    <w:p w14:paraId="4EFBC7A8" w14:textId="77777777" w:rsidR="00C11BD0" w:rsidRPr="00230C15" w:rsidRDefault="00C11BD0" w:rsidP="00C11BD0">
      <w:pPr>
        <w:spacing w:line="360" w:lineRule="auto"/>
        <w:ind w:left="5040"/>
        <w:jc w:val="both"/>
        <w:rPr>
          <w:rFonts w:ascii="Arial Narrow" w:hAnsi="Arial Narrow" w:cs="Arial"/>
        </w:rPr>
      </w:pPr>
    </w:p>
    <w:p w14:paraId="2C2762BB" w14:textId="77777777" w:rsidR="00C11BD0" w:rsidRPr="007A73C7" w:rsidRDefault="00C11BD0" w:rsidP="00C11BD0">
      <w:pPr>
        <w:spacing w:line="360" w:lineRule="auto"/>
        <w:ind w:left="567"/>
        <w:jc w:val="both"/>
        <w:rPr>
          <w:rFonts w:ascii="Arial Narrow" w:hAnsi="Arial Narrow" w:cs="Arial"/>
          <w:szCs w:val="22"/>
        </w:rPr>
      </w:pPr>
      <w:r w:rsidRPr="007A73C7">
        <w:rPr>
          <w:rFonts w:ascii="Arial Narrow" w:hAnsi="Arial Narrow" w:cs="Arial"/>
          <w:szCs w:val="22"/>
        </w:rPr>
        <w:t>Dans le cadre de la passation et de l’exécution du Marché :</w:t>
      </w:r>
    </w:p>
    <w:p w14:paraId="7E036C95" w14:textId="77777777" w:rsidR="00C11BD0" w:rsidRPr="007A73C7" w:rsidRDefault="00C11BD0" w:rsidP="00C11BD0">
      <w:pPr>
        <w:spacing w:line="360" w:lineRule="auto"/>
        <w:ind w:left="1416" w:hanging="711"/>
        <w:jc w:val="both"/>
        <w:rPr>
          <w:rFonts w:ascii="Arial Narrow" w:hAnsi="Arial Narrow" w:cs="Arial"/>
          <w:szCs w:val="22"/>
        </w:rPr>
      </w:pPr>
    </w:p>
    <w:p w14:paraId="6469895C" w14:textId="77777777" w:rsidR="00C11BD0" w:rsidRPr="007A73C7" w:rsidRDefault="00C11BD0" w:rsidP="00C11BD0">
      <w:pPr>
        <w:spacing w:line="360" w:lineRule="auto"/>
        <w:ind w:left="851" w:hanging="567"/>
        <w:jc w:val="both"/>
        <w:rPr>
          <w:rFonts w:ascii="Arial Narrow" w:hAnsi="Arial Narrow" w:cs="Arial"/>
          <w:szCs w:val="22"/>
        </w:rPr>
      </w:pPr>
      <w:r w:rsidRPr="007A73C7">
        <w:rPr>
          <w:rFonts w:ascii="Arial Narrow" w:hAnsi="Arial Narrow" w:cs="Arial"/>
          <w:szCs w:val="22"/>
        </w:rPr>
        <w:t>1)</w:t>
      </w:r>
      <w:r w:rsidRPr="007A73C7">
        <w:rPr>
          <w:rFonts w:ascii="Arial Narrow" w:hAnsi="Arial Narrow"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FC78ABA" w14:textId="77777777" w:rsidR="00C11BD0" w:rsidRPr="007A73C7" w:rsidRDefault="00C11BD0" w:rsidP="00C11BD0">
      <w:pPr>
        <w:spacing w:line="360" w:lineRule="auto"/>
        <w:ind w:left="851" w:hanging="567"/>
        <w:jc w:val="both"/>
        <w:rPr>
          <w:rFonts w:ascii="Arial Narrow" w:hAnsi="Arial Narrow" w:cs="Arial"/>
          <w:szCs w:val="22"/>
        </w:rPr>
      </w:pPr>
    </w:p>
    <w:p w14:paraId="6521E885" w14:textId="77777777" w:rsidR="00C11BD0" w:rsidRPr="007A73C7" w:rsidRDefault="00C11BD0" w:rsidP="00C11BD0">
      <w:pPr>
        <w:spacing w:line="360" w:lineRule="auto"/>
        <w:ind w:left="851" w:hanging="567"/>
        <w:jc w:val="both"/>
        <w:rPr>
          <w:rFonts w:ascii="Arial Narrow" w:hAnsi="Arial Narrow" w:cs="Arial"/>
          <w:szCs w:val="22"/>
        </w:rPr>
      </w:pPr>
      <w:r w:rsidRPr="007A73C7">
        <w:rPr>
          <w:rFonts w:ascii="Arial Narrow" w:hAnsi="Arial Narrow" w:cs="Arial"/>
          <w:szCs w:val="22"/>
        </w:rPr>
        <w:t>2)</w:t>
      </w:r>
      <w:r w:rsidRPr="007A73C7">
        <w:rPr>
          <w:rFonts w:ascii="Arial Narrow" w:hAnsi="Arial Narrow"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60E2262F" w14:textId="77777777" w:rsidR="00C11BD0" w:rsidRPr="007A73C7" w:rsidRDefault="00C11BD0" w:rsidP="00C11BD0">
      <w:pPr>
        <w:spacing w:line="360" w:lineRule="auto"/>
        <w:ind w:left="851" w:hanging="567"/>
        <w:jc w:val="both"/>
        <w:rPr>
          <w:rFonts w:ascii="Arial Narrow" w:hAnsi="Arial Narrow" w:cs="Arial"/>
          <w:szCs w:val="22"/>
        </w:rPr>
      </w:pPr>
    </w:p>
    <w:p w14:paraId="5EDFBA2E" w14:textId="77777777" w:rsidR="00C11BD0" w:rsidRPr="007A73C7" w:rsidRDefault="00C11BD0" w:rsidP="00C11BD0">
      <w:pPr>
        <w:spacing w:line="360" w:lineRule="auto"/>
        <w:ind w:left="851" w:hanging="567"/>
        <w:jc w:val="both"/>
        <w:rPr>
          <w:rFonts w:ascii="Arial Narrow" w:hAnsi="Arial Narrow" w:cs="Arial"/>
          <w:szCs w:val="22"/>
        </w:rPr>
      </w:pPr>
      <w:r w:rsidRPr="007A73C7">
        <w:rPr>
          <w:rFonts w:ascii="Arial Narrow" w:hAnsi="Arial Narrow" w:cs="Arial"/>
          <w:szCs w:val="22"/>
        </w:rPr>
        <w:t>3)</w:t>
      </w:r>
      <w:r w:rsidRPr="007A73C7">
        <w:rPr>
          <w:rFonts w:ascii="Arial Narrow" w:hAnsi="Arial Narrow" w:cs="Arial"/>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47F66023" w14:textId="77777777" w:rsidR="00C11BD0" w:rsidRPr="007A73C7" w:rsidRDefault="00C11BD0" w:rsidP="00C11BD0">
      <w:pPr>
        <w:spacing w:line="360" w:lineRule="auto"/>
        <w:ind w:left="851" w:hanging="567"/>
        <w:jc w:val="both"/>
        <w:rPr>
          <w:rFonts w:ascii="Arial Narrow" w:hAnsi="Arial Narrow" w:cs="Arial"/>
          <w:szCs w:val="22"/>
        </w:rPr>
      </w:pPr>
    </w:p>
    <w:p w14:paraId="51D2E7FE" w14:textId="77777777" w:rsidR="00C11BD0" w:rsidRPr="007A73C7" w:rsidRDefault="00C11BD0" w:rsidP="00C11BD0">
      <w:pPr>
        <w:spacing w:line="360" w:lineRule="auto"/>
        <w:ind w:left="851" w:hanging="567"/>
        <w:jc w:val="both"/>
        <w:rPr>
          <w:rFonts w:ascii="Arial Narrow" w:hAnsi="Arial Narrow" w:cs="Arial"/>
          <w:szCs w:val="22"/>
        </w:rPr>
      </w:pPr>
      <w:r w:rsidRPr="007A73C7">
        <w:rPr>
          <w:rFonts w:ascii="Arial Narrow" w:hAnsi="Arial Narrow" w:cs="Arial"/>
          <w:szCs w:val="22"/>
        </w:rPr>
        <w:t>4)</w:t>
      </w:r>
      <w:r w:rsidRPr="007A73C7">
        <w:rPr>
          <w:rFonts w:ascii="Arial Narrow" w:hAnsi="Arial Narrow"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231AEDD7" w14:textId="77777777" w:rsidR="00C11BD0" w:rsidRPr="008A73EE" w:rsidRDefault="00C11BD0" w:rsidP="00C11BD0">
      <w:pPr>
        <w:spacing w:line="360" w:lineRule="auto"/>
        <w:ind w:left="1410" w:hanging="705"/>
        <w:jc w:val="both"/>
        <w:rPr>
          <w:rFonts w:ascii="Arial Narrow" w:hAnsi="Arial Narrow" w:cs="Arial"/>
        </w:rPr>
      </w:pPr>
      <w:r w:rsidRPr="008A73EE">
        <w:rPr>
          <w:rFonts w:ascii="Arial Narrow" w:hAnsi="Arial Narrow" w:cs="Arial"/>
          <w:b/>
        </w:rPr>
        <w:t>Nom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5B232087" w14:textId="77777777" w:rsidR="00C11BD0" w:rsidRPr="008A73EE" w:rsidRDefault="00C11BD0" w:rsidP="00C11BD0">
      <w:pPr>
        <w:spacing w:line="360"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 xml:space="preserve"> :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6DA3C98F" w14:textId="77777777" w:rsidR="00C11BD0" w:rsidRPr="008A73EE" w:rsidRDefault="00C11BD0" w:rsidP="00C11BD0">
      <w:pPr>
        <w:spacing w:line="360" w:lineRule="auto"/>
        <w:ind w:left="1410" w:hanging="705"/>
        <w:jc w:val="both"/>
        <w:rPr>
          <w:rFonts w:ascii="Arial Narrow" w:hAnsi="Arial Narrow" w:cs="Arial"/>
        </w:rPr>
      </w:pPr>
    </w:p>
    <w:p w14:paraId="3F787014" w14:textId="77777777" w:rsidR="00C11BD0" w:rsidRPr="008A73EE" w:rsidRDefault="00C11BD0" w:rsidP="00C11BD0">
      <w:pPr>
        <w:spacing w:line="360"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0A70964C" w14:textId="77777777" w:rsidR="00C11BD0" w:rsidRPr="007A73C7" w:rsidRDefault="00C11BD0" w:rsidP="00C11BD0">
      <w:pPr>
        <w:spacing w:line="360" w:lineRule="auto"/>
        <w:ind w:left="851" w:hanging="567"/>
        <w:jc w:val="both"/>
        <w:rPr>
          <w:rFonts w:ascii="Arial Narrow" w:hAnsi="Arial Narrow" w:cs="Arial"/>
          <w:szCs w:val="22"/>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p>
    <w:p w14:paraId="1C428BB9" w14:textId="77777777" w:rsidR="00C11BD0" w:rsidRPr="00230C15" w:rsidRDefault="00C11BD0" w:rsidP="00C11BD0">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3FF6EED5" w14:textId="77777777" w:rsidR="00C11BD0" w:rsidRPr="00230C15" w:rsidRDefault="00C11BD0" w:rsidP="00C11BD0">
      <w:pPr>
        <w:widowControl w:val="0"/>
        <w:tabs>
          <w:tab w:val="left" w:pos="10480"/>
        </w:tabs>
        <w:autoSpaceDE w:val="0"/>
        <w:spacing w:line="360" w:lineRule="auto"/>
        <w:jc w:val="both"/>
        <w:rPr>
          <w:rFonts w:ascii="Arial Narrow" w:hAnsi="Arial Narrow" w:cs="Arial"/>
        </w:rPr>
      </w:pPr>
    </w:p>
    <w:p w14:paraId="7F3524D0" w14:textId="77777777" w:rsidR="00C11BD0" w:rsidRPr="00230C15" w:rsidRDefault="00C11BD0" w:rsidP="00C11BD0">
      <w:pPr>
        <w:widowControl w:val="0"/>
        <w:autoSpaceDE w:val="0"/>
        <w:spacing w:line="360" w:lineRule="auto"/>
        <w:jc w:val="both"/>
        <w:rPr>
          <w:rFonts w:ascii="Arial Narrow" w:hAnsi="Arial Narrow" w:cs="Arial"/>
        </w:rPr>
      </w:pPr>
    </w:p>
    <w:p w14:paraId="34D22BAF" w14:textId="77777777" w:rsidR="00C11BD0" w:rsidRPr="00230C15" w:rsidRDefault="00C11BD0" w:rsidP="00C11BD0">
      <w:pPr>
        <w:widowControl w:val="0"/>
        <w:autoSpaceDE w:val="0"/>
        <w:spacing w:line="360" w:lineRule="auto"/>
        <w:jc w:val="both"/>
        <w:rPr>
          <w:rFonts w:ascii="Arial Narrow" w:hAnsi="Arial Narrow" w:cs="Arial"/>
        </w:rPr>
      </w:pPr>
    </w:p>
    <w:p w14:paraId="7DE2B69B" w14:textId="77777777" w:rsidR="00C11BD0" w:rsidRPr="00230C15" w:rsidRDefault="00C11BD0" w:rsidP="00C11BD0">
      <w:pPr>
        <w:widowControl w:val="0"/>
        <w:autoSpaceDE w:val="0"/>
        <w:spacing w:line="360" w:lineRule="auto"/>
        <w:jc w:val="both"/>
        <w:rPr>
          <w:rFonts w:ascii="Arial Narrow" w:hAnsi="Arial Narrow" w:cs="Arial"/>
        </w:rPr>
      </w:pPr>
    </w:p>
    <w:p w14:paraId="7D8456EF" w14:textId="77777777" w:rsidR="00C11BD0" w:rsidRPr="00230C15" w:rsidRDefault="00C11BD0" w:rsidP="00C11BD0">
      <w:pPr>
        <w:widowControl w:val="0"/>
        <w:autoSpaceDE w:val="0"/>
        <w:spacing w:line="360" w:lineRule="auto"/>
        <w:jc w:val="both"/>
        <w:rPr>
          <w:rFonts w:ascii="Arial Narrow" w:hAnsi="Arial Narrow" w:cs="Arial"/>
        </w:rPr>
      </w:pPr>
    </w:p>
    <w:p w14:paraId="59080E20" w14:textId="77777777" w:rsidR="00C11BD0" w:rsidRPr="00230C15" w:rsidRDefault="00C11BD0" w:rsidP="00C11BD0">
      <w:pPr>
        <w:widowControl w:val="0"/>
        <w:autoSpaceDE w:val="0"/>
        <w:spacing w:line="360" w:lineRule="auto"/>
        <w:jc w:val="both"/>
        <w:rPr>
          <w:rFonts w:ascii="Arial Narrow" w:hAnsi="Arial Narrow" w:cs="Arial"/>
        </w:rPr>
      </w:pPr>
    </w:p>
    <w:p w14:paraId="2512D2D8" w14:textId="77777777" w:rsidR="00C11BD0" w:rsidRPr="00230C15" w:rsidRDefault="00C11BD0" w:rsidP="00C11BD0">
      <w:pPr>
        <w:widowControl w:val="0"/>
        <w:autoSpaceDE w:val="0"/>
        <w:spacing w:line="360" w:lineRule="auto"/>
        <w:jc w:val="both"/>
        <w:rPr>
          <w:rFonts w:ascii="Arial Narrow" w:hAnsi="Arial Narrow" w:cs="Arial"/>
        </w:rPr>
      </w:pPr>
    </w:p>
    <w:p w14:paraId="5E2F6D8D" w14:textId="77777777" w:rsidR="00C11BD0" w:rsidRPr="00230C15" w:rsidRDefault="00C11BD0" w:rsidP="00C11BD0">
      <w:pPr>
        <w:widowControl w:val="0"/>
        <w:autoSpaceDE w:val="0"/>
        <w:spacing w:line="360" w:lineRule="auto"/>
        <w:jc w:val="both"/>
        <w:rPr>
          <w:rFonts w:ascii="Arial Narrow" w:hAnsi="Arial Narrow" w:cs="Arial"/>
        </w:rPr>
      </w:pPr>
    </w:p>
    <w:p w14:paraId="5C8AA631" w14:textId="77777777" w:rsidR="00C11BD0" w:rsidRPr="00230C15" w:rsidRDefault="00C11BD0" w:rsidP="00C11BD0">
      <w:pPr>
        <w:widowControl w:val="0"/>
        <w:autoSpaceDE w:val="0"/>
        <w:spacing w:line="360" w:lineRule="auto"/>
        <w:jc w:val="both"/>
        <w:rPr>
          <w:rFonts w:ascii="Arial Narrow" w:hAnsi="Arial Narrow" w:cs="Arial"/>
        </w:rPr>
      </w:pPr>
    </w:p>
    <w:p w14:paraId="4E169C30" w14:textId="77777777" w:rsidR="00C11BD0" w:rsidRPr="00230C15" w:rsidRDefault="00C11BD0" w:rsidP="00C11BD0">
      <w:pPr>
        <w:widowControl w:val="0"/>
        <w:autoSpaceDE w:val="0"/>
        <w:spacing w:line="360" w:lineRule="auto"/>
        <w:jc w:val="both"/>
        <w:rPr>
          <w:rFonts w:ascii="Arial Narrow" w:hAnsi="Arial Narrow" w:cs="Arial"/>
        </w:rPr>
      </w:pPr>
    </w:p>
    <w:p w14:paraId="5472B6FA" w14:textId="77777777" w:rsidR="00C11BD0" w:rsidRPr="00230C15" w:rsidRDefault="00C11BD0" w:rsidP="00C11BD0">
      <w:pPr>
        <w:widowControl w:val="0"/>
        <w:autoSpaceDE w:val="0"/>
        <w:spacing w:line="360" w:lineRule="auto"/>
        <w:jc w:val="both"/>
        <w:rPr>
          <w:rFonts w:ascii="Arial Narrow" w:hAnsi="Arial Narrow" w:cs="Arial"/>
        </w:rPr>
      </w:pPr>
    </w:p>
    <w:p w14:paraId="4FE270FB" w14:textId="77777777" w:rsidR="00C11BD0" w:rsidRPr="00230C15" w:rsidRDefault="00C11BD0" w:rsidP="00C11BD0">
      <w:pPr>
        <w:widowControl w:val="0"/>
        <w:autoSpaceDE w:val="0"/>
        <w:spacing w:line="360" w:lineRule="auto"/>
        <w:jc w:val="both"/>
        <w:rPr>
          <w:rFonts w:ascii="Arial Narrow" w:hAnsi="Arial Narrow" w:cs="Arial"/>
        </w:rPr>
      </w:pPr>
    </w:p>
    <w:p w14:paraId="3D15370F" w14:textId="77777777" w:rsidR="00C11BD0" w:rsidRDefault="00C11BD0" w:rsidP="00C11BD0">
      <w:pPr>
        <w:pStyle w:val="DTAOpices"/>
      </w:pPr>
      <w:bookmarkStart w:id="581" w:name="_Toc97543370"/>
      <w:bookmarkStart w:id="582" w:name="_Toc97557136"/>
      <w:bookmarkStart w:id="583" w:name="_Toc157306474"/>
      <w:r>
        <w:t xml:space="preserve">piece n°13 </w:t>
      </w:r>
    </w:p>
    <w:p w14:paraId="71EE072C" w14:textId="77777777" w:rsidR="00C11BD0" w:rsidRPr="00230C15" w:rsidRDefault="00C11BD0" w:rsidP="00C11BD0">
      <w:pPr>
        <w:pStyle w:val="DTAOpices"/>
      </w:pPr>
      <w:r w:rsidRPr="00230C15">
        <w:t>Visa de maturité ou</w:t>
      </w:r>
      <w:bookmarkStart w:id="584" w:name="_Toc390335372"/>
      <w:bookmarkStart w:id="585" w:name="_Toc390418131"/>
      <w:r w:rsidRPr="00230C15">
        <w:t xml:space="preserve"> Justificatifs des études préalables</w:t>
      </w:r>
      <w:bookmarkEnd w:id="581"/>
      <w:bookmarkEnd w:id="582"/>
      <w:bookmarkEnd w:id="583"/>
      <w:bookmarkEnd w:id="584"/>
      <w:bookmarkEnd w:id="585"/>
    </w:p>
    <w:p w14:paraId="53962330" w14:textId="77777777" w:rsidR="00C11BD0" w:rsidRPr="00230C15" w:rsidRDefault="00C11BD0" w:rsidP="00C11BD0">
      <w:pPr>
        <w:widowControl w:val="0"/>
        <w:autoSpaceDE w:val="0"/>
        <w:spacing w:line="360" w:lineRule="auto"/>
        <w:jc w:val="both"/>
        <w:rPr>
          <w:rFonts w:ascii="Arial Narrow" w:hAnsi="Arial Narrow" w:cs="Arial"/>
          <w:spacing w:val="39"/>
        </w:rPr>
      </w:pPr>
    </w:p>
    <w:p w14:paraId="41D0BA2F" w14:textId="77777777" w:rsidR="00C11BD0" w:rsidRPr="00230C15" w:rsidRDefault="00C11BD0" w:rsidP="00C11BD0">
      <w:pPr>
        <w:widowControl w:val="0"/>
        <w:autoSpaceDE w:val="0"/>
        <w:spacing w:line="360" w:lineRule="auto"/>
        <w:jc w:val="both"/>
        <w:rPr>
          <w:rFonts w:ascii="Arial Narrow" w:hAnsi="Arial Narrow" w:cs="Arial"/>
          <w:spacing w:val="39"/>
        </w:rPr>
      </w:pPr>
    </w:p>
    <w:p w14:paraId="7F837D6E" w14:textId="77777777" w:rsidR="00C11BD0" w:rsidRPr="00230C15" w:rsidRDefault="00C11BD0" w:rsidP="00C11BD0">
      <w:pPr>
        <w:widowControl w:val="0"/>
        <w:autoSpaceDE w:val="0"/>
        <w:spacing w:line="360" w:lineRule="auto"/>
        <w:jc w:val="both"/>
        <w:rPr>
          <w:rFonts w:ascii="Arial Narrow" w:hAnsi="Arial Narrow" w:cs="Arial"/>
          <w:spacing w:val="39"/>
        </w:rPr>
      </w:pPr>
    </w:p>
    <w:p w14:paraId="726FD56D" w14:textId="77777777" w:rsidR="00C11BD0" w:rsidRPr="00230C15" w:rsidRDefault="00C11BD0" w:rsidP="00C11BD0">
      <w:pPr>
        <w:widowControl w:val="0"/>
        <w:autoSpaceDE w:val="0"/>
        <w:spacing w:line="360" w:lineRule="auto"/>
        <w:jc w:val="both"/>
        <w:rPr>
          <w:rFonts w:ascii="Arial Narrow" w:hAnsi="Arial Narrow" w:cs="Arial"/>
          <w:spacing w:val="39"/>
        </w:rPr>
      </w:pPr>
    </w:p>
    <w:p w14:paraId="475BA92A" w14:textId="77777777" w:rsidR="00C11BD0" w:rsidRPr="00230C15" w:rsidRDefault="00C11BD0" w:rsidP="00C11BD0">
      <w:pPr>
        <w:widowControl w:val="0"/>
        <w:autoSpaceDE w:val="0"/>
        <w:spacing w:line="360" w:lineRule="auto"/>
        <w:jc w:val="both"/>
        <w:rPr>
          <w:rFonts w:ascii="Arial Narrow" w:hAnsi="Arial Narrow" w:cs="Arial"/>
          <w:spacing w:val="39"/>
        </w:rPr>
      </w:pPr>
    </w:p>
    <w:p w14:paraId="22757FC2" w14:textId="77777777" w:rsidR="00C11BD0" w:rsidRPr="00230C15" w:rsidRDefault="00C11BD0" w:rsidP="00C11BD0">
      <w:pPr>
        <w:widowControl w:val="0"/>
        <w:autoSpaceDE w:val="0"/>
        <w:spacing w:line="360" w:lineRule="auto"/>
        <w:jc w:val="both"/>
        <w:rPr>
          <w:rFonts w:ascii="Arial Narrow" w:hAnsi="Arial Narrow" w:cs="Arial"/>
          <w:spacing w:val="39"/>
        </w:rPr>
      </w:pPr>
    </w:p>
    <w:p w14:paraId="10B3049B" w14:textId="77777777" w:rsidR="00C11BD0" w:rsidRPr="00230C15" w:rsidRDefault="00C11BD0" w:rsidP="00C11BD0">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14:paraId="18C01599" w14:textId="77777777" w:rsidR="00995218" w:rsidRPr="00230C15" w:rsidRDefault="00995218" w:rsidP="00995218">
      <w:pPr>
        <w:pStyle w:val="DTAOtitre"/>
      </w:pPr>
      <w:bookmarkStart w:id="586" w:name="_Toc530309781"/>
      <w:bookmarkStart w:id="587" w:name="_Toc97557138"/>
      <w:bookmarkEnd w:id="477"/>
      <w:r>
        <w:t xml:space="preserve">PIECE N°13 : </w:t>
      </w:r>
      <w:r w:rsidRPr="00230C15">
        <w:rPr>
          <w:spacing w:val="10"/>
        </w:rPr>
        <w:t xml:space="preserve">Visa de maturité ou </w:t>
      </w:r>
      <w:r w:rsidRPr="00230C15">
        <w:t>Justificatif des études préalables</w:t>
      </w:r>
      <w:bookmarkEnd w:id="586"/>
      <w:bookmarkEnd w:id="587"/>
    </w:p>
    <w:p w14:paraId="1C0947E8" w14:textId="77777777" w:rsidR="00995218" w:rsidRDefault="00995218" w:rsidP="00995218">
      <w:pPr>
        <w:widowControl w:val="0"/>
        <w:autoSpaceDE w:val="0"/>
        <w:spacing w:line="360" w:lineRule="auto"/>
        <w:ind w:left="107" w:right="-20"/>
        <w:rPr>
          <w:rFonts w:ascii="Arial Narrow" w:hAnsi="Arial Narrow" w:cs="Arial"/>
        </w:rPr>
      </w:pPr>
      <w:r w:rsidRPr="00230C15">
        <w:rPr>
          <w:rFonts w:ascii="Arial Narrow" w:hAnsi="Arial Narrow" w:cs="Arial"/>
        </w:rPr>
        <w:t>1.</w:t>
      </w:r>
      <w:r w:rsidRPr="00230C15">
        <w:rPr>
          <w:rFonts w:ascii="Arial Narrow" w:hAnsi="Arial Narrow" w:cs="Arial"/>
          <w:spacing w:val="29"/>
        </w:rPr>
        <w:t xml:space="preserve"> </w:t>
      </w:r>
      <w:r w:rsidRPr="00230C15">
        <w:rPr>
          <w:rFonts w:ascii="Arial Narrow" w:hAnsi="Arial Narrow" w:cs="Arial"/>
        </w:rPr>
        <w:t>Joindre l’</w:t>
      </w:r>
      <w:r w:rsidRPr="00230C15">
        <w:rPr>
          <w:rFonts w:ascii="Arial Narrow" w:hAnsi="Arial Narrow" w:cs="Arial"/>
          <w:spacing w:val="8"/>
        </w:rPr>
        <w:t xml:space="preserve">étude </w:t>
      </w:r>
      <w:r w:rsidRPr="00230C15">
        <w:rPr>
          <w:rFonts w:ascii="Arial Narrow" w:hAnsi="Arial Narrow" w:cs="Arial"/>
        </w:rPr>
        <w:t>préalable :</w:t>
      </w:r>
    </w:p>
    <w:p w14:paraId="2B184109" w14:textId="77777777" w:rsidR="00995218" w:rsidRPr="00DD754F" w:rsidRDefault="00995218" w:rsidP="00995218">
      <w:pPr>
        <w:widowControl w:val="0"/>
        <w:autoSpaceDE w:val="0"/>
        <w:spacing w:line="360" w:lineRule="auto"/>
        <w:ind w:left="107" w:right="-20"/>
        <w:rPr>
          <w:rFonts w:ascii="Arial Narrow" w:hAnsi="Arial Narrow"/>
          <w:b/>
          <w:bCs/>
        </w:rPr>
      </w:pPr>
      <w:r w:rsidRPr="00DD754F">
        <w:rPr>
          <w:rFonts w:ascii="Arial Narrow" w:hAnsi="Arial Narrow"/>
          <w:b/>
          <w:bCs/>
        </w:rPr>
        <w:t xml:space="preserve">NOTE DE PRESENTATION </w:t>
      </w:r>
    </w:p>
    <w:p w14:paraId="5C83C11F" w14:textId="77777777" w:rsidR="00995218" w:rsidRPr="00230C15" w:rsidRDefault="00995218" w:rsidP="00995218">
      <w:pPr>
        <w:widowControl w:val="0"/>
        <w:autoSpaceDE w:val="0"/>
        <w:spacing w:line="360" w:lineRule="auto"/>
        <w:ind w:left="107" w:right="-20"/>
        <w:rPr>
          <w:rFonts w:ascii="Arial Narrow" w:hAnsi="Arial Narrow"/>
        </w:rPr>
      </w:pPr>
      <w:r w:rsidRPr="00DD754F">
        <w:rPr>
          <w:rFonts w:ascii="Arial Narrow" w:hAnsi="Arial Narrow"/>
          <w:b/>
          <w:bCs/>
        </w:rPr>
        <w:t>Titre du projet</w:t>
      </w:r>
      <w:r>
        <w:rPr>
          <w:rFonts w:ascii="Arial Narrow" w:hAnsi="Arial Narrow"/>
        </w:rPr>
        <w:t xml:space="preserve"> : </w:t>
      </w:r>
      <w:r w:rsidRPr="00E20002">
        <w:rPr>
          <w:rFonts w:ascii="Arial Narrow" w:hAnsi="Arial Narrow"/>
        </w:rPr>
        <w:t>construction du poste de contrôle</w:t>
      </w:r>
      <w:r>
        <w:rPr>
          <w:rFonts w:ascii="Arial Narrow" w:hAnsi="Arial Narrow"/>
        </w:rPr>
        <w:t xml:space="preserve"> forestier et de la chasse de F</w:t>
      </w:r>
      <w:r w:rsidRPr="00E20002">
        <w:rPr>
          <w:rFonts w:ascii="Arial Narrow" w:hAnsi="Arial Narrow"/>
        </w:rPr>
        <w:t>ifinda</w:t>
      </w:r>
      <w:r w:rsidRPr="005005DE">
        <w:rPr>
          <w:rFonts w:ascii="Arial Narrow" w:hAnsi="Arial Narrow"/>
        </w:rPr>
        <w:t>,</w:t>
      </w:r>
      <w:r>
        <w:rPr>
          <w:rFonts w:ascii="Arial Narrow" w:hAnsi="Arial Narrow"/>
        </w:rPr>
        <w:t xml:space="preserve"> dans la commune de Lokoundje. </w:t>
      </w:r>
    </w:p>
    <w:p w14:paraId="4594ADB5" w14:textId="77777777" w:rsidR="00995218" w:rsidRPr="00E20002" w:rsidRDefault="00995218" w:rsidP="00995218">
      <w:pPr>
        <w:widowControl w:val="0"/>
        <w:autoSpaceDE w:val="0"/>
        <w:spacing w:line="360" w:lineRule="auto"/>
        <w:ind w:left="107" w:right="-20"/>
        <w:rPr>
          <w:rFonts w:ascii="Arial Narrow" w:hAnsi="Arial Narrow"/>
        </w:rPr>
      </w:pPr>
      <w:r w:rsidRPr="00E20002">
        <w:rPr>
          <w:rFonts w:ascii="Arial Narrow" w:hAnsi="Arial Narrow" w:cs="Arial"/>
          <w:b/>
          <w:bCs/>
        </w:rPr>
        <w:t>Objectif du projet</w:t>
      </w:r>
      <w:r>
        <w:rPr>
          <w:rFonts w:ascii="Arial Narrow" w:hAnsi="Arial Narrow" w:cs="Arial"/>
        </w:rPr>
        <w:t xml:space="preserve"> : Le projet a pour but la construction d’un </w:t>
      </w:r>
      <w:r w:rsidRPr="005005DE">
        <w:rPr>
          <w:rFonts w:ascii="Arial Narrow" w:hAnsi="Arial Narrow" w:cs="Arial"/>
          <w:b/>
          <w:bCs/>
        </w:rPr>
        <w:t>bâtiment administratif de plein pied</w:t>
      </w:r>
      <w:r>
        <w:rPr>
          <w:rFonts w:ascii="Arial Narrow" w:hAnsi="Arial Narrow" w:cs="Arial"/>
        </w:rPr>
        <w:t xml:space="preserve">  pour abriter </w:t>
      </w:r>
      <w:r w:rsidRPr="00E20002">
        <w:rPr>
          <w:rFonts w:ascii="Arial Narrow" w:hAnsi="Arial Narrow"/>
        </w:rPr>
        <w:t>poste de contrôle</w:t>
      </w:r>
      <w:r>
        <w:rPr>
          <w:rFonts w:ascii="Arial Narrow" w:hAnsi="Arial Narrow"/>
        </w:rPr>
        <w:t xml:space="preserve"> forestier et de la chasse de F</w:t>
      </w:r>
      <w:r w:rsidRPr="00E20002">
        <w:rPr>
          <w:rFonts w:ascii="Arial Narrow" w:hAnsi="Arial Narrow"/>
        </w:rPr>
        <w:t>ifinda</w:t>
      </w:r>
      <w:r w:rsidRPr="005005DE">
        <w:rPr>
          <w:rFonts w:ascii="Arial Narrow" w:hAnsi="Arial Narrow"/>
        </w:rPr>
        <w:t>,</w:t>
      </w:r>
      <w:r>
        <w:rPr>
          <w:rFonts w:ascii="Arial Narrow" w:hAnsi="Arial Narrow"/>
        </w:rPr>
        <w:t xml:space="preserve"> dans la commune de Lokoundje. </w:t>
      </w:r>
    </w:p>
    <w:p w14:paraId="73D8E4B9" w14:textId="77777777" w:rsidR="00995218" w:rsidRPr="00510FF0" w:rsidRDefault="00995218" w:rsidP="00995218">
      <w:pPr>
        <w:pStyle w:val="Paragraphedeliste"/>
        <w:widowControl w:val="0"/>
        <w:numPr>
          <w:ilvl w:val="0"/>
          <w:numId w:val="88"/>
        </w:numPr>
        <w:autoSpaceDE w:val="0"/>
        <w:spacing w:before="10" w:line="360" w:lineRule="auto"/>
        <w:rPr>
          <w:rFonts w:ascii="Arial Narrow" w:hAnsi="Arial Narrow" w:cs="Arial"/>
          <w:b/>
          <w:bCs/>
        </w:rPr>
      </w:pPr>
      <w:r w:rsidRPr="00510FF0">
        <w:rPr>
          <w:rFonts w:ascii="Arial Narrow" w:hAnsi="Arial Narrow" w:cs="Arial"/>
          <w:b/>
          <w:bCs/>
        </w:rPr>
        <w:t xml:space="preserve"> </w:t>
      </w:r>
      <w:r>
        <w:rPr>
          <w:rFonts w:ascii="Arial Narrow" w:hAnsi="Arial Narrow" w:cs="Arial"/>
          <w:b/>
          <w:bCs/>
        </w:rPr>
        <w:t>C</w:t>
      </w:r>
      <w:r w:rsidRPr="00510FF0">
        <w:rPr>
          <w:rFonts w:ascii="Arial Narrow" w:hAnsi="Arial Narrow" w:cs="Arial"/>
          <w:b/>
          <w:bCs/>
        </w:rPr>
        <w:t xml:space="preserve">aractéristiques </w:t>
      </w:r>
      <w:r>
        <w:rPr>
          <w:rFonts w:ascii="Arial Narrow" w:hAnsi="Arial Narrow" w:cs="Arial"/>
          <w:b/>
          <w:bCs/>
        </w:rPr>
        <w:t>du</w:t>
      </w:r>
      <w:r w:rsidRPr="00510FF0">
        <w:rPr>
          <w:rFonts w:ascii="Arial Narrow" w:hAnsi="Arial Narrow" w:cs="Arial"/>
          <w:b/>
          <w:bCs/>
        </w:rPr>
        <w:t xml:space="preserve"> bâtiment</w:t>
      </w:r>
      <w:r>
        <w:rPr>
          <w:rFonts w:ascii="Arial Narrow" w:hAnsi="Arial Narrow" w:cs="Arial"/>
          <w:b/>
          <w:bCs/>
        </w:rPr>
        <w:t xml:space="preserve"> </w:t>
      </w:r>
      <w:r w:rsidRPr="00510FF0">
        <w:rPr>
          <w:rFonts w:ascii="Arial Narrow" w:hAnsi="Arial Narrow" w:cs="Arial"/>
          <w:b/>
          <w:bCs/>
        </w:rPr>
        <w:t>:</w:t>
      </w:r>
    </w:p>
    <w:p w14:paraId="62CB8398" w14:textId="77777777" w:rsidR="00995218" w:rsidRDefault="00995218" w:rsidP="00995218">
      <w:pPr>
        <w:pStyle w:val="Paragraphedeliste"/>
        <w:widowControl w:val="0"/>
        <w:numPr>
          <w:ilvl w:val="0"/>
          <w:numId w:val="34"/>
        </w:numPr>
        <w:autoSpaceDE w:val="0"/>
        <w:spacing w:before="10" w:line="360" w:lineRule="auto"/>
        <w:rPr>
          <w:rFonts w:ascii="Arial Narrow" w:hAnsi="Arial Narrow" w:cs="Arial"/>
        </w:rPr>
      </w:pPr>
      <w:r w:rsidRPr="00DD754F">
        <w:rPr>
          <w:rFonts w:ascii="Arial Narrow" w:hAnsi="Arial Narrow" w:cs="Arial"/>
          <w:b/>
          <w:bCs/>
        </w:rPr>
        <w:t>Type</w:t>
      </w:r>
      <w:r>
        <w:rPr>
          <w:rFonts w:ascii="Arial Narrow" w:hAnsi="Arial Narrow" w:cs="Arial"/>
        </w:rPr>
        <w:t> : plein pied (sans étages)  en matériaux définitif  (mortier et béton)</w:t>
      </w:r>
    </w:p>
    <w:p w14:paraId="348437C2" w14:textId="2FE0D97E" w:rsidR="00995218" w:rsidRDefault="00995218" w:rsidP="00995218">
      <w:pPr>
        <w:pStyle w:val="Paragraphedeliste"/>
        <w:widowControl w:val="0"/>
        <w:numPr>
          <w:ilvl w:val="0"/>
          <w:numId w:val="34"/>
        </w:numPr>
        <w:autoSpaceDE w:val="0"/>
        <w:spacing w:before="10" w:line="360" w:lineRule="auto"/>
        <w:rPr>
          <w:rFonts w:ascii="Arial Narrow" w:hAnsi="Arial Narrow" w:cs="Arial"/>
        </w:rPr>
      </w:pPr>
      <w:r w:rsidRPr="00DD754F">
        <w:rPr>
          <w:rFonts w:ascii="Arial Narrow" w:hAnsi="Arial Narrow" w:cs="Arial"/>
          <w:b/>
          <w:bCs/>
        </w:rPr>
        <w:t>Superficie</w:t>
      </w:r>
      <w:r>
        <w:rPr>
          <w:rFonts w:ascii="Arial Narrow" w:hAnsi="Arial Narrow" w:cs="Arial"/>
          <w:b/>
          <w:bCs/>
        </w:rPr>
        <w:t xml:space="preserve"> au sol </w:t>
      </w:r>
      <w:r w:rsidRPr="00DD754F">
        <w:rPr>
          <w:rFonts w:ascii="Arial Narrow" w:hAnsi="Arial Narrow" w:cs="Arial"/>
          <w:b/>
          <w:bCs/>
        </w:rPr>
        <w:t>:</w:t>
      </w:r>
      <w:r>
        <w:rPr>
          <w:rFonts w:ascii="Arial Narrow" w:hAnsi="Arial Narrow" w:cs="Arial"/>
        </w:rPr>
        <w:t xml:space="preserve"> environ 130 m2</w:t>
      </w:r>
    </w:p>
    <w:p w14:paraId="4F5BE9A3" w14:textId="60047616" w:rsidR="00995218" w:rsidRDefault="00995218" w:rsidP="00995218">
      <w:pPr>
        <w:pStyle w:val="Paragraphedeliste"/>
        <w:widowControl w:val="0"/>
        <w:numPr>
          <w:ilvl w:val="0"/>
          <w:numId w:val="34"/>
        </w:numPr>
        <w:autoSpaceDE w:val="0"/>
        <w:spacing w:before="10" w:line="360" w:lineRule="auto"/>
        <w:rPr>
          <w:rFonts w:ascii="Arial Narrow" w:hAnsi="Arial Narrow" w:cs="Arial"/>
        </w:rPr>
      </w:pPr>
      <w:r w:rsidRPr="00DD754F">
        <w:rPr>
          <w:rFonts w:ascii="Arial Narrow" w:hAnsi="Arial Narrow" w:cs="Arial"/>
          <w:b/>
          <w:bCs/>
        </w:rPr>
        <w:t>Nombre de pièces</w:t>
      </w:r>
      <w:r>
        <w:rPr>
          <w:rFonts w:ascii="Arial Narrow" w:hAnsi="Arial Narrow" w:cs="Arial"/>
        </w:rPr>
        <w:t> : une dizaine</w:t>
      </w:r>
    </w:p>
    <w:p w14:paraId="141EFC17" w14:textId="77777777" w:rsidR="00995218" w:rsidRDefault="00995218" w:rsidP="00995218">
      <w:pPr>
        <w:pStyle w:val="Paragraphedeliste"/>
        <w:widowControl w:val="0"/>
        <w:numPr>
          <w:ilvl w:val="0"/>
          <w:numId w:val="34"/>
        </w:numPr>
        <w:autoSpaceDE w:val="0"/>
        <w:spacing w:before="10" w:line="360" w:lineRule="auto"/>
        <w:rPr>
          <w:rFonts w:ascii="Arial Narrow" w:hAnsi="Arial Narrow" w:cs="Arial"/>
        </w:rPr>
      </w:pPr>
      <w:r w:rsidRPr="00DD754F">
        <w:rPr>
          <w:rFonts w:ascii="Arial Narrow" w:hAnsi="Arial Narrow" w:cs="Arial"/>
          <w:b/>
          <w:bCs/>
        </w:rPr>
        <w:t>Type de toiture</w:t>
      </w:r>
      <w:r>
        <w:rPr>
          <w:rFonts w:ascii="Arial Narrow" w:hAnsi="Arial Narrow" w:cs="Arial"/>
        </w:rPr>
        <w:t xml:space="preserve"> : toiture en tôle BAC   6/10eme </w:t>
      </w:r>
    </w:p>
    <w:p w14:paraId="03B9CB16" w14:textId="77777777" w:rsidR="00995218" w:rsidRDefault="00995218" w:rsidP="00995218">
      <w:pPr>
        <w:pStyle w:val="Paragraphedeliste"/>
        <w:widowControl w:val="0"/>
        <w:numPr>
          <w:ilvl w:val="0"/>
          <w:numId w:val="34"/>
        </w:numPr>
        <w:autoSpaceDE w:val="0"/>
        <w:spacing w:before="10" w:line="360" w:lineRule="auto"/>
        <w:rPr>
          <w:rFonts w:ascii="Arial Narrow" w:hAnsi="Arial Narrow" w:cs="Arial"/>
        </w:rPr>
      </w:pPr>
      <w:r w:rsidRPr="007E3189">
        <w:rPr>
          <w:rFonts w:ascii="Arial Narrow" w:hAnsi="Arial Narrow" w:cs="Arial"/>
          <w:b/>
          <w:bCs/>
        </w:rPr>
        <w:t>Type de Plafond</w:t>
      </w:r>
      <w:r>
        <w:rPr>
          <w:rFonts w:ascii="Arial Narrow" w:hAnsi="Arial Narrow" w:cs="Arial"/>
        </w:rPr>
        <w:t xml:space="preserve"> : lambris et contre plaque </w:t>
      </w:r>
    </w:p>
    <w:p w14:paraId="09B0BE79" w14:textId="77777777" w:rsidR="00995218" w:rsidRPr="00510FF0" w:rsidRDefault="00995218" w:rsidP="00995218">
      <w:pPr>
        <w:pStyle w:val="Paragraphedeliste"/>
        <w:widowControl w:val="0"/>
        <w:numPr>
          <w:ilvl w:val="0"/>
          <w:numId w:val="87"/>
        </w:numPr>
        <w:autoSpaceDE w:val="0"/>
        <w:spacing w:before="10" w:line="360" w:lineRule="auto"/>
        <w:rPr>
          <w:rFonts w:ascii="Arial Narrow" w:hAnsi="Arial Narrow" w:cs="Arial"/>
          <w:b/>
          <w:bCs/>
        </w:rPr>
      </w:pPr>
      <w:r w:rsidRPr="00510FF0">
        <w:rPr>
          <w:rFonts w:ascii="Arial Narrow" w:hAnsi="Arial Narrow" w:cs="Arial"/>
          <w:b/>
          <w:bCs/>
        </w:rPr>
        <w:t>Les caractéristiques du site :</w:t>
      </w:r>
    </w:p>
    <w:p w14:paraId="5C87D344" w14:textId="217819E1" w:rsidR="00995218" w:rsidRDefault="00995218" w:rsidP="00995218">
      <w:pPr>
        <w:pStyle w:val="Paragraphedeliste"/>
        <w:widowControl w:val="0"/>
        <w:numPr>
          <w:ilvl w:val="0"/>
          <w:numId w:val="34"/>
        </w:numPr>
        <w:autoSpaceDE w:val="0"/>
        <w:spacing w:before="10" w:line="360" w:lineRule="auto"/>
        <w:rPr>
          <w:rFonts w:ascii="Arial Narrow" w:hAnsi="Arial Narrow" w:cs="Arial"/>
        </w:rPr>
      </w:pPr>
      <w:r>
        <w:rPr>
          <w:rFonts w:ascii="Arial Narrow" w:hAnsi="Arial Narrow" w:cs="Arial"/>
          <w:b/>
          <w:bCs/>
        </w:rPr>
        <w:t xml:space="preserve">Situation du site : </w:t>
      </w:r>
      <w:r>
        <w:rPr>
          <w:rFonts w:ascii="Arial Narrow" w:hAnsi="Arial Narrow" w:cs="Arial"/>
        </w:rPr>
        <w:t>le site de projet se trouve dans l’arrondissement de Lokoundje, précisément à Fifinda à 50 km de kribi sur la route national EDEA-KRIBI..</w:t>
      </w:r>
    </w:p>
    <w:p w14:paraId="10F293DA" w14:textId="1E9C9EBB" w:rsidR="00995218" w:rsidRDefault="00995218" w:rsidP="00995218">
      <w:pPr>
        <w:pStyle w:val="Paragraphedeliste"/>
        <w:widowControl w:val="0"/>
        <w:numPr>
          <w:ilvl w:val="0"/>
          <w:numId w:val="34"/>
        </w:numPr>
        <w:autoSpaceDE w:val="0"/>
        <w:spacing w:before="10" w:line="360" w:lineRule="auto"/>
        <w:rPr>
          <w:rFonts w:ascii="Arial Narrow" w:hAnsi="Arial Narrow" w:cs="Arial"/>
        </w:rPr>
      </w:pPr>
      <w:r>
        <w:rPr>
          <w:rFonts w:ascii="Arial Narrow" w:hAnsi="Arial Narrow" w:cs="Arial"/>
          <w:b/>
          <w:bCs/>
        </w:rPr>
        <w:t>Accessibilité :</w:t>
      </w:r>
      <w:r>
        <w:rPr>
          <w:rFonts w:ascii="Arial Narrow" w:hAnsi="Arial Narrow" w:cs="Arial"/>
        </w:rPr>
        <w:t xml:space="preserve"> bonne </w:t>
      </w:r>
    </w:p>
    <w:p w14:paraId="61C0B117" w14:textId="77777777" w:rsidR="00995218" w:rsidRDefault="00995218" w:rsidP="00995218">
      <w:pPr>
        <w:pStyle w:val="Paragraphedeliste"/>
        <w:widowControl w:val="0"/>
        <w:numPr>
          <w:ilvl w:val="0"/>
          <w:numId w:val="34"/>
        </w:numPr>
        <w:autoSpaceDE w:val="0"/>
        <w:spacing w:before="10" w:line="360" w:lineRule="auto"/>
        <w:rPr>
          <w:rFonts w:ascii="Arial Narrow" w:hAnsi="Arial Narrow" w:cs="Arial"/>
        </w:rPr>
      </w:pPr>
      <w:r>
        <w:rPr>
          <w:rFonts w:ascii="Arial Narrow" w:hAnsi="Arial Narrow" w:cs="Arial"/>
          <w:b/>
          <w:bCs/>
        </w:rPr>
        <w:t>Superficie :</w:t>
      </w:r>
      <w:r>
        <w:rPr>
          <w:rFonts w:ascii="Arial Narrow" w:hAnsi="Arial Narrow" w:cs="Arial"/>
        </w:rPr>
        <w:t xml:space="preserve"> la superficie du site travaux est supérieure à 1000 m2</w:t>
      </w:r>
    </w:p>
    <w:p w14:paraId="3856B3F2" w14:textId="77777777" w:rsidR="00995218" w:rsidRDefault="00995218" w:rsidP="00995218">
      <w:pPr>
        <w:pStyle w:val="Paragraphedeliste"/>
        <w:widowControl w:val="0"/>
        <w:numPr>
          <w:ilvl w:val="0"/>
          <w:numId w:val="34"/>
        </w:numPr>
        <w:autoSpaceDE w:val="0"/>
        <w:spacing w:before="10" w:line="360" w:lineRule="auto"/>
        <w:rPr>
          <w:rFonts w:ascii="Arial Narrow" w:hAnsi="Arial Narrow" w:cs="Arial"/>
        </w:rPr>
      </w:pPr>
      <w:r>
        <w:rPr>
          <w:rFonts w:ascii="Arial Narrow" w:hAnsi="Arial Narrow" w:cs="Arial"/>
          <w:b/>
          <w:bCs/>
        </w:rPr>
        <w:t>Type de terrain :</w:t>
      </w:r>
      <w:r>
        <w:rPr>
          <w:rFonts w:ascii="Arial Narrow" w:hAnsi="Arial Narrow" w:cs="Arial"/>
        </w:rPr>
        <w:t xml:space="preserve"> relativement accidenté, nécessitant des travaux de terrassement.</w:t>
      </w:r>
    </w:p>
    <w:p w14:paraId="714216AA" w14:textId="77777777" w:rsidR="00995218" w:rsidRPr="00510FF0" w:rsidRDefault="00995218" w:rsidP="00995218">
      <w:pPr>
        <w:pStyle w:val="Paragraphedeliste"/>
        <w:widowControl w:val="0"/>
        <w:numPr>
          <w:ilvl w:val="0"/>
          <w:numId w:val="34"/>
        </w:numPr>
        <w:autoSpaceDE w:val="0"/>
        <w:spacing w:before="10" w:line="360" w:lineRule="auto"/>
        <w:rPr>
          <w:rFonts w:ascii="Arial Narrow" w:hAnsi="Arial Narrow" w:cs="Arial"/>
        </w:rPr>
      </w:pPr>
      <w:r>
        <w:rPr>
          <w:rFonts w:ascii="Arial Narrow" w:hAnsi="Arial Narrow" w:cs="Arial"/>
          <w:b/>
          <w:bCs/>
        </w:rPr>
        <w:t>Etude géotechniques et topographique :</w:t>
      </w:r>
      <w:r>
        <w:rPr>
          <w:rFonts w:ascii="Arial Narrow" w:hAnsi="Arial Narrow" w:cs="Arial"/>
        </w:rPr>
        <w:t xml:space="preserve"> NEANT.</w:t>
      </w:r>
    </w:p>
    <w:p w14:paraId="0F6C6A1A" w14:textId="77777777" w:rsidR="00995218" w:rsidRPr="00510FF0" w:rsidRDefault="00995218" w:rsidP="00995218">
      <w:pPr>
        <w:widowControl w:val="0"/>
        <w:autoSpaceDE w:val="0"/>
        <w:spacing w:line="360" w:lineRule="auto"/>
        <w:ind w:left="107" w:right="-20"/>
        <w:rPr>
          <w:rFonts w:ascii="Arial Narrow" w:hAnsi="Arial Narrow"/>
        </w:rPr>
      </w:pPr>
      <w:r w:rsidRPr="00230C15">
        <w:rPr>
          <w:rFonts w:ascii="Arial Narrow" w:hAnsi="Arial Narrow" w:cs="Arial"/>
        </w:rPr>
        <w:t>2.</w:t>
      </w:r>
      <w:r w:rsidRPr="00230C15">
        <w:rPr>
          <w:rFonts w:ascii="Arial Narrow" w:hAnsi="Arial Narrow" w:cs="Arial"/>
          <w:spacing w:val="29"/>
        </w:rPr>
        <w:t xml:space="preserve"> </w:t>
      </w:r>
      <w:r w:rsidRPr="00230C15">
        <w:rPr>
          <w:rFonts w:ascii="Arial Narrow" w:hAnsi="Arial Narrow" w:cs="Arial"/>
        </w:rPr>
        <w:t>Indiquer</w:t>
      </w:r>
      <w:r w:rsidRPr="00230C15">
        <w:rPr>
          <w:rFonts w:ascii="Arial Narrow" w:hAnsi="Arial Narrow" w:cs="Arial"/>
          <w:spacing w:val="8"/>
        </w:rPr>
        <w:t xml:space="preserve"> </w:t>
      </w:r>
      <w:r w:rsidRPr="00230C15">
        <w:rPr>
          <w:rFonts w:ascii="Arial Narrow" w:hAnsi="Arial Narrow" w:cs="Arial"/>
        </w:rPr>
        <w:t>:</w:t>
      </w:r>
    </w:p>
    <w:p w14:paraId="243C94FE" w14:textId="79823848" w:rsidR="00995218" w:rsidRPr="00995218" w:rsidRDefault="00995218" w:rsidP="00995218">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2.1.</w:t>
      </w:r>
      <w:r w:rsidRPr="00230C15">
        <w:rPr>
          <w:rFonts w:ascii="Arial Narrow" w:hAnsi="Arial Narrow" w:cs="Arial"/>
        </w:rPr>
        <w:tab/>
      </w:r>
      <w:r w:rsidRPr="007E3189">
        <w:rPr>
          <w:rFonts w:ascii="Arial Narrow" w:hAnsi="Arial Narrow" w:cs="Arial"/>
          <w:b/>
          <w:bCs/>
        </w:rPr>
        <w:t>La</w:t>
      </w:r>
      <w:r w:rsidRPr="007E3189">
        <w:rPr>
          <w:rFonts w:ascii="Arial Narrow" w:hAnsi="Arial Narrow" w:cs="Arial"/>
          <w:b/>
          <w:bCs/>
          <w:spacing w:val="8"/>
        </w:rPr>
        <w:t xml:space="preserve"> </w:t>
      </w:r>
      <w:r w:rsidRPr="007E3189">
        <w:rPr>
          <w:rFonts w:ascii="Arial Narrow" w:hAnsi="Arial Narrow" w:cs="Arial"/>
          <w:b/>
          <w:bCs/>
        </w:rPr>
        <w:t>date</w:t>
      </w:r>
      <w:r w:rsidRPr="007E3189">
        <w:rPr>
          <w:rFonts w:ascii="Arial Narrow" w:hAnsi="Arial Narrow" w:cs="Arial"/>
          <w:b/>
          <w:bCs/>
          <w:spacing w:val="8"/>
        </w:rPr>
        <w:t xml:space="preserve"> de la réalisation de l’étude</w:t>
      </w:r>
      <w:r>
        <w:rPr>
          <w:rFonts w:ascii="Arial Narrow" w:hAnsi="Arial Narrow" w:cs="Arial"/>
          <w:spacing w:val="8"/>
        </w:rPr>
        <w:t> </w:t>
      </w:r>
      <w:r w:rsidRPr="007E3189">
        <w:rPr>
          <w:rFonts w:ascii="Arial Narrow" w:hAnsi="Arial Narrow"/>
        </w:rPr>
        <w:t>:</w:t>
      </w:r>
      <w:r>
        <w:rPr>
          <w:rFonts w:ascii="Arial Narrow" w:hAnsi="Arial Narrow"/>
        </w:rPr>
        <w:t xml:space="preserve"> Aout 2024</w:t>
      </w:r>
    </w:p>
    <w:p w14:paraId="432CA1AD" w14:textId="2633167E" w:rsidR="00995218" w:rsidRPr="007E3189" w:rsidRDefault="00995218" w:rsidP="00995218">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2.2.</w:t>
      </w:r>
      <w:r w:rsidRPr="00230C15">
        <w:rPr>
          <w:rFonts w:ascii="Arial Narrow" w:hAnsi="Arial Narrow" w:cs="Arial"/>
        </w:rPr>
        <w:tab/>
      </w:r>
      <w:r w:rsidRPr="007E3189">
        <w:rPr>
          <w:rFonts w:ascii="Arial Narrow" w:hAnsi="Arial Narrow" w:cs="Arial"/>
          <w:b/>
          <w:bCs/>
        </w:rPr>
        <w:t>Le</w:t>
      </w:r>
      <w:r w:rsidRPr="007E3189">
        <w:rPr>
          <w:rFonts w:ascii="Arial Narrow" w:hAnsi="Arial Narrow" w:cs="Arial"/>
          <w:b/>
          <w:bCs/>
          <w:spacing w:val="8"/>
        </w:rPr>
        <w:t xml:space="preserve"> </w:t>
      </w:r>
      <w:r w:rsidRPr="007E3189">
        <w:rPr>
          <w:rFonts w:ascii="Arial Narrow" w:hAnsi="Arial Narrow" w:cs="Arial"/>
          <w:b/>
          <w:bCs/>
        </w:rPr>
        <w:t>nom</w:t>
      </w:r>
      <w:r w:rsidRPr="007E3189">
        <w:rPr>
          <w:rFonts w:ascii="Arial Narrow" w:hAnsi="Arial Narrow" w:cs="Arial"/>
          <w:b/>
          <w:bCs/>
          <w:spacing w:val="8"/>
        </w:rPr>
        <w:t xml:space="preserve"> </w:t>
      </w:r>
      <w:r w:rsidRPr="007E3189">
        <w:rPr>
          <w:rFonts w:ascii="Arial Narrow" w:hAnsi="Arial Narrow" w:cs="Arial"/>
          <w:b/>
          <w:bCs/>
        </w:rPr>
        <w:t>du</w:t>
      </w:r>
      <w:r w:rsidRPr="007E3189">
        <w:rPr>
          <w:rFonts w:ascii="Arial Narrow" w:hAnsi="Arial Narrow" w:cs="Arial"/>
          <w:b/>
          <w:bCs/>
          <w:spacing w:val="8"/>
        </w:rPr>
        <w:t xml:space="preserve"> </w:t>
      </w:r>
      <w:r w:rsidRPr="007E3189">
        <w:rPr>
          <w:rFonts w:ascii="Arial Narrow" w:hAnsi="Arial Narrow" w:cs="Arial"/>
          <w:b/>
          <w:bCs/>
        </w:rPr>
        <w:t>maître</w:t>
      </w:r>
      <w:r w:rsidRPr="007E3189">
        <w:rPr>
          <w:rFonts w:ascii="Arial Narrow" w:hAnsi="Arial Narrow" w:cs="Arial"/>
          <w:b/>
          <w:bCs/>
          <w:spacing w:val="8"/>
        </w:rPr>
        <w:t xml:space="preserve"> </w:t>
      </w:r>
      <w:r w:rsidRPr="007E3189">
        <w:rPr>
          <w:rFonts w:ascii="Arial Narrow" w:hAnsi="Arial Narrow" w:cs="Arial"/>
          <w:b/>
          <w:bCs/>
        </w:rPr>
        <w:t>d’œuvre</w:t>
      </w:r>
      <w:r w:rsidRPr="007E3189">
        <w:rPr>
          <w:rFonts w:ascii="Arial Narrow" w:hAnsi="Arial Narrow" w:cs="Arial"/>
          <w:b/>
          <w:bCs/>
          <w:spacing w:val="8"/>
        </w:rPr>
        <w:t xml:space="preserve"> </w:t>
      </w:r>
      <w:r w:rsidRPr="007E3189">
        <w:rPr>
          <w:rFonts w:ascii="Arial Narrow" w:hAnsi="Arial Narrow" w:cs="Arial"/>
          <w:b/>
          <w:bCs/>
        </w:rPr>
        <w:t>public</w:t>
      </w:r>
      <w:r w:rsidRPr="007E3189">
        <w:rPr>
          <w:rFonts w:ascii="Arial Narrow" w:hAnsi="Arial Narrow" w:cs="Arial"/>
          <w:b/>
          <w:bCs/>
          <w:spacing w:val="8"/>
        </w:rPr>
        <w:t xml:space="preserve"> </w:t>
      </w:r>
      <w:r w:rsidRPr="007E3189">
        <w:rPr>
          <w:rFonts w:ascii="Arial Narrow" w:hAnsi="Arial Narrow" w:cs="Arial"/>
          <w:b/>
          <w:bCs/>
        </w:rPr>
        <w:t>ou</w:t>
      </w:r>
      <w:r w:rsidRPr="007E3189">
        <w:rPr>
          <w:rFonts w:ascii="Arial Narrow" w:hAnsi="Arial Narrow" w:cs="Arial"/>
          <w:b/>
          <w:bCs/>
          <w:spacing w:val="8"/>
        </w:rPr>
        <w:t xml:space="preserve"> </w:t>
      </w:r>
      <w:r w:rsidRPr="007E3189">
        <w:rPr>
          <w:rFonts w:ascii="Arial Narrow" w:hAnsi="Arial Narrow" w:cs="Arial"/>
          <w:b/>
          <w:bCs/>
        </w:rPr>
        <w:t>privé</w:t>
      </w:r>
      <w:r w:rsidRPr="007E3189">
        <w:rPr>
          <w:rFonts w:ascii="Arial Narrow" w:hAnsi="Arial Narrow" w:cs="Arial"/>
          <w:b/>
          <w:bCs/>
          <w:spacing w:val="8"/>
        </w:rPr>
        <w:t xml:space="preserve"> </w:t>
      </w:r>
      <w:r w:rsidRPr="007E3189">
        <w:rPr>
          <w:rFonts w:ascii="Arial Narrow" w:hAnsi="Arial Narrow" w:cs="Arial"/>
          <w:b/>
          <w:bCs/>
        </w:rPr>
        <w:t>l’ayant</w:t>
      </w:r>
      <w:r w:rsidRPr="007E3189">
        <w:rPr>
          <w:rFonts w:ascii="Arial Narrow" w:hAnsi="Arial Narrow" w:cs="Arial"/>
          <w:b/>
          <w:bCs/>
          <w:spacing w:val="8"/>
        </w:rPr>
        <w:t xml:space="preserve"> </w:t>
      </w:r>
      <w:r w:rsidRPr="007E3189">
        <w:rPr>
          <w:rFonts w:ascii="Arial Narrow" w:hAnsi="Arial Narrow" w:cs="Arial"/>
          <w:b/>
          <w:bCs/>
        </w:rPr>
        <w:t>réalisé</w:t>
      </w:r>
      <w:r>
        <w:rPr>
          <w:rFonts w:ascii="Arial Narrow" w:hAnsi="Arial Narrow" w:cs="Arial"/>
          <w:spacing w:val="8"/>
        </w:rPr>
        <w:t> </w:t>
      </w:r>
      <w:r>
        <w:rPr>
          <w:rFonts w:ascii="Arial Narrow" w:hAnsi="Arial Narrow" w:cs="Arial"/>
        </w:rPr>
        <w:t>: Monsieur Délègue départemental des travaux publics de l‘Océan</w:t>
      </w:r>
    </w:p>
    <w:p w14:paraId="224335AD" w14:textId="77777777" w:rsidR="00995218" w:rsidRPr="00510FF0" w:rsidRDefault="00995218" w:rsidP="00995218">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2.3.</w:t>
      </w:r>
      <w:r w:rsidRPr="00230C15">
        <w:rPr>
          <w:rFonts w:ascii="Arial Narrow" w:hAnsi="Arial Narrow" w:cs="Arial"/>
        </w:rPr>
        <w:tab/>
      </w:r>
      <w:r w:rsidRPr="007E3189">
        <w:rPr>
          <w:rFonts w:ascii="Arial Narrow" w:hAnsi="Arial Narrow" w:cs="Arial"/>
          <w:b/>
          <w:bCs/>
        </w:rPr>
        <w:t>Les</w:t>
      </w:r>
      <w:r w:rsidRPr="007E3189">
        <w:rPr>
          <w:rFonts w:ascii="Arial Narrow" w:hAnsi="Arial Narrow" w:cs="Arial"/>
          <w:b/>
          <w:bCs/>
          <w:spacing w:val="8"/>
        </w:rPr>
        <w:t xml:space="preserve"> </w:t>
      </w:r>
      <w:r w:rsidRPr="007E3189">
        <w:rPr>
          <w:rFonts w:ascii="Arial Narrow" w:hAnsi="Arial Narrow" w:cs="Arial"/>
          <w:b/>
          <w:bCs/>
        </w:rPr>
        <w:t>référence</w:t>
      </w:r>
      <w:r w:rsidRPr="007E3189">
        <w:rPr>
          <w:rFonts w:ascii="Arial Narrow" w:hAnsi="Arial Narrow" w:cs="Arial"/>
          <w:b/>
          <w:bCs/>
          <w:spacing w:val="8"/>
        </w:rPr>
        <w:t xml:space="preserve"> </w:t>
      </w:r>
      <w:r w:rsidRPr="007E3189">
        <w:rPr>
          <w:rFonts w:ascii="Arial Narrow" w:hAnsi="Arial Narrow" w:cs="Arial"/>
          <w:b/>
          <w:bCs/>
        </w:rPr>
        <w:t>du</w:t>
      </w:r>
      <w:r w:rsidRPr="007E3189">
        <w:rPr>
          <w:rFonts w:ascii="Arial Narrow" w:hAnsi="Arial Narrow" w:cs="Arial"/>
          <w:b/>
          <w:bCs/>
          <w:spacing w:val="8"/>
        </w:rPr>
        <w:t xml:space="preserve"> </w:t>
      </w:r>
      <w:r w:rsidRPr="007E3189">
        <w:rPr>
          <w:rFonts w:ascii="Arial Narrow" w:hAnsi="Arial Narrow" w:cs="Arial"/>
          <w:b/>
          <w:bCs/>
        </w:rPr>
        <w:t>marché,</w:t>
      </w:r>
      <w:r w:rsidRPr="007E3189">
        <w:rPr>
          <w:rFonts w:ascii="Arial Narrow" w:hAnsi="Arial Narrow" w:cs="Arial"/>
          <w:b/>
          <w:bCs/>
          <w:spacing w:val="8"/>
        </w:rPr>
        <w:t xml:space="preserve"> </w:t>
      </w:r>
      <w:r w:rsidRPr="007E3189">
        <w:rPr>
          <w:rFonts w:ascii="Arial Narrow" w:hAnsi="Arial Narrow" w:cs="Arial"/>
          <w:b/>
          <w:bCs/>
        </w:rPr>
        <w:t>si</w:t>
      </w:r>
      <w:r w:rsidRPr="007E3189">
        <w:rPr>
          <w:rFonts w:ascii="Arial Narrow" w:hAnsi="Arial Narrow" w:cs="Arial"/>
          <w:b/>
          <w:bCs/>
          <w:spacing w:val="8"/>
        </w:rPr>
        <w:t xml:space="preserve"> </w:t>
      </w:r>
      <w:r w:rsidRPr="007E3189">
        <w:rPr>
          <w:rFonts w:ascii="Arial Narrow" w:hAnsi="Arial Narrow" w:cs="Arial"/>
          <w:b/>
          <w:bCs/>
        </w:rPr>
        <w:t>maîtrise</w:t>
      </w:r>
      <w:r w:rsidRPr="007E3189">
        <w:rPr>
          <w:rFonts w:ascii="Arial Narrow" w:hAnsi="Arial Narrow" w:cs="Arial"/>
          <w:b/>
          <w:bCs/>
          <w:spacing w:val="8"/>
        </w:rPr>
        <w:t xml:space="preserve"> </w:t>
      </w:r>
      <w:r w:rsidRPr="007E3189">
        <w:rPr>
          <w:rFonts w:ascii="Arial Narrow" w:hAnsi="Arial Narrow" w:cs="Arial"/>
          <w:b/>
          <w:bCs/>
        </w:rPr>
        <w:t>d’œuvre</w:t>
      </w:r>
      <w:r w:rsidRPr="007E3189">
        <w:rPr>
          <w:rFonts w:ascii="Arial Narrow" w:hAnsi="Arial Narrow" w:cs="Arial"/>
          <w:b/>
          <w:bCs/>
          <w:spacing w:val="8"/>
        </w:rPr>
        <w:t xml:space="preserve"> </w:t>
      </w:r>
      <w:r w:rsidRPr="007E3189">
        <w:rPr>
          <w:rFonts w:ascii="Arial Narrow" w:hAnsi="Arial Narrow" w:cs="Arial"/>
          <w:b/>
          <w:bCs/>
        </w:rPr>
        <w:t>privée l’ayant</w:t>
      </w:r>
      <w:r w:rsidRPr="007E3189">
        <w:rPr>
          <w:rFonts w:ascii="Arial Narrow" w:hAnsi="Arial Narrow" w:cs="Arial"/>
          <w:b/>
          <w:bCs/>
          <w:spacing w:val="8"/>
        </w:rPr>
        <w:t xml:space="preserve"> </w:t>
      </w:r>
      <w:r w:rsidRPr="007E3189">
        <w:rPr>
          <w:rFonts w:ascii="Arial Narrow" w:hAnsi="Arial Narrow" w:cs="Arial"/>
          <w:b/>
          <w:bCs/>
        </w:rPr>
        <w:t>réalisé</w:t>
      </w:r>
      <w:r>
        <w:rPr>
          <w:rFonts w:ascii="Arial Narrow" w:hAnsi="Arial Narrow" w:cs="Arial"/>
        </w:rPr>
        <w:t> </w:t>
      </w:r>
      <w:r>
        <w:rPr>
          <w:rFonts w:ascii="Arial Narrow" w:hAnsi="Arial Narrow" w:cs="Arial"/>
          <w:spacing w:val="8"/>
        </w:rPr>
        <w:t>: NEANT</w:t>
      </w:r>
    </w:p>
    <w:p w14:paraId="076F00CC" w14:textId="77777777" w:rsidR="00995218" w:rsidRPr="00230C15" w:rsidRDefault="00995218" w:rsidP="00995218">
      <w:pPr>
        <w:widowControl w:val="0"/>
        <w:autoSpaceDE w:val="0"/>
        <w:spacing w:before="10" w:line="360" w:lineRule="auto"/>
        <w:rPr>
          <w:rFonts w:ascii="Arial Narrow" w:hAnsi="Arial Narrow" w:cs="Arial"/>
        </w:rPr>
      </w:pPr>
      <w:r>
        <w:rPr>
          <w:rFonts w:ascii="Arial Narrow" w:hAnsi="Arial Narrow" w:cs="Arial"/>
        </w:rPr>
        <w:t xml:space="preserve">              </w:t>
      </w:r>
      <w:r w:rsidRPr="00EC6B03">
        <w:rPr>
          <w:rFonts w:ascii="Arial Narrow" w:hAnsi="Arial Narrow" w:cs="Arial"/>
        </w:rPr>
        <w:t>2.4</w:t>
      </w:r>
      <w:r w:rsidRPr="00EC6B03">
        <w:rPr>
          <w:rFonts w:ascii="Arial Narrow" w:hAnsi="Arial Narrow" w:cs="Arial"/>
        </w:rPr>
        <w:tab/>
      </w:r>
      <w:r w:rsidRPr="00510FF0">
        <w:rPr>
          <w:rFonts w:ascii="Arial Narrow" w:hAnsi="Arial Narrow" w:cs="Arial"/>
          <w:b/>
          <w:bCs/>
        </w:rPr>
        <w:t>Si entretien</w:t>
      </w:r>
      <w:r>
        <w:rPr>
          <w:rFonts w:ascii="Arial Narrow" w:hAnsi="Arial Narrow" w:cs="Arial"/>
        </w:rPr>
        <w:t> : NEANT</w:t>
      </w:r>
    </w:p>
    <w:p w14:paraId="487E4882" w14:textId="77777777" w:rsidR="00995218" w:rsidRPr="00362D14" w:rsidRDefault="00995218" w:rsidP="00995218">
      <w:pPr>
        <w:widowControl w:val="0"/>
        <w:tabs>
          <w:tab w:val="left" w:pos="1460"/>
        </w:tabs>
        <w:autoSpaceDE w:val="0"/>
        <w:spacing w:line="360" w:lineRule="auto"/>
        <w:ind w:left="787" w:right="-241"/>
        <w:rPr>
          <w:rFonts w:ascii="Arial Narrow" w:hAnsi="Arial Narrow"/>
        </w:rPr>
      </w:pPr>
      <w:r w:rsidRPr="00230C15">
        <w:rPr>
          <w:rFonts w:ascii="Arial Narrow" w:hAnsi="Arial Narrow" w:cs="Arial"/>
        </w:rPr>
        <w:t>2.4.</w:t>
      </w:r>
      <w:r w:rsidRPr="00230C15">
        <w:rPr>
          <w:rFonts w:ascii="Arial Narrow" w:hAnsi="Arial Narrow" w:cs="Arial"/>
        </w:rPr>
        <w:tab/>
      </w:r>
      <w:r w:rsidRPr="00510FF0">
        <w:rPr>
          <w:rFonts w:ascii="Arial Narrow" w:hAnsi="Arial Narrow" w:cs="Arial"/>
          <w:b/>
          <w:bCs/>
        </w:rPr>
        <w:t>Description</w:t>
      </w:r>
      <w:r w:rsidRPr="00510FF0">
        <w:rPr>
          <w:rFonts w:ascii="Arial Narrow" w:hAnsi="Arial Narrow" w:cs="Arial"/>
          <w:b/>
          <w:bCs/>
          <w:spacing w:val="19"/>
        </w:rPr>
        <w:t xml:space="preserve"> </w:t>
      </w:r>
      <w:r w:rsidRPr="00510FF0">
        <w:rPr>
          <w:rFonts w:ascii="Arial Narrow" w:hAnsi="Arial Narrow" w:cs="Arial"/>
          <w:b/>
          <w:bCs/>
        </w:rPr>
        <w:t>des</w:t>
      </w:r>
      <w:r w:rsidRPr="00510FF0">
        <w:rPr>
          <w:rFonts w:ascii="Arial Narrow" w:hAnsi="Arial Narrow" w:cs="Arial"/>
          <w:b/>
          <w:bCs/>
          <w:spacing w:val="19"/>
        </w:rPr>
        <w:t xml:space="preserve"> </w:t>
      </w:r>
      <w:r w:rsidRPr="00510FF0">
        <w:rPr>
          <w:rFonts w:ascii="Arial Narrow" w:hAnsi="Arial Narrow" w:cs="Arial"/>
          <w:b/>
          <w:bCs/>
        </w:rPr>
        <w:t>études</w:t>
      </w:r>
      <w:r w:rsidRPr="00510FF0">
        <w:rPr>
          <w:rFonts w:ascii="Arial Narrow" w:hAnsi="Arial Narrow" w:cs="Arial"/>
          <w:b/>
          <w:bCs/>
          <w:spacing w:val="19"/>
        </w:rPr>
        <w:t xml:space="preserve"> </w:t>
      </w:r>
      <w:r w:rsidRPr="00510FF0">
        <w:rPr>
          <w:rFonts w:ascii="Arial Narrow" w:hAnsi="Arial Narrow" w:cs="Arial"/>
          <w:b/>
          <w:bCs/>
        </w:rPr>
        <w:t>:</w:t>
      </w:r>
      <w:r w:rsidRPr="00230C15">
        <w:rPr>
          <w:rFonts w:ascii="Arial Narrow" w:hAnsi="Arial Narrow" w:cs="Arial"/>
          <w:spacing w:val="19"/>
        </w:rPr>
        <w:t xml:space="preserve"> </w:t>
      </w:r>
      <w:r>
        <w:rPr>
          <w:rFonts w:ascii="Arial Narrow" w:hAnsi="Arial Narrow" w:cs="Arial"/>
          <w:spacing w:val="19"/>
        </w:rPr>
        <w:t>voir note de présentation ci-dessus</w:t>
      </w:r>
    </w:p>
    <w:p w14:paraId="2FB0781F" w14:textId="77777777" w:rsidR="00995218" w:rsidRPr="00230C15" w:rsidRDefault="00995218" w:rsidP="00995218">
      <w:pPr>
        <w:widowControl w:val="0"/>
        <w:autoSpaceDE w:val="0"/>
        <w:spacing w:line="360" w:lineRule="auto"/>
        <w:ind w:left="1440" w:right="-263" w:hanging="718"/>
        <w:rPr>
          <w:rFonts w:ascii="Arial Narrow" w:hAnsi="Arial Narrow"/>
        </w:rPr>
      </w:pPr>
    </w:p>
    <w:p w14:paraId="1FFD0F63" w14:textId="77777777" w:rsidR="00995218" w:rsidRDefault="00995218" w:rsidP="00995218">
      <w:pPr>
        <w:suppressAutoHyphens w:val="0"/>
        <w:autoSpaceDN/>
        <w:textAlignment w:val="auto"/>
        <w:rPr>
          <w:rFonts w:ascii="Arial Narrow" w:hAnsi="Arial Narrow"/>
        </w:rPr>
      </w:pPr>
      <w:r w:rsidRPr="00362D14">
        <w:rPr>
          <w:rFonts w:ascii="Arial Narrow" w:hAnsi="Arial Narrow"/>
          <w:noProof/>
        </w:rPr>
        <mc:AlternateContent>
          <mc:Choice Requires="wps">
            <w:drawing>
              <wp:anchor distT="45720" distB="45720" distL="114300" distR="114300" simplePos="0" relativeHeight="251722752" behindDoc="0" locked="0" layoutInCell="1" allowOverlap="1" wp14:anchorId="2DAB478D" wp14:editId="1EE4BA3A">
                <wp:simplePos x="0" y="0"/>
                <wp:positionH relativeFrom="column">
                  <wp:posOffset>4373245</wp:posOffset>
                </wp:positionH>
                <wp:positionV relativeFrom="paragraph">
                  <wp:posOffset>6350</wp:posOffset>
                </wp:positionV>
                <wp:extent cx="1962150" cy="558800"/>
                <wp:effectExtent l="0" t="0" r="19050" b="1270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558800"/>
                        </a:xfrm>
                        <a:prstGeom prst="rect">
                          <a:avLst/>
                        </a:prstGeom>
                        <a:solidFill>
                          <a:srgbClr val="FFFFFF"/>
                        </a:solidFill>
                        <a:ln w="9525">
                          <a:solidFill>
                            <a:schemeClr val="bg1"/>
                          </a:solidFill>
                          <a:miter lim="800000"/>
                          <a:headEnd/>
                          <a:tailEnd/>
                        </a:ln>
                      </wps:spPr>
                      <wps:txbx>
                        <w:txbxContent>
                          <w:p w14:paraId="396B33A4" w14:textId="77777777" w:rsidR="00E659E5" w:rsidRPr="00362D14" w:rsidRDefault="00E659E5" w:rsidP="00995218">
                            <w:pPr>
                              <w:jc w:val="center"/>
                              <w:rPr>
                                <w:rFonts w:ascii="Arial Narrow" w:hAnsi="Arial Narrow"/>
                                <w:b/>
                                <w:bCs/>
                              </w:rPr>
                            </w:pPr>
                            <w:r w:rsidRPr="00362D14">
                              <w:rPr>
                                <w:rFonts w:ascii="Arial Narrow" w:hAnsi="Arial Narrow"/>
                                <w:b/>
                                <w:bCs/>
                              </w:rPr>
                              <w:t>LE PREFET DE L’OCEAN</w:t>
                            </w:r>
                          </w:p>
                          <w:p w14:paraId="60A8FF94" w14:textId="77777777" w:rsidR="00E659E5" w:rsidRDefault="00E659E5" w:rsidP="00995218">
                            <w:pPr>
                              <w:jc w:val="center"/>
                            </w:pPr>
                            <w:r>
                              <w:rPr>
                                <w:rFonts w:ascii="Arial Narrow" w:hAnsi="Arial Narrow"/>
                              </w:rPr>
                              <w:t>(Le maitre d’ouvrage délègue)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B478D" id="_x0000_s1028" type="#_x0000_t202" style="position:absolute;margin-left:344.35pt;margin-top:.5pt;width:154.5pt;height:44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" strokecolor="white [3212]">
                <v:textbox>
                  <w:txbxContent>
                    <w:p w14:paraId="396B33A4" w14:textId="77777777" w:rsidR="00E659E5" w:rsidRPr="00362D14" w:rsidRDefault="00E659E5" w:rsidP="00995218">
                      <w:pPr>
                        <w:jc w:val="center"/>
                        <w:rPr>
                          <w:rFonts w:ascii="Arial Narrow" w:hAnsi="Arial Narrow"/>
                          <w:b/>
                          <w:bCs/>
                        </w:rPr>
                      </w:pPr>
                      <w:r w:rsidRPr="00362D14">
                        <w:rPr>
                          <w:rFonts w:ascii="Arial Narrow" w:hAnsi="Arial Narrow"/>
                          <w:b/>
                          <w:bCs/>
                        </w:rPr>
                        <w:t>LE PREFET DE L’OCEAN</w:t>
                      </w:r>
                    </w:p>
                    <w:p w14:paraId="60A8FF94" w14:textId="77777777" w:rsidR="00E659E5" w:rsidRDefault="00E659E5" w:rsidP="00995218">
                      <w:pPr>
                        <w:jc w:val="center"/>
                      </w:pPr>
                      <w:r>
                        <w:rPr>
                          <w:rFonts w:ascii="Arial Narrow" w:hAnsi="Arial Narrow"/>
                        </w:rPr>
                        <w:t>(Le maitre d’ouvrage délègue)</w:t>
                      </w:r>
                    </w:p>
                  </w:txbxContent>
                </v:textbox>
                <w10:wrap type="square"/>
              </v:shape>
            </w:pict>
          </mc:Fallback>
        </mc:AlternateContent>
      </w:r>
      <w:r>
        <w:rPr>
          <w:rFonts w:ascii="Arial Narrow" w:hAnsi="Arial Narrow"/>
        </w:rPr>
        <w:t xml:space="preserve">                                                                                                                              </w:t>
      </w:r>
    </w:p>
    <w:p w14:paraId="4A43FF70" w14:textId="77777777" w:rsidR="00995218" w:rsidRPr="00362D14" w:rsidRDefault="00995218" w:rsidP="00995218">
      <w:pPr>
        <w:suppressAutoHyphens w:val="0"/>
        <w:autoSpaceDN/>
        <w:textAlignment w:val="auto"/>
        <w:rPr>
          <w:rFonts w:ascii="Arial Narrow" w:hAnsi="Arial Narrow"/>
        </w:rPr>
      </w:pPr>
      <w:r w:rsidRPr="00230C15">
        <w:rPr>
          <w:rFonts w:ascii="Arial Narrow" w:hAnsi="Arial Narrow"/>
        </w:rPr>
        <w:t xml:space="preserve"> </w:t>
      </w:r>
    </w:p>
    <w:p w14:paraId="10B7ABC2" w14:textId="77777777" w:rsidR="00C11BD0" w:rsidRPr="00230C15" w:rsidRDefault="00C11BD0" w:rsidP="00C11BD0">
      <w:pPr>
        <w:pageBreakBefore/>
        <w:suppressAutoHyphens w:val="0"/>
        <w:spacing w:line="360" w:lineRule="auto"/>
        <w:rPr>
          <w:rFonts w:ascii="Arial Narrow" w:hAnsi="Arial Narrow" w:cs="Arial"/>
        </w:rPr>
      </w:pPr>
    </w:p>
    <w:p w14:paraId="7144EB52" w14:textId="77777777" w:rsidR="00C11BD0" w:rsidRPr="00230C15" w:rsidRDefault="00C11BD0" w:rsidP="00C11BD0">
      <w:pPr>
        <w:widowControl w:val="0"/>
        <w:autoSpaceDE w:val="0"/>
        <w:spacing w:line="360" w:lineRule="auto"/>
        <w:jc w:val="both"/>
        <w:rPr>
          <w:rFonts w:ascii="Arial Narrow" w:hAnsi="Arial Narrow" w:cs="Arial"/>
        </w:rPr>
      </w:pPr>
    </w:p>
    <w:p w14:paraId="7C048B51" w14:textId="77777777" w:rsidR="00C11BD0" w:rsidRPr="00230C15" w:rsidRDefault="00C11BD0" w:rsidP="00C11BD0">
      <w:pPr>
        <w:widowControl w:val="0"/>
        <w:autoSpaceDE w:val="0"/>
        <w:spacing w:line="360" w:lineRule="auto"/>
        <w:jc w:val="both"/>
        <w:rPr>
          <w:rFonts w:ascii="Arial Narrow" w:hAnsi="Arial Narrow" w:cs="Arial"/>
        </w:rPr>
      </w:pPr>
    </w:p>
    <w:p w14:paraId="55619D3B" w14:textId="77777777" w:rsidR="00C11BD0" w:rsidRPr="00230C15" w:rsidRDefault="00C11BD0" w:rsidP="00C11BD0">
      <w:pPr>
        <w:widowControl w:val="0"/>
        <w:autoSpaceDE w:val="0"/>
        <w:spacing w:line="360" w:lineRule="auto"/>
        <w:jc w:val="both"/>
        <w:rPr>
          <w:rFonts w:ascii="Arial Narrow" w:hAnsi="Arial Narrow" w:cs="Arial"/>
        </w:rPr>
      </w:pPr>
    </w:p>
    <w:p w14:paraId="1CD9D58D" w14:textId="77777777" w:rsidR="00C11BD0" w:rsidRPr="00230C15" w:rsidRDefault="00C11BD0" w:rsidP="00C11BD0">
      <w:pPr>
        <w:widowControl w:val="0"/>
        <w:autoSpaceDE w:val="0"/>
        <w:spacing w:line="360" w:lineRule="auto"/>
        <w:jc w:val="both"/>
        <w:rPr>
          <w:rFonts w:ascii="Arial Narrow" w:hAnsi="Arial Narrow" w:cs="Arial"/>
        </w:rPr>
      </w:pPr>
    </w:p>
    <w:p w14:paraId="6BE23206" w14:textId="77777777" w:rsidR="00C11BD0" w:rsidRPr="00230C15" w:rsidRDefault="00C11BD0" w:rsidP="00C11BD0">
      <w:pPr>
        <w:widowControl w:val="0"/>
        <w:autoSpaceDE w:val="0"/>
        <w:spacing w:line="360" w:lineRule="auto"/>
        <w:jc w:val="both"/>
        <w:rPr>
          <w:rFonts w:ascii="Arial Narrow" w:hAnsi="Arial Narrow" w:cs="Arial"/>
        </w:rPr>
      </w:pPr>
    </w:p>
    <w:p w14:paraId="5FA60C09" w14:textId="77777777" w:rsidR="00C11BD0" w:rsidRPr="00230C15" w:rsidRDefault="00C11BD0" w:rsidP="00C11BD0">
      <w:pPr>
        <w:widowControl w:val="0"/>
        <w:autoSpaceDE w:val="0"/>
        <w:spacing w:line="360" w:lineRule="auto"/>
        <w:jc w:val="both"/>
        <w:rPr>
          <w:rFonts w:ascii="Arial Narrow" w:hAnsi="Arial Narrow" w:cs="Arial"/>
        </w:rPr>
      </w:pPr>
    </w:p>
    <w:p w14:paraId="002898DA" w14:textId="77777777" w:rsidR="00C11BD0" w:rsidRPr="00230C15" w:rsidRDefault="00C11BD0" w:rsidP="00C11BD0">
      <w:pPr>
        <w:widowControl w:val="0"/>
        <w:autoSpaceDE w:val="0"/>
        <w:spacing w:line="360" w:lineRule="auto"/>
        <w:jc w:val="both"/>
        <w:rPr>
          <w:rFonts w:ascii="Arial Narrow" w:hAnsi="Arial Narrow" w:cs="Arial"/>
        </w:rPr>
      </w:pPr>
    </w:p>
    <w:p w14:paraId="307CA608" w14:textId="77777777" w:rsidR="00C11BD0" w:rsidRPr="00230C15" w:rsidRDefault="00C11BD0" w:rsidP="00C11BD0">
      <w:pPr>
        <w:widowControl w:val="0"/>
        <w:autoSpaceDE w:val="0"/>
        <w:spacing w:line="360" w:lineRule="auto"/>
        <w:jc w:val="both"/>
        <w:rPr>
          <w:rFonts w:ascii="Arial Narrow" w:hAnsi="Arial Narrow" w:cs="Arial"/>
        </w:rPr>
      </w:pPr>
    </w:p>
    <w:p w14:paraId="38FA5BA6" w14:textId="77777777" w:rsidR="00C11BD0" w:rsidRPr="00230C15" w:rsidRDefault="00C11BD0" w:rsidP="00C11BD0">
      <w:pPr>
        <w:widowControl w:val="0"/>
        <w:autoSpaceDE w:val="0"/>
        <w:spacing w:line="360" w:lineRule="auto"/>
        <w:jc w:val="both"/>
        <w:rPr>
          <w:rFonts w:ascii="Arial Narrow" w:hAnsi="Arial Narrow" w:cs="Arial"/>
        </w:rPr>
      </w:pPr>
    </w:p>
    <w:p w14:paraId="779AAFE4" w14:textId="77777777" w:rsidR="00C11BD0" w:rsidRDefault="00C11BD0" w:rsidP="00C11BD0">
      <w:pPr>
        <w:pStyle w:val="DTAOpices"/>
      </w:pPr>
      <w:r w:rsidRPr="00230C15">
        <w:t> </w:t>
      </w:r>
      <w:bookmarkStart w:id="588" w:name="_Toc97543371"/>
      <w:bookmarkStart w:id="589" w:name="_Toc97557139"/>
      <w:bookmarkStart w:id="590" w:name="_Toc157306475"/>
      <w:r>
        <w:t xml:space="preserve">piece n°14 : </w:t>
      </w:r>
    </w:p>
    <w:p w14:paraId="045AADB3" w14:textId="77777777" w:rsidR="00C11BD0" w:rsidRPr="00230C15" w:rsidRDefault="00C11BD0" w:rsidP="00C11BD0">
      <w:pPr>
        <w:pStyle w:val="DTAOpices"/>
      </w:pPr>
      <w:r w:rsidRPr="00230C15">
        <w:t>Liste des organismes habilités à émettre des cautions dans le cadre des Marchés Publics</w:t>
      </w:r>
      <w:bookmarkEnd w:id="588"/>
      <w:bookmarkEnd w:id="589"/>
      <w:bookmarkEnd w:id="590"/>
    </w:p>
    <w:p w14:paraId="25C666D9" w14:textId="77777777" w:rsidR="00C11BD0" w:rsidRPr="00230C15" w:rsidRDefault="00C11BD0" w:rsidP="00C11BD0">
      <w:pPr>
        <w:widowControl w:val="0"/>
        <w:autoSpaceDE w:val="0"/>
        <w:spacing w:line="360" w:lineRule="auto"/>
        <w:jc w:val="both"/>
        <w:rPr>
          <w:rFonts w:ascii="Arial Narrow" w:hAnsi="Arial Narrow" w:cs="Arial"/>
          <w:spacing w:val="30"/>
        </w:rPr>
      </w:pPr>
    </w:p>
    <w:p w14:paraId="47645CDC" w14:textId="77777777" w:rsidR="00C11BD0" w:rsidRPr="00230C15" w:rsidRDefault="00C11BD0" w:rsidP="00C11BD0">
      <w:pPr>
        <w:widowControl w:val="0"/>
        <w:autoSpaceDE w:val="0"/>
        <w:spacing w:line="360" w:lineRule="auto"/>
        <w:jc w:val="both"/>
        <w:rPr>
          <w:rFonts w:ascii="Arial Narrow" w:hAnsi="Arial Narrow" w:cs="Arial"/>
          <w:spacing w:val="30"/>
        </w:rPr>
      </w:pPr>
    </w:p>
    <w:p w14:paraId="704B4F71" w14:textId="77777777" w:rsidR="00C11BD0" w:rsidRPr="00230C15" w:rsidRDefault="00C11BD0" w:rsidP="00C11BD0">
      <w:pPr>
        <w:widowControl w:val="0"/>
        <w:autoSpaceDE w:val="0"/>
        <w:spacing w:line="360" w:lineRule="auto"/>
        <w:jc w:val="both"/>
        <w:rPr>
          <w:rFonts w:ascii="Arial Narrow" w:hAnsi="Arial Narrow" w:cs="Arial"/>
          <w:spacing w:val="30"/>
        </w:rPr>
      </w:pPr>
    </w:p>
    <w:p w14:paraId="143394FE" w14:textId="77777777" w:rsidR="00C11BD0" w:rsidRPr="00230C15" w:rsidRDefault="00C11BD0" w:rsidP="00C11BD0">
      <w:pPr>
        <w:widowControl w:val="0"/>
        <w:autoSpaceDE w:val="0"/>
        <w:spacing w:line="360" w:lineRule="auto"/>
        <w:jc w:val="both"/>
        <w:rPr>
          <w:rFonts w:ascii="Arial Narrow" w:hAnsi="Arial Narrow" w:cs="Arial"/>
          <w:spacing w:val="30"/>
        </w:rPr>
      </w:pPr>
    </w:p>
    <w:p w14:paraId="19E7A054" w14:textId="77777777" w:rsidR="00C11BD0" w:rsidRPr="00230C15" w:rsidRDefault="00C11BD0" w:rsidP="00C11BD0">
      <w:pPr>
        <w:widowControl w:val="0"/>
        <w:autoSpaceDE w:val="0"/>
        <w:spacing w:line="360" w:lineRule="auto"/>
        <w:jc w:val="both"/>
        <w:rPr>
          <w:rFonts w:ascii="Arial Narrow" w:hAnsi="Arial Narrow" w:cs="Arial"/>
          <w:spacing w:val="30"/>
        </w:rPr>
      </w:pPr>
    </w:p>
    <w:p w14:paraId="65FE7800" w14:textId="77777777" w:rsidR="00C11BD0" w:rsidRPr="00230C15" w:rsidRDefault="00C11BD0" w:rsidP="00C11BD0">
      <w:pPr>
        <w:widowControl w:val="0"/>
        <w:autoSpaceDE w:val="0"/>
        <w:spacing w:line="360" w:lineRule="auto"/>
        <w:jc w:val="both"/>
        <w:rPr>
          <w:rFonts w:ascii="Arial Narrow" w:hAnsi="Arial Narrow" w:cs="Arial"/>
          <w:spacing w:val="30"/>
        </w:rPr>
      </w:pPr>
    </w:p>
    <w:p w14:paraId="6E4E8EC2" w14:textId="77777777" w:rsidR="00C11BD0" w:rsidRPr="00230C15" w:rsidRDefault="00C11BD0" w:rsidP="00C11BD0">
      <w:pPr>
        <w:widowControl w:val="0"/>
        <w:tabs>
          <w:tab w:val="left" w:pos="4180"/>
          <w:tab w:val="left" w:pos="5700"/>
          <w:tab w:val="left" w:pos="6920"/>
        </w:tabs>
        <w:autoSpaceDE w:val="0"/>
        <w:spacing w:line="360" w:lineRule="auto"/>
        <w:rPr>
          <w:rFonts w:ascii="Arial Narrow" w:hAnsi="Arial Narrow" w:cs="Arial"/>
          <w:b/>
          <w:spacing w:val="30"/>
        </w:rPr>
      </w:pPr>
      <w:r w:rsidRPr="00230C15">
        <w:rPr>
          <w:rFonts w:ascii="Arial Narrow" w:hAnsi="Arial Narrow" w:cs="Arial"/>
          <w:b/>
          <w:spacing w:val="30"/>
        </w:rPr>
        <w:br w:type="page"/>
      </w:r>
    </w:p>
    <w:p w14:paraId="56C7A4DB" w14:textId="77777777" w:rsidR="00C11BD0" w:rsidRPr="00144631" w:rsidRDefault="00C11BD0" w:rsidP="00C11BD0">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t>I- BANQUES</w:t>
      </w:r>
    </w:p>
    <w:p w14:paraId="440C537A"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lang w:val="en-US"/>
        </w:rPr>
      </w:pPr>
      <w:r w:rsidRPr="00144631">
        <w:rPr>
          <w:rFonts w:ascii="Arial Narrow" w:hAnsi="Arial Narrow" w:cs="Arial"/>
          <w:lang w:val="en-US"/>
        </w:rPr>
        <w:t>Afriland First Bank</w:t>
      </w:r>
    </w:p>
    <w:p w14:paraId="27EB5B12"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rPr>
      </w:pPr>
      <w:r w:rsidRPr="00144631">
        <w:rPr>
          <w:rFonts w:ascii="Arial Narrow" w:hAnsi="Arial Narrow" w:cs="Arial"/>
          <w:lang w:val="en-GB"/>
        </w:rPr>
        <w:t>Banque Atlantique</w:t>
      </w:r>
    </w:p>
    <w:p w14:paraId="0B117CA9"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Banque Gabonaise pour le Financement International (BGFI BANK)</w:t>
      </w:r>
    </w:p>
    <w:p w14:paraId="38E81EEF"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Banque International du Cameroun pour l’Epargne et le Crédit</w:t>
      </w:r>
    </w:p>
    <w:p w14:paraId="3BF791DD"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CITI Bank</w:t>
      </w:r>
    </w:p>
    <w:p w14:paraId="23A3995D"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Commercial Bank of Cameroon</w:t>
      </w:r>
    </w:p>
    <w:p w14:paraId="563F429A"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Ecobank</w:t>
      </w:r>
    </w:p>
    <w:p w14:paraId="53EAE22A"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rPr>
      </w:pPr>
      <w:r w:rsidRPr="00144631">
        <w:rPr>
          <w:rFonts w:ascii="Arial Narrow" w:hAnsi="Arial Narrow" w:cs="Arial"/>
        </w:rPr>
        <w:t xml:space="preserve">National Financial </w:t>
      </w:r>
      <w:r w:rsidRPr="00144631">
        <w:rPr>
          <w:rFonts w:ascii="Arial Narrow" w:hAnsi="Arial Narrow" w:cs="Arial"/>
          <w:lang w:val="en-US"/>
        </w:rPr>
        <w:t>Credit</w:t>
      </w:r>
      <w:r w:rsidRPr="00144631">
        <w:rPr>
          <w:rFonts w:ascii="Arial Narrow" w:hAnsi="Arial Narrow" w:cs="Arial"/>
        </w:rPr>
        <w:t xml:space="preserve"> Bank</w:t>
      </w:r>
    </w:p>
    <w:p w14:paraId="74F34563"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Société Camerounaise de Banque au Cameroun</w:t>
      </w:r>
    </w:p>
    <w:p w14:paraId="33B9E8E4"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Société Générale de Banque au Cameroun</w:t>
      </w:r>
    </w:p>
    <w:p w14:paraId="7E284B77"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Standard Chartered  Bank Cameroon</w:t>
      </w:r>
    </w:p>
    <w:p w14:paraId="6AE40FDC"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Union Bank of Cameroon</w:t>
      </w:r>
    </w:p>
    <w:p w14:paraId="4A416009"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United Bank for Africa.</w:t>
      </w:r>
    </w:p>
    <w:p w14:paraId="490E0F83"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 xml:space="preserve">Banque Camerounaise des Petites et Moyennes Entreprises (BC-PME), B.P. 12962 Yaoundé ; </w:t>
      </w:r>
    </w:p>
    <w:p w14:paraId="3B75F10D"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lang w:val="en-US"/>
        </w:rPr>
      </w:pPr>
      <w:r w:rsidRPr="00144631">
        <w:rPr>
          <w:rFonts w:ascii="Arial Narrow" w:hAnsi="Arial Narrow" w:cs="Arial"/>
          <w:lang w:val="en-US"/>
        </w:rPr>
        <w:t>Bank Of Africa Cameroun (BOA Cameroun), B.P. 4593 Douala</w:t>
      </w:r>
    </w:p>
    <w:p w14:paraId="36AD5F1B"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lang w:val="en-US"/>
        </w:rPr>
      </w:pPr>
      <w:r w:rsidRPr="00144631">
        <w:rPr>
          <w:rFonts w:ascii="Arial Narrow" w:hAnsi="Arial Narrow" w:cs="Arial"/>
          <w:lang w:val="en-US"/>
        </w:rPr>
        <w:t>BANGE BANK CAMEROUN (BANGE CMR);</w:t>
      </w:r>
    </w:p>
    <w:p w14:paraId="3426716A"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lang w:val="fr-CH"/>
        </w:rPr>
      </w:pPr>
      <w:r w:rsidRPr="00144631">
        <w:rPr>
          <w:rFonts w:ascii="Arial Narrow" w:hAnsi="Arial Narrow" w:cs="Arial"/>
          <w:lang w:val="fr-CH"/>
        </w:rPr>
        <w:t>Credit Communautaire d’Afrique – Bank (CCA – Bank), BP :30 388, Yaoundé ;</w:t>
      </w:r>
    </w:p>
    <w:p w14:paraId="41D9CAD8" w14:textId="77777777" w:rsidR="00C11BD0" w:rsidRPr="00144631" w:rsidRDefault="00C11BD0" w:rsidP="00F71AFD">
      <w:pPr>
        <w:pStyle w:val="Sansinterligne"/>
        <w:numPr>
          <w:ilvl w:val="0"/>
          <w:numId w:val="83"/>
        </w:numPr>
        <w:spacing w:before="60" w:after="60" w:line="276" w:lineRule="auto"/>
        <w:ind w:left="0" w:firstLine="0"/>
        <w:rPr>
          <w:rFonts w:ascii="Arial Narrow" w:hAnsi="Arial Narrow" w:cs="Arial"/>
        </w:rPr>
      </w:pPr>
      <w:r w:rsidRPr="00144631">
        <w:rPr>
          <w:rFonts w:ascii="Arial Narrow" w:hAnsi="Arial Narrow" w:cs="Arial"/>
        </w:rPr>
        <w:t>La regionale Bank, BP : 30 145 Yaoundé, Tél : (+237) 222 22 02 39</w:t>
      </w:r>
    </w:p>
    <w:p w14:paraId="5B47AA6A" w14:textId="77777777" w:rsidR="00C11BD0" w:rsidRPr="003A36B5" w:rsidRDefault="00C11BD0" w:rsidP="00C11BD0">
      <w:pPr>
        <w:widowControl w:val="0"/>
        <w:autoSpaceDE w:val="0"/>
        <w:spacing w:before="60" w:after="60" w:line="360" w:lineRule="auto"/>
        <w:rPr>
          <w:rFonts w:ascii="Arial Narrow" w:hAnsi="Arial Narrow" w:cs="Arial"/>
          <w:sz w:val="4"/>
        </w:rPr>
      </w:pPr>
    </w:p>
    <w:p w14:paraId="67619E90" w14:textId="77777777" w:rsidR="00C11BD0" w:rsidRPr="00144631" w:rsidRDefault="00C11BD0" w:rsidP="00C11BD0">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t>II- Compagnies d’assurances</w:t>
      </w:r>
    </w:p>
    <w:p w14:paraId="270CF665" w14:textId="77777777" w:rsidR="00C11BD0" w:rsidRPr="00144631" w:rsidRDefault="00C11BD0" w:rsidP="00F71AFD">
      <w:pPr>
        <w:pStyle w:val="Sansinterligne"/>
        <w:numPr>
          <w:ilvl w:val="0"/>
          <w:numId w:val="84"/>
        </w:numPr>
        <w:spacing w:before="60" w:after="60" w:line="276" w:lineRule="auto"/>
        <w:ind w:left="0" w:firstLine="0"/>
        <w:rPr>
          <w:rFonts w:ascii="Arial Narrow" w:hAnsi="Arial Narrow" w:cs="Arial"/>
        </w:rPr>
      </w:pPr>
      <w:r w:rsidRPr="00144631">
        <w:rPr>
          <w:rFonts w:ascii="Arial Narrow" w:hAnsi="Arial Narrow" w:cs="Arial"/>
        </w:rPr>
        <w:t>Chanas assurances;</w:t>
      </w:r>
    </w:p>
    <w:p w14:paraId="375552BD" w14:textId="77777777" w:rsidR="00C11BD0" w:rsidRPr="00144631" w:rsidRDefault="00C11BD0" w:rsidP="00F71AFD">
      <w:pPr>
        <w:pStyle w:val="Sansinterligne"/>
        <w:numPr>
          <w:ilvl w:val="0"/>
          <w:numId w:val="84"/>
        </w:numPr>
        <w:spacing w:before="60" w:after="60" w:line="276" w:lineRule="auto"/>
        <w:ind w:left="0" w:firstLine="0"/>
        <w:rPr>
          <w:rFonts w:ascii="Arial Narrow" w:hAnsi="Arial Narrow" w:cs="Arial"/>
        </w:rPr>
      </w:pPr>
      <w:r w:rsidRPr="00144631">
        <w:rPr>
          <w:rFonts w:ascii="Arial Narrow" w:hAnsi="Arial Narrow" w:cs="Arial"/>
        </w:rPr>
        <w:t>Activa Assurances</w:t>
      </w:r>
    </w:p>
    <w:p w14:paraId="5F53F287" w14:textId="77777777" w:rsidR="00C11BD0" w:rsidRPr="00144631" w:rsidRDefault="00C11BD0" w:rsidP="00F71AFD">
      <w:pPr>
        <w:pStyle w:val="Sansinterligne"/>
        <w:numPr>
          <w:ilvl w:val="0"/>
          <w:numId w:val="84"/>
        </w:numPr>
        <w:spacing w:before="60" w:after="60" w:line="276" w:lineRule="auto"/>
        <w:ind w:left="0" w:firstLine="0"/>
        <w:rPr>
          <w:rFonts w:ascii="Arial Narrow" w:hAnsi="Arial Narrow" w:cs="Arial"/>
        </w:rPr>
      </w:pPr>
      <w:r w:rsidRPr="00144631">
        <w:rPr>
          <w:rFonts w:ascii="Arial Narrow" w:hAnsi="Arial Narrow" w:cs="Arial"/>
        </w:rPr>
        <w:t>Atlantique Assurances S .A., B.P. 2933 Douala ;</w:t>
      </w:r>
    </w:p>
    <w:p w14:paraId="328C0507" w14:textId="77777777" w:rsidR="00C11BD0" w:rsidRPr="00144631" w:rsidRDefault="00C11BD0" w:rsidP="00F71AFD">
      <w:pPr>
        <w:pStyle w:val="Sansinterligne"/>
        <w:numPr>
          <w:ilvl w:val="0"/>
          <w:numId w:val="84"/>
        </w:numPr>
        <w:spacing w:before="60" w:after="60" w:line="276" w:lineRule="auto"/>
        <w:ind w:left="0" w:firstLine="0"/>
        <w:rPr>
          <w:rFonts w:ascii="Arial Narrow" w:hAnsi="Arial Narrow" w:cs="Arial"/>
        </w:rPr>
      </w:pPr>
      <w:r w:rsidRPr="00144631">
        <w:rPr>
          <w:rFonts w:ascii="Arial Narrow" w:hAnsi="Arial Narrow" w:cs="Arial"/>
        </w:rPr>
        <w:t>Zénithe Insurance S.A. ;</w:t>
      </w:r>
    </w:p>
    <w:p w14:paraId="40A9AB2B" w14:textId="77777777" w:rsidR="00C11BD0" w:rsidRPr="00144631" w:rsidRDefault="00C11BD0" w:rsidP="00F71AFD">
      <w:pPr>
        <w:pStyle w:val="Sansinterligne"/>
        <w:numPr>
          <w:ilvl w:val="0"/>
          <w:numId w:val="84"/>
        </w:numPr>
        <w:spacing w:before="60" w:after="60" w:line="276" w:lineRule="auto"/>
        <w:ind w:left="0" w:firstLine="0"/>
        <w:rPr>
          <w:rFonts w:ascii="Arial Narrow" w:hAnsi="Arial Narrow" w:cs="Arial"/>
        </w:rPr>
      </w:pPr>
      <w:r w:rsidRPr="00144631">
        <w:rPr>
          <w:rFonts w:ascii="Arial Narrow" w:hAnsi="Arial Narrow" w:cs="Arial"/>
        </w:rPr>
        <w:t>Pro-Assur S.A ;</w:t>
      </w:r>
    </w:p>
    <w:p w14:paraId="4818715A" w14:textId="77777777" w:rsidR="00C11BD0" w:rsidRPr="00144631" w:rsidRDefault="00C11BD0" w:rsidP="00F71AFD">
      <w:pPr>
        <w:pStyle w:val="Sansinterligne"/>
        <w:numPr>
          <w:ilvl w:val="0"/>
          <w:numId w:val="84"/>
        </w:numPr>
        <w:spacing w:before="60" w:after="60" w:line="276" w:lineRule="auto"/>
        <w:ind w:left="0" w:firstLine="0"/>
        <w:rPr>
          <w:rFonts w:ascii="Arial Narrow" w:hAnsi="Arial Narrow" w:cs="Arial"/>
        </w:rPr>
      </w:pPr>
      <w:r w:rsidRPr="00144631">
        <w:rPr>
          <w:rFonts w:ascii="Arial Narrow" w:hAnsi="Arial Narrow" w:cs="Arial"/>
        </w:rPr>
        <w:t>Aréa Assurances S.A, B.P . 1531 Douala ;</w:t>
      </w:r>
    </w:p>
    <w:p w14:paraId="6CC176A3" w14:textId="77777777" w:rsidR="00C11BD0" w:rsidRPr="00144631" w:rsidRDefault="00C11BD0" w:rsidP="00F71AFD">
      <w:pPr>
        <w:pStyle w:val="Sansinterligne"/>
        <w:numPr>
          <w:ilvl w:val="0"/>
          <w:numId w:val="84"/>
        </w:numPr>
        <w:spacing w:before="60" w:after="60" w:line="276" w:lineRule="auto"/>
        <w:ind w:left="0" w:firstLine="0"/>
        <w:rPr>
          <w:rFonts w:ascii="Arial Narrow" w:hAnsi="Arial Narrow" w:cs="Arial"/>
        </w:rPr>
      </w:pPr>
      <w:r w:rsidRPr="00144631">
        <w:rPr>
          <w:rFonts w:ascii="Arial Narrow" w:hAnsi="Arial Narrow" w:cs="Arial"/>
        </w:rPr>
        <w:t>Bénéficial General Insurance S .A., B.P. 2328 Douala ;</w:t>
      </w:r>
    </w:p>
    <w:p w14:paraId="54F14F76" w14:textId="77777777" w:rsidR="00C11BD0" w:rsidRPr="00144631" w:rsidRDefault="00C11BD0" w:rsidP="00F71AFD">
      <w:pPr>
        <w:pStyle w:val="Sansinterligne"/>
        <w:numPr>
          <w:ilvl w:val="0"/>
          <w:numId w:val="84"/>
        </w:numPr>
        <w:spacing w:before="60" w:after="60" w:line="276" w:lineRule="auto"/>
        <w:ind w:left="0" w:firstLine="0"/>
        <w:rPr>
          <w:rFonts w:ascii="Arial Narrow" w:hAnsi="Arial Narrow" w:cs="Arial"/>
        </w:rPr>
      </w:pPr>
      <w:r w:rsidRPr="00144631">
        <w:rPr>
          <w:rFonts w:ascii="Arial Narrow" w:hAnsi="Arial Narrow" w:cs="Arial"/>
        </w:rPr>
        <w:t>CPA S.A., B.BP. 54Douala ;</w:t>
      </w:r>
    </w:p>
    <w:p w14:paraId="488252A2" w14:textId="77777777" w:rsidR="00C11BD0" w:rsidRPr="00144631" w:rsidRDefault="00C11BD0" w:rsidP="00F71AFD">
      <w:pPr>
        <w:pStyle w:val="Sansinterligne"/>
        <w:numPr>
          <w:ilvl w:val="0"/>
          <w:numId w:val="84"/>
        </w:numPr>
        <w:spacing w:before="60" w:after="60" w:line="276" w:lineRule="auto"/>
        <w:ind w:left="0" w:firstLine="0"/>
        <w:rPr>
          <w:rFonts w:ascii="Arial Narrow" w:hAnsi="Arial Narrow" w:cs="Arial"/>
        </w:rPr>
      </w:pPr>
      <w:r w:rsidRPr="00144631">
        <w:rPr>
          <w:rFonts w:ascii="Arial Narrow" w:hAnsi="Arial Narrow" w:cs="Arial"/>
        </w:rPr>
        <w:t xml:space="preserve"> NSIA Assurances S.A., B.P. 2759 Douala ;</w:t>
      </w:r>
    </w:p>
    <w:p w14:paraId="4AA8F8DA" w14:textId="77777777" w:rsidR="00C11BD0" w:rsidRPr="00144631" w:rsidRDefault="00C11BD0" w:rsidP="00F71AFD">
      <w:pPr>
        <w:pStyle w:val="Sansinterligne"/>
        <w:numPr>
          <w:ilvl w:val="0"/>
          <w:numId w:val="84"/>
        </w:numPr>
        <w:spacing w:before="60" w:after="60" w:line="276" w:lineRule="auto"/>
        <w:ind w:left="0" w:firstLine="0"/>
        <w:rPr>
          <w:rFonts w:ascii="Arial Narrow" w:hAnsi="Arial Narrow" w:cs="Arial"/>
        </w:rPr>
      </w:pPr>
      <w:r w:rsidRPr="00144631">
        <w:rPr>
          <w:rFonts w:ascii="Arial Narrow" w:hAnsi="Arial Narrow" w:cs="Arial"/>
        </w:rPr>
        <w:t>SAAR S.A., B.P. 1011 Douala ;</w:t>
      </w:r>
    </w:p>
    <w:p w14:paraId="4F5FA188" w14:textId="77777777" w:rsidR="00C11BD0" w:rsidRPr="00144631" w:rsidRDefault="00C11BD0" w:rsidP="00F71AFD">
      <w:pPr>
        <w:pStyle w:val="Sansinterligne"/>
        <w:numPr>
          <w:ilvl w:val="0"/>
          <w:numId w:val="84"/>
        </w:numPr>
        <w:spacing w:before="60" w:after="60" w:line="276" w:lineRule="auto"/>
        <w:ind w:left="0" w:firstLine="0"/>
        <w:rPr>
          <w:rFonts w:ascii="Arial Narrow" w:hAnsi="Arial Narrow" w:cs="Arial"/>
        </w:rPr>
      </w:pPr>
      <w:r w:rsidRPr="00144631">
        <w:rPr>
          <w:rFonts w:ascii="Arial Narrow" w:hAnsi="Arial Narrow" w:cs="Arial"/>
        </w:rPr>
        <w:t>Saham Assurances S.A., B.P. 11315 Douala </w:t>
      </w:r>
    </w:p>
    <w:p w14:paraId="22C4AC2F" w14:textId="77777777" w:rsidR="00C11BD0" w:rsidRPr="00144631" w:rsidRDefault="00C11BD0" w:rsidP="00C11BD0">
      <w:pPr>
        <w:pStyle w:val="Sansinterligne"/>
        <w:spacing w:before="60" w:after="60" w:line="360" w:lineRule="auto"/>
        <w:rPr>
          <w:rFonts w:ascii="Arial Narrow" w:hAnsi="Arial Narrow" w:cs="Arial"/>
        </w:rPr>
      </w:pPr>
    </w:p>
    <w:p w14:paraId="6E0E4F61" w14:textId="77777777" w:rsidR="00C11BD0" w:rsidRPr="00144631" w:rsidRDefault="00C11BD0" w:rsidP="00C11BD0">
      <w:pPr>
        <w:pStyle w:val="Sansinterligne"/>
        <w:spacing w:before="60" w:after="60" w:line="360" w:lineRule="auto"/>
        <w:rPr>
          <w:rFonts w:ascii="Arial Narrow" w:hAnsi="Arial Narrow" w:cs="Arial"/>
        </w:rPr>
      </w:pPr>
    </w:p>
    <w:p w14:paraId="28F6809A" w14:textId="32D96C68" w:rsidR="00B87E65" w:rsidRPr="00B47EEB" w:rsidRDefault="00B87E65" w:rsidP="00C11BD0">
      <w:pPr>
        <w:widowControl w:val="0"/>
        <w:autoSpaceDE w:val="0"/>
        <w:spacing w:before="240" w:after="240" w:line="360" w:lineRule="auto"/>
        <w:ind w:left="851"/>
        <w:jc w:val="center"/>
        <w:outlineLvl w:val="0"/>
        <w:rPr>
          <w:rFonts w:ascii="Arial Narrow" w:hAnsi="Arial Narrow" w:cs="Arial"/>
        </w:rPr>
      </w:pPr>
    </w:p>
    <w:sectPr w:rsidR="00B87E65" w:rsidRPr="00B47EEB" w:rsidSect="00C11BD0">
      <w:footerReference w:type="default" r:id="rId20"/>
      <w:type w:val="continuous"/>
      <w:pgSz w:w="11900" w:h="16820"/>
      <w:pgMar w:top="426"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72E70" w14:textId="77777777" w:rsidR="00D437AD" w:rsidRDefault="00D437AD">
      <w:r>
        <w:separator/>
      </w:r>
    </w:p>
  </w:endnote>
  <w:endnote w:type="continuationSeparator" w:id="0">
    <w:p w14:paraId="3C5ED1DA" w14:textId="77777777" w:rsidR="00D437AD" w:rsidRDefault="00D4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BFD3" w14:textId="483A3746" w:rsidR="00E659E5" w:rsidRDefault="00E659E5">
    <w:pPr>
      <w:pStyle w:val="Pieddepage"/>
    </w:pPr>
    <w:r>
      <w:rPr>
        <w:noProof/>
      </w:rPr>
      <mc:AlternateContent>
        <mc:Choice Requires="wps">
          <w:drawing>
            <wp:anchor distT="0" distB="0" distL="114300" distR="114300" simplePos="0" relativeHeight="251656704" behindDoc="0" locked="0" layoutInCell="1" allowOverlap="1" wp14:anchorId="266ABCFA" wp14:editId="6D8FFF18">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121FE7C8" w14:textId="30F4E5FE" w:rsidR="00E659E5" w:rsidRDefault="00E659E5">
                          <w:pPr>
                            <w:pStyle w:val="Pieddepage"/>
                          </w:pPr>
                          <w:r>
                            <w:rPr>
                              <w:rStyle w:val="Numrodepage"/>
                            </w:rPr>
                            <w:fldChar w:fldCharType="begin"/>
                          </w:r>
                          <w:r>
                            <w:rPr>
                              <w:rStyle w:val="Numrodepage"/>
                            </w:rPr>
                            <w:instrText xml:space="preserve"> PAGE </w:instrText>
                          </w:r>
                          <w:r>
                            <w:rPr>
                              <w:rStyle w:val="Numrodepage"/>
                            </w:rPr>
                            <w:fldChar w:fldCharType="separate"/>
                          </w:r>
                          <w:r w:rsidR="00995EDD">
                            <w:rPr>
                              <w:rStyle w:val="Numrodepage"/>
                              <w:noProof/>
                            </w:rPr>
                            <w:t>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6ABCFA" id="_x0000_t202" coordsize="21600,21600" o:spt="202" path="m,l,21600r21600,l21600,xe">
              <v:stroke joinstyle="miter"/>
              <v:path gradientshapeok="t" o:connecttype="rect"/>
            </v:shapetype>
            <v:shape id="Zone de texte 1" o:spid="_x0000_s1029" type="#_x0000_t202" style="position:absolute;margin-left:0;margin-top:.05pt;width:6.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14:paraId="121FE7C8" w14:textId="30F4E5FE" w:rsidR="00E659E5" w:rsidRDefault="00E659E5">
                    <w:pPr>
                      <w:pStyle w:val="Pieddepage"/>
                    </w:pPr>
                    <w:r>
                      <w:rPr>
                        <w:rStyle w:val="Numrodepage"/>
                      </w:rPr>
                      <w:fldChar w:fldCharType="begin"/>
                    </w:r>
                    <w:r>
                      <w:rPr>
                        <w:rStyle w:val="Numrodepage"/>
                      </w:rPr>
                      <w:instrText xml:space="preserve"> PAGE </w:instrText>
                    </w:r>
                    <w:r>
                      <w:rPr>
                        <w:rStyle w:val="Numrodepage"/>
                      </w:rPr>
                      <w:fldChar w:fldCharType="separate"/>
                    </w:r>
                    <w:r w:rsidR="00995EDD">
                      <w:rPr>
                        <w:rStyle w:val="Numrodepage"/>
                        <w:noProof/>
                      </w:rPr>
                      <w:t>3</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0F9C998" w:rsidR="00E659E5" w:rsidRDefault="00E659E5">
    <w:pPr>
      <w:pStyle w:val="Pieddepage"/>
      <w:jc w:val="center"/>
    </w:pPr>
    <w:r>
      <w:fldChar w:fldCharType="begin"/>
    </w:r>
    <w:r>
      <w:instrText xml:space="preserve"> PAGE </w:instrText>
    </w:r>
    <w:r>
      <w:fldChar w:fldCharType="separate"/>
    </w:r>
    <w:r w:rsidR="00995EDD">
      <w:rPr>
        <w:noProof/>
      </w:rPr>
      <w:t>13</w:t>
    </w:r>
    <w:r>
      <w:fldChar w:fldCharType="end"/>
    </w:r>
  </w:p>
  <w:p w14:paraId="222F526A" w14:textId="77777777" w:rsidR="00E659E5" w:rsidRDefault="00E659E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AE714" w14:textId="77777777" w:rsidR="00E659E5" w:rsidRDefault="00E659E5">
    <w:pPr>
      <w:pStyle w:val="Pieddepage"/>
    </w:pPr>
    <w:r>
      <w:rPr>
        <w:noProof/>
      </w:rPr>
      <mc:AlternateContent>
        <mc:Choice Requires="wps">
          <w:drawing>
            <wp:anchor distT="0" distB="0" distL="114300" distR="114300" simplePos="0" relativeHeight="251662848" behindDoc="0" locked="0" layoutInCell="1" allowOverlap="1" wp14:anchorId="6773A80C" wp14:editId="5B02CCEB">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471FCEBC" w14:textId="77777777" w:rsidR="00E659E5" w:rsidRDefault="00E659E5">
                          <w:pPr>
                            <w:pStyle w:val="Pieddepage"/>
                          </w:pPr>
                          <w:r>
                            <w:rPr>
                              <w:rStyle w:val="Numrodepage"/>
                            </w:rPr>
                            <w:fldChar w:fldCharType="begin"/>
                          </w:r>
                          <w:r>
                            <w:rPr>
                              <w:rStyle w:val="Numrodepage"/>
                            </w:rPr>
                            <w:instrText xml:space="preserve"> PAGE </w:instrText>
                          </w:r>
                          <w:r>
                            <w:rPr>
                              <w:rStyle w:val="Numrodepage"/>
                            </w:rPr>
                            <w:fldChar w:fldCharType="separate"/>
                          </w:r>
                          <w:r w:rsidR="00995EDD">
                            <w:rPr>
                              <w:rStyle w:val="Numrodepage"/>
                              <w:noProof/>
                            </w:rPr>
                            <w:t>132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73A80C" id="_x0000_t202" coordsize="21600,21600" o:spt="202" path="m,l,21600r21600,l21600,xe">
              <v:stroke joinstyle="miter"/>
              <v:path gradientshapeok="t" o:connecttype="rect"/>
            </v:shapetype>
            <v:shape id="Zone de texte 9" o:spid="_x0000_s1031" type="#_x0000_t202" style="position:absolute;margin-left:0;margin-top:.05pt;width:12.05pt;height:13.8pt;z-index:2516628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14:paraId="471FCEBC" w14:textId="77777777" w:rsidR="00E659E5" w:rsidRDefault="00E659E5">
                    <w:pPr>
                      <w:pStyle w:val="Pieddepage"/>
                    </w:pPr>
                    <w:r>
                      <w:rPr>
                        <w:rStyle w:val="Numrodepage"/>
                      </w:rPr>
                      <w:fldChar w:fldCharType="begin"/>
                    </w:r>
                    <w:r>
                      <w:rPr>
                        <w:rStyle w:val="Numrodepage"/>
                      </w:rPr>
                      <w:instrText xml:space="preserve"> PAGE </w:instrText>
                    </w:r>
                    <w:r>
                      <w:rPr>
                        <w:rStyle w:val="Numrodepage"/>
                      </w:rPr>
                      <w:fldChar w:fldCharType="separate"/>
                    </w:r>
                    <w:r w:rsidR="00995EDD">
                      <w:rPr>
                        <w:rStyle w:val="Numrodepage"/>
                        <w:noProof/>
                      </w:rPr>
                      <w:t>132</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E659E5" w:rsidRDefault="00E659E5">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E659E5" w:rsidRDefault="00E659E5">
                          <w:pPr>
                            <w:pStyle w:val="Pieddepage"/>
                          </w:pPr>
                          <w:r>
                            <w:rPr>
                              <w:rStyle w:val="Numrodepage"/>
                            </w:rPr>
                            <w:fldChar w:fldCharType="begin"/>
                          </w:r>
                          <w:r>
                            <w:rPr>
                              <w:rStyle w:val="Numrodepage"/>
                            </w:rPr>
                            <w:instrText xml:space="preserve"> PAGE </w:instrText>
                          </w:r>
                          <w:r>
                            <w:rPr>
                              <w:rStyle w:val="Numrodepage"/>
                            </w:rPr>
                            <w:fldChar w:fldCharType="separate"/>
                          </w:r>
                          <w:r w:rsidR="00995EDD">
                            <w:rPr>
                              <w:rStyle w:val="Numrodepage"/>
                              <w:noProof/>
                            </w:rPr>
                            <w:t>152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2"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E659E5" w:rsidRDefault="00E659E5">
                    <w:pPr>
                      <w:pStyle w:val="Pieddepage"/>
                    </w:pPr>
                    <w:r>
                      <w:rPr>
                        <w:rStyle w:val="Numrodepage"/>
                      </w:rPr>
                      <w:fldChar w:fldCharType="begin"/>
                    </w:r>
                    <w:r>
                      <w:rPr>
                        <w:rStyle w:val="Numrodepage"/>
                      </w:rPr>
                      <w:instrText xml:space="preserve"> PAGE </w:instrText>
                    </w:r>
                    <w:r>
                      <w:rPr>
                        <w:rStyle w:val="Numrodepage"/>
                      </w:rPr>
                      <w:fldChar w:fldCharType="separate"/>
                    </w:r>
                    <w:r w:rsidR="00995EDD">
                      <w:rPr>
                        <w:rStyle w:val="Numrodepage"/>
                        <w:noProof/>
                      </w:rPr>
                      <w:t>152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B902C" w14:textId="77777777" w:rsidR="00D437AD" w:rsidRDefault="00D437AD">
      <w:r>
        <w:rPr>
          <w:color w:val="000000"/>
        </w:rPr>
        <w:separator/>
      </w:r>
    </w:p>
  </w:footnote>
  <w:footnote w:type="continuationSeparator" w:id="0">
    <w:p w14:paraId="20CDE977" w14:textId="77777777" w:rsidR="00D437AD" w:rsidRDefault="00D437AD">
      <w:r>
        <w:continuationSeparator/>
      </w:r>
    </w:p>
  </w:footnote>
  <w:footnote w:id="1">
    <w:p w14:paraId="364AB78B" w14:textId="77777777" w:rsidR="00E659E5" w:rsidRPr="00A14336" w:rsidRDefault="00E659E5" w:rsidP="00C11BD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6B701D45" w14:textId="77777777" w:rsidR="00E659E5" w:rsidRPr="00A14336" w:rsidRDefault="00E659E5" w:rsidP="00C11BD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E659E5" w:rsidRDefault="00E659E5">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E659E5" w:rsidRDefault="00E659E5">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30"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14:paraId="650526FC" w14:textId="77777777" w:rsidR="00E659E5" w:rsidRDefault="00E659E5">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69F65" w14:textId="77777777" w:rsidR="00E659E5" w:rsidRPr="005E1D0A" w:rsidRDefault="00E659E5"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1BFD9DE4" w14:textId="77777777" w:rsidR="00E659E5" w:rsidRDefault="00E659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F9DBF" w14:textId="77777777" w:rsidR="00E659E5" w:rsidRPr="00FE1AF2" w:rsidRDefault="00E659E5"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C1C"/>
      </v:shape>
    </w:pict>
  </w:numPicBullet>
  <w:abstractNum w:abstractNumId="0" w15:restartNumberingAfterBreak="0">
    <w:nsid w:val="FFFFFF88"/>
    <w:multiLevelType w:val="singleLevel"/>
    <w:tmpl w:val="D94277AE"/>
    <w:lvl w:ilvl="0">
      <w:start w:val="1"/>
      <w:numFmt w:val="decimal"/>
      <w:pStyle w:val="Listenumros"/>
      <w:lvlText w:val="%1."/>
      <w:lvlJc w:val="left"/>
      <w:pPr>
        <w:tabs>
          <w:tab w:val="num" w:pos="360"/>
        </w:tabs>
        <w:ind w:left="360" w:hanging="360"/>
      </w:pPr>
    </w:lvl>
  </w:abstractNum>
  <w:abstractNum w:abstractNumId="1" w15:restartNumberingAfterBreak="0">
    <w:nsid w:val="00000071"/>
    <w:multiLevelType w:val="multilevel"/>
    <w:tmpl w:val="785A7A78"/>
    <w:lvl w:ilvl="0">
      <w:start w:val="1"/>
      <w:numFmt w:val="decimal"/>
      <w:pStyle w:val="ITBClauses"/>
      <w:lvlText w:val="%1."/>
      <w:lvlJc w:val="left"/>
      <w:pPr>
        <w:ind w:left="360" w:hanging="360"/>
      </w:pPr>
    </w:lvl>
    <w:lvl w:ilvl="1">
      <w:start w:val="1"/>
      <w:numFmt w:val="decimal"/>
      <w:pStyle w:val="ITBSubclause"/>
      <w:isLgl/>
      <w:lvlText w:val="%1.%2 "/>
      <w:lvlJc w:val="left"/>
      <w:pPr>
        <w:ind w:left="0" w:firstLine="0"/>
      </w:pPr>
    </w:lvl>
    <w:lvl w:ilvl="2">
      <w:start w:val="1"/>
      <w:numFmt w:val="lowerLetter"/>
      <w:lvlText w:val="%3)"/>
      <w:lvlJc w:val="left"/>
      <w:pPr>
        <w:ind w:left="1080" w:hanging="360"/>
      </w:pPr>
    </w:lvl>
    <w:lvl w:ilvl="3">
      <w:start w:val="1"/>
      <w:numFmt w:val="lowerRoman"/>
      <w:lvlText w:val="%4)"/>
      <w:lvlJc w:val="left"/>
      <w:pPr>
        <w:ind w:left="1440" w:hanging="360"/>
      </w:pPr>
      <w:rPr>
        <w:rFonts w:ascii="Arial" w:eastAsia="Times New Roman" w:hAnsi="Arial" w:cs="Arial" w:hint="default"/>
        <w:b w:val="0"/>
        <w:i w:val="0"/>
        <w:color w:val="auto"/>
        <w:sz w:val="24"/>
        <w:szCs w:val="24"/>
      </w:rPr>
    </w:lvl>
    <w:lvl w:ilvl="4">
      <w:start w:val="1"/>
      <w:numFmt w:val="lowerLetter"/>
      <w:lvlText w:val="%5)"/>
      <w:lvlJc w:val="left"/>
      <w:pPr>
        <w:ind w:left="1800" w:hanging="360"/>
      </w:pPr>
    </w:lvl>
    <w:lvl w:ilvl="5">
      <w:start w:val="1"/>
      <w:numFmt w:val="upp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98"/>
    <w:multiLevelType w:val="multilevel"/>
    <w:tmpl w:val="215E886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1C7690E"/>
    <w:multiLevelType w:val="hybridMultilevel"/>
    <w:tmpl w:val="FFD8B1BE"/>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5" w15:restartNumberingAfterBreak="0">
    <w:nsid w:val="03C121E6"/>
    <w:multiLevelType w:val="multilevel"/>
    <w:tmpl w:val="AC282FA6"/>
    <w:lvl w:ilvl="0">
      <w:numFmt w:val="bullet"/>
      <w:lvlText w:val="-"/>
      <w:lvlJc w:val="left"/>
      <w:pPr>
        <w:ind w:left="360" w:hanging="360"/>
      </w:pPr>
      <w:rPr>
        <w:rFonts w:ascii="Arial" w:eastAsia="Times New Roman" w:hAnsi="Arial" w:cs="Arial"/>
      </w:rPr>
    </w:lvl>
    <w:lvl w:ilvl="1">
      <w:start w:val="1"/>
      <w:numFmt w:val="bullet"/>
      <w:lvlText w:val=""/>
      <w:lvlPicBulletId w:val="0"/>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0B71BD"/>
    <w:multiLevelType w:val="hybridMultilevel"/>
    <w:tmpl w:val="1F148656"/>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8" w15:restartNumberingAfterBreak="0">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1"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2"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114A72CE"/>
    <w:multiLevelType w:val="hybridMultilevel"/>
    <w:tmpl w:val="313E7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15:restartNumberingAfterBreak="0">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2" w15:restartNumberingAfterBreak="0">
    <w:nsid w:val="3B183FBE"/>
    <w:multiLevelType w:val="hybridMultilevel"/>
    <w:tmpl w:val="EACE9346"/>
    <w:lvl w:ilvl="0" w:tplc="0C1E2FD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4"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5"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35836D7"/>
    <w:multiLevelType w:val="hybridMultilevel"/>
    <w:tmpl w:val="3A36AE0E"/>
    <w:lvl w:ilvl="0" w:tplc="B5C6E462">
      <w:start w:val="15"/>
      <w:numFmt w:val="bullet"/>
      <w:lvlText w:val="-"/>
      <w:lvlJc w:val="left"/>
      <w:pPr>
        <w:ind w:left="720" w:hanging="360"/>
      </w:pPr>
      <w:rPr>
        <w:rFonts w:ascii="Arial Narrow" w:eastAsia="Times New Roman" w:hAnsi="Arial Narrow"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41" w15:restartNumberingAfterBreak="0">
    <w:nsid w:val="48036EB0"/>
    <w:multiLevelType w:val="hybridMultilevel"/>
    <w:tmpl w:val="2DFCABC8"/>
    <w:lvl w:ilvl="0" w:tplc="C4F47B4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8F06DB6"/>
    <w:multiLevelType w:val="hybridMultilevel"/>
    <w:tmpl w:val="F5B85A06"/>
    <w:lvl w:ilvl="0" w:tplc="9662AAD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F385942"/>
    <w:multiLevelType w:val="hybridMultilevel"/>
    <w:tmpl w:val="00D2E1F8"/>
    <w:lvl w:ilvl="0" w:tplc="90E0658C">
      <w:start w:val="2"/>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4"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5" w15:restartNumberingAfterBreak="0">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6"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8"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7"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8"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9"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0"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2"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4"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7"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5" w15:restartNumberingAfterBreak="0">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6"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4"/>
  </w:num>
  <w:num w:numId="2">
    <w:abstractNumId w:val="77"/>
  </w:num>
  <w:num w:numId="3">
    <w:abstractNumId w:val="69"/>
  </w:num>
  <w:num w:numId="4">
    <w:abstractNumId w:val="31"/>
  </w:num>
  <w:num w:numId="5">
    <w:abstractNumId w:val="52"/>
  </w:num>
  <w:num w:numId="6">
    <w:abstractNumId w:val="11"/>
  </w:num>
  <w:num w:numId="7">
    <w:abstractNumId w:val="18"/>
  </w:num>
  <w:num w:numId="8">
    <w:abstractNumId w:val="55"/>
  </w:num>
  <w:num w:numId="9">
    <w:abstractNumId w:val="53"/>
  </w:num>
  <w:num w:numId="10">
    <w:abstractNumId w:val="13"/>
  </w:num>
  <w:num w:numId="11">
    <w:abstractNumId w:val="23"/>
  </w:num>
  <w:num w:numId="12">
    <w:abstractNumId w:val="15"/>
  </w:num>
  <w:num w:numId="13">
    <w:abstractNumId w:val="43"/>
  </w:num>
  <w:num w:numId="14">
    <w:abstractNumId w:val="46"/>
  </w:num>
  <w:num w:numId="15">
    <w:abstractNumId w:val="39"/>
  </w:num>
  <w:num w:numId="16">
    <w:abstractNumId w:val="50"/>
  </w:num>
  <w:num w:numId="17">
    <w:abstractNumId w:val="81"/>
  </w:num>
  <w:num w:numId="18">
    <w:abstractNumId w:val="60"/>
  </w:num>
  <w:num w:numId="19">
    <w:abstractNumId w:val="51"/>
  </w:num>
  <w:num w:numId="20">
    <w:abstractNumId w:val="66"/>
  </w:num>
  <w:num w:numId="21">
    <w:abstractNumId w:val="24"/>
  </w:num>
  <w:num w:numId="22">
    <w:abstractNumId w:val="4"/>
  </w:num>
  <w:num w:numId="23">
    <w:abstractNumId w:val="70"/>
  </w:num>
  <w:num w:numId="24">
    <w:abstractNumId w:val="63"/>
  </w:num>
  <w:num w:numId="25">
    <w:abstractNumId w:val="20"/>
  </w:num>
  <w:num w:numId="26">
    <w:abstractNumId w:val="86"/>
  </w:num>
  <w:num w:numId="27">
    <w:abstractNumId w:val="36"/>
  </w:num>
  <w:num w:numId="28">
    <w:abstractNumId w:val="47"/>
  </w:num>
  <w:num w:numId="29">
    <w:abstractNumId w:val="40"/>
  </w:num>
  <w:num w:numId="30">
    <w:abstractNumId w:val="16"/>
  </w:num>
  <w:num w:numId="31">
    <w:abstractNumId w:val="34"/>
  </w:num>
  <w:num w:numId="32">
    <w:abstractNumId w:val="9"/>
  </w:num>
  <w:num w:numId="33">
    <w:abstractNumId w:val="58"/>
  </w:num>
  <w:num w:numId="34">
    <w:abstractNumId w:val="19"/>
  </w:num>
  <w:num w:numId="35">
    <w:abstractNumId w:val="68"/>
  </w:num>
  <w:num w:numId="36">
    <w:abstractNumId w:val="65"/>
  </w:num>
  <w:num w:numId="37">
    <w:abstractNumId w:val="80"/>
  </w:num>
  <w:num w:numId="38">
    <w:abstractNumId w:val="56"/>
  </w:num>
  <w:num w:numId="39">
    <w:abstractNumId w:val="6"/>
  </w:num>
  <w:num w:numId="40">
    <w:abstractNumId w:val="87"/>
  </w:num>
  <w:num w:numId="41">
    <w:abstractNumId w:val="26"/>
  </w:num>
  <w:num w:numId="42">
    <w:abstractNumId w:val="62"/>
  </w:num>
  <w:num w:numId="43">
    <w:abstractNumId w:val="71"/>
  </w:num>
  <w:num w:numId="44">
    <w:abstractNumId w:val="12"/>
  </w:num>
  <w:num w:numId="45">
    <w:abstractNumId w:val="45"/>
  </w:num>
  <w:num w:numId="46">
    <w:abstractNumId w:val="30"/>
  </w:num>
  <w:num w:numId="47">
    <w:abstractNumId w:val="28"/>
  </w:num>
  <w:num w:numId="48">
    <w:abstractNumId w:val="38"/>
  </w:num>
  <w:num w:numId="49">
    <w:abstractNumId w:val="61"/>
  </w:num>
  <w:num w:numId="50">
    <w:abstractNumId w:val="72"/>
  </w:num>
  <w:num w:numId="51">
    <w:abstractNumId w:val="76"/>
  </w:num>
  <w:num w:numId="52">
    <w:abstractNumId w:val="84"/>
  </w:num>
  <w:num w:numId="53">
    <w:abstractNumId w:val="59"/>
  </w:num>
  <w:num w:numId="54">
    <w:abstractNumId w:val="67"/>
  </w:num>
  <w:num w:numId="55">
    <w:abstractNumId w:val="21"/>
  </w:num>
  <w:num w:numId="56">
    <w:abstractNumId w:val="78"/>
  </w:num>
  <w:num w:numId="57">
    <w:abstractNumId w:val="74"/>
  </w:num>
  <w:num w:numId="58">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num>
  <w:num w:numId="60">
    <w:abstractNumId w:val="33"/>
  </w:num>
  <w:num w:numId="61">
    <w:abstractNumId w:val="29"/>
  </w:num>
  <w:num w:numId="62">
    <w:abstractNumId w:val="75"/>
  </w:num>
  <w:num w:numId="63">
    <w:abstractNumId w:val="22"/>
  </w:num>
  <w:num w:numId="64">
    <w:abstractNumId w:val="64"/>
  </w:num>
  <w:num w:numId="65">
    <w:abstractNumId w:val="35"/>
  </w:num>
  <w:num w:numId="66">
    <w:abstractNumId w:val="73"/>
  </w:num>
  <w:num w:numId="67">
    <w:abstractNumId w:val="44"/>
  </w:num>
  <w:num w:numId="68">
    <w:abstractNumId w:val="3"/>
  </w:num>
  <w:num w:numId="69">
    <w:abstractNumId w:val="57"/>
  </w:num>
  <w:num w:numId="70">
    <w:abstractNumId w:val="10"/>
  </w:num>
  <w:num w:numId="71">
    <w:abstractNumId w:val="49"/>
  </w:num>
  <w:num w:numId="72">
    <w:abstractNumId w:val="17"/>
  </w:num>
  <w:num w:numId="73">
    <w:abstractNumId w:val="83"/>
  </w:num>
  <w:num w:numId="74">
    <w:abstractNumId w:val="82"/>
    <w:lvlOverride w:ilvl="0"/>
    <w:lvlOverride w:ilvl="1">
      <w:startOverride w:val="1"/>
    </w:lvlOverride>
    <w:lvlOverride w:ilvl="2"/>
    <w:lvlOverride w:ilvl="3"/>
    <w:lvlOverride w:ilvl="4"/>
    <w:lvlOverride w:ilvl="5"/>
    <w:lvlOverride w:ilvl="6"/>
    <w:lvlOverride w:ilvl="7"/>
    <w:lvlOverride w:ilvl="8"/>
  </w:num>
  <w:num w:numId="75">
    <w:abstractNumId w:val="7"/>
  </w:num>
  <w:num w:numId="76">
    <w:abstractNumId w:val="8"/>
  </w:num>
  <w:num w:numId="77">
    <w:abstractNumId w:val="14"/>
  </w:num>
  <w:num w:numId="78">
    <w:abstractNumId w:val="5"/>
  </w:num>
  <w:num w:numId="79">
    <w:abstractNumId w:val="32"/>
  </w:num>
  <w:num w:numId="80">
    <w:abstractNumId w:val="2"/>
  </w:num>
  <w:num w:numId="81">
    <w:abstractNumId w:val="1"/>
  </w:num>
  <w:num w:numId="82">
    <w:abstractNumId w:val="0"/>
    <w:lvlOverride w:ilvl="0">
      <w:startOverride w:val="1"/>
    </w:lvlOverride>
  </w:num>
  <w:num w:numId="83">
    <w:abstractNumId w:val="27"/>
  </w:num>
  <w:num w:numId="84">
    <w:abstractNumId w:val="79"/>
  </w:num>
  <w:num w:numId="85">
    <w:abstractNumId w:val="41"/>
  </w:num>
  <w:num w:numId="86">
    <w:abstractNumId w:val="37"/>
  </w:num>
  <w:num w:numId="87">
    <w:abstractNumId w:val="48"/>
  </w:num>
  <w:num w:numId="88">
    <w:abstractNumId w:val="4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LU" w:vendorID="64" w:dllVersion="6" w:nlCheck="1" w:checkStyle="1"/>
  <w:activeWritingStyle w:appName="MSWord" w:lang="fr-LU" w:vendorID="64" w:dllVersion="4096" w:nlCheck="1" w:checkStyle="0"/>
  <w:activeWritingStyle w:appName="MSWord" w:lang="fr-CH" w:vendorID="64" w:dllVersion="4096" w:nlCheck="1" w:checkStyle="0"/>
  <w:activeWritingStyle w:appName="MSWord" w:lang="fr-FR" w:vendorID="64" w:dllVersion="131078" w:nlCheck="1" w:checkStyle="1"/>
  <w:activeWritingStyle w:appName="MSWord" w:lang="fr-CM" w:vendorID="64" w:dllVersion="131078" w:nlCheck="1" w:checkStyle="1"/>
  <w:activeWritingStyle w:appName="MSWord" w:lang="fr-L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56B"/>
    <w:rsid w:val="00000E60"/>
    <w:rsid w:val="00000FB2"/>
    <w:rsid w:val="00001176"/>
    <w:rsid w:val="00001E0B"/>
    <w:rsid w:val="00002349"/>
    <w:rsid w:val="000028A4"/>
    <w:rsid w:val="00002D18"/>
    <w:rsid w:val="00003412"/>
    <w:rsid w:val="0000341D"/>
    <w:rsid w:val="00003552"/>
    <w:rsid w:val="00003A76"/>
    <w:rsid w:val="00003D47"/>
    <w:rsid w:val="0000443D"/>
    <w:rsid w:val="00004E94"/>
    <w:rsid w:val="000065D7"/>
    <w:rsid w:val="00007039"/>
    <w:rsid w:val="00007D75"/>
    <w:rsid w:val="00010340"/>
    <w:rsid w:val="00010A51"/>
    <w:rsid w:val="00010AE9"/>
    <w:rsid w:val="000113CF"/>
    <w:rsid w:val="000120FD"/>
    <w:rsid w:val="0001268B"/>
    <w:rsid w:val="00012B25"/>
    <w:rsid w:val="00013452"/>
    <w:rsid w:val="000134A9"/>
    <w:rsid w:val="0001351B"/>
    <w:rsid w:val="00013614"/>
    <w:rsid w:val="000137B6"/>
    <w:rsid w:val="00013F41"/>
    <w:rsid w:val="000145D0"/>
    <w:rsid w:val="00015534"/>
    <w:rsid w:val="00015980"/>
    <w:rsid w:val="00017324"/>
    <w:rsid w:val="0001740C"/>
    <w:rsid w:val="00017C00"/>
    <w:rsid w:val="00017C8C"/>
    <w:rsid w:val="00017CCF"/>
    <w:rsid w:val="000209EB"/>
    <w:rsid w:val="00021459"/>
    <w:rsid w:val="00021DD5"/>
    <w:rsid w:val="000221C9"/>
    <w:rsid w:val="0002269E"/>
    <w:rsid w:val="00022BC2"/>
    <w:rsid w:val="00023214"/>
    <w:rsid w:val="000239EB"/>
    <w:rsid w:val="00023ACF"/>
    <w:rsid w:val="00023C75"/>
    <w:rsid w:val="00024917"/>
    <w:rsid w:val="00024A57"/>
    <w:rsid w:val="00024AEA"/>
    <w:rsid w:val="00025737"/>
    <w:rsid w:val="00025EDB"/>
    <w:rsid w:val="0002689E"/>
    <w:rsid w:val="00027450"/>
    <w:rsid w:val="00027A7D"/>
    <w:rsid w:val="00030183"/>
    <w:rsid w:val="00030C1A"/>
    <w:rsid w:val="00030F36"/>
    <w:rsid w:val="00031069"/>
    <w:rsid w:val="0003115D"/>
    <w:rsid w:val="00031827"/>
    <w:rsid w:val="0003235D"/>
    <w:rsid w:val="00032D7B"/>
    <w:rsid w:val="00033163"/>
    <w:rsid w:val="000335CE"/>
    <w:rsid w:val="00033BD2"/>
    <w:rsid w:val="00033C3D"/>
    <w:rsid w:val="00034131"/>
    <w:rsid w:val="00034F51"/>
    <w:rsid w:val="00035167"/>
    <w:rsid w:val="00035185"/>
    <w:rsid w:val="00035573"/>
    <w:rsid w:val="0003629A"/>
    <w:rsid w:val="0003683F"/>
    <w:rsid w:val="000368A0"/>
    <w:rsid w:val="00037478"/>
    <w:rsid w:val="00037A33"/>
    <w:rsid w:val="00040D42"/>
    <w:rsid w:val="00040FBB"/>
    <w:rsid w:val="00041984"/>
    <w:rsid w:val="000430E1"/>
    <w:rsid w:val="00043A57"/>
    <w:rsid w:val="00043AE2"/>
    <w:rsid w:val="00044054"/>
    <w:rsid w:val="00044C57"/>
    <w:rsid w:val="00044F3F"/>
    <w:rsid w:val="0004507A"/>
    <w:rsid w:val="00045A5F"/>
    <w:rsid w:val="00045C1C"/>
    <w:rsid w:val="00045CDF"/>
    <w:rsid w:val="000476DF"/>
    <w:rsid w:val="00050045"/>
    <w:rsid w:val="0005082D"/>
    <w:rsid w:val="00050BF6"/>
    <w:rsid w:val="00050C5F"/>
    <w:rsid w:val="00051E5D"/>
    <w:rsid w:val="00052656"/>
    <w:rsid w:val="00052714"/>
    <w:rsid w:val="0005375E"/>
    <w:rsid w:val="00053DEC"/>
    <w:rsid w:val="00054902"/>
    <w:rsid w:val="00055B5D"/>
    <w:rsid w:val="000564F6"/>
    <w:rsid w:val="00056F09"/>
    <w:rsid w:val="00056F2F"/>
    <w:rsid w:val="0006019D"/>
    <w:rsid w:val="00060FC1"/>
    <w:rsid w:val="0006104C"/>
    <w:rsid w:val="0006107D"/>
    <w:rsid w:val="00061EDD"/>
    <w:rsid w:val="000627D8"/>
    <w:rsid w:val="00062B6F"/>
    <w:rsid w:val="000634B1"/>
    <w:rsid w:val="00063AD7"/>
    <w:rsid w:val="00063E8C"/>
    <w:rsid w:val="00064C04"/>
    <w:rsid w:val="0006515D"/>
    <w:rsid w:val="00065959"/>
    <w:rsid w:val="00065CC9"/>
    <w:rsid w:val="00066254"/>
    <w:rsid w:val="000664F6"/>
    <w:rsid w:val="000666C8"/>
    <w:rsid w:val="00066A5D"/>
    <w:rsid w:val="00066AD7"/>
    <w:rsid w:val="00066B08"/>
    <w:rsid w:val="00066DA4"/>
    <w:rsid w:val="00070649"/>
    <w:rsid w:val="00070829"/>
    <w:rsid w:val="00070DD5"/>
    <w:rsid w:val="00070EE9"/>
    <w:rsid w:val="0007162C"/>
    <w:rsid w:val="00072A71"/>
    <w:rsid w:val="00072E72"/>
    <w:rsid w:val="00072EC4"/>
    <w:rsid w:val="0007431B"/>
    <w:rsid w:val="00074A0D"/>
    <w:rsid w:val="0007588F"/>
    <w:rsid w:val="000758ED"/>
    <w:rsid w:val="00076459"/>
    <w:rsid w:val="00076C4B"/>
    <w:rsid w:val="000773F8"/>
    <w:rsid w:val="0007783A"/>
    <w:rsid w:val="00077EAA"/>
    <w:rsid w:val="00080142"/>
    <w:rsid w:val="0008181A"/>
    <w:rsid w:val="00082B05"/>
    <w:rsid w:val="0008387A"/>
    <w:rsid w:val="0008435A"/>
    <w:rsid w:val="00084988"/>
    <w:rsid w:val="00085BAA"/>
    <w:rsid w:val="00086B07"/>
    <w:rsid w:val="00086B24"/>
    <w:rsid w:val="00087772"/>
    <w:rsid w:val="00087E56"/>
    <w:rsid w:val="000901CE"/>
    <w:rsid w:val="0009029E"/>
    <w:rsid w:val="00090673"/>
    <w:rsid w:val="00090A23"/>
    <w:rsid w:val="00090BE2"/>
    <w:rsid w:val="000916F6"/>
    <w:rsid w:val="00091ACB"/>
    <w:rsid w:val="00093347"/>
    <w:rsid w:val="000934C0"/>
    <w:rsid w:val="00093E58"/>
    <w:rsid w:val="0009469F"/>
    <w:rsid w:val="00094963"/>
    <w:rsid w:val="00094AF8"/>
    <w:rsid w:val="00094B76"/>
    <w:rsid w:val="00095A89"/>
    <w:rsid w:val="00095A91"/>
    <w:rsid w:val="00096C57"/>
    <w:rsid w:val="00097BE2"/>
    <w:rsid w:val="00097C44"/>
    <w:rsid w:val="000A22A6"/>
    <w:rsid w:val="000A2E7B"/>
    <w:rsid w:val="000A304A"/>
    <w:rsid w:val="000A3F3B"/>
    <w:rsid w:val="000A467F"/>
    <w:rsid w:val="000A470D"/>
    <w:rsid w:val="000A56DE"/>
    <w:rsid w:val="000A57B8"/>
    <w:rsid w:val="000A61D9"/>
    <w:rsid w:val="000A6BE0"/>
    <w:rsid w:val="000A6FD3"/>
    <w:rsid w:val="000A733D"/>
    <w:rsid w:val="000A742D"/>
    <w:rsid w:val="000B1902"/>
    <w:rsid w:val="000B2870"/>
    <w:rsid w:val="000B2C20"/>
    <w:rsid w:val="000B439A"/>
    <w:rsid w:val="000B48BA"/>
    <w:rsid w:val="000B57A6"/>
    <w:rsid w:val="000B6653"/>
    <w:rsid w:val="000C0A3E"/>
    <w:rsid w:val="000C11FB"/>
    <w:rsid w:val="000C2EDB"/>
    <w:rsid w:val="000C3877"/>
    <w:rsid w:val="000C3CDC"/>
    <w:rsid w:val="000C461E"/>
    <w:rsid w:val="000C49C0"/>
    <w:rsid w:val="000C4B5A"/>
    <w:rsid w:val="000C521D"/>
    <w:rsid w:val="000C5DF8"/>
    <w:rsid w:val="000C6915"/>
    <w:rsid w:val="000C6CAF"/>
    <w:rsid w:val="000C78D2"/>
    <w:rsid w:val="000C7979"/>
    <w:rsid w:val="000C7A08"/>
    <w:rsid w:val="000D0377"/>
    <w:rsid w:val="000D03F1"/>
    <w:rsid w:val="000D03FF"/>
    <w:rsid w:val="000D05CB"/>
    <w:rsid w:val="000D07D2"/>
    <w:rsid w:val="000D16B5"/>
    <w:rsid w:val="000D17F9"/>
    <w:rsid w:val="000D2A8B"/>
    <w:rsid w:val="000D2C8C"/>
    <w:rsid w:val="000D30F2"/>
    <w:rsid w:val="000D47E3"/>
    <w:rsid w:val="000D488E"/>
    <w:rsid w:val="000D5561"/>
    <w:rsid w:val="000D5C9C"/>
    <w:rsid w:val="000D5D4F"/>
    <w:rsid w:val="000D6C1B"/>
    <w:rsid w:val="000D792B"/>
    <w:rsid w:val="000D7C7E"/>
    <w:rsid w:val="000E09BB"/>
    <w:rsid w:val="000E0EC1"/>
    <w:rsid w:val="000E1797"/>
    <w:rsid w:val="000E27D1"/>
    <w:rsid w:val="000E3FA5"/>
    <w:rsid w:val="000E51D4"/>
    <w:rsid w:val="000E56A5"/>
    <w:rsid w:val="000E58BA"/>
    <w:rsid w:val="000E5923"/>
    <w:rsid w:val="000E61E4"/>
    <w:rsid w:val="000E6C42"/>
    <w:rsid w:val="000E7615"/>
    <w:rsid w:val="000E7683"/>
    <w:rsid w:val="000E7F78"/>
    <w:rsid w:val="000F0041"/>
    <w:rsid w:val="000F0458"/>
    <w:rsid w:val="000F0D9E"/>
    <w:rsid w:val="000F1F5F"/>
    <w:rsid w:val="000F29F1"/>
    <w:rsid w:val="000F2E4A"/>
    <w:rsid w:val="000F3819"/>
    <w:rsid w:val="000F46D9"/>
    <w:rsid w:val="000F5A6C"/>
    <w:rsid w:val="000F5B18"/>
    <w:rsid w:val="000F7413"/>
    <w:rsid w:val="000F76F0"/>
    <w:rsid w:val="00100DA9"/>
    <w:rsid w:val="001013E0"/>
    <w:rsid w:val="00101468"/>
    <w:rsid w:val="00101E83"/>
    <w:rsid w:val="001031D8"/>
    <w:rsid w:val="0010336E"/>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3D5F"/>
    <w:rsid w:val="00114778"/>
    <w:rsid w:val="00115004"/>
    <w:rsid w:val="001154A6"/>
    <w:rsid w:val="001157AC"/>
    <w:rsid w:val="00115E12"/>
    <w:rsid w:val="00115F2C"/>
    <w:rsid w:val="001168D6"/>
    <w:rsid w:val="00116BDE"/>
    <w:rsid w:val="00117004"/>
    <w:rsid w:val="00117236"/>
    <w:rsid w:val="001177B7"/>
    <w:rsid w:val="001205CE"/>
    <w:rsid w:val="00120BA8"/>
    <w:rsid w:val="0012106A"/>
    <w:rsid w:val="00121A4A"/>
    <w:rsid w:val="00121BBA"/>
    <w:rsid w:val="001237EE"/>
    <w:rsid w:val="00123C45"/>
    <w:rsid w:val="00125B62"/>
    <w:rsid w:val="001265B9"/>
    <w:rsid w:val="00126DEF"/>
    <w:rsid w:val="00126EA7"/>
    <w:rsid w:val="00130336"/>
    <w:rsid w:val="00130C0B"/>
    <w:rsid w:val="00131156"/>
    <w:rsid w:val="00131168"/>
    <w:rsid w:val="00131667"/>
    <w:rsid w:val="00131A76"/>
    <w:rsid w:val="001320C2"/>
    <w:rsid w:val="00132251"/>
    <w:rsid w:val="00132692"/>
    <w:rsid w:val="00132913"/>
    <w:rsid w:val="00135842"/>
    <w:rsid w:val="00135CED"/>
    <w:rsid w:val="0013636E"/>
    <w:rsid w:val="001369F6"/>
    <w:rsid w:val="00136AD7"/>
    <w:rsid w:val="00136C89"/>
    <w:rsid w:val="00137392"/>
    <w:rsid w:val="00137667"/>
    <w:rsid w:val="00137DC3"/>
    <w:rsid w:val="00140D1C"/>
    <w:rsid w:val="001418B1"/>
    <w:rsid w:val="00141FC7"/>
    <w:rsid w:val="0014232B"/>
    <w:rsid w:val="001428EC"/>
    <w:rsid w:val="00143E8E"/>
    <w:rsid w:val="00143F39"/>
    <w:rsid w:val="001443E0"/>
    <w:rsid w:val="00144B16"/>
    <w:rsid w:val="00144E68"/>
    <w:rsid w:val="0014507E"/>
    <w:rsid w:val="0014512C"/>
    <w:rsid w:val="00145833"/>
    <w:rsid w:val="001459BE"/>
    <w:rsid w:val="00145D93"/>
    <w:rsid w:val="00146097"/>
    <w:rsid w:val="00146C1D"/>
    <w:rsid w:val="001476F1"/>
    <w:rsid w:val="00147737"/>
    <w:rsid w:val="001502DE"/>
    <w:rsid w:val="00150738"/>
    <w:rsid w:val="00150758"/>
    <w:rsid w:val="00150925"/>
    <w:rsid w:val="00152C7F"/>
    <w:rsid w:val="0015337C"/>
    <w:rsid w:val="00153793"/>
    <w:rsid w:val="00154142"/>
    <w:rsid w:val="001549FF"/>
    <w:rsid w:val="00155DB6"/>
    <w:rsid w:val="00156364"/>
    <w:rsid w:val="00157058"/>
    <w:rsid w:val="00157088"/>
    <w:rsid w:val="00157AF4"/>
    <w:rsid w:val="00157B98"/>
    <w:rsid w:val="00157E49"/>
    <w:rsid w:val="00160162"/>
    <w:rsid w:val="00161217"/>
    <w:rsid w:val="0016153A"/>
    <w:rsid w:val="00161558"/>
    <w:rsid w:val="001618A6"/>
    <w:rsid w:val="00161BD3"/>
    <w:rsid w:val="00161C35"/>
    <w:rsid w:val="00161F3C"/>
    <w:rsid w:val="001624D4"/>
    <w:rsid w:val="00164287"/>
    <w:rsid w:val="001649CC"/>
    <w:rsid w:val="00164A3A"/>
    <w:rsid w:val="00166237"/>
    <w:rsid w:val="00166BA0"/>
    <w:rsid w:val="001672D7"/>
    <w:rsid w:val="001675DB"/>
    <w:rsid w:val="001676BA"/>
    <w:rsid w:val="00167BDB"/>
    <w:rsid w:val="001705A2"/>
    <w:rsid w:val="001705E4"/>
    <w:rsid w:val="00171983"/>
    <w:rsid w:val="00171A35"/>
    <w:rsid w:val="00171DBB"/>
    <w:rsid w:val="00172274"/>
    <w:rsid w:val="00172771"/>
    <w:rsid w:val="00172CA5"/>
    <w:rsid w:val="00173F24"/>
    <w:rsid w:val="00174015"/>
    <w:rsid w:val="00174DB1"/>
    <w:rsid w:val="001756DA"/>
    <w:rsid w:val="00175D31"/>
    <w:rsid w:val="00176371"/>
    <w:rsid w:val="00176378"/>
    <w:rsid w:val="001766D8"/>
    <w:rsid w:val="0017705C"/>
    <w:rsid w:val="001775EA"/>
    <w:rsid w:val="00177645"/>
    <w:rsid w:val="001776AD"/>
    <w:rsid w:val="001807F0"/>
    <w:rsid w:val="0018097D"/>
    <w:rsid w:val="00180B0F"/>
    <w:rsid w:val="00180B6E"/>
    <w:rsid w:val="00180EA3"/>
    <w:rsid w:val="001814A1"/>
    <w:rsid w:val="00181BA4"/>
    <w:rsid w:val="0018288C"/>
    <w:rsid w:val="00182C06"/>
    <w:rsid w:val="001831BD"/>
    <w:rsid w:val="00183611"/>
    <w:rsid w:val="001838E0"/>
    <w:rsid w:val="00183F93"/>
    <w:rsid w:val="001857EE"/>
    <w:rsid w:val="001863DE"/>
    <w:rsid w:val="00186919"/>
    <w:rsid w:val="00187A4C"/>
    <w:rsid w:val="00190BE3"/>
    <w:rsid w:val="00190EB3"/>
    <w:rsid w:val="00192839"/>
    <w:rsid w:val="00192C6D"/>
    <w:rsid w:val="00192EEC"/>
    <w:rsid w:val="00193910"/>
    <w:rsid w:val="00193925"/>
    <w:rsid w:val="00194392"/>
    <w:rsid w:val="0019485B"/>
    <w:rsid w:val="00194BE6"/>
    <w:rsid w:val="0019538B"/>
    <w:rsid w:val="001959EC"/>
    <w:rsid w:val="00195AF5"/>
    <w:rsid w:val="00196508"/>
    <w:rsid w:val="00196AF1"/>
    <w:rsid w:val="00196F3A"/>
    <w:rsid w:val="001977DC"/>
    <w:rsid w:val="00197DC5"/>
    <w:rsid w:val="00197E92"/>
    <w:rsid w:val="001A081A"/>
    <w:rsid w:val="001A13C5"/>
    <w:rsid w:val="001A1981"/>
    <w:rsid w:val="001A20C6"/>
    <w:rsid w:val="001A2115"/>
    <w:rsid w:val="001A2413"/>
    <w:rsid w:val="001A2421"/>
    <w:rsid w:val="001A2D0C"/>
    <w:rsid w:val="001A3047"/>
    <w:rsid w:val="001A347C"/>
    <w:rsid w:val="001A3E37"/>
    <w:rsid w:val="001A4B96"/>
    <w:rsid w:val="001A4DF4"/>
    <w:rsid w:val="001A4E95"/>
    <w:rsid w:val="001A6046"/>
    <w:rsid w:val="001A6A48"/>
    <w:rsid w:val="001A7729"/>
    <w:rsid w:val="001A7BCC"/>
    <w:rsid w:val="001A7E73"/>
    <w:rsid w:val="001B04FD"/>
    <w:rsid w:val="001B0B69"/>
    <w:rsid w:val="001B28DF"/>
    <w:rsid w:val="001B4749"/>
    <w:rsid w:val="001B480F"/>
    <w:rsid w:val="001B5AD8"/>
    <w:rsid w:val="001B60F7"/>
    <w:rsid w:val="001B644A"/>
    <w:rsid w:val="001B690F"/>
    <w:rsid w:val="001B7DB3"/>
    <w:rsid w:val="001B7E48"/>
    <w:rsid w:val="001B7EB7"/>
    <w:rsid w:val="001B7F71"/>
    <w:rsid w:val="001C0B40"/>
    <w:rsid w:val="001C143A"/>
    <w:rsid w:val="001C18C6"/>
    <w:rsid w:val="001C212C"/>
    <w:rsid w:val="001C2C73"/>
    <w:rsid w:val="001C3A62"/>
    <w:rsid w:val="001C4613"/>
    <w:rsid w:val="001C5065"/>
    <w:rsid w:val="001C582F"/>
    <w:rsid w:val="001C68AA"/>
    <w:rsid w:val="001D0082"/>
    <w:rsid w:val="001D0430"/>
    <w:rsid w:val="001D0CCB"/>
    <w:rsid w:val="001D1D91"/>
    <w:rsid w:val="001D4306"/>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5E92"/>
    <w:rsid w:val="001E62C9"/>
    <w:rsid w:val="001E6430"/>
    <w:rsid w:val="001E67F7"/>
    <w:rsid w:val="001E6DDD"/>
    <w:rsid w:val="001F024C"/>
    <w:rsid w:val="001F0786"/>
    <w:rsid w:val="001F129C"/>
    <w:rsid w:val="001F33CA"/>
    <w:rsid w:val="001F3440"/>
    <w:rsid w:val="001F4320"/>
    <w:rsid w:val="001F48D6"/>
    <w:rsid w:val="001F4C3F"/>
    <w:rsid w:val="001F511E"/>
    <w:rsid w:val="001F59A9"/>
    <w:rsid w:val="001F5ABF"/>
    <w:rsid w:val="001F5D67"/>
    <w:rsid w:val="001F5FD4"/>
    <w:rsid w:val="001F65D4"/>
    <w:rsid w:val="001F7327"/>
    <w:rsid w:val="001F7458"/>
    <w:rsid w:val="001F7DD5"/>
    <w:rsid w:val="0020065C"/>
    <w:rsid w:val="00200895"/>
    <w:rsid w:val="00200DC5"/>
    <w:rsid w:val="00201849"/>
    <w:rsid w:val="00202188"/>
    <w:rsid w:val="002023E1"/>
    <w:rsid w:val="002024A2"/>
    <w:rsid w:val="00203013"/>
    <w:rsid w:val="002050F2"/>
    <w:rsid w:val="00205121"/>
    <w:rsid w:val="00205C6B"/>
    <w:rsid w:val="00205D7A"/>
    <w:rsid w:val="00206091"/>
    <w:rsid w:val="00206148"/>
    <w:rsid w:val="00210635"/>
    <w:rsid w:val="00210BAE"/>
    <w:rsid w:val="0021142F"/>
    <w:rsid w:val="002117BC"/>
    <w:rsid w:val="0021185D"/>
    <w:rsid w:val="00211EBC"/>
    <w:rsid w:val="00212BE8"/>
    <w:rsid w:val="00213369"/>
    <w:rsid w:val="00213D2E"/>
    <w:rsid w:val="0021486A"/>
    <w:rsid w:val="00214DCE"/>
    <w:rsid w:val="0021577F"/>
    <w:rsid w:val="00215A18"/>
    <w:rsid w:val="002165B9"/>
    <w:rsid w:val="00217C21"/>
    <w:rsid w:val="00220325"/>
    <w:rsid w:val="00220E50"/>
    <w:rsid w:val="00220EB4"/>
    <w:rsid w:val="0022211C"/>
    <w:rsid w:val="0022294C"/>
    <w:rsid w:val="00222AEE"/>
    <w:rsid w:val="00222EED"/>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3EC8"/>
    <w:rsid w:val="0023475B"/>
    <w:rsid w:val="00234E2D"/>
    <w:rsid w:val="00236364"/>
    <w:rsid w:val="002366C0"/>
    <w:rsid w:val="00236E87"/>
    <w:rsid w:val="0024013D"/>
    <w:rsid w:val="00240506"/>
    <w:rsid w:val="00241160"/>
    <w:rsid w:val="00241176"/>
    <w:rsid w:val="0024131D"/>
    <w:rsid w:val="002415D7"/>
    <w:rsid w:val="00241999"/>
    <w:rsid w:val="00243EF3"/>
    <w:rsid w:val="002444BD"/>
    <w:rsid w:val="00244CDE"/>
    <w:rsid w:val="002462CC"/>
    <w:rsid w:val="00246C43"/>
    <w:rsid w:val="00247342"/>
    <w:rsid w:val="00250CE7"/>
    <w:rsid w:val="00250EBD"/>
    <w:rsid w:val="0025110E"/>
    <w:rsid w:val="0025114A"/>
    <w:rsid w:val="00251A41"/>
    <w:rsid w:val="002521C4"/>
    <w:rsid w:val="0025296E"/>
    <w:rsid w:val="00254F92"/>
    <w:rsid w:val="00254FD1"/>
    <w:rsid w:val="0025520E"/>
    <w:rsid w:val="00256146"/>
    <w:rsid w:val="00256231"/>
    <w:rsid w:val="002567EE"/>
    <w:rsid w:val="00256DB0"/>
    <w:rsid w:val="00257F09"/>
    <w:rsid w:val="00260432"/>
    <w:rsid w:val="0026062D"/>
    <w:rsid w:val="00260EC3"/>
    <w:rsid w:val="002619F0"/>
    <w:rsid w:val="00261AEA"/>
    <w:rsid w:val="0026350D"/>
    <w:rsid w:val="00263998"/>
    <w:rsid w:val="00263A67"/>
    <w:rsid w:val="00263AC6"/>
    <w:rsid w:val="00264C68"/>
    <w:rsid w:val="00264D9B"/>
    <w:rsid w:val="00264E78"/>
    <w:rsid w:val="002656F1"/>
    <w:rsid w:val="00265E47"/>
    <w:rsid w:val="00265FDB"/>
    <w:rsid w:val="00266A18"/>
    <w:rsid w:val="002705CD"/>
    <w:rsid w:val="0027071F"/>
    <w:rsid w:val="00270B1E"/>
    <w:rsid w:val="00273DD0"/>
    <w:rsid w:val="0027588F"/>
    <w:rsid w:val="002759C3"/>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DE"/>
    <w:rsid w:val="0029466B"/>
    <w:rsid w:val="00294969"/>
    <w:rsid w:val="00295CD5"/>
    <w:rsid w:val="00295F46"/>
    <w:rsid w:val="00296314"/>
    <w:rsid w:val="00296346"/>
    <w:rsid w:val="00297166"/>
    <w:rsid w:val="00297D5B"/>
    <w:rsid w:val="002A1375"/>
    <w:rsid w:val="002A171D"/>
    <w:rsid w:val="002A2762"/>
    <w:rsid w:val="002A2C9C"/>
    <w:rsid w:val="002A2E3D"/>
    <w:rsid w:val="002A34DF"/>
    <w:rsid w:val="002A375C"/>
    <w:rsid w:val="002A37ED"/>
    <w:rsid w:val="002A3F0A"/>
    <w:rsid w:val="002A3F19"/>
    <w:rsid w:val="002A4301"/>
    <w:rsid w:val="002A4515"/>
    <w:rsid w:val="002A4A65"/>
    <w:rsid w:val="002A56EB"/>
    <w:rsid w:val="002A70AD"/>
    <w:rsid w:val="002B11CF"/>
    <w:rsid w:val="002B18E9"/>
    <w:rsid w:val="002B1C8E"/>
    <w:rsid w:val="002B285F"/>
    <w:rsid w:val="002B28C4"/>
    <w:rsid w:val="002B2FF7"/>
    <w:rsid w:val="002B3CBA"/>
    <w:rsid w:val="002B4A80"/>
    <w:rsid w:val="002B4CCD"/>
    <w:rsid w:val="002B4CEF"/>
    <w:rsid w:val="002B4DA9"/>
    <w:rsid w:val="002B4EAF"/>
    <w:rsid w:val="002B6085"/>
    <w:rsid w:val="002B6409"/>
    <w:rsid w:val="002B67E1"/>
    <w:rsid w:val="002B6964"/>
    <w:rsid w:val="002B7B7F"/>
    <w:rsid w:val="002C017A"/>
    <w:rsid w:val="002C04D8"/>
    <w:rsid w:val="002C0B9B"/>
    <w:rsid w:val="002C0D3A"/>
    <w:rsid w:val="002C0E69"/>
    <w:rsid w:val="002C14BA"/>
    <w:rsid w:val="002C2496"/>
    <w:rsid w:val="002C2628"/>
    <w:rsid w:val="002C2AC8"/>
    <w:rsid w:val="002C2EB1"/>
    <w:rsid w:val="002C361F"/>
    <w:rsid w:val="002C3655"/>
    <w:rsid w:val="002C4547"/>
    <w:rsid w:val="002C49EB"/>
    <w:rsid w:val="002C4D3F"/>
    <w:rsid w:val="002C4F67"/>
    <w:rsid w:val="002C667C"/>
    <w:rsid w:val="002C77A0"/>
    <w:rsid w:val="002C7E6F"/>
    <w:rsid w:val="002D04A5"/>
    <w:rsid w:val="002D083B"/>
    <w:rsid w:val="002D0F05"/>
    <w:rsid w:val="002D18EA"/>
    <w:rsid w:val="002D2E9F"/>
    <w:rsid w:val="002D3024"/>
    <w:rsid w:val="002D332D"/>
    <w:rsid w:val="002D3887"/>
    <w:rsid w:val="002D512C"/>
    <w:rsid w:val="002D52B8"/>
    <w:rsid w:val="002D5C65"/>
    <w:rsid w:val="002D6E3E"/>
    <w:rsid w:val="002D6F25"/>
    <w:rsid w:val="002D7182"/>
    <w:rsid w:val="002D73AF"/>
    <w:rsid w:val="002D75C2"/>
    <w:rsid w:val="002E03FD"/>
    <w:rsid w:val="002E107D"/>
    <w:rsid w:val="002E1872"/>
    <w:rsid w:val="002E18A0"/>
    <w:rsid w:val="002E19C8"/>
    <w:rsid w:val="002E23FF"/>
    <w:rsid w:val="002E2AD3"/>
    <w:rsid w:val="002E329C"/>
    <w:rsid w:val="002E3EBC"/>
    <w:rsid w:val="002E4E2D"/>
    <w:rsid w:val="002E5CA8"/>
    <w:rsid w:val="002E6592"/>
    <w:rsid w:val="002E6659"/>
    <w:rsid w:val="002E7615"/>
    <w:rsid w:val="002F1020"/>
    <w:rsid w:val="002F19E9"/>
    <w:rsid w:val="002F2127"/>
    <w:rsid w:val="002F22ED"/>
    <w:rsid w:val="002F2AFE"/>
    <w:rsid w:val="002F2D84"/>
    <w:rsid w:val="002F3935"/>
    <w:rsid w:val="002F3E39"/>
    <w:rsid w:val="002F477A"/>
    <w:rsid w:val="002F4F21"/>
    <w:rsid w:val="002F56E0"/>
    <w:rsid w:val="002F5D56"/>
    <w:rsid w:val="002F5F4D"/>
    <w:rsid w:val="002F6BF1"/>
    <w:rsid w:val="002F6CE6"/>
    <w:rsid w:val="002F6D93"/>
    <w:rsid w:val="002F732C"/>
    <w:rsid w:val="0030037B"/>
    <w:rsid w:val="003004B3"/>
    <w:rsid w:val="00300AA6"/>
    <w:rsid w:val="00300D16"/>
    <w:rsid w:val="00300E00"/>
    <w:rsid w:val="003011C0"/>
    <w:rsid w:val="0030133D"/>
    <w:rsid w:val="00301583"/>
    <w:rsid w:val="00301783"/>
    <w:rsid w:val="0030379D"/>
    <w:rsid w:val="00303DDE"/>
    <w:rsid w:val="00304837"/>
    <w:rsid w:val="0030591B"/>
    <w:rsid w:val="00305AF5"/>
    <w:rsid w:val="0030609E"/>
    <w:rsid w:val="00306837"/>
    <w:rsid w:val="00306ABE"/>
    <w:rsid w:val="003078FF"/>
    <w:rsid w:val="00307F5B"/>
    <w:rsid w:val="00310214"/>
    <w:rsid w:val="00310849"/>
    <w:rsid w:val="00310863"/>
    <w:rsid w:val="0031097D"/>
    <w:rsid w:val="00311205"/>
    <w:rsid w:val="00311373"/>
    <w:rsid w:val="0031180E"/>
    <w:rsid w:val="00311C2C"/>
    <w:rsid w:val="00312D3C"/>
    <w:rsid w:val="00312DEA"/>
    <w:rsid w:val="00313F61"/>
    <w:rsid w:val="003158BA"/>
    <w:rsid w:val="00316B46"/>
    <w:rsid w:val="00317342"/>
    <w:rsid w:val="00317574"/>
    <w:rsid w:val="00320088"/>
    <w:rsid w:val="00320CA7"/>
    <w:rsid w:val="0032166B"/>
    <w:rsid w:val="00321CE8"/>
    <w:rsid w:val="00324182"/>
    <w:rsid w:val="003247AA"/>
    <w:rsid w:val="00324A5C"/>
    <w:rsid w:val="003255CB"/>
    <w:rsid w:val="00326630"/>
    <w:rsid w:val="003268AD"/>
    <w:rsid w:val="003270BB"/>
    <w:rsid w:val="003272A0"/>
    <w:rsid w:val="00327EF9"/>
    <w:rsid w:val="003306CB"/>
    <w:rsid w:val="003310C8"/>
    <w:rsid w:val="00331746"/>
    <w:rsid w:val="00331B8D"/>
    <w:rsid w:val="00331FD4"/>
    <w:rsid w:val="00333C6B"/>
    <w:rsid w:val="00334B90"/>
    <w:rsid w:val="00334DC6"/>
    <w:rsid w:val="00335247"/>
    <w:rsid w:val="00336C20"/>
    <w:rsid w:val="003373BF"/>
    <w:rsid w:val="00337A8E"/>
    <w:rsid w:val="00337FFB"/>
    <w:rsid w:val="0034116F"/>
    <w:rsid w:val="00341DC9"/>
    <w:rsid w:val="003420E0"/>
    <w:rsid w:val="003442F5"/>
    <w:rsid w:val="00344957"/>
    <w:rsid w:val="00344B5D"/>
    <w:rsid w:val="00345271"/>
    <w:rsid w:val="003457D4"/>
    <w:rsid w:val="00346DB5"/>
    <w:rsid w:val="00346EC3"/>
    <w:rsid w:val="00346F4C"/>
    <w:rsid w:val="00346F63"/>
    <w:rsid w:val="003471C4"/>
    <w:rsid w:val="00347E16"/>
    <w:rsid w:val="00347E94"/>
    <w:rsid w:val="00351B78"/>
    <w:rsid w:val="00352151"/>
    <w:rsid w:val="00352591"/>
    <w:rsid w:val="003525CC"/>
    <w:rsid w:val="00352812"/>
    <w:rsid w:val="00352EAA"/>
    <w:rsid w:val="0035315D"/>
    <w:rsid w:val="00353DCC"/>
    <w:rsid w:val="0035497E"/>
    <w:rsid w:val="00356A87"/>
    <w:rsid w:val="00356B98"/>
    <w:rsid w:val="00356C6C"/>
    <w:rsid w:val="00357925"/>
    <w:rsid w:val="00357C56"/>
    <w:rsid w:val="0036074D"/>
    <w:rsid w:val="0036159D"/>
    <w:rsid w:val="003617B7"/>
    <w:rsid w:val="003620BF"/>
    <w:rsid w:val="003620F0"/>
    <w:rsid w:val="003626D1"/>
    <w:rsid w:val="00362D03"/>
    <w:rsid w:val="0036325A"/>
    <w:rsid w:val="00363D17"/>
    <w:rsid w:val="00364855"/>
    <w:rsid w:val="00364E87"/>
    <w:rsid w:val="003654FC"/>
    <w:rsid w:val="00365F32"/>
    <w:rsid w:val="00365F81"/>
    <w:rsid w:val="0036614D"/>
    <w:rsid w:val="0036660B"/>
    <w:rsid w:val="0036662C"/>
    <w:rsid w:val="00366677"/>
    <w:rsid w:val="003669CA"/>
    <w:rsid w:val="00366EA8"/>
    <w:rsid w:val="0036768C"/>
    <w:rsid w:val="0037144D"/>
    <w:rsid w:val="003716B6"/>
    <w:rsid w:val="0037204B"/>
    <w:rsid w:val="003725C8"/>
    <w:rsid w:val="00373355"/>
    <w:rsid w:val="0037359C"/>
    <w:rsid w:val="003735FF"/>
    <w:rsid w:val="00374D7D"/>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30A9"/>
    <w:rsid w:val="00383614"/>
    <w:rsid w:val="00383CB5"/>
    <w:rsid w:val="00383FC0"/>
    <w:rsid w:val="003853CF"/>
    <w:rsid w:val="003855FD"/>
    <w:rsid w:val="00385F6B"/>
    <w:rsid w:val="0038639E"/>
    <w:rsid w:val="003867DA"/>
    <w:rsid w:val="00386DC0"/>
    <w:rsid w:val="00386EE2"/>
    <w:rsid w:val="00390186"/>
    <w:rsid w:val="003903DF"/>
    <w:rsid w:val="00390FC9"/>
    <w:rsid w:val="00391A2B"/>
    <w:rsid w:val="00392058"/>
    <w:rsid w:val="00392111"/>
    <w:rsid w:val="00392229"/>
    <w:rsid w:val="003931FB"/>
    <w:rsid w:val="0039382B"/>
    <w:rsid w:val="00394010"/>
    <w:rsid w:val="00394626"/>
    <w:rsid w:val="003947F0"/>
    <w:rsid w:val="00394FD1"/>
    <w:rsid w:val="00395161"/>
    <w:rsid w:val="00395996"/>
    <w:rsid w:val="003962B8"/>
    <w:rsid w:val="003A0158"/>
    <w:rsid w:val="003A03BB"/>
    <w:rsid w:val="003A0510"/>
    <w:rsid w:val="003A0A25"/>
    <w:rsid w:val="003A0B64"/>
    <w:rsid w:val="003A0E07"/>
    <w:rsid w:val="003A10FA"/>
    <w:rsid w:val="003A1433"/>
    <w:rsid w:val="003A1B9A"/>
    <w:rsid w:val="003A21BE"/>
    <w:rsid w:val="003A36B5"/>
    <w:rsid w:val="003A3A25"/>
    <w:rsid w:val="003A4594"/>
    <w:rsid w:val="003A463D"/>
    <w:rsid w:val="003A4E37"/>
    <w:rsid w:val="003A529C"/>
    <w:rsid w:val="003A58CF"/>
    <w:rsid w:val="003A6880"/>
    <w:rsid w:val="003A6B48"/>
    <w:rsid w:val="003A6D21"/>
    <w:rsid w:val="003A6E2E"/>
    <w:rsid w:val="003B002A"/>
    <w:rsid w:val="003B080B"/>
    <w:rsid w:val="003B2337"/>
    <w:rsid w:val="003B293B"/>
    <w:rsid w:val="003B33C6"/>
    <w:rsid w:val="003B3FBD"/>
    <w:rsid w:val="003B40EF"/>
    <w:rsid w:val="003B429C"/>
    <w:rsid w:val="003B4615"/>
    <w:rsid w:val="003B4A1C"/>
    <w:rsid w:val="003B5B5A"/>
    <w:rsid w:val="003B5B5D"/>
    <w:rsid w:val="003B5DA8"/>
    <w:rsid w:val="003B6EBF"/>
    <w:rsid w:val="003B7900"/>
    <w:rsid w:val="003B7924"/>
    <w:rsid w:val="003B79D3"/>
    <w:rsid w:val="003C0F84"/>
    <w:rsid w:val="003C102B"/>
    <w:rsid w:val="003C1904"/>
    <w:rsid w:val="003C1D54"/>
    <w:rsid w:val="003C1F56"/>
    <w:rsid w:val="003C20CB"/>
    <w:rsid w:val="003C23D2"/>
    <w:rsid w:val="003C275E"/>
    <w:rsid w:val="003C3680"/>
    <w:rsid w:val="003C46AE"/>
    <w:rsid w:val="003C65DF"/>
    <w:rsid w:val="003D00FC"/>
    <w:rsid w:val="003D132C"/>
    <w:rsid w:val="003D17DE"/>
    <w:rsid w:val="003D1D72"/>
    <w:rsid w:val="003D2BC8"/>
    <w:rsid w:val="003D2F57"/>
    <w:rsid w:val="003D32DF"/>
    <w:rsid w:val="003D3F8C"/>
    <w:rsid w:val="003D45A1"/>
    <w:rsid w:val="003D5460"/>
    <w:rsid w:val="003D59A8"/>
    <w:rsid w:val="003D5EF8"/>
    <w:rsid w:val="003D635B"/>
    <w:rsid w:val="003D6E72"/>
    <w:rsid w:val="003D7E67"/>
    <w:rsid w:val="003E029E"/>
    <w:rsid w:val="003E0360"/>
    <w:rsid w:val="003E039C"/>
    <w:rsid w:val="003E11D3"/>
    <w:rsid w:val="003E14C3"/>
    <w:rsid w:val="003E1B02"/>
    <w:rsid w:val="003E1C70"/>
    <w:rsid w:val="003E234C"/>
    <w:rsid w:val="003E2434"/>
    <w:rsid w:val="003E29EE"/>
    <w:rsid w:val="003E3130"/>
    <w:rsid w:val="003E401C"/>
    <w:rsid w:val="003E43C7"/>
    <w:rsid w:val="003E462F"/>
    <w:rsid w:val="003E4A77"/>
    <w:rsid w:val="003E4BC5"/>
    <w:rsid w:val="003E4F4D"/>
    <w:rsid w:val="003E5059"/>
    <w:rsid w:val="003E57C8"/>
    <w:rsid w:val="003E5BB2"/>
    <w:rsid w:val="003E6412"/>
    <w:rsid w:val="003E649F"/>
    <w:rsid w:val="003E64C0"/>
    <w:rsid w:val="003E65A4"/>
    <w:rsid w:val="003E65F9"/>
    <w:rsid w:val="003E79D4"/>
    <w:rsid w:val="003F0A03"/>
    <w:rsid w:val="003F0A8C"/>
    <w:rsid w:val="003F3541"/>
    <w:rsid w:val="003F3D79"/>
    <w:rsid w:val="003F3E72"/>
    <w:rsid w:val="003F43D5"/>
    <w:rsid w:val="003F46DA"/>
    <w:rsid w:val="003F4889"/>
    <w:rsid w:val="003F4C0B"/>
    <w:rsid w:val="003F541E"/>
    <w:rsid w:val="003F5D76"/>
    <w:rsid w:val="003F627E"/>
    <w:rsid w:val="003F6EC0"/>
    <w:rsid w:val="003F6F88"/>
    <w:rsid w:val="003F72FB"/>
    <w:rsid w:val="003F78A3"/>
    <w:rsid w:val="003F7F76"/>
    <w:rsid w:val="003F7F98"/>
    <w:rsid w:val="00400E3C"/>
    <w:rsid w:val="004014C6"/>
    <w:rsid w:val="004017D8"/>
    <w:rsid w:val="00401D28"/>
    <w:rsid w:val="00402094"/>
    <w:rsid w:val="0040301F"/>
    <w:rsid w:val="004031A2"/>
    <w:rsid w:val="004031F7"/>
    <w:rsid w:val="00403FEC"/>
    <w:rsid w:val="004044DB"/>
    <w:rsid w:val="0040580C"/>
    <w:rsid w:val="00407794"/>
    <w:rsid w:val="00407A0F"/>
    <w:rsid w:val="00410E1B"/>
    <w:rsid w:val="00411691"/>
    <w:rsid w:val="00411C13"/>
    <w:rsid w:val="0041270D"/>
    <w:rsid w:val="00412FAA"/>
    <w:rsid w:val="004139AC"/>
    <w:rsid w:val="00414B12"/>
    <w:rsid w:val="004156D5"/>
    <w:rsid w:val="00416B86"/>
    <w:rsid w:val="00416BEF"/>
    <w:rsid w:val="00416CA3"/>
    <w:rsid w:val="00416CD3"/>
    <w:rsid w:val="004178E3"/>
    <w:rsid w:val="0042004B"/>
    <w:rsid w:val="00421230"/>
    <w:rsid w:val="00421F9F"/>
    <w:rsid w:val="00422504"/>
    <w:rsid w:val="0042409B"/>
    <w:rsid w:val="0042410F"/>
    <w:rsid w:val="0042466F"/>
    <w:rsid w:val="00424DD1"/>
    <w:rsid w:val="00426E69"/>
    <w:rsid w:val="00427429"/>
    <w:rsid w:val="00427C65"/>
    <w:rsid w:val="00427FF5"/>
    <w:rsid w:val="0043018B"/>
    <w:rsid w:val="00430544"/>
    <w:rsid w:val="00430F02"/>
    <w:rsid w:val="00431338"/>
    <w:rsid w:val="004318D4"/>
    <w:rsid w:val="00432B12"/>
    <w:rsid w:val="00432DD0"/>
    <w:rsid w:val="00433994"/>
    <w:rsid w:val="00434440"/>
    <w:rsid w:val="00434603"/>
    <w:rsid w:val="004353C2"/>
    <w:rsid w:val="00436212"/>
    <w:rsid w:val="00436D5C"/>
    <w:rsid w:val="00440416"/>
    <w:rsid w:val="00440D4D"/>
    <w:rsid w:val="0044142E"/>
    <w:rsid w:val="00441FF1"/>
    <w:rsid w:val="00442130"/>
    <w:rsid w:val="00442211"/>
    <w:rsid w:val="004436B8"/>
    <w:rsid w:val="004462F1"/>
    <w:rsid w:val="00447DC7"/>
    <w:rsid w:val="00447F6A"/>
    <w:rsid w:val="00450DE4"/>
    <w:rsid w:val="004510CC"/>
    <w:rsid w:val="00451417"/>
    <w:rsid w:val="00451691"/>
    <w:rsid w:val="0045290A"/>
    <w:rsid w:val="00454A36"/>
    <w:rsid w:val="00454C9C"/>
    <w:rsid w:val="004552A1"/>
    <w:rsid w:val="004552FB"/>
    <w:rsid w:val="004576AB"/>
    <w:rsid w:val="00460322"/>
    <w:rsid w:val="00460A7B"/>
    <w:rsid w:val="00462BB8"/>
    <w:rsid w:val="0046384C"/>
    <w:rsid w:val="00463C26"/>
    <w:rsid w:val="00463E2E"/>
    <w:rsid w:val="00463F98"/>
    <w:rsid w:val="00464250"/>
    <w:rsid w:val="00464453"/>
    <w:rsid w:val="00465B9C"/>
    <w:rsid w:val="00466200"/>
    <w:rsid w:val="00466869"/>
    <w:rsid w:val="00466E1C"/>
    <w:rsid w:val="00467E78"/>
    <w:rsid w:val="00467E82"/>
    <w:rsid w:val="00471330"/>
    <w:rsid w:val="004727EC"/>
    <w:rsid w:val="00474B9B"/>
    <w:rsid w:val="00474F61"/>
    <w:rsid w:val="00475B8B"/>
    <w:rsid w:val="00475D26"/>
    <w:rsid w:val="0047655F"/>
    <w:rsid w:val="00476840"/>
    <w:rsid w:val="00476FB4"/>
    <w:rsid w:val="00477A5F"/>
    <w:rsid w:val="00480A96"/>
    <w:rsid w:val="00481DAE"/>
    <w:rsid w:val="004820B2"/>
    <w:rsid w:val="00482299"/>
    <w:rsid w:val="00482940"/>
    <w:rsid w:val="00482D20"/>
    <w:rsid w:val="00483276"/>
    <w:rsid w:val="00484761"/>
    <w:rsid w:val="004848D0"/>
    <w:rsid w:val="00484FB1"/>
    <w:rsid w:val="00485EBE"/>
    <w:rsid w:val="00486CE6"/>
    <w:rsid w:val="00487588"/>
    <w:rsid w:val="00487B79"/>
    <w:rsid w:val="00490945"/>
    <w:rsid w:val="004920C3"/>
    <w:rsid w:val="0049247B"/>
    <w:rsid w:val="004931E5"/>
    <w:rsid w:val="004932E9"/>
    <w:rsid w:val="004934BA"/>
    <w:rsid w:val="00493765"/>
    <w:rsid w:val="00493769"/>
    <w:rsid w:val="00493AC1"/>
    <w:rsid w:val="00494845"/>
    <w:rsid w:val="0049490F"/>
    <w:rsid w:val="00494B05"/>
    <w:rsid w:val="00494C3A"/>
    <w:rsid w:val="00494DCE"/>
    <w:rsid w:val="00494F6A"/>
    <w:rsid w:val="004955B3"/>
    <w:rsid w:val="00495FAC"/>
    <w:rsid w:val="004962FE"/>
    <w:rsid w:val="00496400"/>
    <w:rsid w:val="004966EB"/>
    <w:rsid w:val="00496E6A"/>
    <w:rsid w:val="00497252"/>
    <w:rsid w:val="00497641"/>
    <w:rsid w:val="004A124C"/>
    <w:rsid w:val="004A12F6"/>
    <w:rsid w:val="004A1987"/>
    <w:rsid w:val="004A2855"/>
    <w:rsid w:val="004A3CEA"/>
    <w:rsid w:val="004A45A5"/>
    <w:rsid w:val="004A50B2"/>
    <w:rsid w:val="004A553C"/>
    <w:rsid w:val="004A5C29"/>
    <w:rsid w:val="004A5D26"/>
    <w:rsid w:val="004A7E25"/>
    <w:rsid w:val="004B06F9"/>
    <w:rsid w:val="004B1342"/>
    <w:rsid w:val="004B138A"/>
    <w:rsid w:val="004B1706"/>
    <w:rsid w:val="004B175C"/>
    <w:rsid w:val="004B200B"/>
    <w:rsid w:val="004B3C51"/>
    <w:rsid w:val="004B457E"/>
    <w:rsid w:val="004B4B1C"/>
    <w:rsid w:val="004B4FD1"/>
    <w:rsid w:val="004B5ACA"/>
    <w:rsid w:val="004B5D72"/>
    <w:rsid w:val="004B6051"/>
    <w:rsid w:val="004B64F9"/>
    <w:rsid w:val="004B6652"/>
    <w:rsid w:val="004B6B87"/>
    <w:rsid w:val="004B7A0F"/>
    <w:rsid w:val="004B7C74"/>
    <w:rsid w:val="004C004B"/>
    <w:rsid w:val="004C0B29"/>
    <w:rsid w:val="004C14E6"/>
    <w:rsid w:val="004C197A"/>
    <w:rsid w:val="004C2EBC"/>
    <w:rsid w:val="004C3F46"/>
    <w:rsid w:val="004C4190"/>
    <w:rsid w:val="004C4DFD"/>
    <w:rsid w:val="004C5411"/>
    <w:rsid w:val="004C59A4"/>
    <w:rsid w:val="004C677A"/>
    <w:rsid w:val="004C6896"/>
    <w:rsid w:val="004C68AD"/>
    <w:rsid w:val="004C7938"/>
    <w:rsid w:val="004C7DAA"/>
    <w:rsid w:val="004C7E5D"/>
    <w:rsid w:val="004D032C"/>
    <w:rsid w:val="004D0CF2"/>
    <w:rsid w:val="004D1764"/>
    <w:rsid w:val="004D1792"/>
    <w:rsid w:val="004D1A21"/>
    <w:rsid w:val="004D2021"/>
    <w:rsid w:val="004D355D"/>
    <w:rsid w:val="004D3BC5"/>
    <w:rsid w:val="004D3C16"/>
    <w:rsid w:val="004D3F05"/>
    <w:rsid w:val="004D457C"/>
    <w:rsid w:val="004D4CEB"/>
    <w:rsid w:val="004D5CB4"/>
    <w:rsid w:val="004D5E4D"/>
    <w:rsid w:val="004D5FDF"/>
    <w:rsid w:val="004D6420"/>
    <w:rsid w:val="004D74E3"/>
    <w:rsid w:val="004E150A"/>
    <w:rsid w:val="004E15E6"/>
    <w:rsid w:val="004E1662"/>
    <w:rsid w:val="004E21A8"/>
    <w:rsid w:val="004E2A3C"/>
    <w:rsid w:val="004E3C9A"/>
    <w:rsid w:val="004E5171"/>
    <w:rsid w:val="004E54EA"/>
    <w:rsid w:val="004E5667"/>
    <w:rsid w:val="004E56B9"/>
    <w:rsid w:val="004E573A"/>
    <w:rsid w:val="004E5A0B"/>
    <w:rsid w:val="004E64A1"/>
    <w:rsid w:val="004E66BF"/>
    <w:rsid w:val="004E71B5"/>
    <w:rsid w:val="004E736D"/>
    <w:rsid w:val="004E7A2E"/>
    <w:rsid w:val="004F0001"/>
    <w:rsid w:val="004F03C7"/>
    <w:rsid w:val="004F0EFD"/>
    <w:rsid w:val="004F2516"/>
    <w:rsid w:val="004F2CFC"/>
    <w:rsid w:val="004F2FB9"/>
    <w:rsid w:val="004F30A3"/>
    <w:rsid w:val="004F44FC"/>
    <w:rsid w:val="004F452E"/>
    <w:rsid w:val="004F4763"/>
    <w:rsid w:val="004F47C1"/>
    <w:rsid w:val="004F5076"/>
    <w:rsid w:val="004F59F0"/>
    <w:rsid w:val="004F5D24"/>
    <w:rsid w:val="004F63E7"/>
    <w:rsid w:val="004F69AC"/>
    <w:rsid w:val="004F7000"/>
    <w:rsid w:val="004F73CE"/>
    <w:rsid w:val="004F746F"/>
    <w:rsid w:val="004F7CB3"/>
    <w:rsid w:val="004F7EB4"/>
    <w:rsid w:val="005005E4"/>
    <w:rsid w:val="0050123A"/>
    <w:rsid w:val="0050158B"/>
    <w:rsid w:val="00501808"/>
    <w:rsid w:val="00502C8C"/>
    <w:rsid w:val="00503390"/>
    <w:rsid w:val="00503478"/>
    <w:rsid w:val="00503D0C"/>
    <w:rsid w:val="00503D36"/>
    <w:rsid w:val="0050438E"/>
    <w:rsid w:val="00505909"/>
    <w:rsid w:val="0050597F"/>
    <w:rsid w:val="00505C9A"/>
    <w:rsid w:val="0050759C"/>
    <w:rsid w:val="00511016"/>
    <w:rsid w:val="0051168A"/>
    <w:rsid w:val="005125CE"/>
    <w:rsid w:val="005138CC"/>
    <w:rsid w:val="00513B1B"/>
    <w:rsid w:val="00513EA0"/>
    <w:rsid w:val="00514818"/>
    <w:rsid w:val="00514A60"/>
    <w:rsid w:val="00514E9B"/>
    <w:rsid w:val="00515559"/>
    <w:rsid w:val="00515568"/>
    <w:rsid w:val="005155DE"/>
    <w:rsid w:val="0051609C"/>
    <w:rsid w:val="00517095"/>
    <w:rsid w:val="00517704"/>
    <w:rsid w:val="00517BA3"/>
    <w:rsid w:val="00517F02"/>
    <w:rsid w:val="0052066E"/>
    <w:rsid w:val="005215AB"/>
    <w:rsid w:val="00521B5C"/>
    <w:rsid w:val="005235CC"/>
    <w:rsid w:val="00523A4A"/>
    <w:rsid w:val="00524573"/>
    <w:rsid w:val="005245C8"/>
    <w:rsid w:val="00525E40"/>
    <w:rsid w:val="00525E9A"/>
    <w:rsid w:val="0052659F"/>
    <w:rsid w:val="005266BF"/>
    <w:rsid w:val="00527D9A"/>
    <w:rsid w:val="00527DF5"/>
    <w:rsid w:val="00527F83"/>
    <w:rsid w:val="00530C17"/>
    <w:rsid w:val="00530DD5"/>
    <w:rsid w:val="005312D3"/>
    <w:rsid w:val="0053138F"/>
    <w:rsid w:val="0053173B"/>
    <w:rsid w:val="00532415"/>
    <w:rsid w:val="005326EF"/>
    <w:rsid w:val="00532FA2"/>
    <w:rsid w:val="00533BB1"/>
    <w:rsid w:val="00533E71"/>
    <w:rsid w:val="0053505D"/>
    <w:rsid w:val="005357D5"/>
    <w:rsid w:val="00535831"/>
    <w:rsid w:val="00535B35"/>
    <w:rsid w:val="00536132"/>
    <w:rsid w:val="005361E9"/>
    <w:rsid w:val="00536279"/>
    <w:rsid w:val="005363E8"/>
    <w:rsid w:val="005366B2"/>
    <w:rsid w:val="00536CBD"/>
    <w:rsid w:val="00536D3B"/>
    <w:rsid w:val="00536D59"/>
    <w:rsid w:val="005371A0"/>
    <w:rsid w:val="005401B6"/>
    <w:rsid w:val="00540AA3"/>
    <w:rsid w:val="00540D12"/>
    <w:rsid w:val="0054129C"/>
    <w:rsid w:val="00541399"/>
    <w:rsid w:val="0054144C"/>
    <w:rsid w:val="00541E07"/>
    <w:rsid w:val="00543238"/>
    <w:rsid w:val="005444F3"/>
    <w:rsid w:val="00544C5F"/>
    <w:rsid w:val="00546690"/>
    <w:rsid w:val="0054691E"/>
    <w:rsid w:val="00546B1B"/>
    <w:rsid w:val="00546B3E"/>
    <w:rsid w:val="00546B52"/>
    <w:rsid w:val="00546EE4"/>
    <w:rsid w:val="00546F21"/>
    <w:rsid w:val="00547472"/>
    <w:rsid w:val="005504F1"/>
    <w:rsid w:val="0055067A"/>
    <w:rsid w:val="005510A1"/>
    <w:rsid w:val="00552C3E"/>
    <w:rsid w:val="00552CAA"/>
    <w:rsid w:val="00552EED"/>
    <w:rsid w:val="0055309D"/>
    <w:rsid w:val="005540D5"/>
    <w:rsid w:val="0055481E"/>
    <w:rsid w:val="00555169"/>
    <w:rsid w:val="00555B2A"/>
    <w:rsid w:val="005564BC"/>
    <w:rsid w:val="00557BED"/>
    <w:rsid w:val="0056095C"/>
    <w:rsid w:val="00560C8E"/>
    <w:rsid w:val="005611AB"/>
    <w:rsid w:val="00562641"/>
    <w:rsid w:val="00562D98"/>
    <w:rsid w:val="0056302B"/>
    <w:rsid w:val="005634E6"/>
    <w:rsid w:val="00563CF0"/>
    <w:rsid w:val="00564106"/>
    <w:rsid w:val="00564692"/>
    <w:rsid w:val="005655AB"/>
    <w:rsid w:val="00567195"/>
    <w:rsid w:val="005675E9"/>
    <w:rsid w:val="0057040D"/>
    <w:rsid w:val="00570D34"/>
    <w:rsid w:val="00571323"/>
    <w:rsid w:val="005720A4"/>
    <w:rsid w:val="00572C8E"/>
    <w:rsid w:val="0057335F"/>
    <w:rsid w:val="00574006"/>
    <w:rsid w:val="00574B43"/>
    <w:rsid w:val="00575005"/>
    <w:rsid w:val="00577A41"/>
    <w:rsid w:val="00577ABB"/>
    <w:rsid w:val="005801F7"/>
    <w:rsid w:val="00580BD9"/>
    <w:rsid w:val="005811D5"/>
    <w:rsid w:val="005813A5"/>
    <w:rsid w:val="005813C1"/>
    <w:rsid w:val="00581498"/>
    <w:rsid w:val="00581862"/>
    <w:rsid w:val="0058265F"/>
    <w:rsid w:val="00582E58"/>
    <w:rsid w:val="00582FBD"/>
    <w:rsid w:val="005833D4"/>
    <w:rsid w:val="00584F37"/>
    <w:rsid w:val="00585750"/>
    <w:rsid w:val="005867D0"/>
    <w:rsid w:val="00586E2A"/>
    <w:rsid w:val="00590F7C"/>
    <w:rsid w:val="00592142"/>
    <w:rsid w:val="005923F1"/>
    <w:rsid w:val="005927FA"/>
    <w:rsid w:val="0059336E"/>
    <w:rsid w:val="005938AF"/>
    <w:rsid w:val="00593BDC"/>
    <w:rsid w:val="0059441E"/>
    <w:rsid w:val="005951E6"/>
    <w:rsid w:val="00595339"/>
    <w:rsid w:val="0059559B"/>
    <w:rsid w:val="0059604F"/>
    <w:rsid w:val="005963C2"/>
    <w:rsid w:val="00596D32"/>
    <w:rsid w:val="00597682"/>
    <w:rsid w:val="005976EC"/>
    <w:rsid w:val="005A0220"/>
    <w:rsid w:val="005A0C7D"/>
    <w:rsid w:val="005A1B42"/>
    <w:rsid w:val="005A1C19"/>
    <w:rsid w:val="005A23F2"/>
    <w:rsid w:val="005A2693"/>
    <w:rsid w:val="005A3BB9"/>
    <w:rsid w:val="005A3BDA"/>
    <w:rsid w:val="005A40BD"/>
    <w:rsid w:val="005A441E"/>
    <w:rsid w:val="005A4B4F"/>
    <w:rsid w:val="005A557A"/>
    <w:rsid w:val="005A599F"/>
    <w:rsid w:val="005A6B66"/>
    <w:rsid w:val="005A6BB9"/>
    <w:rsid w:val="005A6C33"/>
    <w:rsid w:val="005A76BC"/>
    <w:rsid w:val="005A7D9B"/>
    <w:rsid w:val="005B01C2"/>
    <w:rsid w:val="005B0962"/>
    <w:rsid w:val="005B0CC0"/>
    <w:rsid w:val="005B0D03"/>
    <w:rsid w:val="005B0FF7"/>
    <w:rsid w:val="005B128E"/>
    <w:rsid w:val="005B154F"/>
    <w:rsid w:val="005B1A7A"/>
    <w:rsid w:val="005B3AD1"/>
    <w:rsid w:val="005B3E2A"/>
    <w:rsid w:val="005B3EC9"/>
    <w:rsid w:val="005B4765"/>
    <w:rsid w:val="005B48E3"/>
    <w:rsid w:val="005B5000"/>
    <w:rsid w:val="005B53FD"/>
    <w:rsid w:val="005B56B7"/>
    <w:rsid w:val="005B5ED5"/>
    <w:rsid w:val="005B5F21"/>
    <w:rsid w:val="005B6CFA"/>
    <w:rsid w:val="005B6D3D"/>
    <w:rsid w:val="005B6DCE"/>
    <w:rsid w:val="005B6EFB"/>
    <w:rsid w:val="005B712B"/>
    <w:rsid w:val="005C0344"/>
    <w:rsid w:val="005C06D0"/>
    <w:rsid w:val="005C0748"/>
    <w:rsid w:val="005C0B16"/>
    <w:rsid w:val="005C1F05"/>
    <w:rsid w:val="005C282D"/>
    <w:rsid w:val="005C285A"/>
    <w:rsid w:val="005C2FEA"/>
    <w:rsid w:val="005C31D6"/>
    <w:rsid w:val="005C327F"/>
    <w:rsid w:val="005C3A5A"/>
    <w:rsid w:val="005C4051"/>
    <w:rsid w:val="005C420A"/>
    <w:rsid w:val="005C4601"/>
    <w:rsid w:val="005C4AE6"/>
    <w:rsid w:val="005C5263"/>
    <w:rsid w:val="005C5405"/>
    <w:rsid w:val="005C7897"/>
    <w:rsid w:val="005D0497"/>
    <w:rsid w:val="005D1E0D"/>
    <w:rsid w:val="005D4561"/>
    <w:rsid w:val="005D501C"/>
    <w:rsid w:val="005D5460"/>
    <w:rsid w:val="005D5737"/>
    <w:rsid w:val="005D5F12"/>
    <w:rsid w:val="005D651A"/>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0F7"/>
    <w:rsid w:val="005F2BDC"/>
    <w:rsid w:val="005F2EF1"/>
    <w:rsid w:val="005F3145"/>
    <w:rsid w:val="005F458F"/>
    <w:rsid w:val="005F47AA"/>
    <w:rsid w:val="005F482F"/>
    <w:rsid w:val="005F48AE"/>
    <w:rsid w:val="005F4ECE"/>
    <w:rsid w:val="005F5ACA"/>
    <w:rsid w:val="005F5CC6"/>
    <w:rsid w:val="005F6710"/>
    <w:rsid w:val="005F786D"/>
    <w:rsid w:val="005F7CB4"/>
    <w:rsid w:val="006000E9"/>
    <w:rsid w:val="00600E36"/>
    <w:rsid w:val="0060130B"/>
    <w:rsid w:val="00601858"/>
    <w:rsid w:val="006018AA"/>
    <w:rsid w:val="00601A74"/>
    <w:rsid w:val="00602A31"/>
    <w:rsid w:val="00602D7F"/>
    <w:rsid w:val="00603955"/>
    <w:rsid w:val="00603CA1"/>
    <w:rsid w:val="0060402E"/>
    <w:rsid w:val="006046D2"/>
    <w:rsid w:val="00604A2B"/>
    <w:rsid w:val="006060B2"/>
    <w:rsid w:val="006061B1"/>
    <w:rsid w:val="006066A7"/>
    <w:rsid w:val="0060671C"/>
    <w:rsid w:val="00606ED3"/>
    <w:rsid w:val="006071F0"/>
    <w:rsid w:val="00610E81"/>
    <w:rsid w:val="00610E90"/>
    <w:rsid w:val="00611052"/>
    <w:rsid w:val="006132C4"/>
    <w:rsid w:val="00613949"/>
    <w:rsid w:val="0061410D"/>
    <w:rsid w:val="006142D8"/>
    <w:rsid w:val="00614881"/>
    <w:rsid w:val="00614C47"/>
    <w:rsid w:val="0061656A"/>
    <w:rsid w:val="00616C31"/>
    <w:rsid w:val="00617323"/>
    <w:rsid w:val="00617603"/>
    <w:rsid w:val="00617866"/>
    <w:rsid w:val="00617910"/>
    <w:rsid w:val="00620310"/>
    <w:rsid w:val="00620EDF"/>
    <w:rsid w:val="00620F83"/>
    <w:rsid w:val="0062122D"/>
    <w:rsid w:val="00621DAD"/>
    <w:rsid w:val="00622505"/>
    <w:rsid w:val="00622583"/>
    <w:rsid w:val="00622755"/>
    <w:rsid w:val="00622777"/>
    <w:rsid w:val="0062277D"/>
    <w:rsid w:val="00622F99"/>
    <w:rsid w:val="00623559"/>
    <w:rsid w:val="006248E5"/>
    <w:rsid w:val="00624958"/>
    <w:rsid w:val="00624B42"/>
    <w:rsid w:val="00625220"/>
    <w:rsid w:val="006253D9"/>
    <w:rsid w:val="00625793"/>
    <w:rsid w:val="00626781"/>
    <w:rsid w:val="006269C3"/>
    <w:rsid w:val="00626DD3"/>
    <w:rsid w:val="00627540"/>
    <w:rsid w:val="0062765E"/>
    <w:rsid w:val="006303C3"/>
    <w:rsid w:val="00630AAD"/>
    <w:rsid w:val="006311E1"/>
    <w:rsid w:val="006318DE"/>
    <w:rsid w:val="00631D1A"/>
    <w:rsid w:val="006325D0"/>
    <w:rsid w:val="00633670"/>
    <w:rsid w:val="00633D20"/>
    <w:rsid w:val="00634363"/>
    <w:rsid w:val="006350DC"/>
    <w:rsid w:val="0063538D"/>
    <w:rsid w:val="006368CB"/>
    <w:rsid w:val="00637F85"/>
    <w:rsid w:val="006401F9"/>
    <w:rsid w:val="00641880"/>
    <w:rsid w:val="00642218"/>
    <w:rsid w:val="00642267"/>
    <w:rsid w:val="006434E7"/>
    <w:rsid w:val="006434F1"/>
    <w:rsid w:val="0064373A"/>
    <w:rsid w:val="00644138"/>
    <w:rsid w:val="00644A64"/>
    <w:rsid w:val="00644E01"/>
    <w:rsid w:val="00645184"/>
    <w:rsid w:val="00645277"/>
    <w:rsid w:val="0064530C"/>
    <w:rsid w:val="006456DE"/>
    <w:rsid w:val="0064796B"/>
    <w:rsid w:val="00647A65"/>
    <w:rsid w:val="00650144"/>
    <w:rsid w:val="00650261"/>
    <w:rsid w:val="0065113C"/>
    <w:rsid w:val="00651E6A"/>
    <w:rsid w:val="006529D9"/>
    <w:rsid w:val="00652DC6"/>
    <w:rsid w:val="006537FF"/>
    <w:rsid w:val="006539B8"/>
    <w:rsid w:val="0065494E"/>
    <w:rsid w:val="00654F4A"/>
    <w:rsid w:val="00655D4A"/>
    <w:rsid w:val="00655F7F"/>
    <w:rsid w:val="0065607F"/>
    <w:rsid w:val="006560AA"/>
    <w:rsid w:val="00657C75"/>
    <w:rsid w:val="006601CB"/>
    <w:rsid w:val="0066058E"/>
    <w:rsid w:val="00660E5B"/>
    <w:rsid w:val="00660FA1"/>
    <w:rsid w:val="0066150D"/>
    <w:rsid w:val="00661807"/>
    <w:rsid w:val="0066218F"/>
    <w:rsid w:val="006622DE"/>
    <w:rsid w:val="006630E7"/>
    <w:rsid w:val="00664817"/>
    <w:rsid w:val="006651A1"/>
    <w:rsid w:val="00665C10"/>
    <w:rsid w:val="0066634C"/>
    <w:rsid w:val="006663DC"/>
    <w:rsid w:val="00666986"/>
    <w:rsid w:val="006670FC"/>
    <w:rsid w:val="00667105"/>
    <w:rsid w:val="0066729B"/>
    <w:rsid w:val="00667471"/>
    <w:rsid w:val="00667ED1"/>
    <w:rsid w:val="00670C93"/>
    <w:rsid w:val="0067173C"/>
    <w:rsid w:val="006729BE"/>
    <w:rsid w:val="00672DC1"/>
    <w:rsid w:val="0067302E"/>
    <w:rsid w:val="00673298"/>
    <w:rsid w:val="00673ED7"/>
    <w:rsid w:val="0067436F"/>
    <w:rsid w:val="00674551"/>
    <w:rsid w:val="00674B97"/>
    <w:rsid w:val="00674C95"/>
    <w:rsid w:val="006758B3"/>
    <w:rsid w:val="00675912"/>
    <w:rsid w:val="00676E5C"/>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877AB"/>
    <w:rsid w:val="00691F3A"/>
    <w:rsid w:val="00692644"/>
    <w:rsid w:val="006933AE"/>
    <w:rsid w:val="00694427"/>
    <w:rsid w:val="0069486E"/>
    <w:rsid w:val="006A0842"/>
    <w:rsid w:val="006A0B7D"/>
    <w:rsid w:val="006A1F7C"/>
    <w:rsid w:val="006A31D6"/>
    <w:rsid w:val="006A336D"/>
    <w:rsid w:val="006A4094"/>
    <w:rsid w:val="006A422E"/>
    <w:rsid w:val="006A56C9"/>
    <w:rsid w:val="006A7876"/>
    <w:rsid w:val="006B0465"/>
    <w:rsid w:val="006B192B"/>
    <w:rsid w:val="006B1C77"/>
    <w:rsid w:val="006B1E39"/>
    <w:rsid w:val="006B2C84"/>
    <w:rsid w:val="006B38EB"/>
    <w:rsid w:val="006B392F"/>
    <w:rsid w:val="006B4178"/>
    <w:rsid w:val="006B4B89"/>
    <w:rsid w:val="006B6098"/>
    <w:rsid w:val="006B6185"/>
    <w:rsid w:val="006B63B2"/>
    <w:rsid w:val="006B652E"/>
    <w:rsid w:val="006B6860"/>
    <w:rsid w:val="006B6BB3"/>
    <w:rsid w:val="006B74DE"/>
    <w:rsid w:val="006B75EC"/>
    <w:rsid w:val="006B7777"/>
    <w:rsid w:val="006B793E"/>
    <w:rsid w:val="006C04E6"/>
    <w:rsid w:val="006C135B"/>
    <w:rsid w:val="006C33DD"/>
    <w:rsid w:val="006C385C"/>
    <w:rsid w:val="006C43DB"/>
    <w:rsid w:val="006C5A25"/>
    <w:rsid w:val="006C6145"/>
    <w:rsid w:val="006C6730"/>
    <w:rsid w:val="006C69B9"/>
    <w:rsid w:val="006C6F5A"/>
    <w:rsid w:val="006D0A0E"/>
    <w:rsid w:val="006D0FDA"/>
    <w:rsid w:val="006D187E"/>
    <w:rsid w:val="006D1CEE"/>
    <w:rsid w:val="006D209D"/>
    <w:rsid w:val="006D20AE"/>
    <w:rsid w:val="006D24D8"/>
    <w:rsid w:val="006D2653"/>
    <w:rsid w:val="006D28DC"/>
    <w:rsid w:val="006D319A"/>
    <w:rsid w:val="006D4C45"/>
    <w:rsid w:val="006D4E5A"/>
    <w:rsid w:val="006D575F"/>
    <w:rsid w:val="006D5C1E"/>
    <w:rsid w:val="006D6356"/>
    <w:rsid w:val="006D7030"/>
    <w:rsid w:val="006D728D"/>
    <w:rsid w:val="006D7598"/>
    <w:rsid w:val="006D7620"/>
    <w:rsid w:val="006D78C1"/>
    <w:rsid w:val="006D78C7"/>
    <w:rsid w:val="006E27C5"/>
    <w:rsid w:val="006E33F7"/>
    <w:rsid w:val="006E3A10"/>
    <w:rsid w:val="006E3A4A"/>
    <w:rsid w:val="006E4049"/>
    <w:rsid w:val="006E4918"/>
    <w:rsid w:val="006E5427"/>
    <w:rsid w:val="006E566F"/>
    <w:rsid w:val="006E60C0"/>
    <w:rsid w:val="006E64AD"/>
    <w:rsid w:val="006E6A2A"/>
    <w:rsid w:val="006E6CFA"/>
    <w:rsid w:val="006E764C"/>
    <w:rsid w:val="006E79EC"/>
    <w:rsid w:val="006E7C40"/>
    <w:rsid w:val="006F0C25"/>
    <w:rsid w:val="006F1974"/>
    <w:rsid w:val="006F208E"/>
    <w:rsid w:val="006F264C"/>
    <w:rsid w:val="006F27B7"/>
    <w:rsid w:val="006F2856"/>
    <w:rsid w:val="006F34C6"/>
    <w:rsid w:val="006F3884"/>
    <w:rsid w:val="006F38C7"/>
    <w:rsid w:val="006F3AA0"/>
    <w:rsid w:val="006F4521"/>
    <w:rsid w:val="006F4DDE"/>
    <w:rsid w:val="006F5278"/>
    <w:rsid w:val="006F6897"/>
    <w:rsid w:val="006F6A08"/>
    <w:rsid w:val="006F7573"/>
    <w:rsid w:val="006F76D1"/>
    <w:rsid w:val="006F7A25"/>
    <w:rsid w:val="00700D24"/>
    <w:rsid w:val="0070298B"/>
    <w:rsid w:val="00702A33"/>
    <w:rsid w:val="00703AA6"/>
    <w:rsid w:val="0070413F"/>
    <w:rsid w:val="007041FD"/>
    <w:rsid w:val="00704E4F"/>
    <w:rsid w:val="00704E62"/>
    <w:rsid w:val="0070597B"/>
    <w:rsid w:val="00705F34"/>
    <w:rsid w:val="0070673C"/>
    <w:rsid w:val="00706909"/>
    <w:rsid w:val="00707710"/>
    <w:rsid w:val="007105FB"/>
    <w:rsid w:val="00711463"/>
    <w:rsid w:val="0071286A"/>
    <w:rsid w:val="00712C3A"/>
    <w:rsid w:val="007135D6"/>
    <w:rsid w:val="00713C83"/>
    <w:rsid w:val="00714C63"/>
    <w:rsid w:val="00715C65"/>
    <w:rsid w:val="0071669C"/>
    <w:rsid w:val="00716DDC"/>
    <w:rsid w:val="00716E80"/>
    <w:rsid w:val="00717514"/>
    <w:rsid w:val="00717E85"/>
    <w:rsid w:val="007208EB"/>
    <w:rsid w:val="00720D6A"/>
    <w:rsid w:val="00720D73"/>
    <w:rsid w:val="00720E52"/>
    <w:rsid w:val="007222C2"/>
    <w:rsid w:val="00723016"/>
    <w:rsid w:val="00723425"/>
    <w:rsid w:val="0072352B"/>
    <w:rsid w:val="0072459C"/>
    <w:rsid w:val="00724D18"/>
    <w:rsid w:val="00725BDA"/>
    <w:rsid w:val="00725D14"/>
    <w:rsid w:val="00725FA6"/>
    <w:rsid w:val="00726E24"/>
    <w:rsid w:val="00727652"/>
    <w:rsid w:val="00727D38"/>
    <w:rsid w:val="0073077C"/>
    <w:rsid w:val="00730917"/>
    <w:rsid w:val="00730E88"/>
    <w:rsid w:val="00731496"/>
    <w:rsid w:val="0073157E"/>
    <w:rsid w:val="00731648"/>
    <w:rsid w:val="0073467E"/>
    <w:rsid w:val="00734B63"/>
    <w:rsid w:val="00735386"/>
    <w:rsid w:val="00736DAE"/>
    <w:rsid w:val="00737580"/>
    <w:rsid w:val="00737792"/>
    <w:rsid w:val="0074060E"/>
    <w:rsid w:val="00740B21"/>
    <w:rsid w:val="00741883"/>
    <w:rsid w:val="00741A36"/>
    <w:rsid w:val="00741B7D"/>
    <w:rsid w:val="00742881"/>
    <w:rsid w:val="00742EF0"/>
    <w:rsid w:val="00743173"/>
    <w:rsid w:val="00743449"/>
    <w:rsid w:val="007438FE"/>
    <w:rsid w:val="0074416F"/>
    <w:rsid w:val="007446A6"/>
    <w:rsid w:val="007446FF"/>
    <w:rsid w:val="00744AE6"/>
    <w:rsid w:val="00744B0E"/>
    <w:rsid w:val="00744CB4"/>
    <w:rsid w:val="0074597A"/>
    <w:rsid w:val="00745A68"/>
    <w:rsid w:val="00745BF6"/>
    <w:rsid w:val="00745C97"/>
    <w:rsid w:val="00745F04"/>
    <w:rsid w:val="007461D8"/>
    <w:rsid w:val="00746595"/>
    <w:rsid w:val="00746873"/>
    <w:rsid w:val="00746BA2"/>
    <w:rsid w:val="00746E36"/>
    <w:rsid w:val="00747964"/>
    <w:rsid w:val="00747B49"/>
    <w:rsid w:val="00747C0B"/>
    <w:rsid w:val="007529E0"/>
    <w:rsid w:val="00752B26"/>
    <w:rsid w:val="00752C6E"/>
    <w:rsid w:val="00753643"/>
    <w:rsid w:val="00753DE4"/>
    <w:rsid w:val="00753F12"/>
    <w:rsid w:val="007546DF"/>
    <w:rsid w:val="00754863"/>
    <w:rsid w:val="00754DD5"/>
    <w:rsid w:val="007555D7"/>
    <w:rsid w:val="00755752"/>
    <w:rsid w:val="00755FED"/>
    <w:rsid w:val="00757851"/>
    <w:rsid w:val="00757F6A"/>
    <w:rsid w:val="007609B2"/>
    <w:rsid w:val="007619FB"/>
    <w:rsid w:val="00761A40"/>
    <w:rsid w:val="00762070"/>
    <w:rsid w:val="0076212D"/>
    <w:rsid w:val="007621BA"/>
    <w:rsid w:val="007625A5"/>
    <w:rsid w:val="00762644"/>
    <w:rsid w:val="007628F9"/>
    <w:rsid w:val="0076364D"/>
    <w:rsid w:val="007637DB"/>
    <w:rsid w:val="00764A83"/>
    <w:rsid w:val="00764FF9"/>
    <w:rsid w:val="0076519D"/>
    <w:rsid w:val="00766564"/>
    <w:rsid w:val="00766A5E"/>
    <w:rsid w:val="0077096E"/>
    <w:rsid w:val="00770E39"/>
    <w:rsid w:val="007723D8"/>
    <w:rsid w:val="00772A0D"/>
    <w:rsid w:val="00773BD5"/>
    <w:rsid w:val="00774128"/>
    <w:rsid w:val="007745C0"/>
    <w:rsid w:val="007748A6"/>
    <w:rsid w:val="00774A75"/>
    <w:rsid w:val="007750D7"/>
    <w:rsid w:val="00775215"/>
    <w:rsid w:val="00775565"/>
    <w:rsid w:val="00775929"/>
    <w:rsid w:val="00775B0D"/>
    <w:rsid w:val="00776275"/>
    <w:rsid w:val="007807D7"/>
    <w:rsid w:val="007807EB"/>
    <w:rsid w:val="00780862"/>
    <w:rsid w:val="00780A3E"/>
    <w:rsid w:val="007811CC"/>
    <w:rsid w:val="00781565"/>
    <w:rsid w:val="00782172"/>
    <w:rsid w:val="00782451"/>
    <w:rsid w:val="007834C0"/>
    <w:rsid w:val="00783DF8"/>
    <w:rsid w:val="007841E6"/>
    <w:rsid w:val="0078424D"/>
    <w:rsid w:val="00784330"/>
    <w:rsid w:val="007846F5"/>
    <w:rsid w:val="00786003"/>
    <w:rsid w:val="00786C9B"/>
    <w:rsid w:val="00787155"/>
    <w:rsid w:val="0078755D"/>
    <w:rsid w:val="00787F45"/>
    <w:rsid w:val="00790673"/>
    <w:rsid w:val="00790759"/>
    <w:rsid w:val="00790BBB"/>
    <w:rsid w:val="00790DF2"/>
    <w:rsid w:val="00791F27"/>
    <w:rsid w:val="007932A4"/>
    <w:rsid w:val="0079435D"/>
    <w:rsid w:val="00794BCC"/>
    <w:rsid w:val="007952DB"/>
    <w:rsid w:val="00795B16"/>
    <w:rsid w:val="00795D48"/>
    <w:rsid w:val="00795E43"/>
    <w:rsid w:val="00795EEC"/>
    <w:rsid w:val="00795FD5"/>
    <w:rsid w:val="00796160"/>
    <w:rsid w:val="00796F86"/>
    <w:rsid w:val="00797C7D"/>
    <w:rsid w:val="007A0889"/>
    <w:rsid w:val="007A1A76"/>
    <w:rsid w:val="007A1CE7"/>
    <w:rsid w:val="007A2820"/>
    <w:rsid w:val="007A2AED"/>
    <w:rsid w:val="007A2B4C"/>
    <w:rsid w:val="007A3942"/>
    <w:rsid w:val="007A3976"/>
    <w:rsid w:val="007A41F0"/>
    <w:rsid w:val="007A4D01"/>
    <w:rsid w:val="007A4F23"/>
    <w:rsid w:val="007A525B"/>
    <w:rsid w:val="007A528D"/>
    <w:rsid w:val="007A5591"/>
    <w:rsid w:val="007A68A2"/>
    <w:rsid w:val="007A6FAE"/>
    <w:rsid w:val="007A73C7"/>
    <w:rsid w:val="007A7AD7"/>
    <w:rsid w:val="007B0227"/>
    <w:rsid w:val="007B07FD"/>
    <w:rsid w:val="007B127E"/>
    <w:rsid w:val="007B15DC"/>
    <w:rsid w:val="007B1744"/>
    <w:rsid w:val="007B1A74"/>
    <w:rsid w:val="007B1C70"/>
    <w:rsid w:val="007B27DC"/>
    <w:rsid w:val="007B378F"/>
    <w:rsid w:val="007B3840"/>
    <w:rsid w:val="007B3BD4"/>
    <w:rsid w:val="007B40C8"/>
    <w:rsid w:val="007B43BD"/>
    <w:rsid w:val="007B5639"/>
    <w:rsid w:val="007B6234"/>
    <w:rsid w:val="007B679E"/>
    <w:rsid w:val="007B67FC"/>
    <w:rsid w:val="007B6E10"/>
    <w:rsid w:val="007C01C7"/>
    <w:rsid w:val="007C04A5"/>
    <w:rsid w:val="007C16FC"/>
    <w:rsid w:val="007C16FD"/>
    <w:rsid w:val="007C17DC"/>
    <w:rsid w:val="007C20D2"/>
    <w:rsid w:val="007C230E"/>
    <w:rsid w:val="007C42A3"/>
    <w:rsid w:val="007C4ADB"/>
    <w:rsid w:val="007C5273"/>
    <w:rsid w:val="007C5841"/>
    <w:rsid w:val="007C604C"/>
    <w:rsid w:val="007C6586"/>
    <w:rsid w:val="007C7B7A"/>
    <w:rsid w:val="007D01C4"/>
    <w:rsid w:val="007D0CD0"/>
    <w:rsid w:val="007D0FCD"/>
    <w:rsid w:val="007D1027"/>
    <w:rsid w:val="007D1833"/>
    <w:rsid w:val="007D2709"/>
    <w:rsid w:val="007D2DE3"/>
    <w:rsid w:val="007D3688"/>
    <w:rsid w:val="007D4048"/>
    <w:rsid w:val="007D4AA6"/>
    <w:rsid w:val="007D5BA1"/>
    <w:rsid w:val="007D6EE3"/>
    <w:rsid w:val="007E0096"/>
    <w:rsid w:val="007E04EA"/>
    <w:rsid w:val="007E0A36"/>
    <w:rsid w:val="007E0B02"/>
    <w:rsid w:val="007E0BD5"/>
    <w:rsid w:val="007E16E1"/>
    <w:rsid w:val="007E21EC"/>
    <w:rsid w:val="007E248C"/>
    <w:rsid w:val="007E3C0E"/>
    <w:rsid w:val="007E4143"/>
    <w:rsid w:val="007E4577"/>
    <w:rsid w:val="007E4760"/>
    <w:rsid w:val="007E636B"/>
    <w:rsid w:val="007E655E"/>
    <w:rsid w:val="007E6810"/>
    <w:rsid w:val="007E6823"/>
    <w:rsid w:val="007E6BC4"/>
    <w:rsid w:val="007E6E14"/>
    <w:rsid w:val="007E6EA7"/>
    <w:rsid w:val="007E7284"/>
    <w:rsid w:val="007E7EF6"/>
    <w:rsid w:val="007F0693"/>
    <w:rsid w:val="007F2522"/>
    <w:rsid w:val="007F4214"/>
    <w:rsid w:val="007F510A"/>
    <w:rsid w:val="007F511A"/>
    <w:rsid w:val="007F5120"/>
    <w:rsid w:val="007F5D41"/>
    <w:rsid w:val="007F5EA8"/>
    <w:rsid w:val="008004DC"/>
    <w:rsid w:val="008006ED"/>
    <w:rsid w:val="008012C2"/>
    <w:rsid w:val="00801F08"/>
    <w:rsid w:val="00803167"/>
    <w:rsid w:val="00803D9C"/>
    <w:rsid w:val="00803F4B"/>
    <w:rsid w:val="008049CD"/>
    <w:rsid w:val="00804A57"/>
    <w:rsid w:val="0080532E"/>
    <w:rsid w:val="0080600B"/>
    <w:rsid w:val="00806983"/>
    <w:rsid w:val="00806D86"/>
    <w:rsid w:val="00806E47"/>
    <w:rsid w:val="00806F56"/>
    <w:rsid w:val="00807AA1"/>
    <w:rsid w:val="00807C4B"/>
    <w:rsid w:val="00810400"/>
    <w:rsid w:val="0081052D"/>
    <w:rsid w:val="008116F8"/>
    <w:rsid w:val="00811843"/>
    <w:rsid w:val="00811B94"/>
    <w:rsid w:val="008140B4"/>
    <w:rsid w:val="00814190"/>
    <w:rsid w:val="00814C65"/>
    <w:rsid w:val="00815271"/>
    <w:rsid w:val="008167F9"/>
    <w:rsid w:val="008169A5"/>
    <w:rsid w:val="008169AF"/>
    <w:rsid w:val="008169B6"/>
    <w:rsid w:val="00817993"/>
    <w:rsid w:val="00817D79"/>
    <w:rsid w:val="008200D6"/>
    <w:rsid w:val="00821463"/>
    <w:rsid w:val="00821566"/>
    <w:rsid w:val="00821F8B"/>
    <w:rsid w:val="0082349B"/>
    <w:rsid w:val="00823E6F"/>
    <w:rsid w:val="008243BA"/>
    <w:rsid w:val="0082449D"/>
    <w:rsid w:val="0082639C"/>
    <w:rsid w:val="008269E6"/>
    <w:rsid w:val="00826C2D"/>
    <w:rsid w:val="00826EF9"/>
    <w:rsid w:val="00827158"/>
    <w:rsid w:val="008279AF"/>
    <w:rsid w:val="008303EA"/>
    <w:rsid w:val="00830DE2"/>
    <w:rsid w:val="00831ABF"/>
    <w:rsid w:val="00833321"/>
    <w:rsid w:val="00833C68"/>
    <w:rsid w:val="008351C6"/>
    <w:rsid w:val="0083547D"/>
    <w:rsid w:val="008354F8"/>
    <w:rsid w:val="00835E2C"/>
    <w:rsid w:val="0083636B"/>
    <w:rsid w:val="008365A6"/>
    <w:rsid w:val="0083763F"/>
    <w:rsid w:val="00837710"/>
    <w:rsid w:val="0083795A"/>
    <w:rsid w:val="00837EC2"/>
    <w:rsid w:val="00837F0E"/>
    <w:rsid w:val="00840131"/>
    <w:rsid w:val="00840684"/>
    <w:rsid w:val="0084205F"/>
    <w:rsid w:val="008421AA"/>
    <w:rsid w:val="008423E7"/>
    <w:rsid w:val="00842987"/>
    <w:rsid w:val="008434DD"/>
    <w:rsid w:val="00843DD8"/>
    <w:rsid w:val="008443AE"/>
    <w:rsid w:val="008445D2"/>
    <w:rsid w:val="00844A94"/>
    <w:rsid w:val="008450C9"/>
    <w:rsid w:val="008464D7"/>
    <w:rsid w:val="008473E8"/>
    <w:rsid w:val="00847B4D"/>
    <w:rsid w:val="008502CD"/>
    <w:rsid w:val="008528DB"/>
    <w:rsid w:val="00852FD4"/>
    <w:rsid w:val="008530FC"/>
    <w:rsid w:val="008554FF"/>
    <w:rsid w:val="00857C11"/>
    <w:rsid w:val="00860EDF"/>
    <w:rsid w:val="00860F23"/>
    <w:rsid w:val="00861212"/>
    <w:rsid w:val="00861F9F"/>
    <w:rsid w:val="00862003"/>
    <w:rsid w:val="00862623"/>
    <w:rsid w:val="008628D7"/>
    <w:rsid w:val="00863356"/>
    <w:rsid w:val="00863668"/>
    <w:rsid w:val="0086428B"/>
    <w:rsid w:val="00864E4F"/>
    <w:rsid w:val="008651E0"/>
    <w:rsid w:val="00865645"/>
    <w:rsid w:val="008659E1"/>
    <w:rsid w:val="00865CC0"/>
    <w:rsid w:val="00865D4F"/>
    <w:rsid w:val="00865ECC"/>
    <w:rsid w:val="00867D55"/>
    <w:rsid w:val="0087171A"/>
    <w:rsid w:val="0087335A"/>
    <w:rsid w:val="008741BD"/>
    <w:rsid w:val="00875075"/>
    <w:rsid w:val="008751E9"/>
    <w:rsid w:val="008768CB"/>
    <w:rsid w:val="008768E4"/>
    <w:rsid w:val="00876FE3"/>
    <w:rsid w:val="008800E9"/>
    <w:rsid w:val="00880171"/>
    <w:rsid w:val="00880255"/>
    <w:rsid w:val="008803F5"/>
    <w:rsid w:val="008808E9"/>
    <w:rsid w:val="008811DA"/>
    <w:rsid w:val="00882949"/>
    <w:rsid w:val="00882CC0"/>
    <w:rsid w:val="0088409A"/>
    <w:rsid w:val="00885F1B"/>
    <w:rsid w:val="00886807"/>
    <w:rsid w:val="00886CFC"/>
    <w:rsid w:val="008871D2"/>
    <w:rsid w:val="00887D89"/>
    <w:rsid w:val="008900D4"/>
    <w:rsid w:val="00892600"/>
    <w:rsid w:val="00892D41"/>
    <w:rsid w:val="008940DB"/>
    <w:rsid w:val="00894BFD"/>
    <w:rsid w:val="00895106"/>
    <w:rsid w:val="008970E5"/>
    <w:rsid w:val="008974FA"/>
    <w:rsid w:val="00897B1C"/>
    <w:rsid w:val="00897D40"/>
    <w:rsid w:val="008A1217"/>
    <w:rsid w:val="008A1F30"/>
    <w:rsid w:val="008A293F"/>
    <w:rsid w:val="008A39AD"/>
    <w:rsid w:val="008A4257"/>
    <w:rsid w:val="008A63AB"/>
    <w:rsid w:val="008A68CA"/>
    <w:rsid w:val="008A6A05"/>
    <w:rsid w:val="008A6AA7"/>
    <w:rsid w:val="008A770D"/>
    <w:rsid w:val="008A7AA5"/>
    <w:rsid w:val="008B033E"/>
    <w:rsid w:val="008B08EB"/>
    <w:rsid w:val="008B0B1F"/>
    <w:rsid w:val="008B0D6A"/>
    <w:rsid w:val="008B1967"/>
    <w:rsid w:val="008B1BDE"/>
    <w:rsid w:val="008B3104"/>
    <w:rsid w:val="008B3105"/>
    <w:rsid w:val="008B3E63"/>
    <w:rsid w:val="008B4224"/>
    <w:rsid w:val="008B451F"/>
    <w:rsid w:val="008B468B"/>
    <w:rsid w:val="008B47E6"/>
    <w:rsid w:val="008B482A"/>
    <w:rsid w:val="008B4AC7"/>
    <w:rsid w:val="008B4F2B"/>
    <w:rsid w:val="008B544C"/>
    <w:rsid w:val="008B63FB"/>
    <w:rsid w:val="008B647A"/>
    <w:rsid w:val="008B675F"/>
    <w:rsid w:val="008B6A50"/>
    <w:rsid w:val="008B6A84"/>
    <w:rsid w:val="008B72CE"/>
    <w:rsid w:val="008B74E5"/>
    <w:rsid w:val="008B768A"/>
    <w:rsid w:val="008B7A87"/>
    <w:rsid w:val="008C0246"/>
    <w:rsid w:val="008C034A"/>
    <w:rsid w:val="008C0F9A"/>
    <w:rsid w:val="008C17A4"/>
    <w:rsid w:val="008C26F4"/>
    <w:rsid w:val="008C27E8"/>
    <w:rsid w:val="008C48FA"/>
    <w:rsid w:val="008C5CE8"/>
    <w:rsid w:val="008C6191"/>
    <w:rsid w:val="008C648E"/>
    <w:rsid w:val="008C686F"/>
    <w:rsid w:val="008D0191"/>
    <w:rsid w:val="008D05EB"/>
    <w:rsid w:val="008D1DA0"/>
    <w:rsid w:val="008D200E"/>
    <w:rsid w:val="008D35B2"/>
    <w:rsid w:val="008D5274"/>
    <w:rsid w:val="008D5A21"/>
    <w:rsid w:val="008D6CB7"/>
    <w:rsid w:val="008D6CE8"/>
    <w:rsid w:val="008D7101"/>
    <w:rsid w:val="008D71C1"/>
    <w:rsid w:val="008D752C"/>
    <w:rsid w:val="008D7F47"/>
    <w:rsid w:val="008E03CE"/>
    <w:rsid w:val="008E1A4F"/>
    <w:rsid w:val="008E1F87"/>
    <w:rsid w:val="008E2210"/>
    <w:rsid w:val="008E3949"/>
    <w:rsid w:val="008E3DFA"/>
    <w:rsid w:val="008E4147"/>
    <w:rsid w:val="008E422E"/>
    <w:rsid w:val="008E4F40"/>
    <w:rsid w:val="008E5C58"/>
    <w:rsid w:val="008E6D1C"/>
    <w:rsid w:val="008E6D80"/>
    <w:rsid w:val="008E708F"/>
    <w:rsid w:val="008E7571"/>
    <w:rsid w:val="008E7B7F"/>
    <w:rsid w:val="008F04DE"/>
    <w:rsid w:val="008F0C10"/>
    <w:rsid w:val="008F2091"/>
    <w:rsid w:val="008F25BC"/>
    <w:rsid w:val="008F2876"/>
    <w:rsid w:val="008F5325"/>
    <w:rsid w:val="008F536C"/>
    <w:rsid w:val="008F5D60"/>
    <w:rsid w:val="008F6D9F"/>
    <w:rsid w:val="009004CD"/>
    <w:rsid w:val="009009A2"/>
    <w:rsid w:val="00901B58"/>
    <w:rsid w:val="00901DC2"/>
    <w:rsid w:val="00902E7A"/>
    <w:rsid w:val="0090454F"/>
    <w:rsid w:val="00904ED3"/>
    <w:rsid w:val="00905121"/>
    <w:rsid w:val="00906374"/>
    <w:rsid w:val="009065EC"/>
    <w:rsid w:val="0090679D"/>
    <w:rsid w:val="00906A25"/>
    <w:rsid w:val="009073FE"/>
    <w:rsid w:val="00907634"/>
    <w:rsid w:val="009078E7"/>
    <w:rsid w:val="00907E1B"/>
    <w:rsid w:val="00910EEB"/>
    <w:rsid w:val="00910FB9"/>
    <w:rsid w:val="009119B9"/>
    <w:rsid w:val="00911F72"/>
    <w:rsid w:val="00912160"/>
    <w:rsid w:val="00912A7F"/>
    <w:rsid w:val="0091363D"/>
    <w:rsid w:val="00914F1B"/>
    <w:rsid w:val="00914FCF"/>
    <w:rsid w:val="009152FA"/>
    <w:rsid w:val="0091577E"/>
    <w:rsid w:val="00915A0D"/>
    <w:rsid w:val="00915A86"/>
    <w:rsid w:val="00915D7D"/>
    <w:rsid w:val="00916223"/>
    <w:rsid w:val="00916D7B"/>
    <w:rsid w:val="009174EE"/>
    <w:rsid w:val="009176F2"/>
    <w:rsid w:val="009177D4"/>
    <w:rsid w:val="00920DE5"/>
    <w:rsid w:val="0092118D"/>
    <w:rsid w:val="00921CE5"/>
    <w:rsid w:val="00921D16"/>
    <w:rsid w:val="00922014"/>
    <w:rsid w:val="0092259E"/>
    <w:rsid w:val="00924F3F"/>
    <w:rsid w:val="009266E2"/>
    <w:rsid w:val="00926883"/>
    <w:rsid w:val="009270E0"/>
    <w:rsid w:val="00927510"/>
    <w:rsid w:val="00927B3E"/>
    <w:rsid w:val="00927BE6"/>
    <w:rsid w:val="00927EF6"/>
    <w:rsid w:val="00927FE4"/>
    <w:rsid w:val="009310CA"/>
    <w:rsid w:val="00931529"/>
    <w:rsid w:val="0093169A"/>
    <w:rsid w:val="00931C21"/>
    <w:rsid w:val="0093310F"/>
    <w:rsid w:val="009334C5"/>
    <w:rsid w:val="009338F6"/>
    <w:rsid w:val="00933E43"/>
    <w:rsid w:val="00934C54"/>
    <w:rsid w:val="009352CC"/>
    <w:rsid w:val="009355AB"/>
    <w:rsid w:val="009356C5"/>
    <w:rsid w:val="00935930"/>
    <w:rsid w:val="00935AA1"/>
    <w:rsid w:val="00935D21"/>
    <w:rsid w:val="009364AE"/>
    <w:rsid w:val="009367F3"/>
    <w:rsid w:val="00936ED5"/>
    <w:rsid w:val="00937977"/>
    <w:rsid w:val="0094007F"/>
    <w:rsid w:val="00940233"/>
    <w:rsid w:val="00940272"/>
    <w:rsid w:val="00940A85"/>
    <w:rsid w:val="00940BDA"/>
    <w:rsid w:val="00940EF8"/>
    <w:rsid w:val="009424F4"/>
    <w:rsid w:val="00942E95"/>
    <w:rsid w:val="00943C17"/>
    <w:rsid w:val="00943CA6"/>
    <w:rsid w:val="00944006"/>
    <w:rsid w:val="00944EEE"/>
    <w:rsid w:val="00945F6E"/>
    <w:rsid w:val="009463BC"/>
    <w:rsid w:val="009469D5"/>
    <w:rsid w:val="009502C4"/>
    <w:rsid w:val="00950A38"/>
    <w:rsid w:val="00951F08"/>
    <w:rsid w:val="00951F19"/>
    <w:rsid w:val="009522AD"/>
    <w:rsid w:val="009548A0"/>
    <w:rsid w:val="00954F5F"/>
    <w:rsid w:val="00955D7D"/>
    <w:rsid w:val="00955FEE"/>
    <w:rsid w:val="009564C3"/>
    <w:rsid w:val="0095669C"/>
    <w:rsid w:val="009567B9"/>
    <w:rsid w:val="00957B2B"/>
    <w:rsid w:val="009606AB"/>
    <w:rsid w:val="00960EF9"/>
    <w:rsid w:val="00961628"/>
    <w:rsid w:val="009619D8"/>
    <w:rsid w:val="00962967"/>
    <w:rsid w:val="009634BB"/>
    <w:rsid w:val="009637BD"/>
    <w:rsid w:val="00963B18"/>
    <w:rsid w:val="009642E3"/>
    <w:rsid w:val="0096593D"/>
    <w:rsid w:val="00965941"/>
    <w:rsid w:val="00966ED1"/>
    <w:rsid w:val="0096725E"/>
    <w:rsid w:val="00967592"/>
    <w:rsid w:val="00970219"/>
    <w:rsid w:val="00970466"/>
    <w:rsid w:val="009704C1"/>
    <w:rsid w:val="00970755"/>
    <w:rsid w:val="009708B0"/>
    <w:rsid w:val="0097101C"/>
    <w:rsid w:val="00971565"/>
    <w:rsid w:val="00971CEC"/>
    <w:rsid w:val="0097284C"/>
    <w:rsid w:val="00973269"/>
    <w:rsid w:val="00973BB6"/>
    <w:rsid w:val="00973ECD"/>
    <w:rsid w:val="0097457D"/>
    <w:rsid w:val="00974A70"/>
    <w:rsid w:val="00975494"/>
    <w:rsid w:val="0097672D"/>
    <w:rsid w:val="009811EE"/>
    <w:rsid w:val="00981450"/>
    <w:rsid w:val="00981897"/>
    <w:rsid w:val="009829E2"/>
    <w:rsid w:val="00982FFF"/>
    <w:rsid w:val="009843AF"/>
    <w:rsid w:val="00985025"/>
    <w:rsid w:val="00985831"/>
    <w:rsid w:val="009862FF"/>
    <w:rsid w:val="00986DB7"/>
    <w:rsid w:val="00987BCA"/>
    <w:rsid w:val="00987D44"/>
    <w:rsid w:val="00991945"/>
    <w:rsid w:val="00992846"/>
    <w:rsid w:val="0099306C"/>
    <w:rsid w:val="0099490B"/>
    <w:rsid w:val="00994F48"/>
    <w:rsid w:val="00995218"/>
    <w:rsid w:val="00995797"/>
    <w:rsid w:val="00995EDD"/>
    <w:rsid w:val="009966E2"/>
    <w:rsid w:val="00996A8B"/>
    <w:rsid w:val="00997245"/>
    <w:rsid w:val="00997499"/>
    <w:rsid w:val="009A274F"/>
    <w:rsid w:val="009A39B7"/>
    <w:rsid w:val="009A4219"/>
    <w:rsid w:val="009A4815"/>
    <w:rsid w:val="009A4F3A"/>
    <w:rsid w:val="009A51B8"/>
    <w:rsid w:val="009A51C6"/>
    <w:rsid w:val="009A5442"/>
    <w:rsid w:val="009A6349"/>
    <w:rsid w:val="009A6717"/>
    <w:rsid w:val="009A6DF4"/>
    <w:rsid w:val="009A6ED5"/>
    <w:rsid w:val="009A77E0"/>
    <w:rsid w:val="009A7D05"/>
    <w:rsid w:val="009B050E"/>
    <w:rsid w:val="009B16F5"/>
    <w:rsid w:val="009B20B9"/>
    <w:rsid w:val="009B2BDA"/>
    <w:rsid w:val="009B2D3D"/>
    <w:rsid w:val="009B2F72"/>
    <w:rsid w:val="009B321F"/>
    <w:rsid w:val="009B42AE"/>
    <w:rsid w:val="009B48F9"/>
    <w:rsid w:val="009B4F1C"/>
    <w:rsid w:val="009B5368"/>
    <w:rsid w:val="009B5547"/>
    <w:rsid w:val="009B672E"/>
    <w:rsid w:val="009B6D15"/>
    <w:rsid w:val="009B74AF"/>
    <w:rsid w:val="009B7A66"/>
    <w:rsid w:val="009C0430"/>
    <w:rsid w:val="009C04A7"/>
    <w:rsid w:val="009C0CC6"/>
    <w:rsid w:val="009C1A07"/>
    <w:rsid w:val="009C3A3A"/>
    <w:rsid w:val="009C50C8"/>
    <w:rsid w:val="009C51DE"/>
    <w:rsid w:val="009C5EBE"/>
    <w:rsid w:val="009D040E"/>
    <w:rsid w:val="009D087A"/>
    <w:rsid w:val="009D10C3"/>
    <w:rsid w:val="009D268E"/>
    <w:rsid w:val="009D3B0C"/>
    <w:rsid w:val="009D4383"/>
    <w:rsid w:val="009D47E8"/>
    <w:rsid w:val="009D4AF7"/>
    <w:rsid w:val="009D4E91"/>
    <w:rsid w:val="009D53DA"/>
    <w:rsid w:val="009D67B6"/>
    <w:rsid w:val="009D6E76"/>
    <w:rsid w:val="009D73F3"/>
    <w:rsid w:val="009D7AF5"/>
    <w:rsid w:val="009D7D08"/>
    <w:rsid w:val="009E00DC"/>
    <w:rsid w:val="009E0469"/>
    <w:rsid w:val="009E1003"/>
    <w:rsid w:val="009E2070"/>
    <w:rsid w:val="009E22DA"/>
    <w:rsid w:val="009E2637"/>
    <w:rsid w:val="009E2A5B"/>
    <w:rsid w:val="009E2DBD"/>
    <w:rsid w:val="009E337F"/>
    <w:rsid w:val="009E343A"/>
    <w:rsid w:val="009E349F"/>
    <w:rsid w:val="009E37D5"/>
    <w:rsid w:val="009E398B"/>
    <w:rsid w:val="009E3F76"/>
    <w:rsid w:val="009E4A32"/>
    <w:rsid w:val="009E4E08"/>
    <w:rsid w:val="009E4FBC"/>
    <w:rsid w:val="009E5636"/>
    <w:rsid w:val="009E5F40"/>
    <w:rsid w:val="009E67CD"/>
    <w:rsid w:val="009E7636"/>
    <w:rsid w:val="009E7D99"/>
    <w:rsid w:val="009F05F7"/>
    <w:rsid w:val="009F125E"/>
    <w:rsid w:val="009F218F"/>
    <w:rsid w:val="009F265C"/>
    <w:rsid w:val="009F291E"/>
    <w:rsid w:val="009F31F1"/>
    <w:rsid w:val="009F420D"/>
    <w:rsid w:val="009F4773"/>
    <w:rsid w:val="009F4A79"/>
    <w:rsid w:val="009F5123"/>
    <w:rsid w:val="009F5372"/>
    <w:rsid w:val="009F5FAC"/>
    <w:rsid w:val="009F730B"/>
    <w:rsid w:val="009F7889"/>
    <w:rsid w:val="009F78AC"/>
    <w:rsid w:val="00A00983"/>
    <w:rsid w:val="00A00C6B"/>
    <w:rsid w:val="00A01143"/>
    <w:rsid w:val="00A01871"/>
    <w:rsid w:val="00A01E60"/>
    <w:rsid w:val="00A02787"/>
    <w:rsid w:val="00A0296A"/>
    <w:rsid w:val="00A02A4D"/>
    <w:rsid w:val="00A02EFC"/>
    <w:rsid w:val="00A0376E"/>
    <w:rsid w:val="00A03BC0"/>
    <w:rsid w:val="00A03E6D"/>
    <w:rsid w:val="00A044E4"/>
    <w:rsid w:val="00A047E4"/>
    <w:rsid w:val="00A04F83"/>
    <w:rsid w:val="00A060DD"/>
    <w:rsid w:val="00A07ABE"/>
    <w:rsid w:val="00A1033E"/>
    <w:rsid w:val="00A113F6"/>
    <w:rsid w:val="00A127B4"/>
    <w:rsid w:val="00A12C78"/>
    <w:rsid w:val="00A132A0"/>
    <w:rsid w:val="00A142F6"/>
    <w:rsid w:val="00A14D97"/>
    <w:rsid w:val="00A150ED"/>
    <w:rsid w:val="00A153C0"/>
    <w:rsid w:val="00A17976"/>
    <w:rsid w:val="00A200EC"/>
    <w:rsid w:val="00A20569"/>
    <w:rsid w:val="00A20787"/>
    <w:rsid w:val="00A209D6"/>
    <w:rsid w:val="00A20C46"/>
    <w:rsid w:val="00A20F21"/>
    <w:rsid w:val="00A22000"/>
    <w:rsid w:val="00A22602"/>
    <w:rsid w:val="00A22A4C"/>
    <w:rsid w:val="00A22F17"/>
    <w:rsid w:val="00A23A1C"/>
    <w:rsid w:val="00A24B84"/>
    <w:rsid w:val="00A24DDA"/>
    <w:rsid w:val="00A262AF"/>
    <w:rsid w:val="00A2678F"/>
    <w:rsid w:val="00A275D4"/>
    <w:rsid w:val="00A27848"/>
    <w:rsid w:val="00A27FAB"/>
    <w:rsid w:val="00A30403"/>
    <w:rsid w:val="00A30EF8"/>
    <w:rsid w:val="00A313FA"/>
    <w:rsid w:val="00A31F5B"/>
    <w:rsid w:val="00A32033"/>
    <w:rsid w:val="00A32454"/>
    <w:rsid w:val="00A32511"/>
    <w:rsid w:val="00A326C4"/>
    <w:rsid w:val="00A32988"/>
    <w:rsid w:val="00A33D1C"/>
    <w:rsid w:val="00A34462"/>
    <w:rsid w:val="00A3482B"/>
    <w:rsid w:val="00A40871"/>
    <w:rsid w:val="00A40CB5"/>
    <w:rsid w:val="00A412BA"/>
    <w:rsid w:val="00A41986"/>
    <w:rsid w:val="00A4220D"/>
    <w:rsid w:val="00A42239"/>
    <w:rsid w:val="00A42352"/>
    <w:rsid w:val="00A42F91"/>
    <w:rsid w:val="00A433A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D28"/>
    <w:rsid w:val="00A56749"/>
    <w:rsid w:val="00A5674E"/>
    <w:rsid w:val="00A56BD7"/>
    <w:rsid w:val="00A576ED"/>
    <w:rsid w:val="00A600F1"/>
    <w:rsid w:val="00A608B2"/>
    <w:rsid w:val="00A609C8"/>
    <w:rsid w:val="00A60A58"/>
    <w:rsid w:val="00A60D2B"/>
    <w:rsid w:val="00A61398"/>
    <w:rsid w:val="00A641D8"/>
    <w:rsid w:val="00A64C81"/>
    <w:rsid w:val="00A64CFF"/>
    <w:rsid w:val="00A66157"/>
    <w:rsid w:val="00A666F3"/>
    <w:rsid w:val="00A66FC5"/>
    <w:rsid w:val="00A6771C"/>
    <w:rsid w:val="00A71427"/>
    <w:rsid w:val="00A714DC"/>
    <w:rsid w:val="00A71823"/>
    <w:rsid w:val="00A722B1"/>
    <w:rsid w:val="00A72F5D"/>
    <w:rsid w:val="00A7388C"/>
    <w:rsid w:val="00A74850"/>
    <w:rsid w:val="00A75C13"/>
    <w:rsid w:val="00A76AB7"/>
    <w:rsid w:val="00A80A51"/>
    <w:rsid w:val="00A82FDA"/>
    <w:rsid w:val="00A835B3"/>
    <w:rsid w:val="00A83E2E"/>
    <w:rsid w:val="00A84B31"/>
    <w:rsid w:val="00A8594F"/>
    <w:rsid w:val="00A85D30"/>
    <w:rsid w:val="00A86003"/>
    <w:rsid w:val="00A872D8"/>
    <w:rsid w:val="00A87C35"/>
    <w:rsid w:val="00A9107A"/>
    <w:rsid w:val="00A916F6"/>
    <w:rsid w:val="00A91DCD"/>
    <w:rsid w:val="00A92BD7"/>
    <w:rsid w:val="00A93179"/>
    <w:rsid w:val="00A93535"/>
    <w:rsid w:val="00A93C6C"/>
    <w:rsid w:val="00A951F2"/>
    <w:rsid w:val="00A9525A"/>
    <w:rsid w:val="00A95A13"/>
    <w:rsid w:val="00A95BBB"/>
    <w:rsid w:val="00A962FE"/>
    <w:rsid w:val="00A96ACE"/>
    <w:rsid w:val="00A96B32"/>
    <w:rsid w:val="00A96B74"/>
    <w:rsid w:val="00A96D31"/>
    <w:rsid w:val="00AA09D7"/>
    <w:rsid w:val="00AA0FDE"/>
    <w:rsid w:val="00AA1563"/>
    <w:rsid w:val="00AA1674"/>
    <w:rsid w:val="00AA16BB"/>
    <w:rsid w:val="00AA1D74"/>
    <w:rsid w:val="00AA26CF"/>
    <w:rsid w:val="00AA3198"/>
    <w:rsid w:val="00AA3D59"/>
    <w:rsid w:val="00AA3F40"/>
    <w:rsid w:val="00AA4117"/>
    <w:rsid w:val="00AA4143"/>
    <w:rsid w:val="00AA480D"/>
    <w:rsid w:val="00AA4918"/>
    <w:rsid w:val="00AA4CB1"/>
    <w:rsid w:val="00AA560F"/>
    <w:rsid w:val="00AA6A0B"/>
    <w:rsid w:val="00AA6F6F"/>
    <w:rsid w:val="00AA7412"/>
    <w:rsid w:val="00AA7A48"/>
    <w:rsid w:val="00AA7BFC"/>
    <w:rsid w:val="00AA7F01"/>
    <w:rsid w:val="00AA7F3C"/>
    <w:rsid w:val="00AB0120"/>
    <w:rsid w:val="00AB01A3"/>
    <w:rsid w:val="00AB1CF4"/>
    <w:rsid w:val="00AB2B59"/>
    <w:rsid w:val="00AB30E0"/>
    <w:rsid w:val="00AB332D"/>
    <w:rsid w:val="00AB3456"/>
    <w:rsid w:val="00AB37A6"/>
    <w:rsid w:val="00AB4A52"/>
    <w:rsid w:val="00AB4BC5"/>
    <w:rsid w:val="00AB5146"/>
    <w:rsid w:val="00AB5373"/>
    <w:rsid w:val="00AB5B7A"/>
    <w:rsid w:val="00AB60DB"/>
    <w:rsid w:val="00AB6834"/>
    <w:rsid w:val="00AB743B"/>
    <w:rsid w:val="00AB759E"/>
    <w:rsid w:val="00AB7F59"/>
    <w:rsid w:val="00AC065A"/>
    <w:rsid w:val="00AC0E89"/>
    <w:rsid w:val="00AC1929"/>
    <w:rsid w:val="00AC1985"/>
    <w:rsid w:val="00AC1F56"/>
    <w:rsid w:val="00AC21A2"/>
    <w:rsid w:val="00AC2F35"/>
    <w:rsid w:val="00AC33F9"/>
    <w:rsid w:val="00AC361C"/>
    <w:rsid w:val="00AC3EC7"/>
    <w:rsid w:val="00AC5515"/>
    <w:rsid w:val="00AC60F6"/>
    <w:rsid w:val="00AC6192"/>
    <w:rsid w:val="00AC6668"/>
    <w:rsid w:val="00AC66F4"/>
    <w:rsid w:val="00AC6C10"/>
    <w:rsid w:val="00AC6F89"/>
    <w:rsid w:val="00AC7669"/>
    <w:rsid w:val="00AC76FC"/>
    <w:rsid w:val="00AC7D32"/>
    <w:rsid w:val="00AD283E"/>
    <w:rsid w:val="00AD2AAE"/>
    <w:rsid w:val="00AD2DC8"/>
    <w:rsid w:val="00AD3E87"/>
    <w:rsid w:val="00AD453B"/>
    <w:rsid w:val="00AD4BF7"/>
    <w:rsid w:val="00AD4E47"/>
    <w:rsid w:val="00AD5341"/>
    <w:rsid w:val="00AD538A"/>
    <w:rsid w:val="00AD59C6"/>
    <w:rsid w:val="00AD59C9"/>
    <w:rsid w:val="00AD65BC"/>
    <w:rsid w:val="00AE14AA"/>
    <w:rsid w:val="00AE20CF"/>
    <w:rsid w:val="00AE22B0"/>
    <w:rsid w:val="00AE3130"/>
    <w:rsid w:val="00AE4733"/>
    <w:rsid w:val="00AE5A78"/>
    <w:rsid w:val="00AE6155"/>
    <w:rsid w:val="00AE6202"/>
    <w:rsid w:val="00AE70C2"/>
    <w:rsid w:val="00AF0BF5"/>
    <w:rsid w:val="00AF15DB"/>
    <w:rsid w:val="00AF19F6"/>
    <w:rsid w:val="00AF1A67"/>
    <w:rsid w:val="00AF20E5"/>
    <w:rsid w:val="00AF247F"/>
    <w:rsid w:val="00AF3491"/>
    <w:rsid w:val="00AF3A6E"/>
    <w:rsid w:val="00AF3D98"/>
    <w:rsid w:val="00AF3DAA"/>
    <w:rsid w:val="00AF4461"/>
    <w:rsid w:val="00AF47B3"/>
    <w:rsid w:val="00AF4D8C"/>
    <w:rsid w:val="00AF50C2"/>
    <w:rsid w:val="00AF5716"/>
    <w:rsid w:val="00AF5830"/>
    <w:rsid w:val="00AF5C2C"/>
    <w:rsid w:val="00AF5D2B"/>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0F3"/>
    <w:rsid w:val="00B133DA"/>
    <w:rsid w:val="00B13460"/>
    <w:rsid w:val="00B1368C"/>
    <w:rsid w:val="00B1411B"/>
    <w:rsid w:val="00B14148"/>
    <w:rsid w:val="00B14309"/>
    <w:rsid w:val="00B14914"/>
    <w:rsid w:val="00B14945"/>
    <w:rsid w:val="00B15063"/>
    <w:rsid w:val="00B151E5"/>
    <w:rsid w:val="00B1606A"/>
    <w:rsid w:val="00B1687C"/>
    <w:rsid w:val="00B1798D"/>
    <w:rsid w:val="00B17DAA"/>
    <w:rsid w:val="00B20066"/>
    <w:rsid w:val="00B2090B"/>
    <w:rsid w:val="00B212F5"/>
    <w:rsid w:val="00B2158C"/>
    <w:rsid w:val="00B21B47"/>
    <w:rsid w:val="00B22197"/>
    <w:rsid w:val="00B22236"/>
    <w:rsid w:val="00B2224E"/>
    <w:rsid w:val="00B223BE"/>
    <w:rsid w:val="00B22A4B"/>
    <w:rsid w:val="00B25624"/>
    <w:rsid w:val="00B25C15"/>
    <w:rsid w:val="00B25C88"/>
    <w:rsid w:val="00B26240"/>
    <w:rsid w:val="00B2679A"/>
    <w:rsid w:val="00B26F79"/>
    <w:rsid w:val="00B27615"/>
    <w:rsid w:val="00B27A0C"/>
    <w:rsid w:val="00B306DB"/>
    <w:rsid w:val="00B310DD"/>
    <w:rsid w:val="00B31343"/>
    <w:rsid w:val="00B319F6"/>
    <w:rsid w:val="00B33749"/>
    <w:rsid w:val="00B338FE"/>
    <w:rsid w:val="00B35039"/>
    <w:rsid w:val="00B3559C"/>
    <w:rsid w:val="00B36CC4"/>
    <w:rsid w:val="00B36E01"/>
    <w:rsid w:val="00B36F53"/>
    <w:rsid w:val="00B3731D"/>
    <w:rsid w:val="00B4010F"/>
    <w:rsid w:val="00B4085A"/>
    <w:rsid w:val="00B411D1"/>
    <w:rsid w:val="00B419CA"/>
    <w:rsid w:val="00B42D9E"/>
    <w:rsid w:val="00B42DD0"/>
    <w:rsid w:val="00B431A4"/>
    <w:rsid w:val="00B43C7D"/>
    <w:rsid w:val="00B44250"/>
    <w:rsid w:val="00B448A9"/>
    <w:rsid w:val="00B4539E"/>
    <w:rsid w:val="00B454E1"/>
    <w:rsid w:val="00B458DD"/>
    <w:rsid w:val="00B46384"/>
    <w:rsid w:val="00B46742"/>
    <w:rsid w:val="00B4690B"/>
    <w:rsid w:val="00B4695C"/>
    <w:rsid w:val="00B47215"/>
    <w:rsid w:val="00B478A7"/>
    <w:rsid w:val="00B47DFC"/>
    <w:rsid w:val="00B47EEB"/>
    <w:rsid w:val="00B5055B"/>
    <w:rsid w:val="00B5105D"/>
    <w:rsid w:val="00B51B51"/>
    <w:rsid w:val="00B52127"/>
    <w:rsid w:val="00B52406"/>
    <w:rsid w:val="00B530E4"/>
    <w:rsid w:val="00B5398C"/>
    <w:rsid w:val="00B53B3F"/>
    <w:rsid w:val="00B53D36"/>
    <w:rsid w:val="00B541E8"/>
    <w:rsid w:val="00B54999"/>
    <w:rsid w:val="00B54E50"/>
    <w:rsid w:val="00B55781"/>
    <w:rsid w:val="00B55FCD"/>
    <w:rsid w:val="00B5635D"/>
    <w:rsid w:val="00B570A4"/>
    <w:rsid w:val="00B5784E"/>
    <w:rsid w:val="00B5793A"/>
    <w:rsid w:val="00B60984"/>
    <w:rsid w:val="00B611B7"/>
    <w:rsid w:val="00B6133F"/>
    <w:rsid w:val="00B615E7"/>
    <w:rsid w:val="00B630C3"/>
    <w:rsid w:val="00B6338B"/>
    <w:rsid w:val="00B63EE4"/>
    <w:rsid w:val="00B6411D"/>
    <w:rsid w:val="00B64579"/>
    <w:rsid w:val="00B64A10"/>
    <w:rsid w:val="00B65591"/>
    <w:rsid w:val="00B655CA"/>
    <w:rsid w:val="00B65A06"/>
    <w:rsid w:val="00B65AC1"/>
    <w:rsid w:val="00B66139"/>
    <w:rsid w:val="00B661BF"/>
    <w:rsid w:val="00B66376"/>
    <w:rsid w:val="00B66460"/>
    <w:rsid w:val="00B66C4E"/>
    <w:rsid w:val="00B67144"/>
    <w:rsid w:val="00B676AB"/>
    <w:rsid w:val="00B67F92"/>
    <w:rsid w:val="00B70AD6"/>
    <w:rsid w:val="00B70FF3"/>
    <w:rsid w:val="00B7136A"/>
    <w:rsid w:val="00B7160A"/>
    <w:rsid w:val="00B71948"/>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56D6"/>
    <w:rsid w:val="00B85E6E"/>
    <w:rsid w:val="00B8698A"/>
    <w:rsid w:val="00B86DC5"/>
    <w:rsid w:val="00B872F5"/>
    <w:rsid w:val="00B87A40"/>
    <w:rsid w:val="00B87D54"/>
    <w:rsid w:val="00B87E65"/>
    <w:rsid w:val="00B90618"/>
    <w:rsid w:val="00B90985"/>
    <w:rsid w:val="00B90D35"/>
    <w:rsid w:val="00B91AC0"/>
    <w:rsid w:val="00B92839"/>
    <w:rsid w:val="00B92885"/>
    <w:rsid w:val="00B9299E"/>
    <w:rsid w:val="00B92B76"/>
    <w:rsid w:val="00B92E75"/>
    <w:rsid w:val="00B941DB"/>
    <w:rsid w:val="00B942DF"/>
    <w:rsid w:val="00B94FA9"/>
    <w:rsid w:val="00B9667E"/>
    <w:rsid w:val="00B9710E"/>
    <w:rsid w:val="00B97D78"/>
    <w:rsid w:val="00BA0470"/>
    <w:rsid w:val="00BA0B2C"/>
    <w:rsid w:val="00BA0D0F"/>
    <w:rsid w:val="00BA106C"/>
    <w:rsid w:val="00BA1761"/>
    <w:rsid w:val="00BA178A"/>
    <w:rsid w:val="00BA1C43"/>
    <w:rsid w:val="00BA247A"/>
    <w:rsid w:val="00BA37E7"/>
    <w:rsid w:val="00BA3E58"/>
    <w:rsid w:val="00BA4DC9"/>
    <w:rsid w:val="00BA5148"/>
    <w:rsid w:val="00BA581C"/>
    <w:rsid w:val="00BA5E82"/>
    <w:rsid w:val="00BA6870"/>
    <w:rsid w:val="00BA7619"/>
    <w:rsid w:val="00BA7B20"/>
    <w:rsid w:val="00BB096E"/>
    <w:rsid w:val="00BB1685"/>
    <w:rsid w:val="00BB1E8B"/>
    <w:rsid w:val="00BB257D"/>
    <w:rsid w:val="00BB4F37"/>
    <w:rsid w:val="00BB5719"/>
    <w:rsid w:val="00BB5D6C"/>
    <w:rsid w:val="00BB66F8"/>
    <w:rsid w:val="00BB6D49"/>
    <w:rsid w:val="00BB710D"/>
    <w:rsid w:val="00BB7149"/>
    <w:rsid w:val="00BB7EC4"/>
    <w:rsid w:val="00BC16AB"/>
    <w:rsid w:val="00BC1F62"/>
    <w:rsid w:val="00BC2151"/>
    <w:rsid w:val="00BC267C"/>
    <w:rsid w:val="00BC3A54"/>
    <w:rsid w:val="00BC453E"/>
    <w:rsid w:val="00BC45AD"/>
    <w:rsid w:val="00BC464F"/>
    <w:rsid w:val="00BC4719"/>
    <w:rsid w:val="00BC4ADD"/>
    <w:rsid w:val="00BC5080"/>
    <w:rsid w:val="00BC5195"/>
    <w:rsid w:val="00BC524B"/>
    <w:rsid w:val="00BC7170"/>
    <w:rsid w:val="00BC7A37"/>
    <w:rsid w:val="00BD0A63"/>
    <w:rsid w:val="00BD11FC"/>
    <w:rsid w:val="00BD129B"/>
    <w:rsid w:val="00BD1936"/>
    <w:rsid w:val="00BD1C9F"/>
    <w:rsid w:val="00BD1FD2"/>
    <w:rsid w:val="00BD2D2F"/>
    <w:rsid w:val="00BD4FDF"/>
    <w:rsid w:val="00BD5C02"/>
    <w:rsid w:val="00BE06DC"/>
    <w:rsid w:val="00BE0BC6"/>
    <w:rsid w:val="00BE1403"/>
    <w:rsid w:val="00BE1A4C"/>
    <w:rsid w:val="00BE1F11"/>
    <w:rsid w:val="00BE2651"/>
    <w:rsid w:val="00BE28B4"/>
    <w:rsid w:val="00BE2A83"/>
    <w:rsid w:val="00BE35B4"/>
    <w:rsid w:val="00BE3738"/>
    <w:rsid w:val="00BE4B21"/>
    <w:rsid w:val="00BE4D31"/>
    <w:rsid w:val="00BE52AA"/>
    <w:rsid w:val="00BE533E"/>
    <w:rsid w:val="00BE59DC"/>
    <w:rsid w:val="00BE5CF0"/>
    <w:rsid w:val="00BE64D1"/>
    <w:rsid w:val="00BE71D0"/>
    <w:rsid w:val="00BE75E5"/>
    <w:rsid w:val="00BF0436"/>
    <w:rsid w:val="00BF2405"/>
    <w:rsid w:val="00BF2AEF"/>
    <w:rsid w:val="00BF50EB"/>
    <w:rsid w:val="00BF5252"/>
    <w:rsid w:val="00BF643D"/>
    <w:rsid w:val="00BF65FC"/>
    <w:rsid w:val="00BF66C3"/>
    <w:rsid w:val="00BF6BCC"/>
    <w:rsid w:val="00BF6FF4"/>
    <w:rsid w:val="00BF726E"/>
    <w:rsid w:val="00BF7637"/>
    <w:rsid w:val="00C0018B"/>
    <w:rsid w:val="00C001A7"/>
    <w:rsid w:val="00C00C39"/>
    <w:rsid w:val="00C01268"/>
    <w:rsid w:val="00C019AB"/>
    <w:rsid w:val="00C01C91"/>
    <w:rsid w:val="00C02246"/>
    <w:rsid w:val="00C022C1"/>
    <w:rsid w:val="00C025E6"/>
    <w:rsid w:val="00C02B5F"/>
    <w:rsid w:val="00C033E8"/>
    <w:rsid w:val="00C03CE5"/>
    <w:rsid w:val="00C046D0"/>
    <w:rsid w:val="00C04FD8"/>
    <w:rsid w:val="00C051EC"/>
    <w:rsid w:val="00C05219"/>
    <w:rsid w:val="00C05800"/>
    <w:rsid w:val="00C05EC0"/>
    <w:rsid w:val="00C069BB"/>
    <w:rsid w:val="00C06B65"/>
    <w:rsid w:val="00C076E0"/>
    <w:rsid w:val="00C102F1"/>
    <w:rsid w:val="00C110F6"/>
    <w:rsid w:val="00C11BD0"/>
    <w:rsid w:val="00C1262D"/>
    <w:rsid w:val="00C12FA2"/>
    <w:rsid w:val="00C1491A"/>
    <w:rsid w:val="00C14DCF"/>
    <w:rsid w:val="00C14ED5"/>
    <w:rsid w:val="00C15BD8"/>
    <w:rsid w:val="00C1625E"/>
    <w:rsid w:val="00C16671"/>
    <w:rsid w:val="00C16838"/>
    <w:rsid w:val="00C16943"/>
    <w:rsid w:val="00C1734D"/>
    <w:rsid w:val="00C178C3"/>
    <w:rsid w:val="00C17A91"/>
    <w:rsid w:val="00C20750"/>
    <w:rsid w:val="00C223E0"/>
    <w:rsid w:val="00C228EA"/>
    <w:rsid w:val="00C228F3"/>
    <w:rsid w:val="00C22FBC"/>
    <w:rsid w:val="00C234AE"/>
    <w:rsid w:val="00C2361E"/>
    <w:rsid w:val="00C25E70"/>
    <w:rsid w:val="00C2641B"/>
    <w:rsid w:val="00C2697E"/>
    <w:rsid w:val="00C269EB"/>
    <w:rsid w:val="00C26A2B"/>
    <w:rsid w:val="00C26E8B"/>
    <w:rsid w:val="00C27417"/>
    <w:rsid w:val="00C276AA"/>
    <w:rsid w:val="00C27AEC"/>
    <w:rsid w:val="00C27FCA"/>
    <w:rsid w:val="00C312C0"/>
    <w:rsid w:val="00C3181B"/>
    <w:rsid w:val="00C32502"/>
    <w:rsid w:val="00C3264B"/>
    <w:rsid w:val="00C32671"/>
    <w:rsid w:val="00C32B0E"/>
    <w:rsid w:val="00C3377B"/>
    <w:rsid w:val="00C339B9"/>
    <w:rsid w:val="00C33A7D"/>
    <w:rsid w:val="00C34402"/>
    <w:rsid w:val="00C358A7"/>
    <w:rsid w:val="00C36C1A"/>
    <w:rsid w:val="00C37658"/>
    <w:rsid w:val="00C379DF"/>
    <w:rsid w:val="00C37BB3"/>
    <w:rsid w:val="00C37E70"/>
    <w:rsid w:val="00C40DBE"/>
    <w:rsid w:val="00C4103C"/>
    <w:rsid w:val="00C41288"/>
    <w:rsid w:val="00C416A9"/>
    <w:rsid w:val="00C4396E"/>
    <w:rsid w:val="00C4464A"/>
    <w:rsid w:val="00C447A2"/>
    <w:rsid w:val="00C44935"/>
    <w:rsid w:val="00C44C64"/>
    <w:rsid w:val="00C455FD"/>
    <w:rsid w:val="00C45E26"/>
    <w:rsid w:val="00C47098"/>
    <w:rsid w:val="00C4784D"/>
    <w:rsid w:val="00C51075"/>
    <w:rsid w:val="00C51759"/>
    <w:rsid w:val="00C52690"/>
    <w:rsid w:val="00C52B20"/>
    <w:rsid w:val="00C52FDA"/>
    <w:rsid w:val="00C53325"/>
    <w:rsid w:val="00C548F7"/>
    <w:rsid w:val="00C5538D"/>
    <w:rsid w:val="00C554D3"/>
    <w:rsid w:val="00C558D6"/>
    <w:rsid w:val="00C559C4"/>
    <w:rsid w:val="00C564DA"/>
    <w:rsid w:val="00C56F06"/>
    <w:rsid w:val="00C577B6"/>
    <w:rsid w:val="00C57A15"/>
    <w:rsid w:val="00C57FDA"/>
    <w:rsid w:val="00C60235"/>
    <w:rsid w:val="00C60348"/>
    <w:rsid w:val="00C60745"/>
    <w:rsid w:val="00C60868"/>
    <w:rsid w:val="00C60FFB"/>
    <w:rsid w:val="00C60FFE"/>
    <w:rsid w:val="00C61728"/>
    <w:rsid w:val="00C6272A"/>
    <w:rsid w:val="00C635BC"/>
    <w:rsid w:val="00C63B16"/>
    <w:rsid w:val="00C644F6"/>
    <w:rsid w:val="00C64ED6"/>
    <w:rsid w:val="00C6537C"/>
    <w:rsid w:val="00C669FF"/>
    <w:rsid w:val="00C677A8"/>
    <w:rsid w:val="00C700E4"/>
    <w:rsid w:val="00C70478"/>
    <w:rsid w:val="00C706CD"/>
    <w:rsid w:val="00C70909"/>
    <w:rsid w:val="00C70DF7"/>
    <w:rsid w:val="00C7153E"/>
    <w:rsid w:val="00C71C96"/>
    <w:rsid w:val="00C720DB"/>
    <w:rsid w:val="00C725F1"/>
    <w:rsid w:val="00C72AA9"/>
    <w:rsid w:val="00C72C4A"/>
    <w:rsid w:val="00C73937"/>
    <w:rsid w:val="00C73B20"/>
    <w:rsid w:val="00C73B71"/>
    <w:rsid w:val="00C74B7E"/>
    <w:rsid w:val="00C76054"/>
    <w:rsid w:val="00C76094"/>
    <w:rsid w:val="00C76A71"/>
    <w:rsid w:val="00C77CD8"/>
    <w:rsid w:val="00C806F9"/>
    <w:rsid w:val="00C81DE2"/>
    <w:rsid w:val="00C82744"/>
    <w:rsid w:val="00C837B7"/>
    <w:rsid w:val="00C83989"/>
    <w:rsid w:val="00C8428D"/>
    <w:rsid w:val="00C84460"/>
    <w:rsid w:val="00C847F9"/>
    <w:rsid w:val="00C84D24"/>
    <w:rsid w:val="00C84EE3"/>
    <w:rsid w:val="00C8564A"/>
    <w:rsid w:val="00C858B9"/>
    <w:rsid w:val="00C85B60"/>
    <w:rsid w:val="00C86586"/>
    <w:rsid w:val="00C87075"/>
    <w:rsid w:val="00C9031F"/>
    <w:rsid w:val="00C90C2D"/>
    <w:rsid w:val="00C91E1D"/>
    <w:rsid w:val="00C9208F"/>
    <w:rsid w:val="00C92858"/>
    <w:rsid w:val="00C9372A"/>
    <w:rsid w:val="00C945C2"/>
    <w:rsid w:val="00C95C00"/>
    <w:rsid w:val="00C95D68"/>
    <w:rsid w:val="00C96159"/>
    <w:rsid w:val="00C97128"/>
    <w:rsid w:val="00C97484"/>
    <w:rsid w:val="00C978B4"/>
    <w:rsid w:val="00CA05FB"/>
    <w:rsid w:val="00CA101C"/>
    <w:rsid w:val="00CA120E"/>
    <w:rsid w:val="00CA184C"/>
    <w:rsid w:val="00CA1FB6"/>
    <w:rsid w:val="00CA2043"/>
    <w:rsid w:val="00CA2ABA"/>
    <w:rsid w:val="00CA3869"/>
    <w:rsid w:val="00CA3EBA"/>
    <w:rsid w:val="00CA46E7"/>
    <w:rsid w:val="00CA6117"/>
    <w:rsid w:val="00CA774B"/>
    <w:rsid w:val="00CB15A4"/>
    <w:rsid w:val="00CB1ADE"/>
    <w:rsid w:val="00CB2110"/>
    <w:rsid w:val="00CB29F5"/>
    <w:rsid w:val="00CB2A76"/>
    <w:rsid w:val="00CB2E37"/>
    <w:rsid w:val="00CB316A"/>
    <w:rsid w:val="00CB35F8"/>
    <w:rsid w:val="00CB3643"/>
    <w:rsid w:val="00CB457E"/>
    <w:rsid w:val="00CB5929"/>
    <w:rsid w:val="00CB59FE"/>
    <w:rsid w:val="00CB6053"/>
    <w:rsid w:val="00CB640A"/>
    <w:rsid w:val="00CB704E"/>
    <w:rsid w:val="00CB7110"/>
    <w:rsid w:val="00CB742A"/>
    <w:rsid w:val="00CC0235"/>
    <w:rsid w:val="00CC0628"/>
    <w:rsid w:val="00CC0E1C"/>
    <w:rsid w:val="00CC1039"/>
    <w:rsid w:val="00CC1E99"/>
    <w:rsid w:val="00CC2434"/>
    <w:rsid w:val="00CC2462"/>
    <w:rsid w:val="00CC252D"/>
    <w:rsid w:val="00CC3205"/>
    <w:rsid w:val="00CC338B"/>
    <w:rsid w:val="00CC3796"/>
    <w:rsid w:val="00CC3A2F"/>
    <w:rsid w:val="00CC3A84"/>
    <w:rsid w:val="00CC3F29"/>
    <w:rsid w:val="00CC470C"/>
    <w:rsid w:val="00CC5030"/>
    <w:rsid w:val="00CC6C86"/>
    <w:rsid w:val="00CD012B"/>
    <w:rsid w:val="00CD1248"/>
    <w:rsid w:val="00CD1C9E"/>
    <w:rsid w:val="00CD1DD3"/>
    <w:rsid w:val="00CD23EB"/>
    <w:rsid w:val="00CD2A5E"/>
    <w:rsid w:val="00CD3274"/>
    <w:rsid w:val="00CD335D"/>
    <w:rsid w:val="00CD3677"/>
    <w:rsid w:val="00CD3F25"/>
    <w:rsid w:val="00CD3FC5"/>
    <w:rsid w:val="00CD4784"/>
    <w:rsid w:val="00CD534A"/>
    <w:rsid w:val="00CD5AC0"/>
    <w:rsid w:val="00CD60DE"/>
    <w:rsid w:val="00CD7543"/>
    <w:rsid w:val="00CD7A94"/>
    <w:rsid w:val="00CD7C19"/>
    <w:rsid w:val="00CE182D"/>
    <w:rsid w:val="00CE1A0D"/>
    <w:rsid w:val="00CE1BFB"/>
    <w:rsid w:val="00CE3E8B"/>
    <w:rsid w:val="00CE42AE"/>
    <w:rsid w:val="00CE544C"/>
    <w:rsid w:val="00CE55C3"/>
    <w:rsid w:val="00CE58EF"/>
    <w:rsid w:val="00CE5CF8"/>
    <w:rsid w:val="00CE6D4B"/>
    <w:rsid w:val="00CE6D61"/>
    <w:rsid w:val="00CF0EA1"/>
    <w:rsid w:val="00CF1B85"/>
    <w:rsid w:val="00CF1C54"/>
    <w:rsid w:val="00CF2207"/>
    <w:rsid w:val="00CF23C3"/>
    <w:rsid w:val="00CF2942"/>
    <w:rsid w:val="00CF310F"/>
    <w:rsid w:val="00CF3BCB"/>
    <w:rsid w:val="00CF3E35"/>
    <w:rsid w:val="00CF5611"/>
    <w:rsid w:val="00CF6848"/>
    <w:rsid w:val="00CF6CE9"/>
    <w:rsid w:val="00CF7168"/>
    <w:rsid w:val="00CF746F"/>
    <w:rsid w:val="00CF7BDE"/>
    <w:rsid w:val="00D005C5"/>
    <w:rsid w:val="00D01ADF"/>
    <w:rsid w:val="00D02F56"/>
    <w:rsid w:val="00D0319B"/>
    <w:rsid w:val="00D0333E"/>
    <w:rsid w:val="00D03EE5"/>
    <w:rsid w:val="00D03F74"/>
    <w:rsid w:val="00D04402"/>
    <w:rsid w:val="00D04579"/>
    <w:rsid w:val="00D04624"/>
    <w:rsid w:val="00D04BA0"/>
    <w:rsid w:val="00D04E31"/>
    <w:rsid w:val="00D06218"/>
    <w:rsid w:val="00D0656F"/>
    <w:rsid w:val="00D10ACB"/>
    <w:rsid w:val="00D10FCE"/>
    <w:rsid w:val="00D117FA"/>
    <w:rsid w:val="00D12077"/>
    <w:rsid w:val="00D1317E"/>
    <w:rsid w:val="00D13BED"/>
    <w:rsid w:val="00D149E8"/>
    <w:rsid w:val="00D14DC6"/>
    <w:rsid w:val="00D14E66"/>
    <w:rsid w:val="00D158C7"/>
    <w:rsid w:val="00D15E0D"/>
    <w:rsid w:val="00D16E80"/>
    <w:rsid w:val="00D16F16"/>
    <w:rsid w:val="00D17344"/>
    <w:rsid w:val="00D20BF8"/>
    <w:rsid w:val="00D20EE4"/>
    <w:rsid w:val="00D21118"/>
    <w:rsid w:val="00D218A1"/>
    <w:rsid w:val="00D22CB9"/>
    <w:rsid w:val="00D234A0"/>
    <w:rsid w:val="00D24759"/>
    <w:rsid w:val="00D2477D"/>
    <w:rsid w:val="00D24FF1"/>
    <w:rsid w:val="00D256BD"/>
    <w:rsid w:val="00D25C20"/>
    <w:rsid w:val="00D25C52"/>
    <w:rsid w:val="00D25E90"/>
    <w:rsid w:val="00D261EC"/>
    <w:rsid w:val="00D263C1"/>
    <w:rsid w:val="00D2655F"/>
    <w:rsid w:val="00D26CA6"/>
    <w:rsid w:val="00D274C6"/>
    <w:rsid w:val="00D274D9"/>
    <w:rsid w:val="00D30087"/>
    <w:rsid w:val="00D30B15"/>
    <w:rsid w:val="00D30FB1"/>
    <w:rsid w:val="00D31BA6"/>
    <w:rsid w:val="00D33AE5"/>
    <w:rsid w:val="00D35DEB"/>
    <w:rsid w:val="00D36492"/>
    <w:rsid w:val="00D40C01"/>
    <w:rsid w:val="00D41F2F"/>
    <w:rsid w:val="00D4229F"/>
    <w:rsid w:val="00D42E81"/>
    <w:rsid w:val="00D42F4F"/>
    <w:rsid w:val="00D42F91"/>
    <w:rsid w:val="00D43582"/>
    <w:rsid w:val="00D437AD"/>
    <w:rsid w:val="00D43BF2"/>
    <w:rsid w:val="00D44336"/>
    <w:rsid w:val="00D44884"/>
    <w:rsid w:val="00D44AFC"/>
    <w:rsid w:val="00D4575A"/>
    <w:rsid w:val="00D45A26"/>
    <w:rsid w:val="00D45AAB"/>
    <w:rsid w:val="00D460BF"/>
    <w:rsid w:val="00D46989"/>
    <w:rsid w:val="00D46B08"/>
    <w:rsid w:val="00D473F0"/>
    <w:rsid w:val="00D50677"/>
    <w:rsid w:val="00D50C33"/>
    <w:rsid w:val="00D50CFF"/>
    <w:rsid w:val="00D511C3"/>
    <w:rsid w:val="00D54502"/>
    <w:rsid w:val="00D549CF"/>
    <w:rsid w:val="00D5500A"/>
    <w:rsid w:val="00D551AB"/>
    <w:rsid w:val="00D56C27"/>
    <w:rsid w:val="00D573A9"/>
    <w:rsid w:val="00D573BE"/>
    <w:rsid w:val="00D577D1"/>
    <w:rsid w:val="00D57ABF"/>
    <w:rsid w:val="00D57D3F"/>
    <w:rsid w:val="00D57F3E"/>
    <w:rsid w:val="00D60BFE"/>
    <w:rsid w:val="00D61538"/>
    <w:rsid w:val="00D61970"/>
    <w:rsid w:val="00D62E6B"/>
    <w:rsid w:val="00D62FFA"/>
    <w:rsid w:val="00D64669"/>
    <w:rsid w:val="00D64695"/>
    <w:rsid w:val="00D64BAD"/>
    <w:rsid w:val="00D64FD2"/>
    <w:rsid w:val="00D6535A"/>
    <w:rsid w:val="00D66CA1"/>
    <w:rsid w:val="00D66F4D"/>
    <w:rsid w:val="00D67783"/>
    <w:rsid w:val="00D70408"/>
    <w:rsid w:val="00D7047E"/>
    <w:rsid w:val="00D70CE0"/>
    <w:rsid w:val="00D71B34"/>
    <w:rsid w:val="00D745B0"/>
    <w:rsid w:val="00D74B22"/>
    <w:rsid w:val="00D74ED6"/>
    <w:rsid w:val="00D75603"/>
    <w:rsid w:val="00D75B88"/>
    <w:rsid w:val="00D7660D"/>
    <w:rsid w:val="00D76B24"/>
    <w:rsid w:val="00D76CFA"/>
    <w:rsid w:val="00D77369"/>
    <w:rsid w:val="00D77790"/>
    <w:rsid w:val="00D805FD"/>
    <w:rsid w:val="00D8186D"/>
    <w:rsid w:val="00D81BF9"/>
    <w:rsid w:val="00D84475"/>
    <w:rsid w:val="00D84796"/>
    <w:rsid w:val="00D84D4E"/>
    <w:rsid w:val="00D867BE"/>
    <w:rsid w:val="00D86947"/>
    <w:rsid w:val="00D871CF"/>
    <w:rsid w:val="00D875E6"/>
    <w:rsid w:val="00D879C2"/>
    <w:rsid w:val="00D90B41"/>
    <w:rsid w:val="00D91000"/>
    <w:rsid w:val="00D916A9"/>
    <w:rsid w:val="00D9196C"/>
    <w:rsid w:val="00D92CB8"/>
    <w:rsid w:val="00D93075"/>
    <w:rsid w:val="00D9337E"/>
    <w:rsid w:val="00D9390C"/>
    <w:rsid w:val="00D940D2"/>
    <w:rsid w:val="00D9417A"/>
    <w:rsid w:val="00D9462A"/>
    <w:rsid w:val="00D948FF"/>
    <w:rsid w:val="00D96CDA"/>
    <w:rsid w:val="00D96F70"/>
    <w:rsid w:val="00D97095"/>
    <w:rsid w:val="00D970F8"/>
    <w:rsid w:val="00D97B13"/>
    <w:rsid w:val="00D97E15"/>
    <w:rsid w:val="00D97F3D"/>
    <w:rsid w:val="00DA0C77"/>
    <w:rsid w:val="00DA180B"/>
    <w:rsid w:val="00DA26C5"/>
    <w:rsid w:val="00DA442F"/>
    <w:rsid w:val="00DA5C6D"/>
    <w:rsid w:val="00DA7576"/>
    <w:rsid w:val="00DB052A"/>
    <w:rsid w:val="00DB23A5"/>
    <w:rsid w:val="00DB34AD"/>
    <w:rsid w:val="00DB4245"/>
    <w:rsid w:val="00DB43B4"/>
    <w:rsid w:val="00DB46CC"/>
    <w:rsid w:val="00DB5EBE"/>
    <w:rsid w:val="00DB61BD"/>
    <w:rsid w:val="00DC0172"/>
    <w:rsid w:val="00DC0B66"/>
    <w:rsid w:val="00DC1B54"/>
    <w:rsid w:val="00DC1DB4"/>
    <w:rsid w:val="00DC24EA"/>
    <w:rsid w:val="00DC24EB"/>
    <w:rsid w:val="00DC34E1"/>
    <w:rsid w:val="00DC3ABB"/>
    <w:rsid w:val="00DC50D5"/>
    <w:rsid w:val="00DC5890"/>
    <w:rsid w:val="00DC59F8"/>
    <w:rsid w:val="00DC6FE6"/>
    <w:rsid w:val="00DC7098"/>
    <w:rsid w:val="00DC7267"/>
    <w:rsid w:val="00DC73FC"/>
    <w:rsid w:val="00DC7471"/>
    <w:rsid w:val="00DC7A1F"/>
    <w:rsid w:val="00DC7C6A"/>
    <w:rsid w:val="00DD14BD"/>
    <w:rsid w:val="00DD2131"/>
    <w:rsid w:val="00DD2B2F"/>
    <w:rsid w:val="00DD3112"/>
    <w:rsid w:val="00DD3271"/>
    <w:rsid w:val="00DD3495"/>
    <w:rsid w:val="00DD37BD"/>
    <w:rsid w:val="00DD37E2"/>
    <w:rsid w:val="00DD3D12"/>
    <w:rsid w:val="00DD49D0"/>
    <w:rsid w:val="00DD55B8"/>
    <w:rsid w:val="00DD5AE4"/>
    <w:rsid w:val="00DD5C8C"/>
    <w:rsid w:val="00DD5DB3"/>
    <w:rsid w:val="00DD6753"/>
    <w:rsid w:val="00DD7EE0"/>
    <w:rsid w:val="00DE0438"/>
    <w:rsid w:val="00DE3738"/>
    <w:rsid w:val="00DE37D5"/>
    <w:rsid w:val="00DE3800"/>
    <w:rsid w:val="00DE3A56"/>
    <w:rsid w:val="00DE3BF9"/>
    <w:rsid w:val="00DE432B"/>
    <w:rsid w:val="00DE46B0"/>
    <w:rsid w:val="00DE50AA"/>
    <w:rsid w:val="00DE54A1"/>
    <w:rsid w:val="00DE56A3"/>
    <w:rsid w:val="00DE5886"/>
    <w:rsid w:val="00DE59D0"/>
    <w:rsid w:val="00DE6616"/>
    <w:rsid w:val="00DE7441"/>
    <w:rsid w:val="00DE7CB2"/>
    <w:rsid w:val="00DF0317"/>
    <w:rsid w:val="00DF0632"/>
    <w:rsid w:val="00DF0BD0"/>
    <w:rsid w:val="00DF10D5"/>
    <w:rsid w:val="00DF1B54"/>
    <w:rsid w:val="00DF2754"/>
    <w:rsid w:val="00DF409D"/>
    <w:rsid w:val="00DF48F1"/>
    <w:rsid w:val="00DF4B95"/>
    <w:rsid w:val="00DF4F06"/>
    <w:rsid w:val="00DF5105"/>
    <w:rsid w:val="00DF569E"/>
    <w:rsid w:val="00DF5A4A"/>
    <w:rsid w:val="00DF5D40"/>
    <w:rsid w:val="00DF5F25"/>
    <w:rsid w:val="00DF6055"/>
    <w:rsid w:val="00DF613A"/>
    <w:rsid w:val="00DF653D"/>
    <w:rsid w:val="00DF699E"/>
    <w:rsid w:val="00DF6B5A"/>
    <w:rsid w:val="00DF6E03"/>
    <w:rsid w:val="00DF7B79"/>
    <w:rsid w:val="00DF7CA9"/>
    <w:rsid w:val="00DF7FCE"/>
    <w:rsid w:val="00E00487"/>
    <w:rsid w:val="00E00883"/>
    <w:rsid w:val="00E019ED"/>
    <w:rsid w:val="00E024DD"/>
    <w:rsid w:val="00E033D1"/>
    <w:rsid w:val="00E055AF"/>
    <w:rsid w:val="00E0648F"/>
    <w:rsid w:val="00E067ED"/>
    <w:rsid w:val="00E068FF"/>
    <w:rsid w:val="00E072A7"/>
    <w:rsid w:val="00E077E5"/>
    <w:rsid w:val="00E07879"/>
    <w:rsid w:val="00E1033F"/>
    <w:rsid w:val="00E10381"/>
    <w:rsid w:val="00E10409"/>
    <w:rsid w:val="00E1046C"/>
    <w:rsid w:val="00E10968"/>
    <w:rsid w:val="00E109D5"/>
    <w:rsid w:val="00E12401"/>
    <w:rsid w:val="00E1268F"/>
    <w:rsid w:val="00E13271"/>
    <w:rsid w:val="00E132A6"/>
    <w:rsid w:val="00E1421C"/>
    <w:rsid w:val="00E149C2"/>
    <w:rsid w:val="00E14E3B"/>
    <w:rsid w:val="00E1532D"/>
    <w:rsid w:val="00E153A5"/>
    <w:rsid w:val="00E156CB"/>
    <w:rsid w:val="00E16387"/>
    <w:rsid w:val="00E167F6"/>
    <w:rsid w:val="00E16D16"/>
    <w:rsid w:val="00E16FC5"/>
    <w:rsid w:val="00E2038C"/>
    <w:rsid w:val="00E206F6"/>
    <w:rsid w:val="00E209F4"/>
    <w:rsid w:val="00E20F8A"/>
    <w:rsid w:val="00E211CC"/>
    <w:rsid w:val="00E21394"/>
    <w:rsid w:val="00E2164E"/>
    <w:rsid w:val="00E21952"/>
    <w:rsid w:val="00E22376"/>
    <w:rsid w:val="00E227BC"/>
    <w:rsid w:val="00E2422E"/>
    <w:rsid w:val="00E24798"/>
    <w:rsid w:val="00E248E6"/>
    <w:rsid w:val="00E25723"/>
    <w:rsid w:val="00E27633"/>
    <w:rsid w:val="00E3019E"/>
    <w:rsid w:val="00E30C61"/>
    <w:rsid w:val="00E312CD"/>
    <w:rsid w:val="00E32106"/>
    <w:rsid w:val="00E32350"/>
    <w:rsid w:val="00E33B40"/>
    <w:rsid w:val="00E34F3E"/>
    <w:rsid w:val="00E355AD"/>
    <w:rsid w:val="00E35E3D"/>
    <w:rsid w:val="00E3616E"/>
    <w:rsid w:val="00E40454"/>
    <w:rsid w:val="00E406B5"/>
    <w:rsid w:val="00E40A7E"/>
    <w:rsid w:val="00E414D7"/>
    <w:rsid w:val="00E41998"/>
    <w:rsid w:val="00E41AE8"/>
    <w:rsid w:val="00E41C8F"/>
    <w:rsid w:val="00E41E57"/>
    <w:rsid w:val="00E42060"/>
    <w:rsid w:val="00E42429"/>
    <w:rsid w:val="00E42602"/>
    <w:rsid w:val="00E42A1E"/>
    <w:rsid w:val="00E42D60"/>
    <w:rsid w:val="00E42DC1"/>
    <w:rsid w:val="00E4361B"/>
    <w:rsid w:val="00E44B1A"/>
    <w:rsid w:val="00E45647"/>
    <w:rsid w:val="00E46BE5"/>
    <w:rsid w:val="00E46DB0"/>
    <w:rsid w:val="00E50238"/>
    <w:rsid w:val="00E50B46"/>
    <w:rsid w:val="00E515A4"/>
    <w:rsid w:val="00E519B1"/>
    <w:rsid w:val="00E54108"/>
    <w:rsid w:val="00E54633"/>
    <w:rsid w:val="00E54D19"/>
    <w:rsid w:val="00E55100"/>
    <w:rsid w:val="00E5526B"/>
    <w:rsid w:val="00E552C0"/>
    <w:rsid w:val="00E555EB"/>
    <w:rsid w:val="00E55C52"/>
    <w:rsid w:val="00E55D58"/>
    <w:rsid w:val="00E55E6C"/>
    <w:rsid w:val="00E55E78"/>
    <w:rsid w:val="00E56324"/>
    <w:rsid w:val="00E56746"/>
    <w:rsid w:val="00E56F9D"/>
    <w:rsid w:val="00E57061"/>
    <w:rsid w:val="00E5709C"/>
    <w:rsid w:val="00E57F1E"/>
    <w:rsid w:val="00E602D3"/>
    <w:rsid w:val="00E605A1"/>
    <w:rsid w:val="00E6105A"/>
    <w:rsid w:val="00E614C7"/>
    <w:rsid w:val="00E626B0"/>
    <w:rsid w:val="00E63483"/>
    <w:rsid w:val="00E63B77"/>
    <w:rsid w:val="00E64260"/>
    <w:rsid w:val="00E6433F"/>
    <w:rsid w:val="00E65837"/>
    <w:rsid w:val="00E659E5"/>
    <w:rsid w:val="00E6666C"/>
    <w:rsid w:val="00E67CB0"/>
    <w:rsid w:val="00E67F86"/>
    <w:rsid w:val="00E67FC8"/>
    <w:rsid w:val="00E70F1B"/>
    <w:rsid w:val="00E725FF"/>
    <w:rsid w:val="00E72839"/>
    <w:rsid w:val="00E73252"/>
    <w:rsid w:val="00E73AB7"/>
    <w:rsid w:val="00E74A8B"/>
    <w:rsid w:val="00E758F7"/>
    <w:rsid w:val="00E76B94"/>
    <w:rsid w:val="00E76CC6"/>
    <w:rsid w:val="00E77853"/>
    <w:rsid w:val="00E77FEC"/>
    <w:rsid w:val="00E80048"/>
    <w:rsid w:val="00E801F1"/>
    <w:rsid w:val="00E80ABD"/>
    <w:rsid w:val="00E80D5F"/>
    <w:rsid w:val="00E81735"/>
    <w:rsid w:val="00E818F1"/>
    <w:rsid w:val="00E819B7"/>
    <w:rsid w:val="00E81D04"/>
    <w:rsid w:val="00E81FBE"/>
    <w:rsid w:val="00E82490"/>
    <w:rsid w:val="00E82725"/>
    <w:rsid w:val="00E8372A"/>
    <w:rsid w:val="00E83925"/>
    <w:rsid w:val="00E83FA4"/>
    <w:rsid w:val="00E841A6"/>
    <w:rsid w:val="00E84D41"/>
    <w:rsid w:val="00E84F0D"/>
    <w:rsid w:val="00E84FB0"/>
    <w:rsid w:val="00E852DE"/>
    <w:rsid w:val="00E855E0"/>
    <w:rsid w:val="00E860DB"/>
    <w:rsid w:val="00E867D6"/>
    <w:rsid w:val="00E86CD3"/>
    <w:rsid w:val="00E86EBA"/>
    <w:rsid w:val="00E87231"/>
    <w:rsid w:val="00E9053D"/>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3FB"/>
    <w:rsid w:val="00E96749"/>
    <w:rsid w:val="00E96D95"/>
    <w:rsid w:val="00E9724C"/>
    <w:rsid w:val="00E97C75"/>
    <w:rsid w:val="00EA0198"/>
    <w:rsid w:val="00EA0ACD"/>
    <w:rsid w:val="00EA14D6"/>
    <w:rsid w:val="00EA17BB"/>
    <w:rsid w:val="00EA1CBB"/>
    <w:rsid w:val="00EA1E43"/>
    <w:rsid w:val="00EA2525"/>
    <w:rsid w:val="00EA34BF"/>
    <w:rsid w:val="00EA362D"/>
    <w:rsid w:val="00EA3F3F"/>
    <w:rsid w:val="00EA5F29"/>
    <w:rsid w:val="00EA6978"/>
    <w:rsid w:val="00EA6B4C"/>
    <w:rsid w:val="00EA7CF9"/>
    <w:rsid w:val="00EB0218"/>
    <w:rsid w:val="00EB0D9F"/>
    <w:rsid w:val="00EB1030"/>
    <w:rsid w:val="00EB1390"/>
    <w:rsid w:val="00EB15A2"/>
    <w:rsid w:val="00EB1A4F"/>
    <w:rsid w:val="00EB20CD"/>
    <w:rsid w:val="00EB238A"/>
    <w:rsid w:val="00EB31BC"/>
    <w:rsid w:val="00EB3219"/>
    <w:rsid w:val="00EB3739"/>
    <w:rsid w:val="00EB37B6"/>
    <w:rsid w:val="00EB44B4"/>
    <w:rsid w:val="00EB4FDD"/>
    <w:rsid w:val="00EB5575"/>
    <w:rsid w:val="00EB55C4"/>
    <w:rsid w:val="00EB5827"/>
    <w:rsid w:val="00EB5CBF"/>
    <w:rsid w:val="00EB7C73"/>
    <w:rsid w:val="00EC008A"/>
    <w:rsid w:val="00EC2B53"/>
    <w:rsid w:val="00EC3DF4"/>
    <w:rsid w:val="00EC4235"/>
    <w:rsid w:val="00EC5B69"/>
    <w:rsid w:val="00EC6797"/>
    <w:rsid w:val="00EC6B03"/>
    <w:rsid w:val="00EC7238"/>
    <w:rsid w:val="00EC76AC"/>
    <w:rsid w:val="00ED02CA"/>
    <w:rsid w:val="00ED03AB"/>
    <w:rsid w:val="00ED0D12"/>
    <w:rsid w:val="00ED1F9D"/>
    <w:rsid w:val="00ED2A72"/>
    <w:rsid w:val="00ED31C1"/>
    <w:rsid w:val="00ED357E"/>
    <w:rsid w:val="00ED3650"/>
    <w:rsid w:val="00ED3FF4"/>
    <w:rsid w:val="00ED4E00"/>
    <w:rsid w:val="00ED5A47"/>
    <w:rsid w:val="00ED5B2B"/>
    <w:rsid w:val="00ED6693"/>
    <w:rsid w:val="00ED694E"/>
    <w:rsid w:val="00ED6FA8"/>
    <w:rsid w:val="00EE0345"/>
    <w:rsid w:val="00EE056D"/>
    <w:rsid w:val="00EE094E"/>
    <w:rsid w:val="00EE0FE5"/>
    <w:rsid w:val="00EE11C0"/>
    <w:rsid w:val="00EE1650"/>
    <w:rsid w:val="00EE2CAF"/>
    <w:rsid w:val="00EE2D0B"/>
    <w:rsid w:val="00EE2E10"/>
    <w:rsid w:val="00EE3174"/>
    <w:rsid w:val="00EE328B"/>
    <w:rsid w:val="00EE38F2"/>
    <w:rsid w:val="00EE3C42"/>
    <w:rsid w:val="00EE42E7"/>
    <w:rsid w:val="00EE46E0"/>
    <w:rsid w:val="00EE47F0"/>
    <w:rsid w:val="00EE5DF5"/>
    <w:rsid w:val="00EE667A"/>
    <w:rsid w:val="00EE66AF"/>
    <w:rsid w:val="00EF03A6"/>
    <w:rsid w:val="00EF0886"/>
    <w:rsid w:val="00EF1527"/>
    <w:rsid w:val="00EF1897"/>
    <w:rsid w:val="00EF200C"/>
    <w:rsid w:val="00EF2040"/>
    <w:rsid w:val="00EF224E"/>
    <w:rsid w:val="00EF2943"/>
    <w:rsid w:val="00EF325F"/>
    <w:rsid w:val="00EF35D6"/>
    <w:rsid w:val="00EF3E91"/>
    <w:rsid w:val="00EF4443"/>
    <w:rsid w:val="00EF4A22"/>
    <w:rsid w:val="00EF4AC3"/>
    <w:rsid w:val="00EF4C26"/>
    <w:rsid w:val="00EF4D68"/>
    <w:rsid w:val="00EF5615"/>
    <w:rsid w:val="00EF578F"/>
    <w:rsid w:val="00EF5DBD"/>
    <w:rsid w:val="00EF69F4"/>
    <w:rsid w:val="00EF7542"/>
    <w:rsid w:val="00EF7A0A"/>
    <w:rsid w:val="00F003B0"/>
    <w:rsid w:val="00F00AAA"/>
    <w:rsid w:val="00F00C27"/>
    <w:rsid w:val="00F0146A"/>
    <w:rsid w:val="00F02551"/>
    <w:rsid w:val="00F0279A"/>
    <w:rsid w:val="00F02F4E"/>
    <w:rsid w:val="00F03436"/>
    <w:rsid w:val="00F03C44"/>
    <w:rsid w:val="00F03C83"/>
    <w:rsid w:val="00F03C84"/>
    <w:rsid w:val="00F0406D"/>
    <w:rsid w:val="00F041D0"/>
    <w:rsid w:val="00F043E0"/>
    <w:rsid w:val="00F04661"/>
    <w:rsid w:val="00F05710"/>
    <w:rsid w:val="00F05A16"/>
    <w:rsid w:val="00F063EB"/>
    <w:rsid w:val="00F079AF"/>
    <w:rsid w:val="00F10788"/>
    <w:rsid w:val="00F1169D"/>
    <w:rsid w:val="00F11C8D"/>
    <w:rsid w:val="00F11ED2"/>
    <w:rsid w:val="00F1276C"/>
    <w:rsid w:val="00F12E59"/>
    <w:rsid w:val="00F13BF0"/>
    <w:rsid w:val="00F13D41"/>
    <w:rsid w:val="00F1485E"/>
    <w:rsid w:val="00F1536A"/>
    <w:rsid w:val="00F1579F"/>
    <w:rsid w:val="00F1636D"/>
    <w:rsid w:val="00F17CD8"/>
    <w:rsid w:val="00F17EFE"/>
    <w:rsid w:val="00F2056D"/>
    <w:rsid w:val="00F23A9F"/>
    <w:rsid w:val="00F23BB4"/>
    <w:rsid w:val="00F248F2"/>
    <w:rsid w:val="00F25825"/>
    <w:rsid w:val="00F2644E"/>
    <w:rsid w:val="00F27431"/>
    <w:rsid w:val="00F278F7"/>
    <w:rsid w:val="00F27A1E"/>
    <w:rsid w:val="00F27E26"/>
    <w:rsid w:val="00F3146D"/>
    <w:rsid w:val="00F3172C"/>
    <w:rsid w:val="00F3176D"/>
    <w:rsid w:val="00F32132"/>
    <w:rsid w:val="00F32398"/>
    <w:rsid w:val="00F32C63"/>
    <w:rsid w:val="00F33998"/>
    <w:rsid w:val="00F3467F"/>
    <w:rsid w:val="00F34772"/>
    <w:rsid w:val="00F351BB"/>
    <w:rsid w:val="00F358AE"/>
    <w:rsid w:val="00F35F33"/>
    <w:rsid w:val="00F36521"/>
    <w:rsid w:val="00F368E3"/>
    <w:rsid w:val="00F36BFC"/>
    <w:rsid w:val="00F36D4B"/>
    <w:rsid w:val="00F36E7D"/>
    <w:rsid w:val="00F372B6"/>
    <w:rsid w:val="00F37713"/>
    <w:rsid w:val="00F37D9B"/>
    <w:rsid w:val="00F40671"/>
    <w:rsid w:val="00F416AD"/>
    <w:rsid w:val="00F42060"/>
    <w:rsid w:val="00F4209B"/>
    <w:rsid w:val="00F427CB"/>
    <w:rsid w:val="00F42A9B"/>
    <w:rsid w:val="00F43B50"/>
    <w:rsid w:val="00F43D38"/>
    <w:rsid w:val="00F43F7D"/>
    <w:rsid w:val="00F44318"/>
    <w:rsid w:val="00F444E2"/>
    <w:rsid w:val="00F44AF5"/>
    <w:rsid w:val="00F455A5"/>
    <w:rsid w:val="00F455D4"/>
    <w:rsid w:val="00F46541"/>
    <w:rsid w:val="00F470A0"/>
    <w:rsid w:val="00F501AD"/>
    <w:rsid w:val="00F50E33"/>
    <w:rsid w:val="00F51536"/>
    <w:rsid w:val="00F51539"/>
    <w:rsid w:val="00F5159C"/>
    <w:rsid w:val="00F519E0"/>
    <w:rsid w:val="00F52470"/>
    <w:rsid w:val="00F5288A"/>
    <w:rsid w:val="00F52B91"/>
    <w:rsid w:val="00F54603"/>
    <w:rsid w:val="00F5678B"/>
    <w:rsid w:val="00F571E3"/>
    <w:rsid w:val="00F57D5E"/>
    <w:rsid w:val="00F60033"/>
    <w:rsid w:val="00F60529"/>
    <w:rsid w:val="00F60EC4"/>
    <w:rsid w:val="00F61F13"/>
    <w:rsid w:val="00F64107"/>
    <w:rsid w:val="00F644C4"/>
    <w:rsid w:val="00F6457D"/>
    <w:rsid w:val="00F6497A"/>
    <w:rsid w:val="00F654CD"/>
    <w:rsid w:val="00F6575D"/>
    <w:rsid w:val="00F65E24"/>
    <w:rsid w:val="00F661FF"/>
    <w:rsid w:val="00F667C3"/>
    <w:rsid w:val="00F66C8C"/>
    <w:rsid w:val="00F6701B"/>
    <w:rsid w:val="00F672E6"/>
    <w:rsid w:val="00F673FA"/>
    <w:rsid w:val="00F67EB2"/>
    <w:rsid w:val="00F715A3"/>
    <w:rsid w:val="00F715CD"/>
    <w:rsid w:val="00F71AFD"/>
    <w:rsid w:val="00F7230E"/>
    <w:rsid w:val="00F727EC"/>
    <w:rsid w:val="00F7307F"/>
    <w:rsid w:val="00F73304"/>
    <w:rsid w:val="00F73C1F"/>
    <w:rsid w:val="00F73CCC"/>
    <w:rsid w:val="00F745AA"/>
    <w:rsid w:val="00F75374"/>
    <w:rsid w:val="00F757B3"/>
    <w:rsid w:val="00F758F6"/>
    <w:rsid w:val="00F76BE3"/>
    <w:rsid w:val="00F76C7C"/>
    <w:rsid w:val="00F77C85"/>
    <w:rsid w:val="00F77D06"/>
    <w:rsid w:val="00F8011C"/>
    <w:rsid w:val="00F80EA5"/>
    <w:rsid w:val="00F82FD5"/>
    <w:rsid w:val="00F836AA"/>
    <w:rsid w:val="00F83E4A"/>
    <w:rsid w:val="00F83E65"/>
    <w:rsid w:val="00F859E7"/>
    <w:rsid w:val="00F86507"/>
    <w:rsid w:val="00F86EBE"/>
    <w:rsid w:val="00F86FD6"/>
    <w:rsid w:val="00F87BA6"/>
    <w:rsid w:val="00F9000C"/>
    <w:rsid w:val="00F90795"/>
    <w:rsid w:val="00F90E9A"/>
    <w:rsid w:val="00F911C0"/>
    <w:rsid w:val="00F91545"/>
    <w:rsid w:val="00F92090"/>
    <w:rsid w:val="00F92283"/>
    <w:rsid w:val="00F92837"/>
    <w:rsid w:val="00F928AA"/>
    <w:rsid w:val="00F94910"/>
    <w:rsid w:val="00F97936"/>
    <w:rsid w:val="00FA032C"/>
    <w:rsid w:val="00FA0E03"/>
    <w:rsid w:val="00FA2D7F"/>
    <w:rsid w:val="00FA2EE3"/>
    <w:rsid w:val="00FA3C5C"/>
    <w:rsid w:val="00FA3EAD"/>
    <w:rsid w:val="00FA40BF"/>
    <w:rsid w:val="00FA4280"/>
    <w:rsid w:val="00FA4333"/>
    <w:rsid w:val="00FA4A99"/>
    <w:rsid w:val="00FA5218"/>
    <w:rsid w:val="00FA59D1"/>
    <w:rsid w:val="00FB06AD"/>
    <w:rsid w:val="00FB07F1"/>
    <w:rsid w:val="00FB256D"/>
    <w:rsid w:val="00FB2B14"/>
    <w:rsid w:val="00FB3416"/>
    <w:rsid w:val="00FB435B"/>
    <w:rsid w:val="00FB43A2"/>
    <w:rsid w:val="00FB4498"/>
    <w:rsid w:val="00FB565A"/>
    <w:rsid w:val="00FB57AD"/>
    <w:rsid w:val="00FB592C"/>
    <w:rsid w:val="00FB60D5"/>
    <w:rsid w:val="00FB6260"/>
    <w:rsid w:val="00FB62DC"/>
    <w:rsid w:val="00FB6D81"/>
    <w:rsid w:val="00FB7900"/>
    <w:rsid w:val="00FB7CF0"/>
    <w:rsid w:val="00FC0170"/>
    <w:rsid w:val="00FC198F"/>
    <w:rsid w:val="00FC19A4"/>
    <w:rsid w:val="00FC1E88"/>
    <w:rsid w:val="00FC21C3"/>
    <w:rsid w:val="00FC2435"/>
    <w:rsid w:val="00FC2C65"/>
    <w:rsid w:val="00FC2FCB"/>
    <w:rsid w:val="00FC38BC"/>
    <w:rsid w:val="00FC3B1E"/>
    <w:rsid w:val="00FC61C5"/>
    <w:rsid w:val="00FC6487"/>
    <w:rsid w:val="00FC6659"/>
    <w:rsid w:val="00FC680C"/>
    <w:rsid w:val="00FC6B93"/>
    <w:rsid w:val="00FC6D29"/>
    <w:rsid w:val="00FC7408"/>
    <w:rsid w:val="00FC79A9"/>
    <w:rsid w:val="00FC7D7E"/>
    <w:rsid w:val="00FD01B2"/>
    <w:rsid w:val="00FD0AD8"/>
    <w:rsid w:val="00FD174D"/>
    <w:rsid w:val="00FD2D05"/>
    <w:rsid w:val="00FD2FA4"/>
    <w:rsid w:val="00FD3AFA"/>
    <w:rsid w:val="00FD3CBF"/>
    <w:rsid w:val="00FD3D44"/>
    <w:rsid w:val="00FD3F03"/>
    <w:rsid w:val="00FD4844"/>
    <w:rsid w:val="00FD5412"/>
    <w:rsid w:val="00FD577C"/>
    <w:rsid w:val="00FD5E9F"/>
    <w:rsid w:val="00FD6CEC"/>
    <w:rsid w:val="00FD7036"/>
    <w:rsid w:val="00FD75C1"/>
    <w:rsid w:val="00FD7AB5"/>
    <w:rsid w:val="00FE0310"/>
    <w:rsid w:val="00FE0E4F"/>
    <w:rsid w:val="00FE0F90"/>
    <w:rsid w:val="00FE1397"/>
    <w:rsid w:val="00FE16A8"/>
    <w:rsid w:val="00FE1C67"/>
    <w:rsid w:val="00FE2203"/>
    <w:rsid w:val="00FE2292"/>
    <w:rsid w:val="00FE2340"/>
    <w:rsid w:val="00FE286F"/>
    <w:rsid w:val="00FE2CB3"/>
    <w:rsid w:val="00FE3BD9"/>
    <w:rsid w:val="00FE4726"/>
    <w:rsid w:val="00FE4E1A"/>
    <w:rsid w:val="00FE57FF"/>
    <w:rsid w:val="00FE6340"/>
    <w:rsid w:val="00FE6A38"/>
    <w:rsid w:val="00FE6C01"/>
    <w:rsid w:val="00FE6E57"/>
    <w:rsid w:val="00FE6F9B"/>
    <w:rsid w:val="00FE7C6B"/>
    <w:rsid w:val="00FE7C9A"/>
    <w:rsid w:val="00FF03D9"/>
    <w:rsid w:val="00FF0A46"/>
    <w:rsid w:val="00FF0B2A"/>
    <w:rsid w:val="00FF1C56"/>
    <w:rsid w:val="00FF2633"/>
    <w:rsid w:val="00FF2A9C"/>
    <w:rsid w:val="00FF2FEA"/>
    <w:rsid w:val="00FF3080"/>
    <w:rsid w:val="00FF3F96"/>
    <w:rsid w:val="00FF4B16"/>
    <w:rsid w:val="00FF52A6"/>
    <w:rsid w:val="00FF5819"/>
    <w:rsid w:val="00FF61CC"/>
    <w:rsid w:val="00FF660B"/>
    <w:rsid w:val="00FF78DB"/>
    <w:rsid w:val="00FF79DB"/>
    <w:rsid w:val="00FF7A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AF414D03-1170-4825-A92B-0AA633E1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uiPriority w:val="9"/>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uiPriority w:val="9"/>
    <w:qFormat/>
    <w:rsid w:val="00A20F21"/>
    <w:pPr>
      <w:keepNext/>
      <w:jc w:val="center"/>
      <w:outlineLvl w:val="3"/>
    </w:pPr>
    <w:rPr>
      <w:b/>
      <w:sz w:val="28"/>
      <w:szCs w:val="20"/>
    </w:rPr>
  </w:style>
  <w:style w:type="paragraph" w:styleId="Titre5">
    <w:name w:val="heading 5"/>
    <w:basedOn w:val="Normal"/>
    <w:next w:val="Normal"/>
    <w:link w:val="Titre5Car"/>
    <w:uiPriority w:val="9"/>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uiPriority w:val="9"/>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qFormat/>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Footnote,Footnote Text Char2 Char"/>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Footnote Car"/>
    <w:basedOn w:val="Policepardfaut"/>
    <w:link w:val="Notedebasdepage"/>
    <w:uiPriority w:val="99"/>
    <w:rsid w:val="003B7900"/>
  </w:style>
  <w:style w:type="character" w:styleId="Appelnotedebasdep">
    <w:name w:val="footnote reference"/>
    <w:aliases w:val="callout"/>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uiPriority w:val="9"/>
    <w:rsid w:val="008169AF"/>
    <w:rPr>
      <w:rFonts w:ascii="Cambria" w:hAnsi="Cambria"/>
      <w:b/>
      <w:bCs/>
      <w:i/>
      <w:iCs/>
      <w:sz w:val="28"/>
      <w:szCs w:val="28"/>
    </w:rPr>
  </w:style>
  <w:style w:type="character" w:customStyle="1" w:styleId="Titre3Car">
    <w:name w:val="Titre 3 Car"/>
    <w:link w:val="Titre3"/>
    <w:uiPriority w:val="9"/>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8A293F"/>
    <w:pPr>
      <w:widowControl w:val="0"/>
      <w:autoSpaceDE w:val="0"/>
      <w:spacing w:before="240" w:after="240" w:line="360" w:lineRule="auto"/>
      <w:jc w:val="center"/>
    </w:pPr>
    <w:rPr>
      <w:rFonts w:ascii="Arial Narrow" w:hAnsi="Arial Narrow" w:cs="Arial"/>
      <w:b/>
      <w:bCs/>
      <w:caps/>
      <w:spacing w:val="36"/>
      <w:w w:val="80"/>
      <w:position w:val="-1"/>
      <w:sz w:val="28"/>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8A293F"/>
    <w:rPr>
      <w:rFonts w:ascii="Arial Narrow" w:hAnsi="Arial Narrow" w:cs="Arial"/>
      <w:b/>
      <w:bCs/>
      <w:caps/>
      <w:spacing w:val="36"/>
      <w:w w:val="80"/>
      <w:position w:val="-1"/>
      <w:sz w:val="28"/>
      <w:szCs w:val="60"/>
    </w:rPr>
  </w:style>
  <w:style w:type="paragraph" w:customStyle="1" w:styleId="AAOarticles">
    <w:name w:val="AAO articles"/>
    <w:basedOn w:val="Normal"/>
    <w:link w:val="AAOarticlesCar"/>
    <w:autoRedefine/>
    <w:qFormat/>
    <w:rsid w:val="00955D7D"/>
    <w:pPr>
      <w:widowControl w:val="0"/>
      <w:autoSpaceDE w:val="0"/>
      <w:spacing w:line="276" w:lineRule="auto"/>
      <w:ind w:left="720"/>
      <w:jc w:val="both"/>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28"/>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955D7D"/>
    <w:rPr>
      <w:rFonts w:ascii="Arial Narrow" w:hAnsi="Arial Narrow" w:cs="Arial"/>
      <w:b/>
      <w:bCs/>
      <w:sz w:val="24"/>
      <w:szCs w:val="24"/>
    </w:rPr>
  </w:style>
  <w:style w:type="paragraph" w:customStyle="1" w:styleId="RGAOarticles">
    <w:name w:val="RGAO articles"/>
    <w:basedOn w:val="Titre3"/>
    <w:link w:val="RGAOarticlesCar"/>
    <w:autoRedefine/>
    <w:qFormat/>
    <w:rsid w:val="00AF3A6E"/>
    <w:pPr>
      <w:numPr>
        <w:numId w:val="29"/>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0"/>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6E33F7"/>
    <w:pPr>
      <w:spacing w:before="120" w:after="120" w:line="360" w:lineRule="auto"/>
      <w:jc w:val="both"/>
    </w:pPr>
    <w:rPr>
      <w:rFonts w:ascii="Comic Sans MS" w:hAnsi="Comic Sans MS"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6E33F7"/>
    <w:rPr>
      <w:rFonts w:ascii="Comic Sans MS" w:eastAsia="Times New Roman" w:hAnsi="Comic Sans MS" w:cs="Arial"/>
      <w:b/>
      <w:bCs w:val="0"/>
      <w:color w:val="000000" w:themeColor="text1"/>
      <w:sz w:val="28"/>
      <w:szCs w:val="24"/>
    </w:rPr>
  </w:style>
  <w:style w:type="character" w:customStyle="1" w:styleId="Mentionnonrsolue2">
    <w:name w:val="Mention non résolue2"/>
    <w:basedOn w:val="Policepardfaut"/>
    <w:uiPriority w:val="99"/>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unhideWhenUsed/>
    <w:rsid w:val="002F3935"/>
    <w:rPr>
      <w:color w:val="605E5C"/>
      <w:shd w:val="clear" w:color="auto" w:fill="E1DFDD"/>
    </w:rPr>
  </w:style>
  <w:style w:type="character" w:customStyle="1" w:styleId="Titre5Car">
    <w:name w:val="Titre 5 Car"/>
    <w:basedOn w:val="Policepardfaut"/>
    <w:link w:val="Titre5"/>
    <w:uiPriority w:val="9"/>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uiPriority w:val="9"/>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9"/>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uiPriority w:val="11"/>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uiPriority w:val="11"/>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unhideWhenUsed/>
    <w:rsid w:val="00225F12"/>
    <w:rPr>
      <w:b/>
      <w:bCs/>
    </w:rPr>
  </w:style>
  <w:style w:type="character" w:customStyle="1" w:styleId="ObjetducommentaireCar">
    <w:name w:val="Objet du commentaire Car"/>
    <w:basedOn w:val="CommentaireCar"/>
    <w:link w:val="Objetducommentaire"/>
    <w:uiPriority w:val="99"/>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2"/>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61"/>
      </w:numPr>
    </w:pPr>
  </w:style>
  <w:style w:type="numbering" w:customStyle="1" w:styleId="LFO21">
    <w:name w:val="LFO21"/>
    <w:basedOn w:val="Aucuneliste"/>
    <w:rsid w:val="00225F12"/>
    <w:pPr>
      <w:numPr>
        <w:numId w:val="62"/>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4"/>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5"/>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3"/>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6"/>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7"/>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edelespacerserv">
    <w:name w:val="Placeholder Text"/>
    <w:basedOn w:val="Policepardfaut"/>
    <w:uiPriority w:val="99"/>
    <w:rsid w:val="000F0D9E"/>
    <w:rPr>
      <w:color w:val="808080"/>
    </w:rPr>
  </w:style>
  <w:style w:type="paragraph" w:customStyle="1" w:styleId="Puce1">
    <w:name w:val="Puce 1"/>
    <w:basedOn w:val="Normal"/>
    <w:rsid w:val="00503390"/>
    <w:pPr>
      <w:widowControl w:val="0"/>
      <w:numPr>
        <w:numId w:val="69"/>
      </w:numPr>
      <w:tabs>
        <w:tab w:val="left" w:pos="851"/>
      </w:tabs>
      <w:suppressAutoHyphens w:val="0"/>
      <w:autoSpaceDN/>
      <w:spacing w:after="60"/>
      <w:jc w:val="both"/>
      <w:textAlignment w:val="auto"/>
    </w:pPr>
    <w:rPr>
      <w:rFonts w:ascii="Arial" w:eastAsia="MS Mincho" w:hAnsi="Arial"/>
      <w:sz w:val="20"/>
      <w:szCs w:val="20"/>
    </w:rPr>
  </w:style>
  <w:style w:type="paragraph" w:styleId="PrformatHTML">
    <w:name w:val="HTML Preformatted"/>
    <w:basedOn w:val="Normal"/>
    <w:link w:val="PrformatHTMLCar"/>
    <w:uiPriority w:val="99"/>
    <w:unhideWhenUsed/>
    <w:rsid w:val="008E422E"/>
    <w:rPr>
      <w:rFonts w:ascii="Consolas" w:hAnsi="Consolas"/>
      <w:sz w:val="20"/>
      <w:szCs w:val="20"/>
    </w:rPr>
  </w:style>
  <w:style w:type="character" w:customStyle="1" w:styleId="PrformatHTMLCar">
    <w:name w:val="Préformaté HTML Car"/>
    <w:basedOn w:val="Policepardfaut"/>
    <w:link w:val="PrformatHTML"/>
    <w:uiPriority w:val="99"/>
    <w:rsid w:val="008E422E"/>
    <w:rPr>
      <w:rFonts w:ascii="Consolas" w:hAnsi="Consolas"/>
    </w:rPr>
  </w:style>
  <w:style w:type="numbering" w:customStyle="1" w:styleId="Aucuneliste1">
    <w:name w:val="Aucune liste1"/>
    <w:next w:val="Aucuneliste"/>
    <w:uiPriority w:val="99"/>
    <w:unhideWhenUsed/>
    <w:rsid w:val="00821566"/>
  </w:style>
  <w:style w:type="paragraph" w:customStyle="1" w:styleId="Titre10">
    <w:name w:val="Titre1"/>
    <w:basedOn w:val="Normal"/>
    <w:next w:val="Normal"/>
    <w:uiPriority w:val="10"/>
    <w:qFormat/>
    <w:rsid w:val="00821566"/>
    <w:pPr>
      <w:suppressAutoHyphens w:val="0"/>
      <w:autoSpaceDN/>
      <w:spacing w:after="80"/>
      <w:contextualSpacing/>
      <w:textAlignment w:val="auto"/>
    </w:pPr>
    <w:rPr>
      <w:rFonts w:ascii="Calibri Light" w:hAnsi="Calibri Light"/>
      <w:spacing w:val="-10"/>
      <w:kern w:val="28"/>
      <w:sz w:val="56"/>
      <w:szCs w:val="56"/>
      <w:lang w:eastAsia="en-US"/>
      <w14:ligatures w14:val="standardContextual"/>
    </w:rPr>
  </w:style>
  <w:style w:type="character" w:customStyle="1" w:styleId="TitreCar">
    <w:name w:val="Titre Car"/>
    <w:basedOn w:val="Policepardfaut"/>
    <w:link w:val="Titre"/>
    <w:uiPriority w:val="10"/>
    <w:rsid w:val="00821566"/>
    <w:rPr>
      <w:rFonts w:ascii="Calibri Light" w:eastAsia="Times New Roman" w:hAnsi="Calibri Light" w:cs="Times New Roman"/>
      <w:spacing w:val="-10"/>
      <w:kern w:val="28"/>
      <w:sz w:val="56"/>
      <w:szCs w:val="56"/>
    </w:rPr>
  </w:style>
  <w:style w:type="paragraph" w:customStyle="1" w:styleId="Citation1">
    <w:name w:val="Citation1"/>
    <w:basedOn w:val="Normal"/>
    <w:next w:val="Normal"/>
    <w:uiPriority w:val="29"/>
    <w:qFormat/>
    <w:rsid w:val="00821566"/>
    <w:pPr>
      <w:suppressAutoHyphens w:val="0"/>
      <w:autoSpaceDN/>
      <w:spacing w:before="160" w:after="160" w:line="259" w:lineRule="auto"/>
      <w:jc w:val="center"/>
      <w:textAlignment w:val="auto"/>
    </w:pPr>
    <w:rPr>
      <w:rFonts w:ascii="Calibri" w:eastAsia="Calibri" w:hAnsi="Calibri"/>
      <w:i/>
      <w:iCs/>
      <w:color w:val="404040"/>
      <w:kern w:val="2"/>
      <w:sz w:val="22"/>
      <w:szCs w:val="22"/>
      <w:lang w:eastAsia="en-US"/>
      <w14:ligatures w14:val="standardContextual"/>
    </w:rPr>
  </w:style>
  <w:style w:type="character" w:customStyle="1" w:styleId="CitationCar">
    <w:name w:val="Citation Car"/>
    <w:basedOn w:val="Policepardfaut"/>
    <w:link w:val="Citation"/>
    <w:uiPriority w:val="29"/>
    <w:rsid w:val="00821566"/>
    <w:rPr>
      <w:i/>
      <w:iCs/>
      <w:color w:val="404040"/>
    </w:rPr>
  </w:style>
  <w:style w:type="paragraph" w:customStyle="1" w:styleId="Citationintense1">
    <w:name w:val="Citation intense1"/>
    <w:basedOn w:val="Normal"/>
    <w:next w:val="Normal"/>
    <w:uiPriority w:val="30"/>
    <w:qFormat/>
    <w:rsid w:val="00821566"/>
    <w:pPr>
      <w:pBdr>
        <w:top w:val="single" w:sz="4" w:space="10" w:color="2F5496"/>
        <w:bottom w:val="single" w:sz="4" w:space="10" w:color="2F5496"/>
      </w:pBdr>
      <w:suppressAutoHyphens w:val="0"/>
      <w:autoSpaceDN/>
      <w:spacing w:before="360" w:after="360" w:line="259" w:lineRule="auto"/>
      <w:ind w:left="864" w:right="864"/>
      <w:jc w:val="center"/>
      <w:textAlignment w:val="auto"/>
    </w:pPr>
    <w:rPr>
      <w:rFonts w:ascii="Calibri" w:eastAsia="Calibri" w:hAnsi="Calibri"/>
      <w:i/>
      <w:iCs/>
      <w:color w:val="2F5496"/>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821566"/>
    <w:rPr>
      <w:i/>
      <w:iCs/>
      <w:color w:val="2F5496"/>
    </w:rPr>
  </w:style>
  <w:style w:type="character" w:customStyle="1" w:styleId="Rfrenceintense1">
    <w:name w:val="Référence intense1"/>
    <w:basedOn w:val="Policepardfaut"/>
    <w:uiPriority w:val="32"/>
    <w:qFormat/>
    <w:rsid w:val="00821566"/>
    <w:rPr>
      <w:b/>
      <w:bCs/>
      <w:smallCaps/>
      <w:color w:val="2F5496"/>
      <w:spacing w:val="5"/>
    </w:rPr>
  </w:style>
  <w:style w:type="numbering" w:customStyle="1" w:styleId="LFO1931">
    <w:name w:val="LFO1931"/>
    <w:basedOn w:val="Aucuneliste"/>
    <w:rsid w:val="00821566"/>
  </w:style>
  <w:style w:type="paragraph" w:customStyle="1" w:styleId="msonormal0">
    <w:name w:val="msonormal"/>
    <w:basedOn w:val="Normal"/>
    <w:rsid w:val="00821566"/>
    <w:pPr>
      <w:suppressAutoHyphens w:val="0"/>
      <w:autoSpaceDN/>
      <w:spacing w:before="100" w:beforeAutospacing="1" w:after="100" w:afterAutospacing="1"/>
      <w:textAlignment w:val="auto"/>
    </w:pPr>
  </w:style>
  <w:style w:type="paragraph" w:customStyle="1" w:styleId="font5">
    <w:name w:val="font5"/>
    <w:basedOn w:val="Normal"/>
    <w:rsid w:val="00821566"/>
    <w:pPr>
      <w:suppressAutoHyphens w:val="0"/>
      <w:autoSpaceDN/>
      <w:spacing w:before="100" w:beforeAutospacing="1" w:after="100" w:afterAutospacing="1"/>
      <w:textAlignment w:val="auto"/>
    </w:pPr>
    <w:rPr>
      <w:rFonts w:ascii="Agency FB" w:hAnsi="Agency FB"/>
      <w:color w:val="000000"/>
      <w:sz w:val="28"/>
      <w:szCs w:val="28"/>
    </w:rPr>
  </w:style>
  <w:style w:type="paragraph" w:customStyle="1" w:styleId="xl65">
    <w:name w:val="xl65"/>
    <w:basedOn w:val="Normal"/>
    <w:rsid w:val="00821566"/>
    <w:pPr>
      <w:pBdr>
        <w:top w:val="single" w:sz="8" w:space="0" w:color="auto"/>
        <w:left w:val="single" w:sz="8" w:space="0" w:color="auto"/>
        <w:right w:val="single" w:sz="8" w:space="0" w:color="auto"/>
      </w:pBdr>
      <w:suppressAutoHyphens w:val="0"/>
      <w:autoSpaceDN/>
      <w:spacing w:before="100" w:beforeAutospacing="1" w:after="100" w:afterAutospacing="1"/>
      <w:textAlignment w:val="auto"/>
    </w:pPr>
  </w:style>
  <w:style w:type="paragraph" w:customStyle="1" w:styleId="xl66">
    <w:name w:val="xl66"/>
    <w:basedOn w:val="Normal"/>
    <w:rsid w:val="00821566"/>
    <w:pPr>
      <w:pBdr>
        <w:left w:val="single" w:sz="8" w:space="0" w:color="auto"/>
        <w:right w:val="single" w:sz="8" w:space="0" w:color="auto"/>
      </w:pBdr>
      <w:suppressAutoHyphens w:val="0"/>
      <w:autoSpaceDN/>
      <w:spacing w:before="100" w:beforeAutospacing="1" w:after="100" w:afterAutospacing="1"/>
      <w:textAlignment w:val="auto"/>
    </w:pPr>
  </w:style>
  <w:style w:type="paragraph" w:customStyle="1" w:styleId="xl67">
    <w:name w:val="xl67"/>
    <w:basedOn w:val="Normal"/>
    <w:rsid w:val="00821566"/>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68">
    <w:name w:val="xl68"/>
    <w:basedOn w:val="Normal"/>
    <w:rsid w:val="00821566"/>
    <w:pPr>
      <w:pBdr>
        <w:top w:val="single" w:sz="8" w:space="0" w:color="auto"/>
        <w:left w:val="single" w:sz="8" w:space="0" w:color="auto"/>
        <w:bottom w:val="single" w:sz="8" w:space="0" w:color="auto"/>
        <w:right w:val="single" w:sz="8" w:space="0" w:color="auto"/>
      </w:pBdr>
      <w:shd w:val="clear" w:color="000000" w:fill="BFBFBF"/>
      <w:suppressAutoHyphens w:val="0"/>
      <w:autoSpaceDN/>
      <w:spacing w:before="100" w:beforeAutospacing="1" w:after="100" w:afterAutospacing="1"/>
      <w:textAlignment w:val="auto"/>
    </w:pPr>
  </w:style>
  <w:style w:type="paragraph" w:customStyle="1" w:styleId="xl69">
    <w:name w:val="xl69"/>
    <w:basedOn w:val="Normal"/>
    <w:rsid w:val="00821566"/>
    <w:pPr>
      <w:pBdr>
        <w:top w:val="single" w:sz="8" w:space="0" w:color="auto"/>
        <w:left w:val="single" w:sz="8" w:space="0" w:color="auto"/>
        <w:bottom w:val="single" w:sz="8" w:space="0" w:color="auto"/>
      </w:pBdr>
      <w:shd w:val="clear" w:color="000000" w:fill="BFBFBF"/>
      <w:suppressAutoHyphens w:val="0"/>
      <w:autoSpaceDN/>
      <w:spacing w:before="100" w:beforeAutospacing="1" w:after="100" w:afterAutospacing="1"/>
      <w:textAlignment w:val="auto"/>
    </w:pPr>
  </w:style>
  <w:style w:type="paragraph" w:customStyle="1" w:styleId="xl70">
    <w:name w:val="xl70"/>
    <w:basedOn w:val="Normal"/>
    <w:rsid w:val="00821566"/>
    <w:pPr>
      <w:pBdr>
        <w:top w:val="single" w:sz="8" w:space="0" w:color="auto"/>
        <w:bottom w:val="single" w:sz="8" w:space="0" w:color="auto"/>
      </w:pBdr>
      <w:shd w:val="clear" w:color="000000" w:fill="BFBFBF"/>
      <w:suppressAutoHyphens w:val="0"/>
      <w:autoSpaceDN/>
      <w:spacing w:before="100" w:beforeAutospacing="1" w:after="100" w:afterAutospacing="1"/>
      <w:textAlignment w:val="auto"/>
    </w:pPr>
  </w:style>
  <w:style w:type="paragraph" w:customStyle="1" w:styleId="xl71">
    <w:name w:val="xl71"/>
    <w:basedOn w:val="Normal"/>
    <w:rsid w:val="00821566"/>
    <w:pPr>
      <w:pBdr>
        <w:top w:val="single" w:sz="8" w:space="0" w:color="auto"/>
        <w:bottom w:val="single" w:sz="8" w:space="0" w:color="auto"/>
        <w:right w:val="single" w:sz="8" w:space="0" w:color="auto"/>
      </w:pBdr>
      <w:shd w:val="clear" w:color="000000" w:fill="BFBFBF"/>
      <w:suppressAutoHyphens w:val="0"/>
      <w:autoSpaceDN/>
      <w:spacing w:before="100" w:beforeAutospacing="1" w:after="100" w:afterAutospacing="1"/>
      <w:textAlignment w:val="auto"/>
    </w:pPr>
  </w:style>
  <w:style w:type="paragraph" w:customStyle="1" w:styleId="xl72">
    <w:name w:val="xl72"/>
    <w:basedOn w:val="Normal"/>
    <w:rsid w:val="00821566"/>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821566"/>
    <w:pPr>
      <w:pBdr>
        <w:top w:val="single" w:sz="8" w:space="0" w:color="auto"/>
        <w:left w:val="single" w:sz="8"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821566"/>
    <w:pPr>
      <w:suppressAutoHyphens w:val="0"/>
      <w:autoSpaceDN/>
      <w:spacing w:before="100" w:beforeAutospacing="1" w:after="100" w:afterAutospacing="1"/>
      <w:textAlignment w:val="auto"/>
    </w:pPr>
  </w:style>
  <w:style w:type="paragraph" w:customStyle="1" w:styleId="xl75">
    <w:name w:val="xl75"/>
    <w:basedOn w:val="Normal"/>
    <w:rsid w:val="00821566"/>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821566"/>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7">
    <w:name w:val="xl77"/>
    <w:basedOn w:val="Normal"/>
    <w:rsid w:val="00821566"/>
    <w:pPr>
      <w:pBdr>
        <w:left w:val="single" w:sz="8" w:space="0" w:color="auto"/>
        <w:bottom w:val="single" w:sz="8" w:space="0" w:color="auto"/>
        <w:right w:val="single" w:sz="8" w:space="0" w:color="auto"/>
      </w:pBdr>
      <w:suppressAutoHyphens w:val="0"/>
      <w:autoSpaceDN/>
      <w:spacing w:before="100" w:beforeAutospacing="1" w:after="100" w:afterAutospacing="1"/>
      <w:textAlignment w:val="center"/>
    </w:pPr>
    <w:rPr>
      <w:rFonts w:ascii="Agency FB" w:hAnsi="Agency FB"/>
      <w:b/>
      <w:bCs/>
      <w:sz w:val="28"/>
      <w:szCs w:val="28"/>
    </w:rPr>
  </w:style>
  <w:style w:type="paragraph" w:customStyle="1" w:styleId="xl78">
    <w:name w:val="xl78"/>
    <w:basedOn w:val="Normal"/>
    <w:rsid w:val="00821566"/>
    <w:pPr>
      <w:pBdr>
        <w:left w:val="single" w:sz="8" w:space="0" w:color="auto"/>
        <w:bottom w:val="single" w:sz="8" w:space="0" w:color="auto"/>
        <w:right w:val="single" w:sz="8" w:space="0" w:color="auto"/>
      </w:pBdr>
      <w:suppressAutoHyphens w:val="0"/>
      <w:autoSpaceDN/>
      <w:spacing w:before="100" w:beforeAutospacing="1" w:after="100" w:afterAutospacing="1"/>
      <w:textAlignment w:val="center"/>
    </w:pPr>
    <w:rPr>
      <w:rFonts w:ascii="Agency FB" w:hAnsi="Agency FB"/>
      <w:b/>
      <w:bCs/>
      <w:sz w:val="28"/>
      <w:szCs w:val="28"/>
    </w:rPr>
  </w:style>
  <w:style w:type="paragraph" w:customStyle="1" w:styleId="xl79">
    <w:name w:val="xl79"/>
    <w:basedOn w:val="Normal"/>
    <w:rsid w:val="00821566"/>
    <w:pPr>
      <w:pBdr>
        <w:left w:val="single" w:sz="8"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821566"/>
    <w:pPr>
      <w:pBdr>
        <w:top w:val="single" w:sz="8" w:space="0" w:color="auto"/>
        <w:left w:val="single" w:sz="8" w:space="0" w:color="auto"/>
        <w:bottom w:val="single" w:sz="8" w:space="0" w:color="auto"/>
        <w:right w:val="single" w:sz="8" w:space="0" w:color="auto"/>
      </w:pBdr>
      <w:shd w:val="clear" w:color="000000" w:fill="BFBFBF"/>
      <w:suppressAutoHyphens w:val="0"/>
      <w:autoSpaceDN/>
      <w:spacing w:before="100" w:beforeAutospacing="1" w:after="100" w:afterAutospacing="1"/>
      <w:textAlignment w:val="auto"/>
    </w:pPr>
  </w:style>
  <w:style w:type="paragraph" w:customStyle="1" w:styleId="xl81">
    <w:name w:val="xl81"/>
    <w:basedOn w:val="Normal"/>
    <w:rsid w:val="00821566"/>
    <w:pPr>
      <w:pBdr>
        <w:top w:val="single" w:sz="8" w:space="0" w:color="auto"/>
        <w:bottom w:val="single" w:sz="8" w:space="0" w:color="auto"/>
      </w:pBdr>
      <w:shd w:val="clear" w:color="000000" w:fill="BFBFBF"/>
      <w:suppressAutoHyphens w:val="0"/>
      <w:autoSpaceDN/>
      <w:spacing w:before="100" w:beforeAutospacing="1" w:after="100" w:afterAutospacing="1"/>
      <w:textAlignment w:val="auto"/>
    </w:pPr>
  </w:style>
  <w:style w:type="paragraph" w:styleId="Titre">
    <w:name w:val="Title"/>
    <w:basedOn w:val="Normal"/>
    <w:next w:val="Normal"/>
    <w:link w:val="TitreCar"/>
    <w:uiPriority w:val="10"/>
    <w:qFormat/>
    <w:rsid w:val="00821566"/>
    <w:pPr>
      <w:contextualSpacing/>
    </w:pPr>
    <w:rPr>
      <w:rFonts w:ascii="Calibri Light" w:hAnsi="Calibri Light"/>
      <w:spacing w:val="-10"/>
      <w:kern w:val="28"/>
      <w:sz w:val="56"/>
      <w:szCs w:val="56"/>
    </w:rPr>
  </w:style>
  <w:style w:type="character" w:customStyle="1" w:styleId="TitreCar1">
    <w:name w:val="Titre Car1"/>
    <w:basedOn w:val="Policepardfaut"/>
    <w:uiPriority w:val="10"/>
    <w:rsid w:val="00821566"/>
    <w:rPr>
      <w:rFonts w:asciiTheme="majorHAnsi" w:eastAsiaTheme="majorEastAsia" w:hAnsiTheme="majorHAnsi" w:cstheme="majorBidi"/>
      <w:spacing w:val="-10"/>
      <w:kern w:val="28"/>
      <w:sz w:val="56"/>
      <w:szCs w:val="56"/>
    </w:rPr>
  </w:style>
  <w:style w:type="paragraph" w:styleId="Citation">
    <w:name w:val="Quote"/>
    <w:basedOn w:val="Normal"/>
    <w:next w:val="Normal"/>
    <w:link w:val="CitationCar"/>
    <w:uiPriority w:val="29"/>
    <w:qFormat/>
    <w:rsid w:val="00821566"/>
    <w:pPr>
      <w:spacing w:before="200" w:after="160"/>
      <w:ind w:left="864" w:right="864"/>
      <w:jc w:val="center"/>
    </w:pPr>
    <w:rPr>
      <w:i/>
      <w:iCs/>
      <w:color w:val="404040"/>
      <w:sz w:val="20"/>
      <w:szCs w:val="20"/>
    </w:rPr>
  </w:style>
  <w:style w:type="character" w:customStyle="1" w:styleId="CitationCar1">
    <w:name w:val="Citation Car1"/>
    <w:basedOn w:val="Policepardfaut"/>
    <w:uiPriority w:val="29"/>
    <w:rsid w:val="00821566"/>
    <w:rPr>
      <w:i/>
      <w:iCs/>
      <w:color w:val="404040" w:themeColor="text1" w:themeTint="BF"/>
      <w:sz w:val="24"/>
      <w:szCs w:val="24"/>
    </w:rPr>
  </w:style>
  <w:style w:type="paragraph" w:styleId="Citationintense">
    <w:name w:val="Intense Quote"/>
    <w:basedOn w:val="Normal"/>
    <w:next w:val="Normal"/>
    <w:link w:val="CitationintenseCar"/>
    <w:uiPriority w:val="30"/>
    <w:qFormat/>
    <w:rsid w:val="00821566"/>
    <w:pPr>
      <w:pBdr>
        <w:top w:val="single" w:sz="4" w:space="10" w:color="4472C4" w:themeColor="accent1"/>
        <w:bottom w:val="single" w:sz="4" w:space="10" w:color="4472C4" w:themeColor="accent1"/>
      </w:pBdr>
      <w:spacing w:before="360" w:after="360"/>
      <w:ind w:left="864" w:right="864"/>
      <w:jc w:val="center"/>
    </w:pPr>
    <w:rPr>
      <w:i/>
      <w:iCs/>
      <w:color w:val="2F5496"/>
      <w:sz w:val="20"/>
      <w:szCs w:val="20"/>
    </w:rPr>
  </w:style>
  <w:style w:type="character" w:customStyle="1" w:styleId="CitationintenseCar1">
    <w:name w:val="Citation intense Car1"/>
    <w:basedOn w:val="Policepardfaut"/>
    <w:uiPriority w:val="30"/>
    <w:rsid w:val="00821566"/>
    <w:rPr>
      <w:i/>
      <w:iCs/>
      <w:color w:val="4472C4" w:themeColor="accent1"/>
      <w:sz w:val="24"/>
      <w:szCs w:val="24"/>
    </w:rPr>
  </w:style>
  <w:style w:type="character" w:styleId="Rfrenceintense">
    <w:name w:val="Intense Reference"/>
    <w:basedOn w:val="Policepardfaut"/>
    <w:uiPriority w:val="32"/>
    <w:qFormat/>
    <w:rsid w:val="00821566"/>
    <w:rPr>
      <w:b/>
      <w:bCs/>
      <w:smallCaps/>
      <w:color w:val="4472C4" w:themeColor="accent1"/>
      <w:spacing w:val="5"/>
    </w:rPr>
  </w:style>
  <w:style w:type="paragraph" w:customStyle="1" w:styleId="ITBClauses">
    <w:name w:val="ITB Clauses"/>
    <w:basedOn w:val="Normal"/>
    <w:rsid w:val="00B87E65"/>
    <w:pPr>
      <w:numPr>
        <w:numId w:val="81"/>
      </w:numPr>
      <w:suppressAutoHyphens w:val="0"/>
      <w:autoSpaceDN/>
      <w:snapToGrid w:val="0"/>
      <w:spacing w:before="240" w:line="264" w:lineRule="auto"/>
      <w:textAlignment w:val="auto"/>
    </w:pPr>
    <w:rPr>
      <w:rFonts w:ascii="Arial" w:hAnsi="Arial"/>
      <w:b/>
      <w:szCs w:val="20"/>
      <w:lang w:eastAsia="en-US"/>
    </w:rPr>
  </w:style>
  <w:style w:type="paragraph" w:customStyle="1" w:styleId="ITBSubclause">
    <w:name w:val="ITB Subclause"/>
    <w:basedOn w:val="Normal"/>
    <w:rsid w:val="00B87E65"/>
    <w:pPr>
      <w:numPr>
        <w:ilvl w:val="1"/>
        <w:numId w:val="81"/>
      </w:numPr>
      <w:tabs>
        <w:tab w:val="left" w:pos="624"/>
      </w:tabs>
      <w:suppressAutoHyphens w:val="0"/>
      <w:autoSpaceDN/>
      <w:snapToGrid w:val="0"/>
      <w:spacing w:before="240" w:line="264" w:lineRule="auto"/>
      <w:textAlignment w:val="auto"/>
    </w:pPr>
    <w:rPr>
      <w:rFonts w:ascii="Arial" w:hAnsi="Arial"/>
      <w:szCs w:val="20"/>
      <w:lang w:eastAsia="en-US"/>
    </w:rPr>
  </w:style>
  <w:style w:type="paragraph" w:customStyle="1" w:styleId="1">
    <w:name w:val="1"/>
    <w:qFormat/>
    <w:rsid w:val="00B87E65"/>
    <w:pPr>
      <w:suppressAutoHyphens/>
      <w:autoSpaceDN w:val="0"/>
      <w:textAlignment w:val="baseline"/>
    </w:pPr>
    <w:rPr>
      <w:sz w:val="24"/>
      <w:szCs w:val="24"/>
    </w:rPr>
  </w:style>
  <w:style w:type="table" w:customStyle="1" w:styleId="TableGrid1">
    <w:name w:val="TableGrid1"/>
    <w:rsid w:val="00B87E65"/>
    <w:rPr>
      <w:rFonts w:ascii="Calibri" w:hAnsi="Calibri"/>
      <w:sz w:val="22"/>
      <w:szCs w:val="22"/>
    </w:rPr>
    <w:tblPr>
      <w:tblCellMar>
        <w:top w:w="0" w:type="dxa"/>
        <w:left w:w="0" w:type="dxa"/>
        <w:bottom w:w="0" w:type="dxa"/>
        <w:right w:w="0" w:type="dxa"/>
      </w:tblCellMar>
    </w:tblPr>
  </w:style>
  <w:style w:type="character" w:customStyle="1" w:styleId="RetraitcorpsdetexteCar">
    <w:name w:val="Retrait corps de texte Car"/>
    <w:link w:val="Retraitcorpsdetexte"/>
    <w:rsid w:val="00B87E65"/>
    <w:rPr>
      <w:sz w:val="24"/>
      <w:lang w:val="es-ES_tradnl"/>
    </w:rPr>
  </w:style>
  <w:style w:type="paragraph" w:styleId="Retraitcorpsdetexte">
    <w:name w:val="Body Text Indent"/>
    <w:basedOn w:val="Normal"/>
    <w:link w:val="RetraitcorpsdetexteCar"/>
    <w:rsid w:val="00B87E65"/>
    <w:pPr>
      <w:suppressAutoHyphens w:val="0"/>
      <w:autoSpaceDN/>
      <w:spacing w:after="200"/>
      <w:ind w:left="720" w:hanging="576"/>
      <w:jc w:val="both"/>
      <w:textAlignment w:val="auto"/>
    </w:pPr>
    <w:rPr>
      <w:szCs w:val="20"/>
      <w:lang w:val="es-ES_tradnl"/>
    </w:rPr>
  </w:style>
  <w:style w:type="character" w:customStyle="1" w:styleId="RetraitcorpsdetexteCar1">
    <w:name w:val="Retrait corps de texte Car1"/>
    <w:basedOn w:val="Policepardfaut"/>
    <w:uiPriority w:val="99"/>
    <w:semiHidden/>
    <w:rsid w:val="00B87E65"/>
    <w:rPr>
      <w:sz w:val="24"/>
      <w:szCs w:val="24"/>
    </w:rPr>
  </w:style>
  <w:style w:type="paragraph" w:styleId="Retraitcorpsdetexte3">
    <w:name w:val="Body Text Indent 3"/>
    <w:basedOn w:val="Normal"/>
    <w:link w:val="Retraitcorpsdetexte3Car"/>
    <w:uiPriority w:val="99"/>
    <w:unhideWhenUsed/>
    <w:rsid w:val="00B87E65"/>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B87E65"/>
    <w:rPr>
      <w:sz w:val="16"/>
      <w:szCs w:val="16"/>
    </w:rPr>
  </w:style>
  <w:style w:type="paragraph" w:styleId="Listenumros">
    <w:name w:val="List Number"/>
    <w:basedOn w:val="Normal"/>
    <w:uiPriority w:val="99"/>
    <w:rsid w:val="00B87E65"/>
    <w:pPr>
      <w:numPr>
        <w:numId w:val="82"/>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7779">
      <w:bodyDiv w:val="1"/>
      <w:marLeft w:val="0"/>
      <w:marRight w:val="0"/>
      <w:marTop w:val="0"/>
      <w:marBottom w:val="0"/>
      <w:divBdr>
        <w:top w:val="none" w:sz="0" w:space="0" w:color="auto"/>
        <w:left w:val="none" w:sz="0" w:space="0" w:color="auto"/>
        <w:bottom w:val="none" w:sz="0" w:space="0" w:color="auto"/>
        <w:right w:val="none" w:sz="0" w:space="0" w:color="auto"/>
      </w:divBdr>
    </w:div>
    <w:div w:id="281230724">
      <w:bodyDiv w:val="1"/>
      <w:marLeft w:val="0"/>
      <w:marRight w:val="0"/>
      <w:marTop w:val="0"/>
      <w:marBottom w:val="0"/>
      <w:divBdr>
        <w:top w:val="none" w:sz="0" w:space="0" w:color="auto"/>
        <w:left w:val="none" w:sz="0" w:space="0" w:color="auto"/>
        <w:bottom w:val="none" w:sz="0" w:space="0" w:color="auto"/>
        <w:right w:val="none" w:sz="0" w:space="0" w:color="auto"/>
      </w:divBdr>
    </w:div>
    <w:div w:id="301346320">
      <w:bodyDiv w:val="1"/>
      <w:marLeft w:val="0"/>
      <w:marRight w:val="0"/>
      <w:marTop w:val="0"/>
      <w:marBottom w:val="0"/>
      <w:divBdr>
        <w:top w:val="none" w:sz="0" w:space="0" w:color="auto"/>
        <w:left w:val="none" w:sz="0" w:space="0" w:color="auto"/>
        <w:bottom w:val="none" w:sz="0" w:space="0" w:color="auto"/>
        <w:right w:val="none" w:sz="0" w:space="0" w:color="auto"/>
      </w:divBdr>
    </w:div>
    <w:div w:id="436877361">
      <w:bodyDiv w:val="1"/>
      <w:marLeft w:val="0"/>
      <w:marRight w:val="0"/>
      <w:marTop w:val="0"/>
      <w:marBottom w:val="0"/>
      <w:divBdr>
        <w:top w:val="none" w:sz="0" w:space="0" w:color="auto"/>
        <w:left w:val="none" w:sz="0" w:space="0" w:color="auto"/>
        <w:bottom w:val="none" w:sz="0" w:space="0" w:color="auto"/>
        <w:right w:val="none" w:sz="0" w:space="0" w:color="auto"/>
      </w:divBdr>
    </w:div>
    <w:div w:id="448665598">
      <w:bodyDiv w:val="1"/>
      <w:marLeft w:val="0"/>
      <w:marRight w:val="0"/>
      <w:marTop w:val="0"/>
      <w:marBottom w:val="0"/>
      <w:divBdr>
        <w:top w:val="none" w:sz="0" w:space="0" w:color="auto"/>
        <w:left w:val="none" w:sz="0" w:space="0" w:color="auto"/>
        <w:bottom w:val="none" w:sz="0" w:space="0" w:color="auto"/>
        <w:right w:val="none" w:sz="0" w:space="0" w:color="auto"/>
      </w:divBdr>
    </w:div>
    <w:div w:id="800728352">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104838180">
      <w:bodyDiv w:val="1"/>
      <w:marLeft w:val="0"/>
      <w:marRight w:val="0"/>
      <w:marTop w:val="0"/>
      <w:marBottom w:val="0"/>
      <w:divBdr>
        <w:top w:val="none" w:sz="0" w:space="0" w:color="auto"/>
        <w:left w:val="none" w:sz="0" w:space="0" w:color="auto"/>
        <w:bottom w:val="none" w:sz="0" w:space="0" w:color="auto"/>
        <w:right w:val="none" w:sz="0" w:space="0" w:color="auto"/>
      </w:divBdr>
    </w:div>
    <w:div w:id="1302929182">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680812798">
      <w:bodyDiv w:val="1"/>
      <w:marLeft w:val="0"/>
      <w:marRight w:val="0"/>
      <w:marTop w:val="0"/>
      <w:marBottom w:val="0"/>
      <w:divBdr>
        <w:top w:val="none" w:sz="0" w:space="0" w:color="auto"/>
        <w:left w:val="none" w:sz="0" w:space="0" w:color="auto"/>
        <w:bottom w:val="none" w:sz="0" w:space="0" w:color="auto"/>
        <w:right w:val="none" w:sz="0" w:space="0" w:color="auto"/>
      </w:divBdr>
    </w:div>
    <w:div w:id="1879509483">
      <w:bodyDiv w:val="1"/>
      <w:marLeft w:val="0"/>
      <w:marRight w:val="0"/>
      <w:marTop w:val="0"/>
      <w:marBottom w:val="0"/>
      <w:divBdr>
        <w:top w:val="none" w:sz="0" w:space="0" w:color="auto"/>
        <w:left w:val="none" w:sz="0" w:space="0" w:color="auto"/>
        <w:bottom w:val="none" w:sz="0" w:space="0" w:color="auto"/>
        <w:right w:val="none" w:sz="0" w:space="0" w:color="auto"/>
      </w:divBdr>
    </w:div>
    <w:div w:id="203726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marchespublics.c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02C69-46FD-410C-89C6-BBFA2B5C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152</Pages>
  <Words>46286</Words>
  <Characters>254578</Characters>
  <Application>Microsoft Office Word</Application>
  <DocSecurity>0</DocSecurity>
  <Lines>2121</Lines>
  <Paragraphs>600</Paragraphs>
  <ScaleCrop>false</ScaleCrop>
  <HeadingPairs>
    <vt:vector size="6" baseType="variant">
      <vt:variant>
        <vt:lpstr>Titre</vt:lpstr>
      </vt:variant>
      <vt:variant>
        <vt:i4>1</vt:i4>
      </vt:variant>
      <vt:variant>
        <vt:lpstr>Titres</vt:lpstr>
      </vt:variant>
      <vt:variant>
        <vt:i4>65</vt:i4>
      </vt:variant>
      <vt:variant>
        <vt:lpstr>Title</vt:lpstr>
      </vt:variant>
      <vt:variant>
        <vt:i4>1</vt:i4>
      </vt:variant>
    </vt:vector>
  </HeadingPairs>
  <TitlesOfParts>
    <vt:vector size="67" baseType="lpstr">
      <vt:lpstr>5</vt:lpstr>
      <vt:lpstr/>
      <vt:lpstr/>
      <vt:lpstr/>
      <vt:lpstr/>
      <vt:lpstr/>
      <vt:lpstr/>
      <vt:lpstr>piece n 1 </vt:lpstr>
      <vt:lpstr>Avis d'Appel d'Offres (AAO)</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Délégué </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Délégué de déclarer un Appel d’Offres infructueux ou d</vt:lpstr>
      <vt:lpstr>        Notification de l’attribution du marché</vt:lpstr>
      <vt:lpstr>        Publication des résultats d’attribution du marché et recours</vt:lpstr>
      <vt:lpstr>        Signature du marché </vt:lpstr>
      <vt:lpstr>        Cautionnement définitif</vt:lpstr>
      <vt:lpstr>piece n 3 </vt:lpstr>
      <vt:lpstr>Règlement Particulier de l’Appel d’Offres (RPAO)</vt:lpstr>
      <vt:lpstr/>
      <vt:lpstr/>
      <vt:lpstr/>
      <vt:lpstr/>
      <vt:lpstr/>
      <vt:lpstr/>
      <vt:lpstr/>
      <vt:lpstr>5</vt:lpstr>
    </vt:vector>
  </TitlesOfParts>
  <Company/>
  <LinksUpToDate>false</LinksUpToDate>
  <CharactersWithSpaces>300264</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Alekessam Houli</dc:creator>
  <cp:keywords/>
  <dc:description/>
  <cp:lastModifiedBy>ALPHA Z</cp:lastModifiedBy>
  <cp:revision>9</cp:revision>
  <cp:lastPrinted>2025-05-26T13:53:00Z</cp:lastPrinted>
  <dcterms:created xsi:type="dcterms:W3CDTF">2025-03-14T12:00:00Z</dcterms:created>
  <dcterms:modified xsi:type="dcterms:W3CDTF">2025-05-26T13:59:00Z</dcterms:modified>
</cp:coreProperties>
</file>